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8590C"/>
          <w:sz w:val="44"/>
          <w:szCs w:val="44"/>
        </w:rPr>
        <w:t xml:space="preserve">AI Hackathon 2026</w:t>
      </w:r>
    </w:p>
    <w:p>
      <w:pPr>
        <w:pBdr>
          <w:bottom w:val="single" w:color="E8590C" w:sz="8" w:space="6"/>
        </w:pBdr>
        <w:spacing w:after="16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30 more project ideas for a Jac + Jaseci build (graphs, walkers, by llm)</w:t>
      </w:r>
    </w:p>
    <w:p>
      <w:pPr>
        <w:pStyle w:val="Heading1"/>
      </w:pPr>
      <w:r>
        <w:t xml:space="preserve">How to read this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These ideas are a second batch, chosen to avoid the most common hackathon picks (government-services navigator, study planner, farm advisor, disaster alert, shop chatbot). Every idea is shaped around the three things Jac does best: data as a graph, walkers that move through it, and by llm for reasoning and writing.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Build effort and novelty are my own estimates, not measured. Market demand has not been verified.</w:t>
      </w:r>
    </w:p>
    <w:p>
      <w:pPr>
        <w:pStyle w:val="Heading2"/>
      </w:pPr>
      <w:r>
        <w:t xml:space="preserve">Rules to keep in mind (from the event documents)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 least 80% of the code must be Jac.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All coding happens during hacking hours; brainstorming beforehand is fine and repos are checked.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Demo video and submission are due strictly by 5:30 PM; late entries cannot win.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If you use mock or synthetic data, say so clearly. Misrepresenting a project means disqualification.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Scoring: technical execution, use of Jac and Jaseci, creativity, depth of agentic behaviour, impact and novelty, and the demo video.</w:t>
      </w:r>
    </w:p>
    <w:p>
      <w:pPr>
        <w:pStyle w:val="Heading2"/>
      </w:pPr>
      <w:r>
        <w:t xml:space="preserve">What a strong idea needs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real graph, where relationships matter more than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walker that makes visible decisions as it moves, ideally with a retry or self-check loop.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demo that changes on screen within 30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Scope that fits roughly 6.5 hours of real coding by three people.</w:t>
      </w:r>
    </w:p>
    <w:p>
      <w:pPr>
        <w:pStyle w:val="Heading1"/>
        <w:spacing w:before="240"/>
      </w:pPr>
      <w:r>
        <w:t xml:space="preserve">Quick comparison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5146"/>
        <w:gridCol w:w="900"/>
        <w:gridCol w:w="1100"/>
      </w:tblGrid>
      <w:tr>
        <w:trPr>
          <w:tblHeader/>
        </w:trP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Idea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One-line pitch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Novelty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TransformerTwin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Predictive maintenance agent for distribution transformers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SolarSizer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Rooftop solar and net-metering planner for households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PowerQualityTracer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Finds the source of voltage sags and harmonics inside a factory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NetlistDoctor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Circuit and PCB netlist reviewer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MigrationMapper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 schema change impact analyser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APIDriftWatch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Detects breaking API changes and who they hurt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OnboardBuddy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Turns any repo into a personalised learning path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TestGapHunter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Finds untested critical code paths and writes the tests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CloudCostCrawler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Finds wasted cloud resources and explains why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InvoiceChaser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Late-payment recovery agent for freelancers and SMEs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SupplierRiskMap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Hidden single-point-of-failure finder for SME supply chains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SkillMatch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Explainable CV-to-role matching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MenuMath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Menu engineering and ingredient-price-shock agent for restaurants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FreelanceScope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Scope-creep detector for freelancers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MedInteract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Household medicine interaction and schedule checker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AllergenGuard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Allergy-safe substitution for canteens and restaurants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WorkSafeTrace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Incident-to-root-cause agent for factories and construction sites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BloodLink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Blood donor and hospital matching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LabFault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Fault-tree tutor for electronics lab circuits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ConceptBridge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Cross-module concept connector for university courses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GradeAssist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Rubric-based marking assistant for lecturers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CampusFlow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Timetable and room clash resolver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PolicyDiff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Plain-language impact tracker for new regulations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DonationRouter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Matches donated goods to verified needs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VillageWater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Rural water scheme fault and maintenance tracker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CharityVerify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Claim checker for fundraising appeals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RecipeRescue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Cooks with whatever is left in your fridge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StoryWeaver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Children's story generator with consistent characters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DebateCoach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Argument-graph sparring partner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BalanceBot</w:t>
            </w:r>
          </w:p>
        </w:tc>
        <w:tc>
          <w:tcPr>
            <w:tcW w:type="dxa" w:w="51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Game balance tester using simulated players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pageBreakBefore/>
      </w:pPr>
      <w:r>
        <w:t xml:space="preserve">A. Electrical &amp; Hardware</w:t>
      </w:r>
    </w:p>
    <w:p>
      <w:pPr>
        <w:pStyle w:val="Heading2"/>
        <w:keepNext/>
        <w:spacing w:before="200"/>
      </w:pPr>
      <w:r>
        <w:t xml:space="preserve">1. TransformerTwin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Predictive maintenance agent for distribution transformers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Utilities lose transformers to overload and nobody sees the pattern until it fails.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Substation → feeders → transformers → customers, with load history on each node.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LoadWalker traces how an overload propagates downstream; DiagnosisAgent (by llm) reads sensor trends and explains the likely failure mode; PlannerAgent schedules inspections by risk.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Replay a simulated heatwave day; transformers turn amber then red, and the agent ranks which to inspect first.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Use synthetic load profiles and say so.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High</w:t>
      </w:r>
    </w:p>
    <w:p>
      <w:pPr>
        <w:pStyle w:val="Heading2"/>
        <w:keepNext/>
        <w:spacing w:before="200"/>
      </w:pPr>
      <w:r>
        <w:t xml:space="preserve">2. SolarSizer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Rooftop solar and net-metering planner for households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Households cannot tell what system size, battery and payback actually fit them.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Appliances → daily load profile → roof area → panel/inverter options → tariff tiers.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LoadWalker builds the household profile from a typed appliance list; SizingAgent compares options; ROIAgent explains payback in plain Sinhala/English.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Type 'AC, fridge, 4 fans, water pump' and get 3 sizing options with a graph showing which appliances drive cost.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Tariff numbers must be labelled as assumptions.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3. PowerQualityTracer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Finds the source of voltage sags and harmonics inside a factory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Plants see equipment trip but cannot tell which machine caused the disturbance.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Incomer → panels → motors/drives/loads, with event timestamps per node.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TraceWalker walks upstream from the affected load matching event times; HypothesisAgent proposes causes (motor start, VFD harmonics, capacitor switching).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Inject a sag at one drive; the walker lights the path back to the culprit.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Synthetic waveforms are fine; keep the maths simple.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High</w:t>
      </w:r>
    </w:p>
    <w:p>
      <w:pPr>
        <w:pStyle w:val="Heading2"/>
        <w:keepNext/>
        <w:spacing w:before="200"/>
      </w:pPr>
      <w:r>
        <w:t xml:space="preserve">4. NetlistDoctor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Circuit and PCB netlist reviewer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Students and small hardware startups ship designs with floating pins, missing decoupling and wrong pull-ups.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Components → pins → nets, parsed from a SPICE or KiCad netlist.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ParserWalker builds the graph; ReviewWalker applies checks along nets; FixAgent (by llm) proposes a corrected connection with reasoning.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Upload a flawed netlist; offending nets flash red with a suggested fix.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Restrict to one netlist format.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High</w:t>
      </w:r>
    </w:p>
    <w:p>
      <w:pPr>
        <w:pStyle w:val="Heading1"/>
        <w:pageBreakBefore/>
      </w:pPr>
      <w:r>
        <w:t xml:space="preserve">B. Developer Tools</w:t>
      </w:r>
    </w:p>
    <w:p>
      <w:pPr>
        <w:pStyle w:val="Heading2"/>
        <w:keepNext/>
        <w:spacing w:before="200"/>
      </w:pPr>
      <w:r>
        <w:t xml:space="preserve">5. MigrationMapper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Database schema change impact analyser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Changing a column breaks queries, reports and services nobody remembered.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Tables → columns → queries/services that read them.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ImpactWalker follows every reader of a changed column; RiskAgent scores each; MigrationAgent drafts a safe step-by-step migration.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Rename a column in a sample schema and watch affected services light up.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Works on a sample schema; real data not needed.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6. APIDriftWatch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Detects breaking API changes and who they hurt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Teams publish an API change and find out which consumers broke from angry messages.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Endpoints → versions → consumer apps → fields used.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DiffWalker compares two OpenAPI specs; ConsumerWalker finds affected consumers; NoticeAgent writes a migration notice per consumer.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Paste two spec versions, get a red map of broken consumers and tailored emails.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OpenAPI parsing is well-defined, so build risk is low.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7. OnboardBuddy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Turns any repo into a personalised learning path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New developers spend weeks learning which files matter.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Repo files/functions → call and import edges → concepts.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GuideWalker picks the shortest path to the part you must change; ExplainAgent explains each stop at your level.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Point it at the Jac repo; ask 'how do walkers run?' and it walks you through files in order.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Pre-clone repos before the demo; avoid doing this during hacking hours without checking rules.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2"/>
        <w:keepNext/>
        <w:spacing w:before="200"/>
      </w:pPr>
      <w:r>
        <w:t xml:space="preserve">8. TestGapHunter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Finds untested critical code paths and writes the tests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Coverage numbers hide that the riskiest functions are never exercised.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Functions → call edges → test coverage markers → change frequency.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RiskWalker ranks critical untested nodes; TestAgent generates tests; ValidatorAgent runs them and retries on failure.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A coverage heatmap graph turns green as the agent adds tests.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The run-and-retry loop is a strong agentic-depth demo.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High / Med</w:t>
      </w:r>
    </w:p>
    <w:p>
      <w:pPr>
        <w:pStyle w:val="Heading2"/>
        <w:keepNext/>
        <w:spacing w:before="200"/>
      </w:pPr>
      <w:r>
        <w:t xml:space="preserve">9. CloudCostCrawler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Finds wasted cloud resources and explains why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Startups pay for forgotten instances, orphaned volumes and idle databases.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Resources → owners → dependencies → usage metrics.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WasteWalker finds nodes with no inbound dependencies and low usage; SafetyAgent checks what would break if removed; SavingsAgent reports monthly savings.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Sample cloud account shows dead nodes greyed out with a 'safe to delete' verdict.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Use a mock inventory and label it clearly.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1"/>
        <w:pageBreakBefore/>
      </w:pPr>
      <w:r>
        <w:t xml:space="preserve">C. Business &amp; SME</w:t>
      </w:r>
    </w:p>
    <w:p>
      <w:pPr>
        <w:pStyle w:val="Heading2"/>
        <w:keepNext/>
        <w:spacing w:before="200"/>
      </w:pPr>
      <w:r>
        <w:t xml:space="preserve">10. InvoiceChaser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Late-payment recovery agent for freelancers and SMEs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Small businesses lose cash because chasing payments is awkward and manual.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Customers → invoices → payment history → relationship notes.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RiskWalker predicts who will pay late; ToneAgent drafts a reminder that fits the relationship; EscalationAgent decides when to step up.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Three late invoices get three very different messages.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Messages should be drafts a human sends.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11. SupplierRiskMap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Hidden single-point-of-failure finder for SME supply chains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A shop or small factory does not realise two suppliers depend on the same port or vendor.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Products → ingredients/parts → suppliers → shipping routes.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DependencyWalker finds shared upstream nodes; ScenarioAgent simulates a disruption; AlternativeAgent proposes backups.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Trigger 'port delay' and watch affected products turn red.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Synthetic supply data is acceptable.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High</w:t>
      </w:r>
    </w:p>
    <w:p>
      <w:pPr>
        <w:pStyle w:val="Heading2"/>
        <w:keepNext/>
        <w:spacing w:before="200"/>
      </w:pPr>
      <w:r>
        <w:t xml:space="preserve">12. SkillMatch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Explainable CV-to-role matching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Hiring tools return a score but cannot explain it, and small firms cannot read 200 CVs.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Skills → related skills → roles → evidence in CV.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ExtractorAgent pulls skills with evidence; MatchWalker traverses related-skill edges to credit near-matches; ExplainAgent justifies every score.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Upload a CV; the graph shows why 'ROS' counts partly towards an embedded role.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Flag fairness limits; never auto-reject.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13. MenuMath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Menu engineering and ingredient-price-shock agent for restaurants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When rice or coconut prices spike, owners do not know which dishes still make money.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Ingredients → dishes → cost → margin → popularity.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PriceWalker propagates a price change through every dish; MenuAgent suggests substitutions, portion changes or price moves.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Raise coconut price 40% and see which dishes lose margin.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Prices are inputs the user types, so no scraping needed.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14. FreelanceScope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Scope-creep detector for freelancers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Clients keep adding work that was never in the agreement.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Contract deliverables → client requests → hours spent.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ScopeWalker checks each new request against the agreed deliverables; QuoteAgent drafts a polite change-order with a price.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Paste a chat with a client; out-of-scope requests are flagged with a drafted reply.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Related to contract-risk ideas, so differentiate on the live chat angle.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1"/>
        <w:pageBreakBefore/>
      </w:pPr>
      <w:r>
        <w:t xml:space="preserve">D. Health &amp; Safety</w:t>
      </w:r>
    </w:p>
    <w:p>
      <w:pPr>
        <w:pStyle w:val="Heading2"/>
        <w:keepNext/>
        <w:spacing w:before="200"/>
      </w:pPr>
      <w:r>
        <w:t xml:space="preserve">15. MedInteract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Household medicine interaction and schedule checker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Elderly people on several prescriptions get conflicting advice from different clinics.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Medicines → active ingredients → interactions → timing rules.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InteractionWalker finds conflicting pairs; ScheduleAgent builds a daily timetable; ExplainAgent writes simple warnings.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Enter five medicines and see a conflict edge highlighted.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Strong disclaimer needed; it informs, never prescribes. Use a small verified interaction set.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2"/>
        <w:keepNext/>
        <w:spacing w:before="200"/>
      </w:pPr>
      <w:r>
        <w:t xml:space="preserve">16. AllergenGuard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Allergy-safe substitution for canteens and restaurants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Kitchens struggle to tell which dishes are safe for a given allergy and what to swap.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Dishes → ingredients → allergens → substitutes.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AllergenWalker traces hidden allergens through sub-recipes; SubstituteAgent proposes safe swaps that keep the taste.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Select 'no nuts' and the whole menu recolours.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Use a small curated recipe set.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17. WorkSafeTrace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Incident-to-root-cause agent for factories and construction sites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Safety reports are filed but nobody links near-misses across sites.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Incidents → equipment → locations → shifts → causes.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PatternWalker links similar incidents; RootCauseAgent proposes a cause; ActionAgent drafts corrective actions.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Five scattered near-misses reveal one faulty guard.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Synthetic reports only.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High</w:t>
      </w:r>
    </w:p>
    <w:p>
      <w:pPr>
        <w:pStyle w:val="Heading2"/>
        <w:keepNext/>
        <w:spacing w:before="200"/>
      </w:pPr>
      <w:r>
        <w:t xml:space="preserve">18. BloodLink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Blood donor and hospital matching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Urgent blood requests spread over social media with no verification or compatibility check.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Donors → blood types → compatibility → hospitals → last-donation dates.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MatchWalker finds eligible nearby donors; OutreachAgent drafts personalised requests in Sinhala/Tamil; FollowUpAgent tracks replies.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Request O-negative at a hospital and eligible donors appear on the graph.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Use fictional donors; do not store real personal data.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1"/>
        <w:pageBreakBefore/>
      </w:pPr>
      <w:r>
        <w:t xml:space="preserve">E. Education &amp; Campus</w:t>
      </w:r>
    </w:p>
    <w:p>
      <w:pPr>
        <w:pStyle w:val="Heading2"/>
        <w:keepNext/>
        <w:spacing w:before="200"/>
      </w:pPr>
      <w:r>
        <w:t xml:space="preserve">19. LabFault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Fault-tree tutor for electronics lab circuits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Students cannot debug a breadboard circuit that does not work.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Symptoms → possible faults → measurements to take → conclusions.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DiagnoseWalker asks the student to measure a node and moves to the next likeliest fault; HintAgent explains why.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'LED not lighting' leads to a guided path ending in a reversed diode.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Good fit for the venue; keep to a few circuits.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20. ConceptBridge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Cross-module concept connector for university courses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Students do not see that Fourier in signals, control and communications is the same idea.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Concepts → modules → prerequisites → worked examples.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BridgeWalker finds where a concept reappears; ExplainAgent builds an analogy between modules.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Click 'convolution' and see it linked across four modules.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Education space is crowded, so lead with the cross-module angle.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21. GradeAssist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Rubric-based marking assistant for lecturers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Marking engineering assignments is slow and inconsistent.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Rubric criteria → student answer sections → evidence.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EvidenceWalker maps each rubric item to a passage; GraderAgent scores and justifies; ConsistencyAgent flags outliers.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Mark three sample answers with explanations.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Lecturer approves final marks; keep humans in the loop.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2"/>
        <w:keepNext/>
        <w:spacing w:before="200"/>
      </w:pPr>
      <w:r>
        <w:t xml:space="preserve">22. CampusFlow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Timetable and room clash resolver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Universities juggle rooms, lecturers and exams by hand.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Courses → lecturers → rooms → time slots → constraints.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ConflictWalker finds clashes; NegotiatorAgent proposes the smallest change set; ExplainAgent tells affected people.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Drag one lecture and watch the system repair the clash.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Classic constraint problem; keep to a small dataset.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1"/>
        <w:pageBreakBefore/>
      </w:pPr>
      <w:r>
        <w:t xml:space="preserve">F. Civic &amp; Social</w:t>
      </w:r>
    </w:p>
    <w:p>
      <w:pPr>
        <w:pStyle w:val="Heading2"/>
        <w:keepNext/>
        <w:spacing w:before="200"/>
      </w:pPr>
      <w:r>
        <w:t xml:space="preserve">23. PolicyDiff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Plain-language impact tracker for new regulations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People hear a new rule exists but not who it affects or what changes.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Regulation clauses → affected groups → previous version → obligations.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DiffWalker compares versions; ImpactAgent explains the effect per group (e.g. a small shop owner).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Paste two versions of a rule and see who is affected.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Use public documents; present as summary, not legal advice.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Med</w:t>
      </w:r>
    </w:p>
    <w:p>
      <w:pPr>
        <w:pStyle w:val="Heading2"/>
        <w:keepNext/>
        <w:spacing w:before="200"/>
      </w:pPr>
      <w:r>
        <w:t xml:space="preserve">24. DonationRouter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Matches donated goods to verified needs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After disasters, donations pile up in the wrong places.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Donors → items → shelters/needs → routes → stock.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NeedWalker finds the biggest unmet gaps; RouteAgent assigns pickups; UpdateAgent notifies donors.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Add a donation of blankets and see it routed to the shelter that needs them.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Synthetic shelter data, labelled.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2"/>
        <w:keepNext/>
        <w:spacing w:before="200"/>
      </w:pPr>
      <w:r>
        <w:t xml:space="preserve">25. VillageWater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Rural water scheme fault and maintenance tracker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Community water schemes break down and nobody knows which part failed.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Source → pump → tank → pipelines → households.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FaultWalker traces which households lose water; MaintenanceAgent schedules repairs and drafts notices.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Break a pump and see downstream households go dark.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Closely related to the feeder idea; good if the team likes network topology.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High</w:t>
      </w:r>
    </w:p>
    <w:p>
      <w:pPr>
        <w:pStyle w:val="Heading2"/>
        <w:keepNext/>
        <w:spacing w:before="200"/>
      </w:pPr>
      <w:r>
        <w:t xml:space="preserve">26. CharityVerify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Claim checker for fundraising appeals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Donors cannot tell genuine appeals from scams.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Charity → claims → documents → registrations → past campaigns.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VerifyWalker cross-checks each claim; SkepticAgent flags inconsistencies; ReportAgent writes a trust summary.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Paste an appeal and get a claim-by-claim check.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Use fictional organisations; avoid accusing real ones.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1"/>
        <w:pageBreakBefore/>
      </w:pPr>
      <w:r>
        <w:t xml:space="preserve">G. Consumer &amp; Creative</w:t>
      </w:r>
    </w:p>
    <w:p>
      <w:pPr>
        <w:pStyle w:val="Heading2"/>
        <w:keepNext/>
        <w:spacing w:before="200"/>
      </w:pPr>
      <w:r>
        <w:t xml:space="preserve">27. RecipeRescue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Cooks with whatever is left in your fridge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Food gets wasted because people cannot see what to make from random leftovers.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Ingredients → recipes → substitutions → expiry dates.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PantryWalker finds recipes using soon-to-expire items; SubstituteAgent fills gaps; PlannerAgent sequences meals.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Enter five leftovers, get a three-day plan.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Fun, visual and low risk.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Low / Low</w:t>
      </w:r>
    </w:p>
    <w:p>
      <w:pPr>
        <w:pStyle w:val="Heading2"/>
        <w:keepNext/>
        <w:spacing w:before="200"/>
      </w:pPr>
      <w:r>
        <w:t xml:space="preserve">28. StoryWeaver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Children's story generator with consistent characters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Generated stories forget characters and contradict themselves.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Characters → traits → relationships → plot events.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ContinuityWalker checks every new paragraph against the story graph; WriterAgent drafts; CriticAgent rejects contradictions and retries.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Story in Sinhala where a character's change in mood carries across chapters.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Test Sinhala quality tonight.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2"/>
        <w:keepNext/>
        <w:spacing w:before="200"/>
      </w:pPr>
      <w:r>
        <w:t xml:space="preserve">29. DebateCoach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Argument-graph sparring partner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Students cannot see where their argument is weak.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Claims → evidence → rebuttals → assumptions.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ArgumentWalker finds unsupported premises; OpponentAgent attacks the weakest node; CoachAgent suggests repairs.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Paste an essay, watch weak nodes turn red, then debate it.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Strong demo of agents interacting.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Med</w:t>
      </w:r>
    </w:p>
    <w:p>
      <w:pPr>
        <w:pStyle w:val="Heading2"/>
        <w:keepNext/>
        <w:spacing w:before="200"/>
      </w:pPr>
      <w:r>
        <w:t xml:space="preserve">30. BalanceBot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Game balance tester using simulated players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Gap: </w:t>
      </w:r>
      <w:r>
        <w:rPr>
          <w:rFonts w:ascii="Calibri" w:cs="Calibri" w:eastAsia="Calibri" w:hAnsi="Calibri"/>
          <w:sz w:val="21"/>
          <w:szCs w:val="21"/>
        </w:rPr>
        <w:t xml:space="preserve">Indie game developers cannot afford playtesters to find overpowered items.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Graph: </w:t>
      </w:r>
      <w:r>
        <w:rPr>
          <w:rFonts w:ascii="Calibri" w:cs="Calibri" w:eastAsia="Calibri" w:hAnsi="Calibri"/>
          <w:sz w:val="21"/>
          <w:szCs w:val="21"/>
        </w:rPr>
        <w:t xml:space="preserve">Items → abilities → counters → win-rate edges.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Agents and walkers: </w:t>
      </w:r>
      <w:r>
        <w:rPr>
          <w:rFonts w:ascii="Calibri" w:cs="Calibri" w:eastAsia="Calibri" w:hAnsi="Calibri"/>
          <w:sz w:val="21"/>
          <w:szCs w:val="21"/>
        </w:rPr>
        <w:t xml:space="preserve">PlayerAgents play thousands of simulated matches; BalanceWalker finds dominant nodes; DesignAgent proposes nerfs.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Demo: </w:t>
      </w:r>
      <w:r>
        <w:rPr>
          <w:rFonts w:ascii="Calibri" w:cs="Calibri" w:eastAsia="Calibri" w:hAnsi="Calibri"/>
          <w:sz w:val="21"/>
          <w:szCs w:val="21"/>
        </w:rPr>
        <w:t xml:space="preserve">A rock-paper-scissors-style game gets rebalanced live.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 out: </w:t>
      </w:r>
      <w:r>
        <w:rPr>
          <w:rFonts w:ascii="Calibri" w:cs="Calibri" w:eastAsia="Calibri" w:hAnsi="Calibri"/>
          <w:sz w:val="21"/>
          <w:szCs w:val="21"/>
        </w:rPr>
        <w:t xml:space="preserve">Pure simulation, no data issues; keep the game tiny.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/ novelty: </w:t>
      </w:r>
      <w:r>
        <w:rPr>
          <w:rFonts w:ascii="Calibri" w:cs="Calibri" w:eastAsia="Calibri" w:hAnsi="Calibri"/>
          <w:sz w:val="21"/>
          <w:szCs w:val="21"/>
        </w:rPr>
        <w:t xml:space="preserve">Med / High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AI Hackathon 2026 ideas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E859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2026-10-16T17:18:53.115Z</dcterms:created>
  <dcterms:modified xsi:type="dcterms:W3CDTF">2026-10-16T17:18:53.121Z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