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735"/>
        <w:tblW w:w="0" w:type="auto"/>
        <w:tblLook w:val="04A0" w:firstRow="1" w:lastRow="0" w:firstColumn="1" w:lastColumn="0" w:noHBand="0" w:noVBand="1"/>
      </w:tblPr>
      <w:tblGrid>
        <w:gridCol w:w="483"/>
        <w:gridCol w:w="1931"/>
        <w:gridCol w:w="2423"/>
        <w:gridCol w:w="2451"/>
        <w:gridCol w:w="1728"/>
      </w:tblGrid>
      <w:tr w:rsidR="004A4506" w:rsidRPr="004A4506" w14:paraId="2F130F0B" w14:textId="77777777" w:rsidTr="004A4506">
        <w:tc>
          <w:tcPr>
            <w:tcW w:w="0" w:type="auto"/>
            <w:hideMark/>
          </w:tcPr>
          <w:p w14:paraId="55FBE62B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0" w:type="auto"/>
            <w:hideMark/>
          </w:tcPr>
          <w:p w14:paraId="3BB9DF3B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>Judul</w:t>
            </w:r>
            <w:proofErr w:type="spellEnd"/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>Jurnal</w:t>
            </w:r>
            <w:proofErr w:type="spellEnd"/>
          </w:p>
        </w:tc>
        <w:tc>
          <w:tcPr>
            <w:tcW w:w="0" w:type="auto"/>
            <w:hideMark/>
          </w:tcPr>
          <w:p w14:paraId="64B5AB94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Framework / </w:t>
            </w:r>
            <w:proofErr w:type="spellStart"/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>Metodologi</w:t>
            </w:r>
            <w:proofErr w:type="spellEnd"/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NLP</w:t>
            </w:r>
          </w:p>
        </w:tc>
        <w:tc>
          <w:tcPr>
            <w:tcW w:w="0" w:type="auto"/>
            <w:hideMark/>
          </w:tcPr>
          <w:p w14:paraId="2884421B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>Prinsip</w:t>
            </w:r>
            <w:proofErr w:type="spellEnd"/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>Dimensi</w:t>
            </w:r>
            <w:proofErr w:type="spellEnd"/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>terkait</w:t>
            </w:r>
            <w:proofErr w:type="spellEnd"/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>kualitas</w:t>
            </w:r>
            <w:proofErr w:type="spellEnd"/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data &amp; NLP)</w:t>
            </w:r>
          </w:p>
        </w:tc>
        <w:tc>
          <w:tcPr>
            <w:tcW w:w="0" w:type="auto"/>
            <w:hideMark/>
          </w:tcPr>
          <w:p w14:paraId="74E8CA84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Domain </w:t>
            </w:r>
            <w:proofErr w:type="spellStart"/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>Aplikasi</w:t>
            </w:r>
            <w:proofErr w:type="spellEnd"/>
          </w:p>
        </w:tc>
      </w:tr>
      <w:tr w:rsidR="004A4506" w:rsidRPr="004A4506" w14:paraId="5720DAAA" w14:textId="77777777" w:rsidTr="004A4506">
        <w:tc>
          <w:tcPr>
            <w:tcW w:w="0" w:type="auto"/>
            <w:hideMark/>
          </w:tcPr>
          <w:p w14:paraId="0934F0AA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4F01712A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i/>
                <w:iCs/>
                <w:sz w:val="20"/>
                <w:szCs w:val="20"/>
              </w:rPr>
              <w:t>Using NLP to Understand Transitions of Care (FFT)</w:t>
            </w:r>
            <w:r w:rsidRPr="004A45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055F3612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sz w:val="20"/>
                <w:szCs w:val="20"/>
              </w:rPr>
              <w:t xml:space="preserve">- Preprocessing (cleaning, </w:t>
            </w:r>
            <w:proofErr w:type="spellStart"/>
            <w:r w:rsidRPr="004A4506">
              <w:rPr>
                <w:rFonts w:ascii="Arial" w:hAnsi="Arial" w:cs="Arial"/>
                <w:sz w:val="20"/>
                <w:szCs w:val="20"/>
              </w:rPr>
              <w:t>stopword</w:t>
            </w:r>
            <w:proofErr w:type="spellEnd"/>
            <w:r w:rsidRPr="004A4506">
              <w:rPr>
                <w:rFonts w:ascii="Arial" w:hAnsi="Arial" w:cs="Arial"/>
                <w:sz w:val="20"/>
                <w:szCs w:val="20"/>
              </w:rPr>
              <w:t>, normalization) - ML classification (SVM, NB) - Sentiment analysis - Theme extraction - Word clouds + trigrams</w:t>
            </w:r>
          </w:p>
        </w:tc>
        <w:tc>
          <w:tcPr>
            <w:tcW w:w="0" w:type="auto"/>
            <w:hideMark/>
          </w:tcPr>
          <w:p w14:paraId="30AA13E7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sz w:val="20"/>
                <w:szCs w:val="20"/>
              </w:rPr>
              <w:t xml:space="preserve">- Implicit DQM: </w:t>
            </w:r>
            <w:proofErr w:type="spellStart"/>
            <w:r w:rsidRPr="004A4506">
              <w:rPr>
                <w:rFonts w:ascii="Arial" w:hAnsi="Arial" w:cs="Arial"/>
                <w:sz w:val="20"/>
                <w:szCs w:val="20"/>
              </w:rPr>
              <w:t>relevansi</w:t>
            </w:r>
            <w:proofErr w:type="spellEnd"/>
            <w:r w:rsidRPr="004A4506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Pr="004A4506">
              <w:rPr>
                <w:rFonts w:ascii="Arial" w:hAnsi="Arial" w:cs="Arial"/>
                <w:sz w:val="20"/>
                <w:szCs w:val="20"/>
              </w:rPr>
              <w:t>konsistensi</w:t>
            </w:r>
            <w:proofErr w:type="spellEnd"/>
            <w:r w:rsidRPr="004A4506">
              <w:rPr>
                <w:rFonts w:ascii="Arial" w:hAnsi="Arial" w:cs="Arial"/>
                <w:sz w:val="20"/>
                <w:szCs w:val="20"/>
              </w:rPr>
              <w:t>, semantic clarity - High-volume unstructured text handling - Annotator consistency (Cohen’s kappa → reliability)</w:t>
            </w:r>
          </w:p>
        </w:tc>
        <w:tc>
          <w:tcPr>
            <w:tcW w:w="0" w:type="auto"/>
            <w:hideMark/>
          </w:tcPr>
          <w:p w14:paraId="07CA43B6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sz w:val="20"/>
                <w:szCs w:val="20"/>
              </w:rPr>
              <w:t xml:space="preserve">Feedback </w:t>
            </w:r>
            <w:proofErr w:type="spellStart"/>
            <w:r w:rsidRPr="004A4506">
              <w:rPr>
                <w:rFonts w:ascii="Arial" w:hAnsi="Arial" w:cs="Arial"/>
                <w:sz w:val="20"/>
                <w:szCs w:val="20"/>
              </w:rPr>
              <w:t>pasien</w:t>
            </w:r>
            <w:proofErr w:type="spellEnd"/>
            <w:r w:rsidRPr="004A4506">
              <w:rPr>
                <w:rFonts w:ascii="Arial" w:hAnsi="Arial" w:cs="Arial"/>
                <w:sz w:val="20"/>
                <w:szCs w:val="20"/>
              </w:rPr>
              <w:t xml:space="preserve"> (healthcare service quality)</w:t>
            </w:r>
          </w:p>
        </w:tc>
      </w:tr>
      <w:tr w:rsidR="004A4506" w:rsidRPr="004A4506" w14:paraId="6C60C1FB" w14:textId="77777777" w:rsidTr="004A4506">
        <w:tc>
          <w:tcPr>
            <w:tcW w:w="0" w:type="auto"/>
            <w:hideMark/>
          </w:tcPr>
          <w:p w14:paraId="22718C31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791C04DF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i/>
                <w:iCs/>
                <w:sz w:val="20"/>
                <w:szCs w:val="20"/>
              </w:rPr>
              <w:t>MISTIC – Transformer-based Metastasis Classification</w:t>
            </w:r>
            <w:r w:rsidRPr="004A45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42F3CD62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sz w:val="20"/>
                <w:szCs w:val="20"/>
              </w:rPr>
              <w:t xml:space="preserve">- Sentence segmentation - Topic detection - Synthetic </w:t>
            </w:r>
            <w:proofErr w:type="spellStart"/>
            <w:r w:rsidRPr="004A4506">
              <w:rPr>
                <w:rFonts w:ascii="Arial" w:hAnsi="Arial" w:cs="Arial"/>
                <w:sz w:val="20"/>
                <w:szCs w:val="20"/>
              </w:rPr>
              <w:t>labeling</w:t>
            </w:r>
            <w:proofErr w:type="spellEnd"/>
            <w:r w:rsidRPr="004A4506">
              <w:rPr>
                <w:rFonts w:ascii="Arial" w:hAnsi="Arial" w:cs="Arial"/>
                <w:sz w:val="20"/>
                <w:szCs w:val="20"/>
              </w:rPr>
              <w:t xml:space="preserve"> (silver standard) - </w:t>
            </w:r>
            <w:proofErr w:type="spellStart"/>
            <w:r w:rsidRPr="004A4506">
              <w:rPr>
                <w:rFonts w:ascii="Arial" w:hAnsi="Arial" w:cs="Arial"/>
                <w:sz w:val="20"/>
                <w:szCs w:val="20"/>
              </w:rPr>
              <w:t>SetFit</w:t>
            </w:r>
            <w:proofErr w:type="spellEnd"/>
            <w:r w:rsidRPr="004A4506">
              <w:rPr>
                <w:rFonts w:ascii="Arial" w:hAnsi="Arial" w:cs="Arial"/>
                <w:sz w:val="20"/>
                <w:szCs w:val="20"/>
              </w:rPr>
              <w:t xml:space="preserve"> (few-shot learning) - Transformer text embeddings</w:t>
            </w:r>
          </w:p>
        </w:tc>
        <w:tc>
          <w:tcPr>
            <w:tcW w:w="0" w:type="auto"/>
            <w:hideMark/>
          </w:tcPr>
          <w:p w14:paraId="1E1AF182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sz w:val="20"/>
                <w:szCs w:val="20"/>
              </w:rPr>
              <w:t xml:space="preserve">- Text Quality: segmentation </w:t>
            </w:r>
            <w:proofErr w:type="spellStart"/>
            <w:r w:rsidRPr="004A4506">
              <w:rPr>
                <w:rFonts w:ascii="Arial" w:hAnsi="Arial" w:cs="Arial"/>
                <w:sz w:val="20"/>
                <w:szCs w:val="20"/>
              </w:rPr>
              <w:t>meningkatkan</w:t>
            </w:r>
            <w:proofErr w:type="spellEnd"/>
            <w:r w:rsidRPr="004A4506">
              <w:rPr>
                <w:rFonts w:ascii="Arial" w:hAnsi="Arial" w:cs="Arial"/>
                <w:sz w:val="20"/>
                <w:szCs w:val="20"/>
              </w:rPr>
              <w:t xml:space="preserve"> precision - Topic filtering: </w:t>
            </w:r>
            <w:proofErr w:type="spellStart"/>
            <w:r w:rsidRPr="004A4506">
              <w:rPr>
                <w:rFonts w:ascii="Arial" w:hAnsi="Arial" w:cs="Arial"/>
                <w:sz w:val="20"/>
                <w:szCs w:val="20"/>
              </w:rPr>
              <w:t>meningkatkan</w:t>
            </w:r>
            <w:proofErr w:type="spellEnd"/>
            <w:r w:rsidRPr="004A45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A4506">
              <w:rPr>
                <w:rFonts w:ascii="Arial" w:hAnsi="Arial" w:cs="Arial"/>
                <w:sz w:val="20"/>
                <w:szCs w:val="20"/>
              </w:rPr>
              <w:t>relevansi</w:t>
            </w:r>
            <w:proofErr w:type="spellEnd"/>
            <w:r w:rsidRPr="004A4506">
              <w:rPr>
                <w:rFonts w:ascii="Arial" w:hAnsi="Arial" w:cs="Arial"/>
                <w:sz w:val="20"/>
                <w:szCs w:val="20"/>
              </w:rPr>
              <w:t xml:space="preserve"> - </w:t>
            </w:r>
            <w:proofErr w:type="gramStart"/>
            <w:r w:rsidRPr="004A4506">
              <w:rPr>
                <w:rFonts w:ascii="Arial" w:hAnsi="Arial" w:cs="Arial"/>
                <w:sz w:val="20"/>
                <w:szCs w:val="20"/>
              </w:rPr>
              <w:t>Silver</w:t>
            </w:r>
            <w:proofErr w:type="gramEnd"/>
            <w:r w:rsidRPr="004A45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A4506">
              <w:rPr>
                <w:rFonts w:ascii="Arial" w:hAnsi="Arial" w:cs="Arial"/>
                <w:sz w:val="20"/>
                <w:szCs w:val="20"/>
              </w:rPr>
              <w:t>labeling</w:t>
            </w:r>
            <w:proofErr w:type="spellEnd"/>
            <w:r w:rsidRPr="004A4506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A4506">
              <w:rPr>
                <w:rFonts w:ascii="Arial" w:hAnsi="Arial" w:cs="Arial"/>
                <w:sz w:val="20"/>
                <w:szCs w:val="20"/>
              </w:rPr>
              <w:t>meningkatkan</w:t>
            </w:r>
            <w:proofErr w:type="spellEnd"/>
            <w:r w:rsidRPr="004A4506">
              <w:rPr>
                <w:rFonts w:ascii="Arial" w:hAnsi="Arial" w:cs="Arial"/>
                <w:sz w:val="20"/>
                <w:szCs w:val="20"/>
              </w:rPr>
              <w:t xml:space="preserve"> completeness &amp; accuracy</w:t>
            </w:r>
          </w:p>
        </w:tc>
        <w:tc>
          <w:tcPr>
            <w:tcW w:w="0" w:type="auto"/>
            <w:hideMark/>
          </w:tcPr>
          <w:p w14:paraId="0AAFD7F4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sz w:val="20"/>
                <w:szCs w:val="20"/>
              </w:rPr>
              <w:t>EHR Clinical Text (medical)</w:t>
            </w:r>
          </w:p>
        </w:tc>
      </w:tr>
      <w:tr w:rsidR="004A4506" w:rsidRPr="004A4506" w14:paraId="7EA33A22" w14:textId="77777777" w:rsidTr="004A4506">
        <w:tc>
          <w:tcPr>
            <w:tcW w:w="0" w:type="auto"/>
            <w:hideMark/>
          </w:tcPr>
          <w:p w14:paraId="56FEA28F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01AF22D7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i/>
                <w:iCs/>
                <w:sz w:val="20"/>
                <w:szCs w:val="20"/>
              </w:rPr>
              <w:t>Safety Event Reports – Text Mining for Communication Insight</w:t>
            </w:r>
            <w:r w:rsidRPr="004A45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36D8523F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sz w:val="20"/>
                <w:szCs w:val="20"/>
              </w:rPr>
              <w:t xml:space="preserve">- NLP preprocessing - LDA topic </w:t>
            </w:r>
            <w:proofErr w:type="spellStart"/>
            <w:r w:rsidRPr="004A4506">
              <w:rPr>
                <w:rFonts w:ascii="Arial" w:hAnsi="Arial" w:cs="Arial"/>
                <w:sz w:val="20"/>
                <w:szCs w:val="20"/>
              </w:rPr>
              <w:t>modeling</w:t>
            </w:r>
            <w:proofErr w:type="spellEnd"/>
            <w:r w:rsidRPr="004A4506">
              <w:rPr>
                <w:rFonts w:ascii="Arial" w:hAnsi="Arial" w:cs="Arial"/>
                <w:sz w:val="20"/>
                <w:szCs w:val="20"/>
              </w:rPr>
              <w:t xml:space="preserve"> - Unsupervised clustering - Semantic extraction - Trend analysis</w:t>
            </w:r>
          </w:p>
        </w:tc>
        <w:tc>
          <w:tcPr>
            <w:tcW w:w="0" w:type="auto"/>
            <w:hideMark/>
          </w:tcPr>
          <w:p w14:paraId="23D800F3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sz w:val="20"/>
                <w:szCs w:val="20"/>
              </w:rPr>
              <w:t xml:space="preserve">- Addresses noise, redundancy, </w:t>
            </w:r>
            <w:proofErr w:type="spellStart"/>
            <w:r w:rsidRPr="004A4506">
              <w:rPr>
                <w:rFonts w:ascii="Arial" w:hAnsi="Arial" w:cs="Arial"/>
                <w:sz w:val="20"/>
                <w:szCs w:val="20"/>
              </w:rPr>
              <w:t>relevansi</w:t>
            </w:r>
            <w:proofErr w:type="spellEnd"/>
            <w:r w:rsidRPr="004A4506">
              <w:rPr>
                <w:rFonts w:ascii="Arial" w:hAnsi="Arial" w:cs="Arial"/>
                <w:sz w:val="20"/>
                <w:szCs w:val="20"/>
              </w:rPr>
              <w:t xml:space="preserve"> - Topic </w:t>
            </w:r>
            <w:proofErr w:type="spellStart"/>
            <w:r w:rsidRPr="004A4506">
              <w:rPr>
                <w:rFonts w:ascii="Arial" w:hAnsi="Arial" w:cs="Arial"/>
                <w:sz w:val="20"/>
                <w:szCs w:val="20"/>
              </w:rPr>
              <w:t>modeling</w:t>
            </w:r>
            <w:proofErr w:type="spellEnd"/>
            <w:r w:rsidRPr="004A4506">
              <w:rPr>
                <w:rFonts w:ascii="Arial" w:hAnsi="Arial" w:cs="Arial"/>
                <w:sz w:val="20"/>
                <w:szCs w:val="20"/>
              </w:rPr>
              <w:t xml:space="preserve"> as semantic quality extraction - Unstructured text normalization</w:t>
            </w:r>
          </w:p>
        </w:tc>
        <w:tc>
          <w:tcPr>
            <w:tcW w:w="0" w:type="auto"/>
            <w:hideMark/>
          </w:tcPr>
          <w:p w14:paraId="30A92E63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sz w:val="20"/>
                <w:szCs w:val="20"/>
              </w:rPr>
              <w:t>Safety event reporting (healthcare operations)</w:t>
            </w:r>
          </w:p>
        </w:tc>
      </w:tr>
      <w:tr w:rsidR="004A4506" w:rsidRPr="004A4506" w14:paraId="14CF4B59" w14:textId="77777777" w:rsidTr="004A4506">
        <w:tc>
          <w:tcPr>
            <w:tcW w:w="0" w:type="auto"/>
            <w:hideMark/>
          </w:tcPr>
          <w:p w14:paraId="56FA2562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55790455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NLP-Driven Predictive </w:t>
            </w:r>
            <w:proofErr w:type="spellStart"/>
            <w:r w:rsidRPr="004A4506">
              <w:rPr>
                <w:rFonts w:ascii="Arial" w:hAnsi="Arial" w:cs="Arial"/>
                <w:i/>
                <w:iCs/>
                <w:sz w:val="20"/>
                <w:szCs w:val="20"/>
              </w:rPr>
              <w:t>Modeling</w:t>
            </w:r>
            <w:proofErr w:type="spellEnd"/>
            <w:r w:rsidRPr="004A4506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for GI Cancer</w:t>
            </w:r>
            <w:r w:rsidRPr="004A4506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hideMark/>
          </w:tcPr>
          <w:p w14:paraId="1EA801A7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sz w:val="20"/>
                <w:szCs w:val="20"/>
              </w:rPr>
              <w:t xml:space="preserve">- TF-IDF - BERT / </w:t>
            </w:r>
            <w:proofErr w:type="spellStart"/>
            <w:r w:rsidRPr="004A4506">
              <w:rPr>
                <w:rFonts w:ascii="Arial" w:hAnsi="Arial" w:cs="Arial"/>
                <w:sz w:val="20"/>
                <w:szCs w:val="20"/>
              </w:rPr>
              <w:t>GloVe</w:t>
            </w:r>
            <w:proofErr w:type="spellEnd"/>
            <w:r w:rsidRPr="004A4506">
              <w:rPr>
                <w:rFonts w:ascii="Arial" w:hAnsi="Arial" w:cs="Arial"/>
                <w:sz w:val="20"/>
                <w:szCs w:val="20"/>
              </w:rPr>
              <w:t xml:space="preserve"> embeddings - CNN + LSTM hybrid - Structured + unstructured multimodal</w:t>
            </w:r>
          </w:p>
        </w:tc>
        <w:tc>
          <w:tcPr>
            <w:tcW w:w="0" w:type="auto"/>
            <w:hideMark/>
          </w:tcPr>
          <w:p w14:paraId="2E54362A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sz w:val="20"/>
                <w:szCs w:val="20"/>
              </w:rPr>
              <w:t xml:space="preserve">- Handling noisy clinical text - Multimodal data improves reliability - Quality enhancement through context </w:t>
            </w:r>
            <w:proofErr w:type="spellStart"/>
            <w:r w:rsidRPr="004A4506">
              <w:rPr>
                <w:rFonts w:ascii="Arial" w:hAnsi="Arial" w:cs="Arial"/>
                <w:sz w:val="20"/>
                <w:szCs w:val="20"/>
              </w:rPr>
              <w:t>modeling</w:t>
            </w:r>
            <w:proofErr w:type="spellEnd"/>
          </w:p>
        </w:tc>
        <w:tc>
          <w:tcPr>
            <w:tcW w:w="0" w:type="auto"/>
            <w:hideMark/>
          </w:tcPr>
          <w:p w14:paraId="6FAEC292" w14:textId="77777777" w:rsidR="004A4506" w:rsidRPr="004A4506" w:rsidRDefault="004A4506" w:rsidP="004A4506">
            <w:p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4A4506">
              <w:rPr>
                <w:rFonts w:ascii="Arial" w:hAnsi="Arial" w:cs="Arial"/>
                <w:sz w:val="20"/>
                <w:szCs w:val="20"/>
              </w:rPr>
              <w:t>Clinical prediction (medical AI)</w:t>
            </w:r>
          </w:p>
        </w:tc>
      </w:tr>
      <w:tr w:rsidR="00673248" w:rsidRPr="004A4506" w14:paraId="142B7069" w14:textId="77777777" w:rsidTr="004A4506">
        <w:tc>
          <w:tcPr>
            <w:tcW w:w="0" w:type="auto"/>
          </w:tcPr>
          <w:p w14:paraId="1E11B332" w14:textId="61842936" w:rsidR="00673248" w:rsidRPr="004A4506" w:rsidRDefault="00673248" w:rsidP="004A45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28143C77" w14:textId="63CB155F" w:rsidR="00673248" w:rsidRPr="004A4506" w:rsidRDefault="00673248" w:rsidP="004A4506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3248">
              <w:rPr>
                <w:rFonts w:ascii="Arial" w:hAnsi="Arial" w:cs="Arial"/>
                <w:i/>
                <w:iCs/>
                <w:sz w:val="20"/>
                <w:szCs w:val="20"/>
              </w:rPr>
              <w:t>Automatic Data Quality Evaluation (DQTC)</w:t>
            </w:r>
          </w:p>
        </w:tc>
        <w:tc>
          <w:tcPr>
            <w:tcW w:w="0" w:type="auto"/>
          </w:tcPr>
          <w:p w14:paraId="2B6056A8" w14:textId="4AA8DD32" w:rsidR="00673248" w:rsidRPr="004A4506" w:rsidRDefault="00673248" w:rsidP="004A4506">
            <w:pPr>
              <w:rPr>
                <w:rFonts w:ascii="Arial" w:hAnsi="Arial" w:cs="Arial"/>
                <w:sz w:val="20"/>
                <w:szCs w:val="20"/>
              </w:rPr>
            </w:pPr>
            <w:r w:rsidRPr="00673248">
              <w:rPr>
                <w:rFonts w:ascii="Arial" w:hAnsi="Arial" w:cs="Arial"/>
                <w:sz w:val="20"/>
                <w:szCs w:val="20"/>
              </w:rPr>
              <w:t>DQTC metric (information theory), statistical word weighting, class balance evaluation</w:t>
            </w:r>
          </w:p>
        </w:tc>
        <w:tc>
          <w:tcPr>
            <w:tcW w:w="0" w:type="auto"/>
          </w:tcPr>
          <w:p w14:paraId="29E93211" w14:textId="5888D912" w:rsidR="00673248" w:rsidRPr="004A4506" w:rsidRDefault="00673248" w:rsidP="004A4506">
            <w:pPr>
              <w:rPr>
                <w:rFonts w:ascii="Arial" w:hAnsi="Arial" w:cs="Arial"/>
                <w:sz w:val="20"/>
                <w:szCs w:val="20"/>
              </w:rPr>
            </w:pPr>
            <w:r w:rsidRPr="00673248">
              <w:rPr>
                <w:rFonts w:ascii="Arial" w:hAnsi="Arial" w:cs="Arial"/>
                <w:sz w:val="20"/>
                <w:szCs w:val="20"/>
              </w:rPr>
              <w:t>Balance, conciseness, vocabulary quality, significance of tokens</w:t>
            </w:r>
          </w:p>
        </w:tc>
        <w:tc>
          <w:tcPr>
            <w:tcW w:w="0" w:type="auto"/>
          </w:tcPr>
          <w:p w14:paraId="72327124" w14:textId="3E29A9E9" w:rsidR="00673248" w:rsidRPr="004A4506" w:rsidRDefault="00673248" w:rsidP="004A4506">
            <w:pPr>
              <w:rPr>
                <w:rFonts w:ascii="Arial" w:hAnsi="Arial" w:cs="Arial"/>
                <w:sz w:val="20"/>
                <w:szCs w:val="20"/>
              </w:rPr>
            </w:pPr>
            <w:r w:rsidRPr="00673248">
              <w:rPr>
                <w:rFonts w:ascii="Arial" w:hAnsi="Arial" w:cs="Arial"/>
                <w:sz w:val="20"/>
                <w:szCs w:val="20"/>
              </w:rPr>
              <w:t>Balance, conciseness, vocabulary quality, significance of tokens</w:t>
            </w:r>
          </w:p>
        </w:tc>
      </w:tr>
      <w:tr w:rsidR="00673248" w:rsidRPr="004A4506" w14:paraId="6ABF0E7A" w14:textId="77777777" w:rsidTr="004A4506">
        <w:tc>
          <w:tcPr>
            <w:tcW w:w="0" w:type="auto"/>
          </w:tcPr>
          <w:p w14:paraId="7EAE5829" w14:textId="7BFBF740" w:rsidR="00673248" w:rsidRDefault="00673248" w:rsidP="004A45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01792545" w14:textId="6D1459BA" w:rsidR="00673248" w:rsidRPr="00673248" w:rsidRDefault="00673248" w:rsidP="004A4506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3248">
              <w:rPr>
                <w:rFonts w:ascii="Arial" w:hAnsi="Arial" w:cs="Arial"/>
                <w:i/>
                <w:iCs/>
                <w:sz w:val="20"/>
                <w:szCs w:val="20"/>
              </w:rPr>
              <w:t>Scoping Review of Preprocessing for UTD Quality</w:t>
            </w:r>
          </w:p>
        </w:tc>
        <w:tc>
          <w:tcPr>
            <w:tcW w:w="0" w:type="auto"/>
          </w:tcPr>
          <w:p w14:paraId="1F976BA9" w14:textId="4100E3B2" w:rsidR="00673248" w:rsidRPr="00673248" w:rsidRDefault="00673248" w:rsidP="004A4506">
            <w:pPr>
              <w:rPr>
                <w:rFonts w:ascii="Arial" w:hAnsi="Arial" w:cs="Arial"/>
                <w:sz w:val="20"/>
                <w:szCs w:val="20"/>
              </w:rPr>
            </w:pPr>
            <w:r w:rsidRPr="00673248">
              <w:rPr>
                <w:rFonts w:ascii="Arial" w:hAnsi="Arial" w:cs="Arial"/>
                <w:sz w:val="20"/>
                <w:szCs w:val="20"/>
              </w:rPr>
              <w:t>Review of 41 studies, mapping preprocessing → quality dimensions</w:t>
            </w:r>
          </w:p>
        </w:tc>
        <w:tc>
          <w:tcPr>
            <w:tcW w:w="0" w:type="auto"/>
          </w:tcPr>
          <w:p w14:paraId="0F09F097" w14:textId="31735C01" w:rsidR="00673248" w:rsidRPr="00673248" w:rsidRDefault="00673248" w:rsidP="004A4506">
            <w:pPr>
              <w:rPr>
                <w:rFonts w:ascii="Arial" w:hAnsi="Arial" w:cs="Arial"/>
                <w:sz w:val="20"/>
                <w:szCs w:val="20"/>
              </w:rPr>
            </w:pPr>
            <w:r w:rsidRPr="00673248">
              <w:rPr>
                <w:rFonts w:ascii="Arial" w:hAnsi="Arial" w:cs="Arial"/>
                <w:sz w:val="20"/>
                <w:szCs w:val="20"/>
              </w:rPr>
              <w:t>Accuracy, relevance, comparability, completeness, validity, readability</w:t>
            </w:r>
          </w:p>
        </w:tc>
        <w:tc>
          <w:tcPr>
            <w:tcW w:w="0" w:type="auto"/>
          </w:tcPr>
          <w:p w14:paraId="0B5F86B2" w14:textId="2EC907AF" w:rsidR="00673248" w:rsidRPr="00673248" w:rsidRDefault="00673248" w:rsidP="004A4506">
            <w:pPr>
              <w:rPr>
                <w:rFonts w:ascii="Arial" w:hAnsi="Arial" w:cs="Arial"/>
                <w:sz w:val="20"/>
                <w:szCs w:val="20"/>
              </w:rPr>
            </w:pPr>
            <w:r w:rsidRPr="00673248">
              <w:rPr>
                <w:rFonts w:ascii="Arial" w:hAnsi="Arial" w:cs="Arial"/>
                <w:sz w:val="20"/>
                <w:szCs w:val="20"/>
              </w:rPr>
              <w:t>EMR, social media, product reviews, corpora</w:t>
            </w:r>
          </w:p>
        </w:tc>
      </w:tr>
      <w:tr w:rsidR="00673248" w:rsidRPr="004A4506" w14:paraId="0B1D3EB9" w14:textId="77777777" w:rsidTr="004A4506">
        <w:tc>
          <w:tcPr>
            <w:tcW w:w="0" w:type="auto"/>
          </w:tcPr>
          <w:p w14:paraId="09DA7625" w14:textId="2AB72729" w:rsidR="00673248" w:rsidRDefault="00673248" w:rsidP="004A450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0" w:type="auto"/>
          </w:tcPr>
          <w:p w14:paraId="1CF31DF8" w14:textId="6C3A8C3D" w:rsidR="00673248" w:rsidRPr="00673248" w:rsidRDefault="00673248" w:rsidP="004A4506">
            <w:pPr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3248">
              <w:rPr>
                <w:rFonts w:ascii="Arial" w:hAnsi="Arial" w:cs="Arial"/>
                <w:i/>
                <w:iCs/>
                <w:sz w:val="20"/>
                <w:szCs w:val="20"/>
              </w:rPr>
              <w:t>Use of NLP in Social Media Text Analysis</w:t>
            </w:r>
          </w:p>
        </w:tc>
        <w:tc>
          <w:tcPr>
            <w:tcW w:w="0" w:type="auto"/>
          </w:tcPr>
          <w:p w14:paraId="35D1733C" w14:textId="51FFE44E" w:rsidR="00673248" w:rsidRPr="00673248" w:rsidRDefault="00673248" w:rsidP="004A4506">
            <w:pPr>
              <w:rPr>
                <w:rFonts w:ascii="Arial" w:hAnsi="Arial" w:cs="Arial"/>
                <w:sz w:val="20"/>
                <w:szCs w:val="20"/>
              </w:rPr>
            </w:pPr>
            <w:r w:rsidRPr="00673248">
              <w:rPr>
                <w:rFonts w:ascii="Arial" w:hAnsi="Arial" w:cs="Arial"/>
                <w:sz w:val="20"/>
                <w:szCs w:val="20"/>
              </w:rPr>
              <w:t>Tokenization, cleaning, SVM, NB, BERT, NER, embeddings</w:t>
            </w:r>
          </w:p>
        </w:tc>
        <w:tc>
          <w:tcPr>
            <w:tcW w:w="0" w:type="auto"/>
          </w:tcPr>
          <w:p w14:paraId="3F3E8ADB" w14:textId="3602C9B0" w:rsidR="00673248" w:rsidRPr="00673248" w:rsidRDefault="00673248" w:rsidP="004A4506">
            <w:pPr>
              <w:rPr>
                <w:rFonts w:ascii="Arial" w:hAnsi="Arial" w:cs="Arial"/>
                <w:sz w:val="20"/>
                <w:szCs w:val="20"/>
              </w:rPr>
            </w:pPr>
            <w:r w:rsidRPr="00673248">
              <w:rPr>
                <w:rFonts w:ascii="Arial" w:hAnsi="Arial" w:cs="Arial"/>
                <w:sz w:val="20"/>
                <w:szCs w:val="20"/>
              </w:rPr>
              <w:t>Social media noise, informal language quality, normalization</w:t>
            </w:r>
          </w:p>
        </w:tc>
        <w:tc>
          <w:tcPr>
            <w:tcW w:w="0" w:type="auto"/>
          </w:tcPr>
          <w:p w14:paraId="5D61C707" w14:textId="25512ACE" w:rsidR="00673248" w:rsidRPr="00673248" w:rsidRDefault="00673248" w:rsidP="004A4506">
            <w:pPr>
              <w:rPr>
                <w:rFonts w:ascii="Arial" w:hAnsi="Arial" w:cs="Arial"/>
                <w:sz w:val="20"/>
                <w:szCs w:val="20"/>
              </w:rPr>
            </w:pPr>
            <w:r w:rsidRPr="00673248">
              <w:rPr>
                <w:rFonts w:ascii="Arial" w:hAnsi="Arial" w:cs="Arial"/>
                <w:sz w:val="20"/>
                <w:szCs w:val="20"/>
              </w:rPr>
              <w:t>Social media (Twitter, Reddit, FB, IG)</w:t>
            </w:r>
          </w:p>
        </w:tc>
      </w:tr>
    </w:tbl>
    <w:p w14:paraId="579E149E" w14:textId="43143A53" w:rsidR="004A4506" w:rsidRDefault="004A4506" w:rsidP="004A450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4A4506">
        <w:rPr>
          <w:rFonts w:ascii="Arial" w:hAnsi="Arial" w:cs="Arial"/>
          <w:b/>
          <w:bCs/>
          <w:sz w:val="24"/>
          <w:szCs w:val="24"/>
        </w:rPr>
        <w:t>TABEL PERBANDINGAN FRAMEWORK (DIMENSI, PRINSIP, DOMAIN APLIKASI)</w:t>
      </w:r>
    </w:p>
    <w:p w14:paraId="108030C9" w14:textId="77777777" w:rsidR="009D584A" w:rsidRPr="009D584A" w:rsidRDefault="009D584A" w:rsidP="009D584A">
      <w:pPr>
        <w:rPr>
          <w:rFonts w:ascii="Arial" w:hAnsi="Arial" w:cs="Arial"/>
          <w:b/>
          <w:bCs/>
          <w:sz w:val="24"/>
          <w:szCs w:val="24"/>
        </w:rPr>
      </w:pPr>
    </w:p>
    <w:p w14:paraId="14958951" w14:textId="77777777" w:rsidR="009D584A" w:rsidRPr="009D584A" w:rsidRDefault="009D584A" w:rsidP="009D584A">
      <w:pPr>
        <w:pStyle w:val="ListParagraph"/>
        <w:ind w:left="360"/>
        <w:rPr>
          <w:rFonts w:ascii="Arial" w:hAnsi="Arial" w:cs="Arial"/>
          <w:b/>
          <w:bCs/>
          <w:sz w:val="24"/>
          <w:szCs w:val="24"/>
        </w:rPr>
      </w:pPr>
    </w:p>
    <w:p w14:paraId="4F2CD5FF" w14:textId="23DF4CAC" w:rsidR="004A4506" w:rsidRPr="004A4506" w:rsidRDefault="004A4506" w:rsidP="004A4506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sz w:val="24"/>
          <w:szCs w:val="24"/>
        </w:rPr>
      </w:pPr>
      <w:r w:rsidRPr="004A4506">
        <w:rPr>
          <w:rFonts w:ascii="Arial" w:hAnsi="Arial" w:cs="Arial"/>
          <w:b/>
          <w:bCs/>
          <w:sz w:val="24"/>
          <w:szCs w:val="24"/>
        </w:rPr>
        <w:t>IDENTIFIKASI RESEARCH GAP</w:t>
      </w:r>
    </w:p>
    <w:p w14:paraId="52AA8168" w14:textId="77777777" w:rsidR="009D584A" w:rsidRPr="009D584A" w:rsidRDefault="009D584A" w:rsidP="009D584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9D584A">
        <w:rPr>
          <w:rFonts w:ascii="Arial" w:hAnsi="Arial" w:cs="Arial"/>
          <w:b/>
          <w:bCs/>
          <w:sz w:val="24"/>
          <w:szCs w:val="24"/>
        </w:rPr>
        <w:t>GAP 1 — Belum Ada Model Integrasi Formal NLP + DQM (ISO 25012 / DAMA)</w:t>
      </w:r>
    </w:p>
    <w:p w14:paraId="72335A41" w14:textId="56F64811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D</w:t>
      </w:r>
      <w:r w:rsidRPr="009D584A">
        <w:rPr>
          <w:rFonts w:ascii="Arial" w:hAnsi="Arial" w:cs="Arial"/>
          <w:sz w:val="24"/>
          <w:szCs w:val="24"/>
        </w:rPr>
        <w:t xml:space="preserve">alam </w:t>
      </w:r>
      <w:proofErr w:type="spellStart"/>
      <w:r w:rsidRPr="009D584A">
        <w:rPr>
          <w:rFonts w:ascii="Arial" w:hAnsi="Arial" w:cs="Arial"/>
          <w:sz w:val="24"/>
          <w:szCs w:val="24"/>
        </w:rPr>
        <w:t>jurnal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paling </w:t>
      </w:r>
      <w:proofErr w:type="spellStart"/>
      <w:r w:rsidRPr="009D584A">
        <w:rPr>
          <w:rFonts w:ascii="Arial" w:hAnsi="Arial" w:cs="Arial"/>
          <w:sz w:val="24"/>
          <w:szCs w:val="24"/>
        </w:rPr>
        <w:t>lengkap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(Scoping Review) → </w:t>
      </w:r>
      <w:proofErr w:type="spellStart"/>
      <w:r w:rsidRPr="009D584A">
        <w:rPr>
          <w:rFonts w:ascii="Arial" w:hAnsi="Arial" w:cs="Arial"/>
          <w:sz w:val="24"/>
          <w:szCs w:val="24"/>
        </w:rPr>
        <w:t>tidak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ada</w:t>
      </w:r>
      <w:proofErr w:type="spellEnd"/>
      <w:r w:rsidRPr="009D584A">
        <w:rPr>
          <w:rFonts w:ascii="Arial" w:hAnsi="Arial" w:cs="Arial"/>
          <w:sz w:val="24"/>
          <w:szCs w:val="24"/>
        </w:rPr>
        <w:t>:</w:t>
      </w:r>
    </w:p>
    <w:p w14:paraId="371A69E6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9D584A">
        <w:rPr>
          <w:rFonts w:ascii="Arial" w:hAnsi="Arial" w:cs="Arial"/>
          <w:sz w:val="24"/>
          <w:szCs w:val="24"/>
        </w:rPr>
        <w:t>standar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formal DQM,</w:t>
      </w:r>
    </w:p>
    <w:p w14:paraId="0B5D60D1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9D584A">
        <w:rPr>
          <w:rFonts w:ascii="Arial" w:hAnsi="Arial" w:cs="Arial"/>
          <w:sz w:val="24"/>
          <w:szCs w:val="24"/>
        </w:rPr>
        <w:t>tidak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ada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framework hybrid,</w:t>
      </w:r>
    </w:p>
    <w:p w14:paraId="1857F79D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9D584A">
        <w:rPr>
          <w:rFonts w:ascii="Arial" w:hAnsi="Arial" w:cs="Arial"/>
          <w:sz w:val="24"/>
          <w:szCs w:val="24"/>
        </w:rPr>
        <w:t>tidak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ada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pengukuran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kualitas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otomatis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untuk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teks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sosial</w:t>
      </w:r>
      <w:proofErr w:type="spellEnd"/>
      <w:r w:rsidRPr="009D584A">
        <w:rPr>
          <w:rFonts w:ascii="Arial" w:hAnsi="Arial" w:cs="Arial"/>
          <w:sz w:val="24"/>
          <w:szCs w:val="24"/>
        </w:rPr>
        <w:t>.</w:t>
      </w:r>
    </w:p>
    <w:p w14:paraId="0105F524" w14:textId="5C9A125C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Segoe UI Symbol" w:hAnsi="Segoe UI Symbol" w:cs="Segoe UI Symbol"/>
          <w:sz w:val="24"/>
          <w:szCs w:val="24"/>
        </w:rPr>
        <w:t>➡</w:t>
      </w:r>
      <w:r w:rsidRPr="009D584A">
        <w:rPr>
          <w:rFonts w:ascii="Arial" w:hAnsi="Arial" w:cs="Arial"/>
          <w:sz w:val="24"/>
          <w:szCs w:val="24"/>
        </w:rPr>
        <w:t xml:space="preserve"> Opportunity: </w:t>
      </w:r>
      <w:proofErr w:type="spellStart"/>
      <w:r w:rsidRPr="009D584A">
        <w:rPr>
          <w:rFonts w:ascii="Arial" w:hAnsi="Arial" w:cs="Arial"/>
          <w:sz w:val="24"/>
          <w:szCs w:val="24"/>
        </w:rPr>
        <w:t>Penelitian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kamu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dapat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membuat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“Integrated NLP–DQM Framework for Social Text Quality.”</w:t>
      </w:r>
    </w:p>
    <w:p w14:paraId="04724FE4" w14:textId="77777777" w:rsidR="009D584A" w:rsidRPr="009D584A" w:rsidRDefault="009D584A" w:rsidP="009D584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9D584A">
        <w:rPr>
          <w:rFonts w:ascii="Arial" w:hAnsi="Arial" w:cs="Arial"/>
          <w:b/>
          <w:bCs/>
          <w:sz w:val="24"/>
          <w:szCs w:val="24"/>
        </w:rPr>
        <w:t xml:space="preserve">GAP 2 — DQTC </w:t>
      </w:r>
      <w:proofErr w:type="spellStart"/>
      <w:r w:rsidRPr="009D584A">
        <w:rPr>
          <w:rFonts w:ascii="Arial" w:hAnsi="Arial" w:cs="Arial"/>
          <w:b/>
          <w:bCs/>
          <w:sz w:val="24"/>
          <w:szCs w:val="24"/>
        </w:rPr>
        <w:t>hanya</w:t>
      </w:r>
      <w:proofErr w:type="spellEnd"/>
      <w:r w:rsidRPr="009D584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b/>
          <w:bCs/>
          <w:sz w:val="24"/>
          <w:szCs w:val="24"/>
        </w:rPr>
        <w:t>menilai</w:t>
      </w:r>
      <w:proofErr w:type="spellEnd"/>
      <w:r w:rsidRPr="009D584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b/>
          <w:bCs/>
          <w:sz w:val="24"/>
          <w:szCs w:val="24"/>
        </w:rPr>
        <w:t>kualitas</w:t>
      </w:r>
      <w:proofErr w:type="spellEnd"/>
      <w:r w:rsidRPr="009D584A">
        <w:rPr>
          <w:rFonts w:ascii="Arial" w:hAnsi="Arial" w:cs="Arial"/>
          <w:b/>
          <w:bCs/>
          <w:sz w:val="24"/>
          <w:szCs w:val="24"/>
        </w:rPr>
        <w:t xml:space="preserve"> SETELAH preprocessing</w:t>
      </w:r>
    </w:p>
    <w:p w14:paraId="306F8E75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Arial" w:hAnsi="Arial" w:cs="Arial"/>
          <w:sz w:val="24"/>
          <w:szCs w:val="24"/>
        </w:rPr>
        <w:t xml:space="preserve">DQTC </w:t>
      </w:r>
      <w:proofErr w:type="spellStart"/>
      <w:r w:rsidRPr="009D584A">
        <w:rPr>
          <w:rFonts w:ascii="Arial" w:hAnsi="Arial" w:cs="Arial"/>
          <w:sz w:val="24"/>
          <w:szCs w:val="24"/>
        </w:rPr>
        <w:t>belum</w:t>
      </w:r>
      <w:proofErr w:type="spellEnd"/>
      <w:r w:rsidRPr="009D584A">
        <w:rPr>
          <w:rFonts w:ascii="Arial" w:hAnsi="Arial" w:cs="Arial"/>
          <w:sz w:val="24"/>
          <w:szCs w:val="24"/>
        </w:rPr>
        <w:t>:</w:t>
      </w:r>
    </w:p>
    <w:p w14:paraId="42B8F3EC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9D584A">
        <w:rPr>
          <w:rFonts w:ascii="Arial" w:hAnsi="Arial" w:cs="Arial"/>
          <w:sz w:val="24"/>
          <w:szCs w:val="24"/>
        </w:rPr>
        <w:t>mengukur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context quality</w:t>
      </w:r>
    </w:p>
    <w:p w14:paraId="4C728145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9D584A">
        <w:rPr>
          <w:rFonts w:ascii="Arial" w:hAnsi="Arial" w:cs="Arial"/>
          <w:sz w:val="24"/>
          <w:szCs w:val="24"/>
        </w:rPr>
        <w:t>tidak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mengukur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semantic similarity</w:t>
      </w:r>
    </w:p>
    <w:p w14:paraId="5FD61A6B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9D584A">
        <w:rPr>
          <w:rFonts w:ascii="Arial" w:hAnsi="Arial" w:cs="Arial"/>
          <w:sz w:val="24"/>
          <w:szCs w:val="24"/>
        </w:rPr>
        <w:t>tidak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support social media slang/noise</w:t>
      </w:r>
    </w:p>
    <w:p w14:paraId="33C0595B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9D584A">
        <w:rPr>
          <w:rFonts w:ascii="Arial" w:hAnsi="Arial" w:cs="Arial"/>
          <w:sz w:val="24"/>
          <w:szCs w:val="24"/>
        </w:rPr>
        <w:t>belum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menggabungkan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metadata </w:t>
      </w:r>
      <w:proofErr w:type="spellStart"/>
      <w:r w:rsidRPr="009D584A">
        <w:rPr>
          <w:rFonts w:ascii="Arial" w:hAnsi="Arial" w:cs="Arial"/>
          <w:sz w:val="24"/>
          <w:szCs w:val="24"/>
        </w:rPr>
        <w:t>kualitas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(source trust, timestamp validity)</w:t>
      </w:r>
    </w:p>
    <w:p w14:paraId="6D3912FE" w14:textId="60997D18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Segoe UI Symbol" w:hAnsi="Segoe UI Symbol" w:cs="Segoe UI Symbol"/>
          <w:sz w:val="24"/>
          <w:szCs w:val="24"/>
        </w:rPr>
        <w:t>➡</w:t>
      </w:r>
      <w:r w:rsidRPr="009D584A">
        <w:rPr>
          <w:rFonts w:ascii="Arial" w:hAnsi="Arial" w:cs="Arial"/>
          <w:sz w:val="24"/>
          <w:szCs w:val="24"/>
        </w:rPr>
        <w:t xml:space="preserve"> Opportunity: </w:t>
      </w:r>
      <w:proofErr w:type="spellStart"/>
      <w:r w:rsidRPr="009D584A">
        <w:rPr>
          <w:rFonts w:ascii="Arial" w:hAnsi="Arial" w:cs="Arial"/>
          <w:sz w:val="24"/>
          <w:szCs w:val="24"/>
        </w:rPr>
        <w:t>Menambah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Text Quality Index (TQI) </w:t>
      </w:r>
      <w:proofErr w:type="spellStart"/>
      <w:r w:rsidRPr="009D584A">
        <w:rPr>
          <w:rFonts w:ascii="Arial" w:hAnsi="Arial" w:cs="Arial"/>
          <w:sz w:val="24"/>
          <w:szCs w:val="24"/>
        </w:rPr>
        <w:t>untuk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teks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sosial</w:t>
      </w:r>
      <w:proofErr w:type="spellEnd"/>
      <w:r w:rsidRPr="009D584A">
        <w:rPr>
          <w:rFonts w:ascii="Arial" w:hAnsi="Arial" w:cs="Arial"/>
          <w:sz w:val="24"/>
          <w:szCs w:val="24"/>
        </w:rPr>
        <w:t>.</w:t>
      </w:r>
    </w:p>
    <w:p w14:paraId="419A7FCD" w14:textId="77777777" w:rsidR="009D584A" w:rsidRPr="009D584A" w:rsidRDefault="009D584A" w:rsidP="009D584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9D584A">
        <w:rPr>
          <w:rFonts w:ascii="Arial" w:hAnsi="Arial" w:cs="Arial"/>
          <w:b/>
          <w:bCs/>
          <w:sz w:val="24"/>
          <w:szCs w:val="24"/>
        </w:rPr>
        <w:t xml:space="preserve">GAP 3 — Preprocessing → DQM </w:t>
      </w:r>
      <w:proofErr w:type="spellStart"/>
      <w:r w:rsidRPr="009D584A">
        <w:rPr>
          <w:rFonts w:ascii="Arial" w:hAnsi="Arial" w:cs="Arial"/>
          <w:b/>
          <w:bCs/>
          <w:sz w:val="24"/>
          <w:szCs w:val="24"/>
        </w:rPr>
        <w:t>belum</w:t>
      </w:r>
      <w:proofErr w:type="spellEnd"/>
      <w:r w:rsidRPr="009D584A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b/>
          <w:bCs/>
          <w:sz w:val="24"/>
          <w:szCs w:val="24"/>
        </w:rPr>
        <w:t>dipetakan</w:t>
      </w:r>
      <w:proofErr w:type="spellEnd"/>
    </w:p>
    <w:p w14:paraId="5F25BA1B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Arial" w:hAnsi="Arial" w:cs="Arial"/>
          <w:sz w:val="24"/>
          <w:szCs w:val="24"/>
        </w:rPr>
        <w:t xml:space="preserve">Pada scoping review </w:t>
      </w:r>
      <w:proofErr w:type="spellStart"/>
      <w:r w:rsidRPr="009D584A">
        <w:rPr>
          <w:rFonts w:ascii="Arial" w:hAnsi="Arial" w:cs="Arial"/>
          <w:sz w:val="24"/>
          <w:szCs w:val="24"/>
        </w:rPr>
        <w:t>terlihat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bahwa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preprocessing:</w:t>
      </w:r>
    </w:p>
    <w:p w14:paraId="45618775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Arial" w:hAnsi="Arial" w:cs="Arial"/>
          <w:sz w:val="24"/>
          <w:szCs w:val="24"/>
        </w:rPr>
        <w:t>cleaning = accuracy</w:t>
      </w:r>
    </w:p>
    <w:p w14:paraId="499671B0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Arial" w:hAnsi="Arial" w:cs="Arial"/>
          <w:sz w:val="24"/>
          <w:szCs w:val="24"/>
        </w:rPr>
        <w:t>tokenization = relevance</w:t>
      </w:r>
    </w:p>
    <w:p w14:paraId="2B945324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Arial" w:hAnsi="Arial" w:cs="Arial"/>
          <w:sz w:val="24"/>
          <w:szCs w:val="24"/>
        </w:rPr>
        <w:t>normalization = consistency</w:t>
      </w:r>
    </w:p>
    <w:p w14:paraId="74465CA0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Arial" w:hAnsi="Arial" w:cs="Arial"/>
          <w:sz w:val="24"/>
          <w:szCs w:val="24"/>
        </w:rPr>
        <w:t>POS tagging = interpretability</w:t>
      </w:r>
    </w:p>
    <w:p w14:paraId="4A5C4A14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9D584A">
        <w:rPr>
          <w:rFonts w:ascii="Arial" w:hAnsi="Arial" w:cs="Arial"/>
          <w:sz w:val="24"/>
          <w:szCs w:val="24"/>
        </w:rPr>
        <w:t>Namun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tidak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ada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framework yang </w:t>
      </w:r>
      <w:proofErr w:type="spellStart"/>
      <w:r w:rsidRPr="009D584A">
        <w:rPr>
          <w:rFonts w:ascii="Arial" w:hAnsi="Arial" w:cs="Arial"/>
          <w:sz w:val="24"/>
          <w:szCs w:val="24"/>
        </w:rPr>
        <w:t>menjelaskan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hubungan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keduanya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secara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sistematis</w:t>
      </w:r>
      <w:proofErr w:type="spellEnd"/>
      <w:r w:rsidRPr="009D584A">
        <w:rPr>
          <w:rFonts w:ascii="Arial" w:hAnsi="Arial" w:cs="Arial"/>
          <w:sz w:val="24"/>
          <w:szCs w:val="24"/>
        </w:rPr>
        <w:t>.</w:t>
      </w:r>
    </w:p>
    <w:p w14:paraId="06ECB7CB" w14:textId="7B60DB68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Segoe UI Symbol" w:hAnsi="Segoe UI Symbol" w:cs="Segoe UI Symbol"/>
          <w:sz w:val="24"/>
          <w:szCs w:val="24"/>
        </w:rPr>
        <w:t>➡</w:t>
      </w:r>
      <w:r w:rsidRPr="009D584A">
        <w:rPr>
          <w:rFonts w:ascii="Arial" w:hAnsi="Arial" w:cs="Arial"/>
          <w:sz w:val="24"/>
          <w:szCs w:val="24"/>
        </w:rPr>
        <w:t xml:space="preserve"> Opportunity: Mapping preprocessing → DQM Dimensions</w:t>
      </w:r>
    </w:p>
    <w:p w14:paraId="42539294" w14:textId="77777777" w:rsidR="009D584A" w:rsidRPr="009D584A" w:rsidRDefault="009D584A" w:rsidP="009D584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9D584A">
        <w:rPr>
          <w:rFonts w:ascii="Arial" w:hAnsi="Arial" w:cs="Arial"/>
          <w:b/>
          <w:bCs/>
          <w:sz w:val="24"/>
          <w:szCs w:val="24"/>
        </w:rPr>
        <w:t xml:space="preserve">GAP 4 — Tidak </w:t>
      </w:r>
      <w:proofErr w:type="spellStart"/>
      <w:r w:rsidRPr="009D584A">
        <w:rPr>
          <w:rFonts w:ascii="Arial" w:hAnsi="Arial" w:cs="Arial"/>
          <w:b/>
          <w:bCs/>
          <w:sz w:val="24"/>
          <w:szCs w:val="24"/>
        </w:rPr>
        <w:t>ada</w:t>
      </w:r>
      <w:proofErr w:type="spellEnd"/>
      <w:r w:rsidRPr="009D584A">
        <w:rPr>
          <w:rFonts w:ascii="Arial" w:hAnsi="Arial" w:cs="Arial"/>
          <w:b/>
          <w:bCs/>
          <w:sz w:val="24"/>
          <w:szCs w:val="24"/>
        </w:rPr>
        <w:t xml:space="preserve"> model “Real-Time Text Quality Assessment”</w:t>
      </w:r>
    </w:p>
    <w:p w14:paraId="1B2B1B93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9D584A">
        <w:rPr>
          <w:rFonts w:ascii="Arial" w:hAnsi="Arial" w:cs="Arial"/>
          <w:sz w:val="24"/>
          <w:szCs w:val="24"/>
        </w:rPr>
        <w:t>Semua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studi</w:t>
      </w:r>
      <w:proofErr w:type="spellEnd"/>
      <w:r w:rsidRPr="009D584A">
        <w:rPr>
          <w:rFonts w:ascii="Arial" w:hAnsi="Arial" w:cs="Arial"/>
          <w:sz w:val="24"/>
          <w:szCs w:val="24"/>
        </w:rPr>
        <w:t>:</w:t>
      </w:r>
    </w:p>
    <w:p w14:paraId="5FCD87C7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Arial" w:hAnsi="Arial" w:cs="Arial"/>
          <w:sz w:val="24"/>
          <w:szCs w:val="24"/>
        </w:rPr>
        <w:t>offline</w:t>
      </w:r>
    </w:p>
    <w:p w14:paraId="6ADED207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Arial" w:hAnsi="Arial" w:cs="Arial"/>
          <w:sz w:val="24"/>
          <w:szCs w:val="24"/>
        </w:rPr>
        <w:t>batch processing</w:t>
      </w:r>
    </w:p>
    <w:p w14:paraId="012C5699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9D584A">
        <w:rPr>
          <w:rFonts w:ascii="Arial" w:hAnsi="Arial" w:cs="Arial"/>
          <w:sz w:val="24"/>
          <w:szCs w:val="24"/>
        </w:rPr>
        <w:t>tidak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ada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streaming NLP + DQM</w:t>
      </w:r>
    </w:p>
    <w:p w14:paraId="1D02EF65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Segoe UI Symbol" w:hAnsi="Segoe UI Symbol" w:cs="Segoe UI Symbol"/>
          <w:sz w:val="24"/>
          <w:szCs w:val="24"/>
        </w:rPr>
        <w:t>➡</w:t>
      </w:r>
      <w:r w:rsidRPr="009D584A">
        <w:rPr>
          <w:rFonts w:ascii="Arial" w:hAnsi="Arial" w:cs="Arial"/>
          <w:sz w:val="24"/>
          <w:szCs w:val="24"/>
        </w:rPr>
        <w:t xml:space="preserve"> Platform </w:t>
      </w:r>
      <w:proofErr w:type="spellStart"/>
      <w:r w:rsidRPr="009D584A">
        <w:rPr>
          <w:rFonts w:ascii="Arial" w:hAnsi="Arial" w:cs="Arial"/>
          <w:sz w:val="24"/>
          <w:szCs w:val="24"/>
        </w:rPr>
        <w:t>kamu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bisa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menjadi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pioneer </w:t>
      </w:r>
      <w:proofErr w:type="spellStart"/>
      <w:r w:rsidRPr="009D584A">
        <w:rPr>
          <w:rFonts w:ascii="Arial" w:hAnsi="Arial" w:cs="Arial"/>
          <w:sz w:val="24"/>
          <w:szCs w:val="24"/>
        </w:rPr>
        <w:t>untuk</w:t>
      </w:r>
      <w:proofErr w:type="spellEnd"/>
      <w:r w:rsidRPr="009D584A">
        <w:rPr>
          <w:rFonts w:ascii="Arial" w:hAnsi="Arial" w:cs="Arial"/>
          <w:sz w:val="24"/>
          <w:szCs w:val="24"/>
        </w:rPr>
        <w:t>:</w:t>
      </w:r>
    </w:p>
    <w:p w14:paraId="14A6B7EF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Arial" w:hAnsi="Arial" w:cs="Arial"/>
          <w:sz w:val="24"/>
          <w:szCs w:val="24"/>
        </w:rPr>
        <w:t>real-time DQM</w:t>
      </w:r>
    </w:p>
    <w:p w14:paraId="5AEAFA51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Arial" w:hAnsi="Arial" w:cs="Arial"/>
          <w:sz w:val="24"/>
          <w:szCs w:val="24"/>
        </w:rPr>
        <w:t>streaming NLP</w:t>
      </w:r>
    </w:p>
    <w:p w14:paraId="0CFB5791" w14:textId="1CB37889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Arial" w:hAnsi="Arial" w:cs="Arial"/>
          <w:sz w:val="24"/>
          <w:szCs w:val="24"/>
        </w:rPr>
        <w:t>social media monitoring</w:t>
      </w:r>
    </w:p>
    <w:p w14:paraId="215B1AB0" w14:textId="77777777" w:rsidR="009D584A" w:rsidRPr="009D584A" w:rsidRDefault="009D584A" w:rsidP="009D584A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</w:rPr>
      </w:pPr>
      <w:r w:rsidRPr="009D584A">
        <w:rPr>
          <w:rFonts w:ascii="Arial" w:hAnsi="Arial" w:cs="Arial"/>
          <w:b/>
          <w:bCs/>
          <w:sz w:val="24"/>
          <w:szCs w:val="24"/>
        </w:rPr>
        <w:lastRenderedPageBreak/>
        <w:t xml:space="preserve">GAP 5 — Domain Sosial Media Kurang </w:t>
      </w:r>
      <w:proofErr w:type="spellStart"/>
      <w:r w:rsidRPr="009D584A">
        <w:rPr>
          <w:rFonts w:ascii="Arial" w:hAnsi="Arial" w:cs="Arial"/>
          <w:b/>
          <w:bCs/>
          <w:sz w:val="24"/>
          <w:szCs w:val="24"/>
        </w:rPr>
        <w:t>Dibahas</w:t>
      </w:r>
      <w:proofErr w:type="spellEnd"/>
      <w:r w:rsidRPr="009D584A">
        <w:rPr>
          <w:rFonts w:ascii="Arial" w:hAnsi="Arial" w:cs="Arial"/>
          <w:b/>
          <w:bCs/>
          <w:sz w:val="24"/>
          <w:szCs w:val="24"/>
        </w:rPr>
        <w:t xml:space="preserve"> Pada DQM</w:t>
      </w:r>
    </w:p>
    <w:p w14:paraId="3F1B9094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Arial" w:hAnsi="Arial" w:cs="Arial"/>
          <w:sz w:val="24"/>
          <w:szCs w:val="24"/>
        </w:rPr>
        <w:t xml:space="preserve">Hanya </w:t>
      </w:r>
      <w:proofErr w:type="spellStart"/>
      <w:r w:rsidRPr="009D584A">
        <w:rPr>
          <w:rFonts w:ascii="Arial" w:hAnsi="Arial" w:cs="Arial"/>
          <w:sz w:val="24"/>
          <w:szCs w:val="24"/>
        </w:rPr>
        <w:t>jurnal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Use of NLP in Social Media Text yang </w:t>
      </w:r>
      <w:proofErr w:type="spellStart"/>
      <w:r w:rsidRPr="009D584A">
        <w:rPr>
          <w:rFonts w:ascii="Arial" w:hAnsi="Arial" w:cs="Arial"/>
          <w:sz w:val="24"/>
          <w:szCs w:val="24"/>
        </w:rPr>
        <w:t>fokus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sosial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D584A">
        <w:rPr>
          <w:rFonts w:ascii="Arial" w:hAnsi="Arial" w:cs="Arial"/>
          <w:sz w:val="24"/>
          <w:szCs w:val="24"/>
        </w:rPr>
        <w:t>namun</w:t>
      </w:r>
      <w:proofErr w:type="spellEnd"/>
      <w:r w:rsidRPr="009D584A">
        <w:rPr>
          <w:rFonts w:ascii="Arial" w:hAnsi="Arial" w:cs="Arial"/>
          <w:sz w:val="24"/>
          <w:szCs w:val="24"/>
        </w:rPr>
        <w:t>:</w:t>
      </w:r>
    </w:p>
    <w:p w14:paraId="1F8651EA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9D584A">
        <w:rPr>
          <w:rFonts w:ascii="Arial" w:hAnsi="Arial" w:cs="Arial"/>
          <w:sz w:val="24"/>
          <w:szCs w:val="24"/>
        </w:rPr>
        <w:t>tidak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membahas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DQM</w:t>
      </w:r>
    </w:p>
    <w:p w14:paraId="7F0130CE" w14:textId="77777777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proofErr w:type="spellStart"/>
      <w:r w:rsidRPr="009D584A">
        <w:rPr>
          <w:rFonts w:ascii="Arial" w:hAnsi="Arial" w:cs="Arial"/>
          <w:sz w:val="24"/>
          <w:szCs w:val="24"/>
        </w:rPr>
        <w:t>tidak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membahas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text quality dimensions</w:t>
      </w:r>
    </w:p>
    <w:p w14:paraId="7EB8127A" w14:textId="4664110A" w:rsidR="009D584A" w:rsidRPr="009D584A" w:rsidRDefault="009D584A" w:rsidP="009D584A">
      <w:pPr>
        <w:ind w:left="720"/>
        <w:rPr>
          <w:rFonts w:ascii="Arial" w:hAnsi="Arial" w:cs="Arial"/>
          <w:sz w:val="24"/>
          <w:szCs w:val="24"/>
        </w:rPr>
      </w:pPr>
      <w:r w:rsidRPr="009D584A">
        <w:rPr>
          <w:rFonts w:ascii="Segoe UI Symbol" w:hAnsi="Segoe UI Symbol" w:cs="Segoe UI Symbol"/>
          <w:sz w:val="24"/>
          <w:szCs w:val="24"/>
        </w:rPr>
        <w:t>➡</w:t>
      </w:r>
      <w:r w:rsidRPr="009D584A">
        <w:rPr>
          <w:rFonts w:ascii="Arial" w:hAnsi="Arial" w:cs="Arial"/>
          <w:sz w:val="24"/>
          <w:szCs w:val="24"/>
        </w:rPr>
        <w:t xml:space="preserve"> Opportunity: </w:t>
      </w:r>
      <w:proofErr w:type="spellStart"/>
      <w:r w:rsidRPr="009D584A">
        <w:rPr>
          <w:rFonts w:ascii="Arial" w:hAnsi="Arial" w:cs="Arial"/>
          <w:sz w:val="24"/>
          <w:szCs w:val="24"/>
        </w:rPr>
        <w:t>Menentukan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standar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DQM </w:t>
      </w:r>
      <w:proofErr w:type="spellStart"/>
      <w:r w:rsidRPr="009D584A">
        <w:rPr>
          <w:rFonts w:ascii="Arial" w:hAnsi="Arial" w:cs="Arial"/>
          <w:sz w:val="24"/>
          <w:szCs w:val="24"/>
        </w:rPr>
        <w:t>khusus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data </w:t>
      </w:r>
      <w:proofErr w:type="spellStart"/>
      <w:r w:rsidRPr="009D584A">
        <w:rPr>
          <w:rFonts w:ascii="Arial" w:hAnsi="Arial" w:cs="Arial"/>
          <w:sz w:val="24"/>
          <w:szCs w:val="24"/>
        </w:rPr>
        <w:t>teks</w:t>
      </w:r>
      <w:proofErr w:type="spellEnd"/>
      <w:r w:rsidRPr="009D584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D584A">
        <w:rPr>
          <w:rFonts w:ascii="Arial" w:hAnsi="Arial" w:cs="Arial"/>
          <w:sz w:val="24"/>
          <w:szCs w:val="24"/>
        </w:rPr>
        <w:t>sosial</w:t>
      </w:r>
      <w:proofErr w:type="spellEnd"/>
      <w:r w:rsidRPr="009D584A">
        <w:rPr>
          <w:rFonts w:ascii="Arial" w:hAnsi="Arial" w:cs="Arial"/>
          <w:sz w:val="24"/>
          <w:szCs w:val="24"/>
        </w:rPr>
        <w:t>.</w:t>
      </w:r>
    </w:p>
    <w:sectPr w:rsidR="009D584A" w:rsidRPr="009D5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F1870" w14:textId="77777777" w:rsidR="00B27728" w:rsidRDefault="00B27728" w:rsidP="004A4506">
      <w:pPr>
        <w:spacing w:after="0" w:line="240" w:lineRule="auto"/>
      </w:pPr>
      <w:r>
        <w:separator/>
      </w:r>
    </w:p>
  </w:endnote>
  <w:endnote w:type="continuationSeparator" w:id="0">
    <w:p w14:paraId="14C0D9CD" w14:textId="77777777" w:rsidR="00B27728" w:rsidRDefault="00B27728" w:rsidP="004A4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EAD63" w14:textId="77777777" w:rsidR="00B27728" w:rsidRDefault="00B27728" w:rsidP="004A4506">
      <w:pPr>
        <w:spacing w:after="0" w:line="240" w:lineRule="auto"/>
      </w:pPr>
      <w:r>
        <w:separator/>
      </w:r>
    </w:p>
  </w:footnote>
  <w:footnote w:type="continuationSeparator" w:id="0">
    <w:p w14:paraId="6DF240DB" w14:textId="77777777" w:rsidR="00B27728" w:rsidRDefault="00B27728" w:rsidP="004A45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732DB"/>
    <w:multiLevelType w:val="hybridMultilevel"/>
    <w:tmpl w:val="8A0EC35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E1868BA"/>
    <w:multiLevelType w:val="hybridMultilevel"/>
    <w:tmpl w:val="E7EE223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A6691B"/>
    <w:multiLevelType w:val="hybridMultilevel"/>
    <w:tmpl w:val="11E263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9F5C82"/>
    <w:multiLevelType w:val="hybridMultilevel"/>
    <w:tmpl w:val="0A9688C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66012B8"/>
    <w:multiLevelType w:val="hybridMultilevel"/>
    <w:tmpl w:val="F2623D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374038">
    <w:abstractNumId w:val="0"/>
  </w:num>
  <w:num w:numId="2" w16cid:durableId="1061362889">
    <w:abstractNumId w:val="2"/>
  </w:num>
  <w:num w:numId="3" w16cid:durableId="240675921">
    <w:abstractNumId w:val="3"/>
  </w:num>
  <w:num w:numId="4" w16cid:durableId="1358889967">
    <w:abstractNumId w:val="1"/>
  </w:num>
  <w:num w:numId="5" w16cid:durableId="1143497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506"/>
    <w:rsid w:val="000A7C31"/>
    <w:rsid w:val="004A4506"/>
    <w:rsid w:val="005813EA"/>
    <w:rsid w:val="00673248"/>
    <w:rsid w:val="009D584A"/>
    <w:rsid w:val="00A94B54"/>
    <w:rsid w:val="00B27728"/>
    <w:rsid w:val="00DC40E2"/>
    <w:rsid w:val="00E6259A"/>
    <w:rsid w:val="00FF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F3B03"/>
  <w15:chartTrackingRefBased/>
  <w15:docId w15:val="{6576206B-1E34-47C5-B646-61AF5F214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5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5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5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5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5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5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50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4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A4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4506"/>
  </w:style>
  <w:style w:type="paragraph" w:styleId="Footer">
    <w:name w:val="footer"/>
    <w:basedOn w:val="Normal"/>
    <w:link w:val="FooterChar"/>
    <w:uiPriority w:val="99"/>
    <w:unhideWhenUsed/>
    <w:rsid w:val="004A4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4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Fanisa Ramandha</dc:creator>
  <cp:keywords/>
  <dc:description/>
  <cp:lastModifiedBy>Fanisa Ramandha</cp:lastModifiedBy>
  <cp:revision>2</cp:revision>
  <dcterms:created xsi:type="dcterms:W3CDTF">2025-11-22T11:37:00Z</dcterms:created>
  <dcterms:modified xsi:type="dcterms:W3CDTF">2025-11-22T13:52:00Z</dcterms:modified>
</cp:coreProperties>
</file>