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0008C" w14:textId="77777777" w:rsidR="00232F81" w:rsidRPr="00E3626E" w:rsidRDefault="00232F81" w:rsidP="00232F81">
      <w:pPr>
        <w:jc w:val="both"/>
        <w:rPr>
          <w:rFonts w:ascii="Futura Bk BT" w:hAnsi="Futura Bk BT"/>
          <w:b/>
          <w:bCs/>
        </w:rPr>
      </w:pPr>
      <w:r w:rsidRPr="00E3626E">
        <w:rPr>
          <w:rFonts w:ascii="Futura Bk BT" w:hAnsi="Futura Bk BT"/>
          <w:b/>
          <w:bCs/>
        </w:rPr>
        <w:t>Executive Summary Report</w:t>
      </w:r>
    </w:p>
    <w:p w14:paraId="3181E628" w14:textId="77777777" w:rsidR="00232F81" w:rsidRPr="00232F81" w:rsidRDefault="00232F81" w:rsidP="00232F81">
      <w:pPr>
        <w:jc w:val="both"/>
        <w:rPr>
          <w:rFonts w:ascii="Futura Bk BT" w:hAnsi="Futura Bk BT"/>
        </w:rPr>
      </w:pPr>
      <w:r w:rsidRPr="00232F81">
        <w:rPr>
          <w:rFonts w:ascii="Futura Bk BT" w:hAnsi="Futura Bk BT"/>
        </w:rPr>
        <w:t>Overview</w:t>
      </w:r>
    </w:p>
    <w:p w14:paraId="1D7014F2" w14:textId="03583BBC" w:rsidR="00232F81" w:rsidRPr="00232F81" w:rsidRDefault="00232F81" w:rsidP="00232F81">
      <w:pPr>
        <w:jc w:val="both"/>
        <w:rPr>
          <w:rFonts w:ascii="Futura Bk BT" w:hAnsi="Futura Bk BT"/>
        </w:rPr>
      </w:pPr>
      <w:r w:rsidRPr="00232F81">
        <w:rPr>
          <w:rFonts w:ascii="Futura Bk BT" w:hAnsi="Futura Bk BT"/>
        </w:rPr>
        <w:t xml:space="preserve">The analysis focused on a dataset of books published between 1990 and 2020. Various aspects of the books were </w:t>
      </w:r>
      <w:r w:rsidR="007B0483" w:rsidRPr="00232F81">
        <w:rPr>
          <w:rFonts w:ascii="Futura Bk BT" w:hAnsi="Futura Bk BT"/>
        </w:rPr>
        <w:t>analysed</w:t>
      </w:r>
      <w:r w:rsidRPr="00232F81">
        <w:rPr>
          <w:rFonts w:ascii="Futura Bk BT" w:hAnsi="Futura Bk BT"/>
        </w:rPr>
        <w:t>, such as their publishers, ratings, and number of pages. Both descriptive and inferential statistics were calculated, and multiple visualizations were created to aid in understanding the data.</w:t>
      </w:r>
    </w:p>
    <w:p w14:paraId="6FE03A57" w14:textId="77777777" w:rsidR="00232F81" w:rsidRPr="00232F81" w:rsidRDefault="00232F81" w:rsidP="00232F81">
      <w:pPr>
        <w:jc w:val="both"/>
        <w:rPr>
          <w:rFonts w:ascii="Futura Bk BT" w:hAnsi="Futura Bk BT"/>
        </w:rPr>
      </w:pPr>
      <w:r w:rsidRPr="00232F81">
        <w:rPr>
          <w:rFonts w:ascii="Futura Bk BT" w:hAnsi="Futura Bk BT"/>
        </w:rPr>
        <w:t>Key Statistics</w:t>
      </w:r>
    </w:p>
    <w:p w14:paraId="747E37EB" w14:textId="42F3470F" w:rsidR="00232F81" w:rsidRPr="00C71BC4" w:rsidRDefault="00232F81" w:rsidP="00C71BC4">
      <w:pPr>
        <w:pStyle w:val="ListParagraph"/>
        <w:numPr>
          <w:ilvl w:val="0"/>
          <w:numId w:val="1"/>
        </w:numPr>
        <w:jc w:val="both"/>
        <w:rPr>
          <w:rFonts w:ascii="Futura Bk BT" w:hAnsi="Futura Bk BT"/>
        </w:rPr>
      </w:pPr>
      <w:r w:rsidRPr="00C71BC4">
        <w:rPr>
          <w:rFonts w:ascii="Futura Bk BT" w:hAnsi="Futura Bk BT"/>
        </w:rPr>
        <w:t>Population Statistics:</w:t>
      </w:r>
    </w:p>
    <w:p w14:paraId="293421B7" w14:textId="77777777" w:rsidR="00232F81" w:rsidRPr="00C71BC4" w:rsidRDefault="00232F81" w:rsidP="00C71BC4">
      <w:pPr>
        <w:pStyle w:val="ListParagraph"/>
        <w:numPr>
          <w:ilvl w:val="0"/>
          <w:numId w:val="2"/>
        </w:numPr>
        <w:jc w:val="both"/>
        <w:rPr>
          <w:rFonts w:ascii="Futura Bk BT" w:hAnsi="Futura Bk BT"/>
        </w:rPr>
      </w:pPr>
      <w:r w:rsidRPr="00C71BC4">
        <w:rPr>
          <w:rFonts w:ascii="Futura Bk BT" w:hAnsi="Futura Bk BT"/>
        </w:rPr>
        <w:t>Population Mean of Book Ratings: [Calculated Value]</w:t>
      </w:r>
    </w:p>
    <w:p w14:paraId="4FFE4052" w14:textId="77777777" w:rsidR="00232F81" w:rsidRPr="00C71BC4" w:rsidRDefault="00232F81" w:rsidP="00C71BC4">
      <w:pPr>
        <w:pStyle w:val="ListParagraph"/>
        <w:numPr>
          <w:ilvl w:val="0"/>
          <w:numId w:val="2"/>
        </w:numPr>
        <w:jc w:val="both"/>
        <w:rPr>
          <w:rFonts w:ascii="Futura Bk BT" w:hAnsi="Futura Bk BT"/>
        </w:rPr>
      </w:pPr>
      <w:r w:rsidRPr="00C71BC4">
        <w:rPr>
          <w:rFonts w:ascii="Futura Bk BT" w:hAnsi="Futura Bk BT"/>
        </w:rPr>
        <w:t>Population Variance of Book Ratings: [Calculated Value]</w:t>
      </w:r>
    </w:p>
    <w:p w14:paraId="0A4D45F8" w14:textId="4C347AB7" w:rsidR="00C71BC4" w:rsidRPr="00E3626E" w:rsidRDefault="00232F81" w:rsidP="00232F81">
      <w:pPr>
        <w:pStyle w:val="ListParagraph"/>
        <w:numPr>
          <w:ilvl w:val="0"/>
          <w:numId w:val="2"/>
        </w:numPr>
        <w:jc w:val="both"/>
        <w:rPr>
          <w:rFonts w:ascii="Futura Bk BT" w:hAnsi="Futura Bk BT"/>
        </w:rPr>
      </w:pPr>
      <w:r w:rsidRPr="00C71BC4">
        <w:rPr>
          <w:rFonts w:ascii="Futura Bk BT" w:hAnsi="Futura Bk BT"/>
        </w:rPr>
        <w:t>Population Standard Deviation of Book Ratings: [Calculated Value]</w:t>
      </w:r>
    </w:p>
    <w:p w14:paraId="5B661417" w14:textId="7ECF418E" w:rsidR="00232F81" w:rsidRPr="00C71BC4" w:rsidRDefault="00232F81" w:rsidP="00C71BC4">
      <w:pPr>
        <w:pStyle w:val="ListParagraph"/>
        <w:numPr>
          <w:ilvl w:val="0"/>
          <w:numId w:val="1"/>
        </w:numPr>
        <w:jc w:val="both"/>
        <w:rPr>
          <w:rFonts w:ascii="Futura Bk BT" w:hAnsi="Futura Bk BT"/>
        </w:rPr>
      </w:pPr>
      <w:r w:rsidRPr="00C71BC4">
        <w:rPr>
          <w:rFonts w:ascii="Futura Bk BT" w:hAnsi="Futura Bk BT"/>
        </w:rPr>
        <w:t>Sample Statistics:</w:t>
      </w:r>
    </w:p>
    <w:p w14:paraId="761D9BE1" w14:textId="77777777" w:rsidR="00232F81" w:rsidRPr="00C71BC4" w:rsidRDefault="00232F81" w:rsidP="00C71BC4">
      <w:pPr>
        <w:pStyle w:val="ListParagraph"/>
        <w:numPr>
          <w:ilvl w:val="0"/>
          <w:numId w:val="3"/>
        </w:numPr>
        <w:jc w:val="both"/>
        <w:rPr>
          <w:rFonts w:ascii="Futura Bk BT" w:hAnsi="Futura Bk BT"/>
        </w:rPr>
      </w:pPr>
      <w:r w:rsidRPr="00C71BC4">
        <w:rPr>
          <w:rFonts w:ascii="Futura Bk BT" w:hAnsi="Futura Bk BT"/>
        </w:rPr>
        <w:t>Sample 1: Mean: [Calculated Value], Variance: [Calculated Value], SD: [Calculated Value]</w:t>
      </w:r>
    </w:p>
    <w:p w14:paraId="68F20BA9" w14:textId="77777777" w:rsidR="00232F81" w:rsidRPr="00C71BC4" w:rsidRDefault="00232F81" w:rsidP="00C71BC4">
      <w:pPr>
        <w:pStyle w:val="ListParagraph"/>
        <w:numPr>
          <w:ilvl w:val="0"/>
          <w:numId w:val="3"/>
        </w:numPr>
        <w:jc w:val="both"/>
        <w:rPr>
          <w:rFonts w:ascii="Futura Bk BT" w:hAnsi="Futura Bk BT"/>
        </w:rPr>
      </w:pPr>
      <w:r w:rsidRPr="00C71BC4">
        <w:rPr>
          <w:rFonts w:ascii="Futura Bk BT" w:hAnsi="Futura Bk BT"/>
        </w:rPr>
        <w:t>Sample 2: Mean: [Calculated Value], Variance: [Calculated Value], SD: [Calculated Value]</w:t>
      </w:r>
    </w:p>
    <w:p w14:paraId="28B6353A" w14:textId="77777777" w:rsidR="00232F81" w:rsidRPr="00C71BC4" w:rsidRDefault="00232F81" w:rsidP="00C71BC4">
      <w:pPr>
        <w:pStyle w:val="ListParagraph"/>
        <w:numPr>
          <w:ilvl w:val="0"/>
          <w:numId w:val="3"/>
        </w:numPr>
        <w:jc w:val="both"/>
        <w:rPr>
          <w:rFonts w:ascii="Futura Bk BT" w:hAnsi="Futura Bk BT"/>
        </w:rPr>
      </w:pPr>
      <w:r w:rsidRPr="00C71BC4">
        <w:rPr>
          <w:rFonts w:ascii="Futura Bk BT" w:hAnsi="Futura Bk BT"/>
        </w:rPr>
        <w:t>Sample 3: Mean: [Calculated Value], Variance: [Calculated Value], SD: [Calculated Value]</w:t>
      </w:r>
    </w:p>
    <w:p w14:paraId="7124BBF2" w14:textId="77777777" w:rsidR="00232F81" w:rsidRPr="00E3626E" w:rsidRDefault="00232F81" w:rsidP="00E3626E">
      <w:pPr>
        <w:ind w:firstLine="720"/>
        <w:jc w:val="both"/>
        <w:rPr>
          <w:rFonts w:ascii="Futura Bk BT" w:hAnsi="Futura Bk BT"/>
          <w:b/>
          <w:bCs/>
        </w:rPr>
      </w:pPr>
      <w:r w:rsidRPr="00E3626E">
        <w:rPr>
          <w:rFonts w:ascii="Futura Bk BT" w:hAnsi="Futura Bk BT"/>
          <w:b/>
          <w:bCs/>
        </w:rPr>
        <w:t>Visualizations &amp; Key Takeaways</w:t>
      </w:r>
    </w:p>
    <w:p w14:paraId="4584912E" w14:textId="217F94A1" w:rsidR="00232F81" w:rsidRPr="00C71BC4" w:rsidRDefault="00232F81" w:rsidP="00C71BC4">
      <w:pPr>
        <w:pStyle w:val="ListParagraph"/>
        <w:numPr>
          <w:ilvl w:val="0"/>
          <w:numId w:val="4"/>
        </w:numPr>
        <w:jc w:val="both"/>
        <w:rPr>
          <w:rFonts w:ascii="Futura Bk BT" w:hAnsi="Futura Bk BT"/>
        </w:rPr>
      </w:pPr>
      <w:r w:rsidRPr="00C71BC4">
        <w:rPr>
          <w:rFonts w:ascii="Futura Bk BT" w:hAnsi="Futura Bk BT"/>
        </w:rPr>
        <w:t>Histogram of Book Ratings:</w:t>
      </w:r>
    </w:p>
    <w:p w14:paraId="09C263D6" w14:textId="77777777" w:rsidR="00232F81" w:rsidRPr="00232F81" w:rsidRDefault="00232F81" w:rsidP="00C71BC4">
      <w:pPr>
        <w:ind w:left="720"/>
        <w:jc w:val="both"/>
        <w:rPr>
          <w:rFonts w:ascii="Futura Bk BT" w:hAnsi="Futura Bk BT"/>
        </w:rPr>
      </w:pPr>
      <w:r w:rsidRPr="00232F81">
        <w:rPr>
          <w:rFonts w:ascii="Futura Bk BT" w:hAnsi="Futura Bk BT"/>
        </w:rPr>
        <w:t>A histogram filled with red bars revealed the distribution of book ratings. Most books had ratings clustered around the mean value.</w:t>
      </w:r>
    </w:p>
    <w:p w14:paraId="29C07CD8" w14:textId="71581986" w:rsidR="00232F81" w:rsidRPr="00C71BC4" w:rsidRDefault="00232F81" w:rsidP="00232F81">
      <w:pPr>
        <w:pStyle w:val="ListParagraph"/>
        <w:numPr>
          <w:ilvl w:val="0"/>
          <w:numId w:val="4"/>
        </w:numPr>
        <w:jc w:val="both"/>
        <w:rPr>
          <w:rFonts w:ascii="Futura Bk BT" w:hAnsi="Futura Bk BT"/>
        </w:rPr>
      </w:pPr>
      <w:r w:rsidRPr="00C71BC4">
        <w:rPr>
          <w:rFonts w:ascii="Futura Bk BT" w:hAnsi="Futura Bk BT"/>
        </w:rPr>
        <w:t>Box Plot of Page Counts:</w:t>
      </w:r>
    </w:p>
    <w:p w14:paraId="58823878" w14:textId="529581CA" w:rsidR="00232F81" w:rsidRPr="00232F81" w:rsidRDefault="00232F81" w:rsidP="00C71BC4">
      <w:pPr>
        <w:ind w:left="720"/>
        <w:jc w:val="both"/>
        <w:rPr>
          <w:rFonts w:ascii="Futura Bk BT" w:hAnsi="Futura Bk BT"/>
        </w:rPr>
      </w:pPr>
      <w:r w:rsidRPr="00232F81">
        <w:rPr>
          <w:rFonts w:ascii="Futura Bk BT" w:hAnsi="Futura Bk BT"/>
        </w:rPr>
        <w:t xml:space="preserve">A horizontal boxplot </w:t>
      </w:r>
      <w:r w:rsidR="00E3626E" w:rsidRPr="00232F81">
        <w:rPr>
          <w:rFonts w:ascii="Futura Bk BT" w:hAnsi="Futura Bk BT"/>
        </w:rPr>
        <w:t>coloured</w:t>
      </w:r>
      <w:r w:rsidRPr="00232F81">
        <w:rPr>
          <w:rFonts w:ascii="Futura Bk BT" w:hAnsi="Futura Bk BT"/>
        </w:rPr>
        <w:t xml:space="preserve"> in magenta showed the distribution of the number of pages in books. It helped identify outliers and the central tendency of the dataset.</w:t>
      </w:r>
    </w:p>
    <w:p w14:paraId="74BF6349" w14:textId="3D2D9F04" w:rsidR="00232F81" w:rsidRPr="00E3626E" w:rsidRDefault="00232F81" w:rsidP="00E3626E">
      <w:pPr>
        <w:pStyle w:val="ListParagraph"/>
        <w:numPr>
          <w:ilvl w:val="0"/>
          <w:numId w:val="4"/>
        </w:numPr>
        <w:jc w:val="both"/>
        <w:rPr>
          <w:rFonts w:ascii="Futura Bk BT" w:hAnsi="Futura Bk BT"/>
        </w:rPr>
      </w:pPr>
      <w:r w:rsidRPr="00C71BC4">
        <w:rPr>
          <w:rFonts w:ascii="Futura Bk BT" w:hAnsi="Futura Bk BT"/>
        </w:rPr>
        <w:t>Pareto and Ogive of Publisher Book Counts (1990 - 2020):</w:t>
      </w:r>
    </w:p>
    <w:p w14:paraId="6D50D763" w14:textId="77777777" w:rsidR="00232F81" w:rsidRPr="00232F81" w:rsidRDefault="00232F81" w:rsidP="00C71BC4">
      <w:pPr>
        <w:ind w:left="720"/>
        <w:jc w:val="both"/>
        <w:rPr>
          <w:rFonts w:ascii="Futura Bk BT" w:hAnsi="Futura Bk BT"/>
        </w:rPr>
      </w:pPr>
      <w:r w:rsidRPr="00232F81">
        <w:rPr>
          <w:rFonts w:ascii="Futura Bk BT" w:hAnsi="Futura Bk BT"/>
        </w:rPr>
        <w:t>A Pareto chart with an ogive line displayed the book counts by publisher. It helped identify the major publishers contributing to the dataset.</w:t>
      </w:r>
    </w:p>
    <w:p w14:paraId="7D81C5E8" w14:textId="3E48A113" w:rsidR="00232F81" w:rsidRPr="00E3626E" w:rsidRDefault="00232F81" w:rsidP="00232F81">
      <w:pPr>
        <w:pStyle w:val="ListParagraph"/>
        <w:numPr>
          <w:ilvl w:val="0"/>
          <w:numId w:val="4"/>
        </w:numPr>
        <w:jc w:val="both"/>
        <w:rPr>
          <w:rFonts w:ascii="Futura Bk BT" w:hAnsi="Futura Bk BT"/>
        </w:rPr>
      </w:pPr>
      <w:r w:rsidRPr="00C71BC4">
        <w:rPr>
          <w:rFonts w:ascii="Futura Bk BT" w:hAnsi="Futura Bk BT"/>
        </w:rPr>
        <w:t>Scatter Plot of Pages vs. Rating:</w:t>
      </w:r>
    </w:p>
    <w:p w14:paraId="769247C5" w14:textId="3C584545" w:rsidR="00232F81" w:rsidRPr="00232F81" w:rsidRDefault="00232F81" w:rsidP="00E3626E">
      <w:pPr>
        <w:ind w:left="720"/>
        <w:jc w:val="both"/>
        <w:rPr>
          <w:rFonts w:ascii="Futura Bk BT" w:hAnsi="Futura Bk BT"/>
        </w:rPr>
      </w:pPr>
      <w:r w:rsidRPr="00232F81">
        <w:rPr>
          <w:rFonts w:ascii="Futura Bk BT" w:hAnsi="Futura Bk BT"/>
        </w:rPr>
        <w:t xml:space="preserve">A scatter plot </w:t>
      </w:r>
      <w:r w:rsidR="00FD3BC0" w:rsidRPr="00232F81">
        <w:rPr>
          <w:rFonts w:ascii="Futura Bk BT" w:hAnsi="Futura Bk BT"/>
        </w:rPr>
        <w:t>coloured</w:t>
      </w:r>
      <w:r w:rsidRPr="00232F81">
        <w:rPr>
          <w:rFonts w:ascii="Futura Bk BT" w:hAnsi="Futura Bk BT"/>
        </w:rPr>
        <w:t xml:space="preserve"> based on the year of publication showed no strong correlation between the number of pages and ratings.</w:t>
      </w:r>
    </w:p>
    <w:p w14:paraId="57048551" w14:textId="52834730" w:rsidR="00232F81" w:rsidRPr="00E3626E" w:rsidRDefault="00232F81" w:rsidP="00E3626E">
      <w:pPr>
        <w:pStyle w:val="ListParagraph"/>
        <w:numPr>
          <w:ilvl w:val="0"/>
          <w:numId w:val="4"/>
        </w:numPr>
        <w:jc w:val="both"/>
        <w:rPr>
          <w:rFonts w:ascii="Futura Bk BT" w:hAnsi="Futura Bk BT"/>
        </w:rPr>
      </w:pPr>
      <w:r w:rsidRPr="00C71BC4">
        <w:rPr>
          <w:rFonts w:ascii="Futura Bk BT" w:hAnsi="Futura Bk BT"/>
        </w:rPr>
        <w:t>Total Number of Books Rated Per Year:</w:t>
      </w:r>
    </w:p>
    <w:p w14:paraId="637B51C9" w14:textId="6B7C730A" w:rsidR="00232F81" w:rsidRPr="00232F81" w:rsidRDefault="00232F81" w:rsidP="00E3626E">
      <w:pPr>
        <w:ind w:left="720"/>
        <w:jc w:val="both"/>
        <w:rPr>
          <w:rFonts w:ascii="Futura Bk BT" w:hAnsi="Futura Bk BT"/>
        </w:rPr>
      </w:pPr>
      <w:r w:rsidRPr="00232F81">
        <w:rPr>
          <w:rFonts w:ascii="Futura Bk BT" w:hAnsi="Futura Bk BT"/>
        </w:rPr>
        <w:t xml:space="preserve">A line plot showed the total number of books rated per year, with points </w:t>
      </w:r>
      <w:r w:rsidR="00FD3BC0">
        <w:rPr>
          <w:rFonts w:ascii="Futura Bk BT" w:hAnsi="Futura Bk BT"/>
        </w:rPr>
        <w:t>coloured</w:t>
      </w:r>
      <w:r w:rsidRPr="00232F81">
        <w:rPr>
          <w:rFonts w:ascii="Futura Bk BT" w:hAnsi="Futura Bk BT"/>
        </w:rPr>
        <w:t xml:space="preserve"> and sized based on the average rating.</w:t>
      </w:r>
    </w:p>
    <w:p w14:paraId="7216A51F" w14:textId="74A96EE5" w:rsidR="00232F81" w:rsidRPr="00E3626E" w:rsidRDefault="00232F81" w:rsidP="00E3626E">
      <w:pPr>
        <w:pStyle w:val="ListParagraph"/>
        <w:numPr>
          <w:ilvl w:val="0"/>
          <w:numId w:val="4"/>
        </w:numPr>
        <w:jc w:val="both"/>
        <w:rPr>
          <w:rFonts w:ascii="Futura Bk BT" w:hAnsi="Futura Bk BT"/>
        </w:rPr>
      </w:pPr>
      <w:r w:rsidRPr="00C71BC4">
        <w:rPr>
          <w:rFonts w:ascii="Futura Bk BT" w:hAnsi="Futura Bk BT"/>
        </w:rPr>
        <w:t>Additional Visualizations:</w:t>
      </w:r>
    </w:p>
    <w:p w14:paraId="69C99C75" w14:textId="22A1C3B2" w:rsidR="00232F81" w:rsidRPr="00C71BC4" w:rsidRDefault="00FD3BC0" w:rsidP="00E3626E">
      <w:pPr>
        <w:pStyle w:val="ListParagraph"/>
        <w:numPr>
          <w:ilvl w:val="0"/>
          <w:numId w:val="5"/>
        </w:numPr>
        <w:jc w:val="both"/>
        <w:rPr>
          <w:rFonts w:ascii="Futura Bk BT" w:hAnsi="Futura Bk BT"/>
        </w:rPr>
      </w:pPr>
      <w:r w:rsidRPr="00C71BC4">
        <w:rPr>
          <w:rFonts w:ascii="Futura Bk BT" w:hAnsi="Futura Bk BT"/>
        </w:rPr>
        <w:lastRenderedPageBreak/>
        <w:t>The distribution</w:t>
      </w:r>
      <w:r w:rsidR="00232F81" w:rsidRPr="00C71BC4">
        <w:rPr>
          <w:rFonts w:ascii="Futura Bk BT" w:hAnsi="Futura Bk BT"/>
        </w:rPr>
        <w:t xml:space="preserve"> of books by year showed an increasing trend in the number of books published each year.</w:t>
      </w:r>
    </w:p>
    <w:p w14:paraId="76841AA1" w14:textId="77777777" w:rsidR="00232F81" w:rsidRPr="00C71BC4" w:rsidRDefault="00232F81" w:rsidP="00E3626E">
      <w:pPr>
        <w:pStyle w:val="ListParagraph"/>
        <w:numPr>
          <w:ilvl w:val="0"/>
          <w:numId w:val="5"/>
        </w:numPr>
        <w:jc w:val="both"/>
        <w:rPr>
          <w:rFonts w:ascii="Futura Bk BT" w:hAnsi="Futura Bk BT"/>
        </w:rPr>
      </w:pPr>
      <w:r w:rsidRPr="00C71BC4">
        <w:rPr>
          <w:rFonts w:ascii="Futura Bk BT" w:hAnsi="Futura Bk BT"/>
        </w:rPr>
        <w:t>A scatter plot exploring the correlation between the number of pages and ratings showed no significant relationship.</w:t>
      </w:r>
    </w:p>
    <w:p w14:paraId="44FE826E" w14:textId="77777777" w:rsidR="00232F81" w:rsidRPr="00C71BC4" w:rsidRDefault="00232F81" w:rsidP="00E3626E">
      <w:pPr>
        <w:pStyle w:val="ListParagraph"/>
        <w:numPr>
          <w:ilvl w:val="0"/>
          <w:numId w:val="5"/>
        </w:numPr>
        <w:jc w:val="both"/>
        <w:rPr>
          <w:rFonts w:ascii="Futura Bk BT" w:hAnsi="Futura Bk BT"/>
        </w:rPr>
      </w:pPr>
      <w:r w:rsidRPr="00C71BC4">
        <w:rPr>
          <w:rFonts w:ascii="Futura Bk BT" w:hAnsi="Futura Bk BT"/>
        </w:rPr>
        <w:t>A bar chart of the top 10 publishers revealed which publishers have produced the most books.</w:t>
      </w:r>
    </w:p>
    <w:p w14:paraId="72DE9E2F" w14:textId="77777777" w:rsidR="00232F81" w:rsidRPr="00E3626E" w:rsidRDefault="00232F81" w:rsidP="00232F81">
      <w:pPr>
        <w:jc w:val="both"/>
        <w:rPr>
          <w:rFonts w:ascii="Futura Bk BT" w:hAnsi="Futura Bk BT"/>
          <w:b/>
          <w:bCs/>
        </w:rPr>
      </w:pPr>
      <w:r w:rsidRPr="00E3626E">
        <w:rPr>
          <w:rFonts w:ascii="Futura Bk BT" w:hAnsi="Futura Bk BT"/>
          <w:b/>
          <w:bCs/>
        </w:rPr>
        <w:t>Conclusion</w:t>
      </w:r>
    </w:p>
    <w:p w14:paraId="568038FD" w14:textId="6EC55529" w:rsidR="00232F81" w:rsidRDefault="00232F81" w:rsidP="00232F81">
      <w:pPr>
        <w:jc w:val="both"/>
        <w:rPr>
          <w:rFonts w:ascii="Futura Bk BT" w:hAnsi="Futura Bk BT"/>
        </w:rPr>
      </w:pPr>
      <w:r w:rsidRPr="00232F81">
        <w:rPr>
          <w:rFonts w:ascii="Futura Bk BT" w:hAnsi="Futura Bk BT"/>
        </w:rPr>
        <w:t xml:space="preserve">The analysis provided significant insights into the world of book publishing between 1990 and 2020. </w:t>
      </w:r>
      <w:r w:rsidR="00E3626E" w:rsidRPr="00232F81">
        <w:rPr>
          <w:rFonts w:ascii="Futura Bk BT" w:hAnsi="Futura Bk BT"/>
        </w:rPr>
        <w:t>Certain</w:t>
      </w:r>
      <w:r w:rsidRPr="00232F81">
        <w:rPr>
          <w:rFonts w:ascii="Futura Bk BT" w:hAnsi="Futura Bk BT"/>
        </w:rPr>
        <w:t xml:space="preserve"> publishers dominate the market, most books have ratings around the mean, and there is no strong correlation between the number of pages and the ratings. These insights can be valuable for authors, publishers, and readers alike.</w:t>
      </w:r>
    </w:p>
    <w:p w14:paraId="13301CCC" w14:textId="77777777" w:rsidR="00E3626E" w:rsidRPr="00232F81" w:rsidRDefault="00E3626E" w:rsidP="00232F81">
      <w:pPr>
        <w:jc w:val="both"/>
        <w:rPr>
          <w:rFonts w:ascii="Futura Bk BT" w:hAnsi="Futura Bk BT"/>
        </w:rPr>
      </w:pPr>
    </w:p>
    <w:p w14:paraId="12AAF57A" w14:textId="10171948" w:rsidR="00C72DFB" w:rsidRPr="00C72DFB" w:rsidRDefault="00232F81" w:rsidP="00232F81">
      <w:pPr>
        <w:jc w:val="both"/>
        <w:rPr>
          <w:rFonts w:ascii="Futura Bk BT" w:hAnsi="Futura Bk BT"/>
        </w:rPr>
      </w:pPr>
      <w:r w:rsidRPr="00232F81">
        <w:rPr>
          <w:rFonts w:ascii="Futura Bk BT" w:hAnsi="Futura Bk BT"/>
        </w:rPr>
        <w:t>Please replace the [Calculated Value] placeholders with the actual statistics computed during the analysis.</w:t>
      </w:r>
    </w:p>
    <w:sectPr w:rsidR="00C72DFB" w:rsidRPr="00C72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54CD8C" w14:textId="77777777" w:rsidR="00232F81" w:rsidRDefault="00232F81" w:rsidP="00C72DFB">
      <w:pPr>
        <w:spacing w:after="0" w:line="240" w:lineRule="auto"/>
      </w:pPr>
      <w:r>
        <w:separator/>
      </w:r>
    </w:p>
  </w:endnote>
  <w:endnote w:type="continuationSeparator" w:id="0">
    <w:p w14:paraId="1C59A5EC" w14:textId="77777777" w:rsidR="00232F81" w:rsidRDefault="00232F81" w:rsidP="00C72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utura Bk BT">
    <w:panose1 w:val="020B0502020204020303"/>
    <w:charset w:val="00"/>
    <w:family w:val="swiss"/>
    <w:pitch w:val="variable"/>
    <w:sig w:usb0="800000AF" w:usb1="1000204A" w:usb2="00000000" w:usb3="00000000" w:csb0="0000001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7FEAB" w14:textId="77777777" w:rsidR="00232F81" w:rsidRDefault="00232F81" w:rsidP="00C72DFB">
      <w:pPr>
        <w:spacing w:after="0" w:line="240" w:lineRule="auto"/>
      </w:pPr>
      <w:r>
        <w:separator/>
      </w:r>
    </w:p>
  </w:footnote>
  <w:footnote w:type="continuationSeparator" w:id="0">
    <w:p w14:paraId="7AE0FC4F" w14:textId="77777777" w:rsidR="00232F81" w:rsidRDefault="00232F81" w:rsidP="00C72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502D"/>
    <w:multiLevelType w:val="hybridMultilevel"/>
    <w:tmpl w:val="31B2E4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3B31B1"/>
    <w:multiLevelType w:val="hybridMultilevel"/>
    <w:tmpl w:val="CDA026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253EF7"/>
    <w:multiLevelType w:val="hybridMultilevel"/>
    <w:tmpl w:val="AD5C51C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0AF33C0"/>
    <w:multiLevelType w:val="hybridMultilevel"/>
    <w:tmpl w:val="3AECC9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79F53BB"/>
    <w:multiLevelType w:val="hybridMultilevel"/>
    <w:tmpl w:val="CB9218A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343091039">
    <w:abstractNumId w:val="0"/>
  </w:num>
  <w:num w:numId="2" w16cid:durableId="188683209">
    <w:abstractNumId w:val="2"/>
  </w:num>
  <w:num w:numId="3" w16cid:durableId="1597404072">
    <w:abstractNumId w:val="3"/>
  </w:num>
  <w:num w:numId="4" w16cid:durableId="1804032838">
    <w:abstractNumId w:val="1"/>
  </w:num>
  <w:num w:numId="5" w16cid:durableId="16093910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F81"/>
    <w:rsid w:val="00232F81"/>
    <w:rsid w:val="00465E48"/>
    <w:rsid w:val="00692D5C"/>
    <w:rsid w:val="007B0483"/>
    <w:rsid w:val="00A11481"/>
    <w:rsid w:val="00C71BC4"/>
    <w:rsid w:val="00C72DFB"/>
    <w:rsid w:val="00E3626E"/>
    <w:rsid w:val="00F51BC2"/>
    <w:rsid w:val="00FD3B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280FD2"/>
  <w15:chartTrackingRefBased/>
  <w15:docId w15:val="{8E67A100-254E-424E-B6A2-6898355C8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1754</TotalTime>
  <Pages>2</Pages>
  <Words>390</Words>
  <Characters>2186</Characters>
  <Application>Microsoft Office Word</Application>
  <DocSecurity>0</DocSecurity>
  <Lines>49</Lines>
  <Paragraphs>30</Paragraphs>
  <ScaleCrop>false</ScaleCrop>
  <HeadingPairs>
    <vt:vector size="2" baseType="variant">
      <vt:variant>
        <vt:lpstr>Title</vt:lpstr>
      </vt:variant>
      <vt:variant>
        <vt:i4>1</vt:i4>
      </vt:variant>
    </vt:vector>
  </HeadingPairs>
  <TitlesOfParts>
    <vt:vector size="1" baseType="lpstr">
      <vt:lpstr/>
    </vt:vector>
  </TitlesOfParts>
  <Company>NLNG</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Achilefu, Maduabughichi (TIA/11C) NLNGPHC</dc:creator>
  <cp:keywords/>
  <dc:description/>
  <cp:lastModifiedBy>Achilefu, Maduabughichi (TIA/11C) NLNGPHC</cp:lastModifiedBy>
  <cp:revision>6</cp:revision>
  <dcterms:created xsi:type="dcterms:W3CDTF">2023-10-22T04:31:00Z</dcterms:created>
  <dcterms:modified xsi:type="dcterms:W3CDTF">2023-10-25T20:07:00Z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5bb6ae92-0b72-4ac8-ab11-4d9a511e8749</vt:lpwstr>
  </property>
  <property fmtid="{D5CDD505-2E9C-101B-9397-08002B2CF9AE}" pid="3" name="MSIP_Label_9961b8e0-b6c1-41d8-b7bb-a3855b55efbf_Enabled">
    <vt:lpwstr>true</vt:lpwstr>
  </property>
  <property fmtid="{D5CDD505-2E9C-101B-9397-08002B2CF9AE}" pid="4" name="MSIP_Label_9961b8e0-b6c1-41d8-b7bb-a3855b55efbf_SetDate">
    <vt:lpwstr>2023-10-22T04:32:28Z</vt:lpwstr>
  </property>
  <property fmtid="{D5CDD505-2E9C-101B-9397-08002B2CF9AE}" pid="5" name="MSIP_Label_9961b8e0-b6c1-41d8-b7bb-a3855b55efbf_Method">
    <vt:lpwstr>Standard</vt:lpwstr>
  </property>
  <property fmtid="{D5CDD505-2E9C-101B-9397-08002B2CF9AE}" pid="6" name="MSIP_Label_9961b8e0-b6c1-41d8-b7bb-a3855b55efbf_Name">
    <vt:lpwstr>Personal</vt:lpwstr>
  </property>
  <property fmtid="{D5CDD505-2E9C-101B-9397-08002B2CF9AE}" pid="7" name="MSIP_Label_9961b8e0-b6c1-41d8-b7bb-a3855b55efbf_SiteId">
    <vt:lpwstr>27610e39-e1af-42c6-b20f-80ca8c8579c6</vt:lpwstr>
  </property>
  <property fmtid="{D5CDD505-2E9C-101B-9397-08002B2CF9AE}" pid="8" name="MSIP_Label_9961b8e0-b6c1-41d8-b7bb-a3855b55efbf_ActionId">
    <vt:lpwstr>21d91788-ca6c-429f-ba85-a3cbe5572ca8</vt:lpwstr>
  </property>
  <property fmtid="{D5CDD505-2E9C-101B-9397-08002B2CF9AE}" pid="9" name="MSIP_Label_9961b8e0-b6c1-41d8-b7bb-a3855b55efbf_ContentBits">
    <vt:lpwstr>0</vt:lpwstr>
  </property>
</Properties>
</file>