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D23A" w14:textId="4B6BA93D" w:rsidR="00B65A01" w:rsidRPr="00BB03DD" w:rsidRDefault="00B13918" w:rsidP="00B65A01">
      <w:pPr>
        <w:spacing w:after="0" w:line="240" w:lineRule="auto"/>
        <w:jc w:val="center"/>
        <w:rPr>
          <w:rFonts w:ascii="Futura Bk TB" w:hAnsi="Futura Bk TB"/>
          <w:b/>
          <w:bCs/>
        </w:rPr>
      </w:pPr>
      <w:r w:rsidRPr="00BB03DD">
        <w:rPr>
          <w:rFonts w:ascii="Futura Bk TB" w:hAnsi="Futura Bk TB"/>
          <w:b/>
          <w:bCs/>
        </w:rPr>
        <w:t>BY GROUP ONE: MADUABUGHICHI ACHILEFU, OKEKE ONYEDIKACHUKWU, BABATUNDE ODUMUYIWA</w:t>
      </w:r>
    </w:p>
    <w:p w14:paraId="3A07B3A3" w14:textId="77777777" w:rsidR="00A65F5D" w:rsidRDefault="00A65F5D" w:rsidP="00A65F5D">
      <w:pPr>
        <w:spacing w:after="0" w:line="240" w:lineRule="auto"/>
        <w:jc w:val="both"/>
        <w:rPr>
          <w:rFonts w:ascii="Futura Bk TB" w:hAnsi="Futura Bk TB"/>
          <w:b/>
          <w:bCs/>
        </w:rPr>
      </w:pPr>
    </w:p>
    <w:p w14:paraId="132140DC" w14:textId="740607A7" w:rsidR="00BB03DD" w:rsidRPr="00BB03DD" w:rsidRDefault="00BB03DD" w:rsidP="00BB03DD">
      <w:pPr>
        <w:spacing w:after="0" w:line="240" w:lineRule="auto"/>
        <w:jc w:val="both"/>
        <w:rPr>
          <w:rFonts w:ascii="Futura Bk TB" w:hAnsi="Futura Bk TB"/>
          <w:b/>
          <w:bCs/>
        </w:rPr>
      </w:pPr>
      <w:r w:rsidRPr="00BB03DD">
        <w:rPr>
          <w:rFonts w:ascii="Futura Bk TB" w:hAnsi="Futura Bk TB"/>
          <w:b/>
          <w:bCs/>
        </w:rPr>
        <w:t>1. Introduction</w:t>
      </w:r>
    </w:p>
    <w:p w14:paraId="7DC1FAFB" w14:textId="77777777" w:rsidR="00BB03DD" w:rsidRPr="00BB03DD" w:rsidRDefault="00BB03DD" w:rsidP="00BB03DD">
      <w:pPr>
        <w:spacing w:after="0" w:line="240" w:lineRule="auto"/>
        <w:jc w:val="both"/>
        <w:rPr>
          <w:rFonts w:ascii="Futura Bk TB" w:hAnsi="Futura Bk TB"/>
        </w:rPr>
      </w:pPr>
    </w:p>
    <w:p w14:paraId="15C65ED4" w14:textId="77777777" w:rsidR="00BB03DD" w:rsidRPr="00BB03DD" w:rsidRDefault="00BB03DD" w:rsidP="00BB03DD">
      <w:pPr>
        <w:spacing w:after="0" w:line="240" w:lineRule="auto"/>
        <w:jc w:val="both"/>
        <w:rPr>
          <w:rFonts w:ascii="Futura Bk TB" w:hAnsi="Futura Bk TB"/>
        </w:rPr>
      </w:pPr>
      <w:r w:rsidRPr="00BB03DD">
        <w:rPr>
          <w:rFonts w:ascii="Futura Bk TB" w:hAnsi="Futura Bk TB"/>
        </w:rPr>
        <w:t>The dataset under examination, "</w:t>
      </w:r>
      <w:r w:rsidRPr="00DC5E7E">
        <w:rPr>
          <w:rFonts w:ascii="Futura Bk TB" w:hAnsi="Futura Bk TB"/>
          <w:b/>
          <w:bCs/>
        </w:rPr>
        <w:t>churn_data.csv</w:t>
      </w:r>
      <w:r w:rsidRPr="00BB03DD">
        <w:rPr>
          <w:rFonts w:ascii="Futura Bk TB" w:hAnsi="Futura Bk TB"/>
        </w:rPr>
        <w:t xml:space="preserve">," encompasses a range of customer-related metrics from a telecommunication company. These metrics include </w:t>
      </w:r>
      <w:r w:rsidRPr="00DC5E7E">
        <w:rPr>
          <w:rFonts w:ascii="Futura Bk TB" w:hAnsi="Futura Bk TB"/>
          <w:b/>
          <w:bCs/>
        </w:rPr>
        <w:t>Churn status, account weeks, contract renewal, data plan subscription, data usage, customer service calls, daily usage metrics, monthly charges, overage fees, and roaming minutes</w:t>
      </w:r>
      <w:r w:rsidRPr="00BB03DD">
        <w:rPr>
          <w:rFonts w:ascii="Futura Bk TB" w:hAnsi="Futura Bk TB"/>
        </w:rPr>
        <w:t>. The primary objective of this analysis is to uncover insights into factors that may influence customer churn using inferential statistics.</w:t>
      </w:r>
    </w:p>
    <w:p w14:paraId="7630B75D" w14:textId="77777777" w:rsidR="00BB03DD" w:rsidRPr="00BB03DD" w:rsidRDefault="00BB03DD" w:rsidP="00BB03DD">
      <w:pPr>
        <w:spacing w:after="0" w:line="240" w:lineRule="auto"/>
        <w:jc w:val="both"/>
        <w:rPr>
          <w:rFonts w:ascii="Futura Bk TB" w:hAnsi="Futura Bk TB"/>
        </w:rPr>
      </w:pPr>
    </w:p>
    <w:p w14:paraId="45F76E82" w14:textId="77777777" w:rsidR="00BB03DD" w:rsidRPr="00BB03DD" w:rsidRDefault="00BB03DD" w:rsidP="00BB03DD">
      <w:pPr>
        <w:spacing w:after="0" w:line="240" w:lineRule="auto"/>
        <w:jc w:val="both"/>
        <w:rPr>
          <w:rFonts w:ascii="Futura Bk TB" w:hAnsi="Futura Bk TB"/>
          <w:b/>
          <w:bCs/>
        </w:rPr>
      </w:pPr>
      <w:r w:rsidRPr="00BB03DD">
        <w:rPr>
          <w:rFonts w:ascii="Futura Bk TB" w:hAnsi="Futura Bk TB"/>
          <w:b/>
          <w:bCs/>
        </w:rPr>
        <w:t>2. Questions</w:t>
      </w:r>
    </w:p>
    <w:p w14:paraId="405757A7" w14:textId="77777777" w:rsidR="00BB03DD" w:rsidRPr="00BB03DD" w:rsidRDefault="00BB03DD" w:rsidP="00BB03DD">
      <w:pPr>
        <w:spacing w:after="0" w:line="240" w:lineRule="auto"/>
        <w:jc w:val="both"/>
        <w:rPr>
          <w:rFonts w:ascii="Futura Bk TB" w:hAnsi="Futura Bk TB"/>
        </w:rPr>
      </w:pPr>
    </w:p>
    <w:p w14:paraId="71CA871E" w14:textId="77777777" w:rsidR="00BB03DD" w:rsidRPr="00BB03DD" w:rsidRDefault="00BB03DD" w:rsidP="00BB03DD">
      <w:pPr>
        <w:spacing w:after="0" w:line="240" w:lineRule="auto"/>
        <w:jc w:val="both"/>
        <w:rPr>
          <w:rFonts w:ascii="Futura Bk TB" w:hAnsi="Futura Bk TB"/>
        </w:rPr>
      </w:pPr>
      <w:r w:rsidRPr="00BB03DD">
        <w:rPr>
          <w:rFonts w:ascii="Futura Bk TB" w:hAnsi="Futura Bk TB"/>
        </w:rPr>
        <w:t>The analysis focuses on two key questions:</w:t>
      </w:r>
    </w:p>
    <w:p w14:paraId="01AE87DB" w14:textId="77777777" w:rsidR="00BB03DD" w:rsidRPr="00BB03DD" w:rsidRDefault="00BB03DD" w:rsidP="00BB03DD">
      <w:pPr>
        <w:spacing w:after="0" w:line="240" w:lineRule="auto"/>
        <w:jc w:val="both"/>
        <w:rPr>
          <w:rFonts w:ascii="Futura Bk TB" w:hAnsi="Futura Bk TB"/>
        </w:rPr>
      </w:pPr>
    </w:p>
    <w:p w14:paraId="1F9E9D13" w14:textId="77777777" w:rsidR="00BB03DD" w:rsidRDefault="00BB03DD" w:rsidP="00BB03DD">
      <w:pPr>
        <w:pStyle w:val="ListParagraph"/>
        <w:numPr>
          <w:ilvl w:val="0"/>
          <w:numId w:val="3"/>
        </w:numPr>
        <w:spacing w:after="0" w:line="240" w:lineRule="auto"/>
        <w:jc w:val="both"/>
        <w:rPr>
          <w:rFonts w:ascii="Futura Bk TB" w:hAnsi="Futura Bk TB"/>
        </w:rPr>
      </w:pPr>
      <w:r w:rsidRPr="00BB03DD">
        <w:rPr>
          <w:rFonts w:ascii="Futura Bk TB" w:hAnsi="Futura Bk TB"/>
        </w:rPr>
        <w:t>Is the average monthly charge for customers who churn higher than for those who do not churn?</w:t>
      </w:r>
    </w:p>
    <w:p w14:paraId="4B07DBA0" w14:textId="77777777" w:rsidR="00BB03DD" w:rsidRPr="00BB03DD" w:rsidRDefault="00BB03DD" w:rsidP="00BB03DD">
      <w:pPr>
        <w:pStyle w:val="ListParagraph"/>
        <w:spacing w:after="0" w:line="240" w:lineRule="auto"/>
        <w:ind w:left="360"/>
        <w:jc w:val="both"/>
        <w:rPr>
          <w:rFonts w:ascii="Futura Bk TB" w:hAnsi="Futura Bk TB"/>
        </w:rPr>
      </w:pPr>
    </w:p>
    <w:p w14:paraId="22FCA471" w14:textId="77777777" w:rsidR="00BB03DD" w:rsidRDefault="00BB03DD" w:rsidP="00BB03DD">
      <w:pPr>
        <w:pStyle w:val="ListParagraph"/>
        <w:numPr>
          <w:ilvl w:val="0"/>
          <w:numId w:val="3"/>
        </w:numPr>
        <w:spacing w:after="0" w:line="240" w:lineRule="auto"/>
        <w:jc w:val="both"/>
        <w:rPr>
          <w:rFonts w:ascii="Futura Bk TB" w:hAnsi="Futura Bk TB"/>
        </w:rPr>
      </w:pPr>
      <w:r w:rsidRPr="00BB03DD">
        <w:rPr>
          <w:rFonts w:ascii="Futura Bk TB" w:hAnsi="Futura Bk TB"/>
        </w:rPr>
        <w:t>Are there significant differences in the number of customer service calls between customers with and without data plans?</w:t>
      </w:r>
    </w:p>
    <w:p w14:paraId="1F37D87B" w14:textId="77777777" w:rsidR="00DA3FBB" w:rsidRPr="00DA3FBB" w:rsidRDefault="00DA3FBB" w:rsidP="00DA3FBB">
      <w:pPr>
        <w:spacing w:after="0" w:line="240" w:lineRule="auto"/>
        <w:jc w:val="both"/>
        <w:rPr>
          <w:rFonts w:ascii="Futura Bk TB" w:hAnsi="Futura Bk TB"/>
        </w:rPr>
      </w:pPr>
    </w:p>
    <w:p w14:paraId="513D58EB" w14:textId="77777777" w:rsidR="00BB03DD" w:rsidRPr="00BB03DD" w:rsidRDefault="00BB03DD" w:rsidP="00BB03DD">
      <w:pPr>
        <w:spacing w:after="0" w:line="240" w:lineRule="auto"/>
        <w:jc w:val="both"/>
        <w:rPr>
          <w:rFonts w:ascii="Futura Bk TB" w:hAnsi="Futura Bk TB"/>
          <w:b/>
          <w:bCs/>
        </w:rPr>
      </w:pPr>
      <w:r w:rsidRPr="00BB03DD">
        <w:rPr>
          <w:rFonts w:ascii="Futura Bk TB" w:hAnsi="Futura Bk TB"/>
          <w:b/>
          <w:bCs/>
        </w:rPr>
        <w:t>3. Hypotheses</w:t>
      </w:r>
    </w:p>
    <w:p w14:paraId="39890F5B" w14:textId="77777777" w:rsidR="00BB03DD" w:rsidRPr="00BB03DD" w:rsidRDefault="00BB03DD" w:rsidP="00BB03DD">
      <w:pPr>
        <w:spacing w:after="0" w:line="240" w:lineRule="auto"/>
        <w:jc w:val="both"/>
        <w:rPr>
          <w:rFonts w:ascii="Futura Bk TB" w:hAnsi="Futura Bk TB"/>
        </w:rPr>
      </w:pPr>
    </w:p>
    <w:p w14:paraId="5A1EE3AF" w14:textId="77777777" w:rsidR="00BB03DD" w:rsidRPr="00BB03DD" w:rsidRDefault="00BB03DD" w:rsidP="00BB03DD">
      <w:pPr>
        <w:spacing w:after="0" w:line="240" w:lineRule="auto"/>
        <w:jc w:val="both"/>
        <w:rPr>
          <w:rFonts w:ascii="Futura Bk TB" w:hAnsi="Futura Bk TB"/>
        </w:rPr>
      </w:pPr>
      <w:r w:rsidRPr="00BB03DD">
        <w:rPr>
          <w:rFonts w:ascii="Futura Bk TB" w:hAnsi="Futura Bk TB"/>
        </w:rPr>
        <w:t>For each question, the following hypotheses are formulated:</w:t>
      </w:r>
    </w:p>
    <w:p w14:paraId="6E11914E" w14:textId="77777777" w:rsidR="00BB03DD" w:rsidRPr="00BB03DD" w:rsidRDefault="00BB03DD" w:rsidP="00BB03DD">
      <w:pPr>
        <w:spacing w:after="0" w:line="240" w:lineRule="auto"/>
        <w:jc w:val="both"/>
        <w:rPr>
          <w:rFonts w:ascii="Futura Bk TB" w:hAnsi="Futura Bk TB"/>
        </w:rPr>
      </w:pPr>
    </w:p>
    <w:p w14:paraId="33004A48" w14:textId="77777777" w:rsidR="00BB03DD" w:rsidRDefault="00BB03DD" w:rsidP="00BB03DD">
      <w:pPr>
        <w:spacing w:after="0" w:line="240" w:lineRule="auto"/>
        <w:jc w:val="both"/>
        <w:rPr>
          <w:rFonts w:ascii="Futura Bk TB" w:hAnsi="Futura Bk TB"/>
          <w:b/>
          <w:bCs/>
        </w:rPr>
      </w:pPr>
      <w:r w:rsidRPr="00BB03DD">
        <w:rPr>
          <w:rFonts w:ascii="Futura Bk TB" w:hAnsi="Futura Bk TB"/>
          <w:b/>
          <w:bCs/>
        </w:rPr>
        <w:t>Question 1 Hypotheses:</w:t>
      </w:r>
    </w:p>
    <w:p w14:paraId="2888441E" w14:textId="77777777" w:rsidR="00BB03DD" w:rsidRPr="00BB03DD" w:rsidRDefault="00BB03DD" w:rsidP="00BB03DD">
      <w:pPr>
        <w:spacing w:after="0" w:line="240" w:lineRule="auto"/>
        <w:jc w:val="both"/>
        <w:rPr>
          <w:rFonts w:ascii="Futura Bk TB" w:hAnsi="Futura Bk TB"/>
          <w:b/>
          <w:bCs/>
        </w:rPr>
      </w:pPr>
    </w:p>
    <w:p w14:paraId="2D2E8A31" w14:textId="77777777" w:rsidR="00BB03DD" w:rsidRPr="00DA3FBB" w:rsidRDefault="00BB03DD" w:rsidP="00DA3FBB">
      <w:pPr>
        <w:pStyle w:val="ListParagraph"/>
        <w:numPr>
          <w:ilvl w:val="0"/>
          <w:numId w:val="6"/>
        </w:numPr>
        <w:spacing w:after="0" w:line="240" w:lineRule="auto"/>
        <w:ind w:left="360"/>
        <w:jc w:val="both"/>
        <w:rPr>
          <w:rFonts w:ascii="Futura Bk TB" w:hAnsi="Futura Bk TB"/>
        </w:rPr>
      </w:pPr>
      <w:r w:rsidRPr="00DA3FBB">
        <w:rPr>
          <w:rFonts w:ascii="Futura Bk TB" w:hAnsi="Futura Bk TB"/>
          <w:b/>
          <w:bCs/>
        </w:rPr>
        <w:t>Null Hypothesis (H</w:t>
      </w:r>
      <w:r w:rsidRPr="000345BA">
        <w:rPr>
          <w:rFonts w:ascii="Futura Bk TB" w:hAnsi="Futura Bk TB"/>
          <w:b/>
          <w:bCs/>
          <w:vertAlign w:val="subscript"/>
        </w:rPr>
        <w:t>0</w:t>
      </w:r>
      <w:r w:rsidRPr="00DA3FBB">
        <w:rPr>
          <w:rFonts w:ascii="Futura Bk TB" w:hAnsi="Futura Bk TB"/>
          <w:b/>
          <w:bCs/>
        </w:rPr>
        <w:t>):</w:t>
      </w:r>
      <w:r w:rsidRPr="00DA3FBB">
        <w:rPr>
          <w:rFonts w:ascii="Futura Bk TB" w:hAnsi="Futura Bk TB"/>
        </w:rPr>
        <w:t xml:space="preserve"> The mean monthly charge for customers who churn is equal to or less than for those who do not churn.</w:t>
      </w:r>
    </w:p>
    <w:p w14:paraId="2B1992F5" w14:textId="77777777" w:rsidR="00BB03DD" w:rsidRPr="00BB03DD" w:rsidRDefault="00BB03DD" w:rsidP="00DA3FBB">
      <w:pPr>
        <w:spacing w:after="0" w:line="240" w:lineRule="auto"/>
        <w:jc w:val="both"/>
        <w:rPr>
          <w:rFonts w:ascii="Futura Bk TB" w:hAnsi="Futura Bk TB"/>
        </w:rPr>
      </w:pPr>
    </w:p>
    <w:p w14:paraId="6D785210" w14:textId="77777777" w:rsidR="00BB03DD" w:rsidRPr="00DA3FBB" w:rsidRDefault="00BB03DD" w:rsidP="00DA3FBB">
      <w:pPr>
        <w:pStyle w:val="ListParagraph"/>
        <w:numPr>
          <w:ilvl w:val="0"/>
          <w:numId w:val="6"/>
        </w:numPr>
        <w:spacing w:after="0" w:line="240" w:lineRule="auto"/>
        <w:ind w:left="360"/>
        <w:jc w:val="both"/>
        <w:rPr>
          <w:rFonts w:ascii="Futura Bk TB" w:hAnsi="Futura Bk TB"/>
        </w:rPr>
      </w:pPr>
      <w:r w:rsidRPr="00DA3FBB">
        <w:rPr>
          <w:rFonts w:ascii="Futura Bk TB" w:hAnsi="Futura Bk TB"/>
          <w:b/>
          <w:bCs/>
        </w:rPr>
        <w:t>Alternative Hypothesis (H</w:t>
      </w:r>
      <w:r w:rsidRPr="000345BA">
        <w:rPr>
          <w:rFonts w:ascii="Futura Bk TB" w:hAnsi="Futura Bk TB"/>
          <w:b/>
          <w:bCs/>
          <w:vertAlign w:val="subscript"/>
        </w:rPr>
        <w:t>1</w:t>
      </w:r>
      <w:r w:rsidRPr="00DA3FBB">
        <w:rPr>
          <w:rFonts w:ascii="Futura Bk TB" w:hAnsi="Futura Bk TB"/>
          <w:b/>
          <w:bCs/>
        </w:rPr>
        <w:t>):</w:t>
      </w:r>
      <w:r w:rsidRPr="00DA3FBB">
        <w:rPr>
          <w:rFonts w:ascii="Futura Bk TB" w:hAnsi="Futura Bk TB"/>
        </w:rPr>
        <w:t xml:space="preserve"> The mean monthly charge for customers who churn is higher than for those who do not churn.</w:t>
      </w:r>
    </w:p>
    <w:p w14:paraId="2FC2B67F" w14:textId="77777777" w:rsidR="00BB03DD" w:rsidRPr="00BB03DD" w:rsidRDefault="00BB03DD" w:rsidP="00BB03DD">
      <w:pPr>
        <w:spacing w:after="0" w:line="240" w:lineRule="auto"/>
        <w:jc w:val="both"/>
        <w:rPr>
          <w:rFonts w:ascii="Futura Bk TB" w:hAnsi="Futura Bk TB"/>
        </w:rPr>
      </w:pPr>
    </w:p>
    <w:p w14:paraId="7A4D0617" w14:textId="434FA068" w:rsidR="00BB03DD" w:rsidRDefault="00BB03DD" w:rsidP="00BB03DD">
      <w:pPr>
        <w:spacing w:after="0" w:line="240" w:lineRule="auto"/>
        <w:jc w:val="both"/>
        <w:rPr>
          <w:rFonts w:ascii="Futura Bk TB" w:hAnsi="Futura Bk TB"/>
          <w:b/>
          <w:bCs/>
        </w:rPr>
      </w:pPr>
      <w:r w:rsidRPr="00BB03DD">
        <w:rPr>
          <w:rFonts w:ascii="Futura Bk TB" w:hAnsi="Futura Bk TB"/>
          <w:b/>
          <w:bCs/>
        </w:rPr>
        <w:t>Question 2 Hypotheses:</w:t>
      </w:r>
    </w:p>
    <w:p w14:paraId="756CA4B0" w14:textId="77777777" w:rsidR="00DA3FBB" w:rsidRPr="00BB03DD" w:rsidRDefault="00DA3FBB" w:rsidP="00DA3FBB">
      <w:pPr>
        <w:spacing w:after="0" w:line="240" w:lineRule="auto"/>
        <w:jc w:val="both"/>
        <w:rPr>
          <w:rFonts w:ascii="Futura Bk TB" w:hAnsi="Futura Bk TB"/>
          <w:b/>
          <w:bCs/>
        </w:rPr>
      </w:pPr>
    </w:p>
    <w:p w14:paraId="2EA39D03" w14:textId="77777777" w:rsidR="00BB03DD" w:rsidRPr="00DA3FBB" w:rsidRDefault="00BB03DD" w:rsidP="00DA3FBB">
      <w:pPr>
        <w:pStyle w:val="ListParagraph"/>
        <w:numPr>
          <w:ilvl w:val="0"/>
          <w:numId w:val="7"/>
        </w:numPr>
        <w:spacing w:after="0" w:line="240" w:lineRule="auto"/>
        <w:ind w:left="360"/>
        <w:jc w:val="both"/>
        <w:rPr>
          <w:rFonts w:ascii="Futura Bk TB" w:hAnsi="Futura Bk TB"/>
        </w:rPr>
      </w:pPr>
      <w:r w:rsidRPr="00DA3FBB">
        <w:rPr>
          <w:rFonts w:ascii="Futura Bk TB" w:hAnsi="Futura Bk TB"/>
          <w:b/>
          <w:bCs/>
        </w:rPr>
        <w:t>Null Hypothesis (H</w:t>
      </w:r>
      <w:r w:rsidRPr="000345BA">
        <w:rPr>
          <w:rFonts w:ascii="Futura Bk TB" w:hAnsi="Futura Bk TB"/>
          <w:b/>
          <w:bCs/>
          <w:vertAlign w:val="subscript"/>
        </w:rPr>
        <w:t>0</w:t>
      </w:r>
      <w:r w:rsidRPr="00DA3FBB">
        <w:rPr>
          <w:rFonts w:ascii="Futura Bk TB" w:hAnsi="Futura Bk TB"/>
          <w:b/>
          <w:bCs/>
        </w:rPr>
        <w:t>):</w:t>
      </w:r>
      <w:r w:rsidRPr="00DA3FBB">
        <w:rPr>
          <w:rFonts w:ascii="Futura Bk TB" w:hAnsi="Futura Bk TB"/>
        </w:rPr>
        <w:t xml:space="preserve"> The mean number of customer service calls for customers with data plans is the same as for those without.</w:t>
      </w:r>
    </w:p>
    <w:p w14:paraId="14D2B150" w14:textId="77777777" w:rsidR="00DA3FBB" w:rsidRPr="00BB03DD" w:rsidRDefault="00DA3FBB" w:rsidP="00DA3FBB">
      <w:pPr>
        <w:spacing w:after="0" w:line="240" w:lineRule="auto"/>
        <w:jc w:val="both"/>
        <w:rPr>
          <w:rFonts w:ascii="Futura Bk TB" w:hAnsi="Futura Bk TB"/>
        </w:rPr>
      </w:pPr>
    </w:p>
    <w:p w14:paraId="55CB496A" w14:textId="77777777" w:rsidR="00BB03DD" w:rsidRPr="00DA3FBB" w:rsidRDefault="00BB03DD" w:rsidP="00DA3FBB">
      <w:pPr>
        <w:pStyle w:val="ListParagraph"/>
        <w:numPr>
          <w:ilvl w:val="0"/>
          <w:numId w:val="7"/>
        </w:numPr>
        <w:spacing w:after="0" w:line="240" w:lineRule="auto"/>
        <w:ind w:left="360"/>
        <w:jc w:val="both"/>
        <w:rPr>
          <w:rFonts w:ascii="Futura Bk TB" w:hAnsi="Futura Bk TB"/>
        </w:rPr>
      </w:pPr>
      <w:r w:rsidRPr="00DA3FBB">
        <w:rPr>
          <w:rFonts w:ascii="Futura Bk TB" w:hAnsi="Futura Bk TB"/>
          <w:b/>
          <w:bCs/>
        </w:rPr>
        <w:t>Alternative Hypothesis (H</w:t>
      </w:r>
      <w:r w:rsidRPr="000345BA">
        <w:rPr>
          <w:rFonts w:ascii="Futura Bk TB" w:hAnsi="Futura Bk TB"/>
          <w:b/>
          <w:bCs/>
          <w:vertAlign w:val="subscript"/>
        </w:rPr>
        <w:t>1</w:t>
      </w:r>
      <w:r w:rsidRPr="00DA3FBB">
        <w:rPr>
          <w:rFonts w:ascii="Futura Bk TB" w:hAnsi="Futura Bk TB"/>
          <w:b/>
          <w:bCs/>
        </w:rPr>
        <w:t>):</w:t>
      </w:r>
      <w:r w:rsidRPr="00DA3FBB">
        <w:rPr>
          <w:rFonts w:ascii="Futura Bk TB" w:hAnsi="Futura Bk TB"/>
        </w:rPr>
        <w:t xml:space="preserve"> The mean number of customer service calls for customers with data plans is different from those without.</w:t>
      </w:r>
    </w:p>
    <w:p w14:paraId="132AFF1C" w14:textId="77777777" w:rsidR="00DA3FBB" w:rsidRPr="00BB03DD" w:rsidRDefault="00DA3FBB" w:rsidP="00BB03DD">
      <w:pPr>
        <w:spacing w:after="0" w:line="240" w:lineRule="auto"/>
        <w:jc w:val="both"/>
        <w:rPr>
          <w:rFonts w:ascii="Futura Bk TB" w:hAnsi="Futura Bk TB"/>
        </w:rPr>
      </w:pPr>
    </w:p>
    <w:p w14:paraId="72CC52BA" w14:textId="77777777" w:rsidR="00BB03DD" w:rsidRPr="00BB03DD" w:rsidRDefault="00BB03DD" w:rsidP="00BB03DD">
      <w:pPr>
        <w:spacing w:after="0" w:line="240" w:lineRule="auto"/>
        <w:jc w:val="both"/>
        <w:rPr>
          <w:rFonts w:ascii="Futura Bk TB" w:hAnsi="Futura Bk TB"/>
          <w:b/>
          <w:bCs/>
        </w:rPr>
      </w:pPr>
      <w:r w:rsidRPr="00BB03DD">
        <w:rPr>
          <w:rFonts w:ascii="Futura Bk TB" w:hAnsi="Futura Bk TB"/>
          <w:b/>
          <w:bCs/>
        </w:rPr>
        <w:t>4. Methodology</w:t>
      </w:r>
    </w:p>
    <w:p w14:paraId="238EA701" w14:textId="77777777" w:rsidR="00BB03DD" w:rsidRPr="00BB03DD" w:rsidRDefault="00BB03DD" w:rsidP="00BB03DD">
      <w:pPr>
        <w:spacing w:after="0" w:line="240" w:lineRule="auto"/>
        <w:jc w:val="both"/>
        <w:rPr>
          <w:rFonts w:ascii="Futura Bk TB" w:hAnsi="Futura Bk TB"/>
        </w:rPr>
      </w:pPr>
    </w:p>
    <w:p w14:paraId="32A9878A" w14:textId="77777777" w:rsidR="00BB03DD" w:rsidRPr="00BB03DD" w:rsidRDefault="00BB03DD" w:rsidP="00BB03DD">
      <w:pPr>
        <w:spacing w:after="0" w:line="240" w:lineRule="auto"/>
        <w:jc w:val="both"/>
        <w:rPr>
          <w:rFonts w:ascii="Futura Bk TB" w:hAnsi="Futura Bk TB"/>
        </w:rPr>
      </w:pPr>
      <w:r w:rsidRPr="00BB03DD">
        <w:rPr>
          <w:rFonts w:ascii="Futura Bk TB" w:hAnsi="Futura Bk TB"/>
        </w:rPr>
        <w:t>The following statistical tests were employed:</w:t>
      </w:r>
    </w:p>
    <w:p w14:paraId="2CC17920" w14:textId="77777777" w:rsidR="00BB03DD" w:rsidRPr="00BB03DD" w:rsidRDefault="00BB03DD" w:rsidP="00BB03DD">
      <w:pPr>
        <w:spacing w:after="0" w:line="240" w:lineRule="auto"/>
        <w:jc w:val="both"/>
        <w:rPr>
          <w:rFonts w:ascii="Futura Bk TB" w:hAnsi="Futura Bk TB"/>
        </w:rPr>
      </w:pPr>
    </w:p>
    <w:p w14:paraId="155078C0" w14:textId="77777777" w:rsidR="00BB03DD" w:rsidRDefault="00BB03DD" w:rsidP="00BB03DD">
      <w:pPr>
        <w:spacing w:after="0" w:line="240" w:lineRule="auto"/>
        <w:jc w:val="both"/>
        <w:rPr>
          <w:rFonts w:ascii="Futura Bk TB" w:hAnsi="Futura Bk TB"/>
        </w:rPr>
      </w:pPr>
      <w:r w:rsidRPr="00BB03DD">
        <w:rPr>
          <w:rFonts w:ascii="Futura Bk TB" w:hAnsi="Futura Bk TB"/>
          <w:b/>
          <w:bCs/>
        </w:rPr>
        <w:lastRenderedPageBreak/>
        <w:t>For Question 1</w:t>
      </w:r>
      <w:r w:rsidRPr="00BB03DD">
        <w:rPr>
          <w:rFonts w:ascii="Futura Bk TB" w:hAnsi="Futura Bk TB"/>
        </w:rPr>
        <w:t>, a one-sample t-test was used to compare the mean monthly charge of customers who churned against the overall mean of the dataset at different confidence levels (90%, 95%, and 99%).</w:t>
      </w:r>
    </w:p>
    <w:p w14:paraId="4CFF81AD" w14:textId="77777777" w:rsidR="00BB03DD" w:rsidRPr="00BB03DD" w:rsidRDefault="00BB03DD" w:rsidP="00BB03DD">
      <w:pPr>
        <w:spacing w:after="0" w:line="240" w:lineRule="auto"/>
        <w:jc w:val="both"/>
        <w:rPr>
          <w:rFonts w:ascii="Futura Bk TB" w:hAnsi="Futura Bk TB"/>
        </w:rPr>
      </w:pPr>
    </w:p>
    <w:p w14:paraId="4B351319" w14:textId="77777777" w:rsidR="00BB03DD" w:rsidRDefault="00BB03DD" w:rsidP="00BB03DD">
      <w:pPr>
        <w:spacing w:after="0" w:line="240" w:lineRule="auto"/>
        <w:jc w:val="both"/>
        <w:rPr>
          <w:rFonts w:ascii="Futura Bk TB" w:hAnsi="Futura Bk TB"/>
        </w:rPr>
      </w:pPr>
      <w:r w:rsidRPr="00BB03DD">
        <w:rPr>
          <w:rFonts w:ascii="Futura Bk TB" w:hAnsi="Futura Bk TB"/>
          <w:b/>
          <w:bCs/>
        </w:rPr>
        <w:t>For Question 2</w:t>
      </w:r>
      <w:r w:rsidRPr="00BB03DD">
        <w:rPr>
          <w:rFonts w:ascii="Futura Bk TB" w:hAnsi="Futura Bk TB"/>
        </w:rPr>
        <w:t>, a two-sample t-test was applied to compare the mean number of customer service calls between customers with and without data plans at different confidence levels (90%, 95%, and 99%).</w:t>
      </w:r>
    </w:p>
    <w:p w14:paraId="0A2212AB" w14:textId="77777777" w:rsidR="00BB03DD" w:rsidRPr="00BB03DD" w:rsidRDefault="00BB03DD" w:rsidP="00BB03DD">
      <w:pPr>
        <w:spacing w:after="0" w:line="240" w:lineRule="auto"/>
        <w:jc w:val="both"/>
        <w:rPr>
          <w:rFonts w:ascii="Futura Bk TB" w:hAnsi="Futura Bk TB"/>
        </w:rPr>
      </w:pPr>
    </w:p>
    <w:p w14:paraId="4E2A8C82" w14:textId="77777777" w:rsidR="00BB03DD" w:rsidRPr="00BB03DD" w:rsidRDefault="00BB03DD" w:rsidP="00BB03DD">
      <w:pPr>
        <w:spacing w:after="0" w:line="240" w:lineRule="auto"/>
        <w:jc w:val="both"/>
        <w:rPr>
          <w:rFonts w:ascii="Futura Bk TB" w:hAnsi="Futura Bk TB"/>
          <w:b/>
          <w:bCs/>
        </w:rPr>
      </w:pPr>
      <w:r w:rsidRPr="00BB03DD">
        <w:rPr>
          <w:rFonts w:ascii="Futura Bk TB" w:hAnsi="Futura Bk TB"/>
          <w:b/>
          <w:bCs/>
        </w:rPr>
        <w:t>5. Results</w:t>
      </w:r>
    </w:p>
    <w:p w14:paraId="515D3CAE" w14:textId="77777777" w:rsidR="00BB03DD" w:rsidRPr="00BB03DD" w:rsidRDefault="00BB03DD" w:rsidP="00BB03DD">
      <w:pPr>
        <w:spacing w:after="0" w:line="240" w:lineRule="auto"/>
        <w:jc w:val="both"/>
        <w:rPr>
          <w:rFonts w:ascii="Futura Bk TB" w:hAnsi="Futura Bk TB"/>
        </w:rPr>
      </w:pPr>
    </w:p>
    <w:p w14:paraId="00EDB6CE" w14:textId="77777777" w:rsidR="00BB03DD" w:rsidRPr="00BB03DD" w:rsidRDefault="00BB03DD" w:rsidP="00BB03DD">
      <w:pPr>
        <w:spacing w:after="0" w:line="240" w:lineRule="auto"/>
        <w:jc w:val="both"/>
        <w:rPr>
          <w:rFonts w:ascii="Futura Bk TB" w:hAnsi="Futura Bk TB"/>
          <w:b/>
          <w:bCs/>
        </w:rPr>
      </w:pPr>
      <w:r w:rsidRPr="00BB03DD">
        <w:rPr>
          <w:rFonts w:ascii="Futura Bk TB" w:hAnsi="Futura Bk TB"/>
          <w:b/>
          <w:bCs/>
        </w:rPr>
        <w:t>Question 1:</w:t>
      </w:r>
    </w:p>
    <w:p w14:paraId="3A8ABD46" w14:textId="77777777" w:rsidR="00BB03DD" w:rsidRPr="00BB03DD" w:rsidRDefault="00BB03DD" w:rsidP="00BB03DD">
      <w:pPr>
        <w:spacing w:after="0" w:line="240" w:lineRule="auto"/>
        <w:jc w:val="both"/>
        <w:rPr>
          <w:rFonts w:ascii="Futura Bk TB" w:hAnsi="Futura Bk TB"/>
        </w:rPr>
      </w:pPr>
    </w:p>
    <w:p w14:paraId="778C085C" w14:textId="77777777" w:rsidR="00BB03DD" w:rsidRPr="00BB03DD" w:rsidRDefault="00BB03DD" w:rsidP="00BB03DD">
      <w:pPr>
        <w:pStyle w:val="ListParagraph"/>
        <w:numPr>
          <w:ilvl w:val="0"/>
          <w:numId w:val="5"/>
        </w:numPr>
        <w:spacing w:after="0" w:line="240" w:lineRule="auto"/>
        <w:ind w:left="360"/>
        <w:jc w:val="both"/>
        <w:rPr>
          <w:rFonts w:ascii="Futura Bk TB" w:hAnsi="Futura Bk TB"/>
        </w:rPr>
      </w:pPr>
      <w:r w:rsidRPr="00BB03DD">
        <w:rPr>
          <w:rFonts w:ascii="Futura Bk TB" w:hAnsi="Futura Bk TB"/>
          <w:b/>
          <w:bCs/>
        </w:rPr>
        <w:t>At 90% Confidence Level:</w:t>
      </w:r>
      <w:r w:rsidRPr="00BB03DD">
        <w:rPr>
          <w:rFonts w:ascii="Futura Bk TB" w:hAnsi="Futura Bk TB"/>
        </w:rPr>
        <w:t xml:space="preserve"> T-Statistic = 5.438, P-Value = ~6.87e-08, Confidence Interval: 58.25 to 59.98</w:t>
      </w:r>
    </w:p>
    <w:p w14:paraId="4FB7694F" w14:textId="77777777" w:rsidR="00BB03DD" w:rsidRPr="00BB03DD" w:rsidRDefault="00BB03DD" w:rsidP="00BB03DD">
      <w:pPr>
        <w:spacing w:after="0" w:line="240" w:lineRule="auto"/>
        <w:jc w:val="both"/>
        <w:rPr>
          <w:rFonts w:ascii="Futura Bk TB" w:hAnsi="Futura Bk TB"/>
        </w:rPr>
      </w:pPr>
    </w:p>
    <w:p w14:paraId="5229A63C" w14:textId="77777777" w:rsidR="00BB03DD" w:rsidRPr="00BB03DD" w:rsidRDefault="00BB03DD" w:rsidP="00BB03DD">
      <w:pPr>
        <w:pStyle w:val="ListParagraph"/>
        <w:numPr>
          <w:ilvl w:val="0"/>
          <w:numId w:val="5"/>
        </w:numPr>
        <w:spacing w:after="0" w:line="240" w:lineRule="auto"/>
        <w:ind w:left="360"/>
        <w:jc w:val="both"/>
        <w:rPr>
          <w:rFonts w:ascii="Futura Bk TB" w:hAnsi="Futura Bk TB"/>
        </w:rPr>
      </w:pPr>
      <w:r w:rsidRPr="00BB03DD">
        <w:rPr>
          <w:rFonts w:ascii="Futura Bk TB" w:hAnsi="Futura Bk TB"/>
          <w:b/>
          <w:bCs/>
        </w:rPr>
        <w:t>At 95% Confidence Level:</w:t>
      </w:r>
      <w:r w:rsidRPr="00BB03DD">
        <w:rPr>
          <w:rFonts w:ascii="Futura Bk TB" w:hAnsi="Futura Bk TB"/>
        </w:rPr>
        <w:t xml:space="preserve"> T-Statistic = 5.438, P-Value = ~6.87e-08, Confidence Interval: 58.09 to 60.14</w:t>
      </w:r>
    </w:p>
    <w:p w14:paraId="71DA16A8" w14:textId="77777777" w:rsidR="00BB03DD" w:rsidRPr="00BB03DD" w:rsidRDefault="00BB03DD" w:rsidP="00BB03DD">
      <w:pPr>
        <w:spacing w:after="0" w:line="240" w:lineRule="auto"/>
        <w:jc w:val="both"/>
        <w:rPr>
          <w:rFonts w:ascii="Futura Bk TB" w:hAnsi="Futura Bk TB"/>
        </w:rPr>
      </w:pPr>
    </w:p>
    <w:p w14:paraId="22DB2C88" w14:textId="77777777" w:rsidR="00BB03DD" w:rsidRPr="00BB03DD" w:rsidRDefault="00BB03DD" w:rsidP="00BB03DD">
      <w:pPr>
        <w:pStyle w:val="ListParagraph"/>
        <w:numPr>
          <w:ilvl w:val="0"/>
          <w:numId w:val="5"/>
        </w:numPr>
        <w:spacing w:after="0" w:line="240" w:lineRule="auto"/>
        <w:ind w:left="360"/>
        <w:jc w:val="both"/>
        <w:rPr>
          <w:rFonts w:ascii="Futura Bk TB" w:hAnsi="Futura Bk TB"/>
        </w:rPr>
      </w:pPr>
      <w:r w:rsidRPr="00BB03DD">
        <w:rPr>
          <w:rFonts w:ascii="Futura Bk TB" w:hAnsi="Futura Bk TB"/>
          <w:b/>
          <w:bCs/>
        </w:rPr>
        <w:t>At 99% Confidence Level:</w:t>
      </w:r>
      <w:r w:rsidRPr="00BB03DD">
        <w:rPr>
          <w:rFonts w:ascii="Futura Bk TB" w:hAnsi="Futura Bk TB"/>
        </w:rPr>
        <w:t xml:space="preserve"> T-Statistic = 5.438, P-Value = ~6.87e-08, Confidence Interval: 57.76 to 60.47</w:t>
      </w:r>
    </w:p>
    <w:p w14:paraId="0FFBC2CB" w14:textId="77777777" w:rsidR="00BB03DD" w:rsidRPr="00BB03DD" w:rsidRDefault="00BB03DD" w:rsidP="00BB03DD">
      <w:pPr>
        <w:spacing w:after="0" w:line="240" w:lineRule="auto"/>
        <w:jc w:val="both"/>
        <w:rPr>
          <w:rFonts w:ascii="Futura Bk TB" w:hAnsi="Futura Bk TB"/>
        </w:rPr>
      </w:pPr>
    </w:p>
    <w:p w14:paraId="4D4823FD" w14:textId="77777777" w:rsidR="00BB03DD" w:rsidRPr="00BB03DD" w:rsidRDefault="00BB03DD" w:rsidP="00BB03DD">
      <w:pPr>
        <w:spacing w:after="0" w:line="240" w:lineRule="auto"/>
        <w:jc w:val="both"/>
        <w:rPr>
          <w:rFonts w:ascii="Futura Bk TB" w:hAnsi="Futura Bk TB"/>
          <w:b/>
          <w:bCs/>
        </w:rPr>
      </w:pPr>
      <w:r w:rsidRPr="00BB03DD">
        <w:rPr>
          <w:rFonts w:ascii="Futura Bk TB" w:hAnsi="Futura Bk TB"/>
          <w:b/>
          <w:bCs/>
        </w:rPr>
        <w:t>Question 2:</w:t>
      </w:r>
    </w:p>
    <w:p w14:paraId="63997ECB" w14:textId="77777777" w:rsidR="00BB03DD" w:rsidRPr="00BB03DD" w:rsidRDefault="00BB03DD" w:rsidP="00BB03DD">
      <w:pPr>
        <w:spacing w:after="0" w:line="240" w:lineRule="auto"/>
        <w:jc w:val="both"/>
        <w:rPr>
          <w:rFonts w:ascii="Futura Bk TB" w:hAnsi="Futura Bk TB"/>
        </w:rPr>
      </w:pPr>
    </w:p>
    <w:p w14:paraId="12A22271" w14:textId="77777777" w:rsidR="00BB03DD" w:rsidRDefault="00BB03DD" w:rsidP="00BB03DD">
      <w:pPr>
        <w:pStyle w:val="ListParagraph"/>
        <w:numPr>
          <w:ilvl w:val="0"/>
          <w:numId w:val="4"/>
        </w:numPr>
        <w:spacing w:after="0" w:line="240" w:lineRule="auto"/>
        <w:jc w:val="both"/>
        <w:rPr>
          <w:rFonts w:ascii="Futura Bk TB" w:hAnsi="Futura Bk TB"/>
        </w:rPr>
      </w:pPr>
      <w:r w:rsidRPr="00BB03DD">
        <w:rPr>
          <w:rFonts w:ascii="Futura Bk TB" w:hAnsi="Futura Bk TB"/>
          <w:b/>
          <w:bCs/>
        </w:rPr>
        <w:t>At 90% Confidence Level:</w:t>
      </w:r>
      <w:r w:rsidRPr="00BB03DD">
        <w:rPr>
          <w:rFonts w:ascii="Futura Bk TB" w:hAnsi="Futura Bk TB"/>
        </w:rPr>
        <w:t xml:space="preserve"> T-Statistic = -1.068, P-Value = ~0.285, Confidence Interval: -0.099 to 0.021</w:t>
      </w:r>
    </w:p>
    <w:p w14:paraId="21260CBD" w14:textId="77777777" w:rsidR="00BB03DD" w:rsidRPr="00BB03DD" w:rsidRDefault="00BB03DD" w:rsidP="00BB03DD">
      <w:pPr>
        <w:pStyle w:val="ListParagraph"/>
        <w:spacing w:after="0" w:line="240" w:lineRule="auto"/>
        <w:ind w:left="360"/>
        <w:jc w:val="both"/>
        <w:rPr>
          <w:rFonts w:ascii="Futura Bk TB" w:hAnsi="Futura Bk TB"/>
        </w:rPr>
      </w:pPr>
    </w:p>
    <w:p w14:paraId="711003B8" w14:textId="77777777" w:rsidR="00BB03DD" w:rsidRDefault="00BB03DD" w:rsidP="00BB03DD">
      <w:pPr>
        <w:pStyle w:val="ListParagraph"/>
        <w:numPr>
          <w:ilvl w:val="0"/>
          <w:numId w:val="4"/>
        </w:numPr>
        <w:spacing w:after="0" w:line="240" w:lineRule="auto"/>
        <w:jc w:val="both"/>
        <w:rPr>
          <w:rFonts w:ascii="Futura Bk TB" w:hAnsi="Futura Bk TB"/>
        </w:rPr>
      </w:pPr>
      <w:r w:rsidRPr="00BB03DD">
        <w:rPr>
          <w:rFonts w:ascii="Futura Bk TB" w:hAnsi="Futura Bk TB"/>
          <w:b/>
          <w:bCs/>
        </w:rPr>
        <w:t>At 95% Confidence Level:</w:t>
      </w:r>
      <w:r w:rsidRPr="00BB03DD">
        <w:rPr>
          <w:rFonts w:ascii="Futura Bk TB" w:hAnsi="Futura Bk TB"/>
        </w:rPr>
        <w:t xml:space="preserve"> T-Statistic = -1.068, P-Value = ~0.285, Confidence Interval: -0.111 to 0.033</w:t>
      </w:r>
    </w:p>
    <w:p w14:paraId="0BF4C442" w14:textId="77777777" w:rsidR="00BB03DD" w:rsidRPr="00BB03DD" w:rsidRDefault="00BB03DD" w:rsidP="00BB03DD">
      <w:pPr>
        <w:pStyle w:val="ListParagraph"/>
        <w:spacing w:after="0" w:line="240" w:lineRule="auto"/>
        <w:ind w:left="360"/>
        <w:jc w:val="both"/>
        <w:rPr>
          <w:rFonts w:ascii="Futura Bk TB" w:hAnsi="Futura Bk TB"/>
        </w:rPr>
      </w:pPr>
    </w:p>
    <w:p w14:paraId="0E6B8C4E" w14:textId="77777777" w:rsidR="00BB03DD" w:rsidRPr="00BB03DD" w:rsidRDefault="00BB03DD" w:rsidP="00BB03DD">
      <w:pPr>
        <w:pStyle w:val="ListParagraph"/>
        <w:numPr>
          <w:ilvl w:val="0"/>
          <w:numId w:val="4"/>
        </w:numPr>
        <w:spacing w:after="0" w:line="240" w:lineRule="auto"/>
        <w:jc w:val="both"/>
        <w:rPr>
          <w:rFonts w:ascii="Futura Bk TB" w:hAnsi="Futura Bk TB"/>
        </w:rPr>
      </w:pPr>
      <w:r w:rsidRPr="00BB03DD">
        <w:rPr>
          <w:rFonts w:ascii="Futura Bk TB" w:hAnsi="Futura Bk TB"/>
          <w:b/>
          <w:bCs/>
        </w:rPr>
        <w:t>At 99% Confidence Level:</w:t>
      </w:r>
      <w:r w:rsidRPr="00BB03DD">
        <w:rPr>
          <w:rFonts w:ascii="Futura Bk TB" w:hAnsi="Futura Bk TB"/>
        </w:rPr>
        <w:t xml:space="preserve"> T-Statistic = -1.068, P-Value = ~0.285, Confidence Interval: -0.134 to 0.055</w:t>
      </w:r>
    </w:p>
    <w:p w14:paraId="31C26FE3" w14:textId="77777777" w:rsidR="00BB03DD" w:rsidRPr="00BB03DD" w:rsidRDefault="00BB03DD" w:rsidP="00BB03DD">
      <w:pPr>
        <w:spacing w:after="0" w:line="240" w:lineRule="auto"/>
        <w:jc w:val="both"/>
        <w:rPr>
          <w:rFonts w:ascii="Futura Bk TB" w:hAnsi="Futura Bk TB"/>
        </w:rPr>
      </w:pPr>
    </w:p>
    <w:p w14:paraId="4EF23386" w14:textId="77777777" w:rsidR="00BB03DD" w:rsidRPr="00BB03DD" w:rsidRDefault="00BB03DD" w:rsidP="00BB03DD">
      <w:pPr>
        <w:spacing w:after="0" w:line="240" w:lineRule="auto"/>
        <w:jc w:val="both"/>
        <w:rPr>
          <w:rFonts w:ascii="Futura Bk TB" w:hAnsi="Futura Bk TB"/>
          <w:b/>
          <w:bCs/>
        </w:rPr>
      </w:pPr>
      <w:r w:rsidRPr="00BB03DD">
        <w:rPr>
          <w:rFonts w:ascii="Futura Bk TB" w:hAnsi="Futura Bk TB"/>
          <w:b/>
          <w:bCs/>
        </w:rPr>
        <w:t>6. Interpretation</w:t>
      </w:r>
    </w:p>
    <w:p w14:paraId="3CAF7572" w14:textId="77777777" w:rsidR="00BB03DD" w:rsidRPr="00BB03DD" w:rsidRDefault="00BB03DD" w:rsidP="00BB03DD">
      <w:pPr>
        <w:spacing w:after="0" w:line="240" w:lineRule="auto"/>
        <w:jc w:val="both"/>
        <w:rPr>
          <w:rFonts w:ascii="Futura Bk TB" w:hAnsi="Futura Bk TB"/>
        </w:rPr>
      </w:pPr>
    </w:p>
    <w:p w14:paraId="3239611E" w14:textId="3216E7FF" w:rsidR="00BB03DD" w:rsidRPr="00EF20A6" w:rsidRDefault="00BB03DD" w:rsidP="00EF20A6">
      <w:pPr>
        <w:spacing w:line="240" w:lineRule="auto"/>
        <w:jc w:val="both"/>
        <w:rPr>
          <w:rFonts w:ascii="Futura Bk BT" w:hAnsi="Futura Bk BT"/>
        </w:rPr>
      </w:pPr>
      <w:r w:rsidRPr="00BB03DD">
        <w:rPr>
          <w:rFonts w:ascii="Futura Bk TB" w:hAnsi="Futura Bk TB"/>
        </w:rPr>
        <w:t xml:space="preserve">The results from </w:t>
      </w:r>
      <w:r w:rsidRPr="003D34D0">
        <w:rPr>
          <w:rFonts w:ascii="Futura Bk TB" w:hAnsi="Futura Bk TB"/>
          <w:b/>
          <w:bCs/>
        </w:rPr>
        <w:t>Question 1</w:t>
      </w:r>
      <w:r w:rsidRPr="00BB03DD">
        <w:rPr>
          <w:rFonts w:ascii="Futura Bk TB" w:hAnsi="Futura Bk TB"/>
        </w:rPr>
        <w:t xml:space="preserve"> consistently indicate, across all confidence levels, that the average monthly charge for customers who churn is significantly higher than the overall average. This suggests that higher monthly charges could be a contributing factor to customer churn.</w:t>
      </w:r>
      <w:r w:rsidR="003A22DD">
        <w:rPr>
          <w:rFonts w:ascii="Futura Bk TB" w:hAnsi="Futura Bk TB"/>
        </w:rPr>
        <w:t xml:space="preserve"> </w:t>
      </w:r>
      <w:r w:rsidR="005C5A15">
        <w:rPr>
          <w:rFonts w:ascii="Futura Bk BT" w:hAnsi="Futura Bk BT"/>
        </w:rPr>
        <w:t>Consequently</w:t>
      </w:r>
      <w:r w:rsidR="00F130D5">
        <w:rPr>
          <w:rFonts w:ascii="Futura Bk BT" w:hAnsi="Futura Bk BT"/>
        </w:rPr>
        <w:t>,</w:t>
      </w:r>
      <w:r w:rsidR="003A22DD" w:rsidRPr="00CE6381">
        <w:rPr>
          <w:rFonts w:ascii="Futura Bk BT" w:hAnsi="Futura Bk BT"/>
        </w:rPr>
        <w:t xml:space="preserve"> </w:t>
      </w:r>
      <w:r w:rsidR="00F130D5">
        <w:rPr>
          <w:rFonts w:ascii="Futura Bk BT" w:hAnsi="Futura Bk BT"/>
        </w:rPr>
        <w:t>t</w:t>
      </w:r>
      <w:r w:rsidR="003A22DD" w:rsidRPr="00CE6381">
        <w:rPr>
          <w:rFonts w:ascii="Futura Bk BT" w:hAnsi="Futura Bk BT"/>
        </w:rPr>
        <w:t>he p-value is significantly lower than the standard alpha level of 0.05. This indicates that we reject the null hypothesis. Therefore, the average monthly charge for customers who churn is statistically significantly higher than the overall average monthly charge.</w:t>
      </w:r>
    </w:p>
    <w:p w14:paraId="1644C800" w14:textId="77777777" w:rsidR="00BB03DD" w:rsidRPr="00BB03DD" w:rsidRDefault="00BB03DD" w:rsidP="00BB03DD">
      <w:pPr>
        <w:spacing w:after="0" w:line="240" w:lineRule="auto"/>
        <w:jc w:val="both"/>
        <w:rPr>
          <w:rFonts w:ascii="Futura Bk TB" w:hAnsi="Futura Bk TB"/>
        </w:rPr>
      </w:pPr>
    </w:p>
    <w:p w14:paraId="7C4EA746" w14:textId="5D906EEC" w:rsidR="00E918DC" w:rsidRPr="00CE6381" w:rsidRDefault="00BB03DD" w:rsidP="00E918DC">
      <w:pPr>
        <w:spacing w:line="240" w:lineRule="auto"/>
        <w:jc w:val="both"/>
        <w:rPr>
          <w:rFonts w:ascii="Futura Bk BT" w:hAnsi="Futura Bk BT"/>
        </w:rPr>
      </w:pPr>
      <w:r w:rsidRPr="00BB03DD">
        <w:rPr>
          <w:rFonts w:ascii="Futura Bk TB" w:hAnsi="Futura Bk TB"/>
        </w:rPr>
        <w:t xml:space="preserve">The findings from </w:t>
      </w:r>
      <w:r w:rsidRPr="003D34D0">
        <w:rPr>
          <w:rFonts w:ascii="Futura Bk TB" w:hAnsi="Futura Bk TB"/>
          <w:b/>
          <w:bCs/>
        </w:rPr>
        <w:t>Question 2</w:t>
      </w:r>
      <w:r w:rsidRPr="00BB03DD">
        <w:rPr>
          <w:rFonts w:ascii="Futura Bk TB" w:hAnsi="Futura Bk TB"/>
        </w:rPr>
        <w:t xml:space="preserve"> demonstrate, at all confidence levels, that there is no significant difference in the number of customer service calls between customers with and without data plans. This implies that the presence of a data plan does not significantly affect the frequency of customer service interactions.</w:t>
      </w:r>
      <w:r w:rsidR="00E918DC">
        <w:rPr>
          <w:rFonts w:ascii="Futura Bk TB" w:hAnsi="Futura Bk TB"/>
        </w:rPr>
        <w:t xml:space="preserve"> Consequently, </w:t>
      </w:r>
      <w:r w:rsidR="007F77CB">
        <w:rPr>
          <w:rFonts w:ascii="Futura Bk BT" w:hAnsi="Futura Bk BT"/>
        </w:rPr>
        <w:t>t</w:t>
      </w:r>
      <w:r w:rsidR="00E918DC" w:rsidRPr="00CE6381">
        <w:rPr>
          <w:rFonts w:ascii="Futura Bk BT" w:hAnsi="Futura Bk BT"/>
        </w:rPr>
        <w:t xml:space="preserve">he p-value is greater than 0.05, indicating that we fail to reject the null hypothesis. This suggests </w:t>
      </w:r>
      <w:r w:rsidR="00E918DC" w:rsidRPr="00CE6381">
        <w:rPr>
          <w:rFonts w:ascii="Futura Bk BT" w:hAnsi="Futura Bk BT"/>
        </w:rPr>
        <w:lastRenderedPageBreak/>
        <w:t>there is no statistically significant difference in the number of customer service calls between customers with and without data plans.</w:t>
      </w:r>
    </w:p>
    <w:p w14:paraId="5E4F9968" w14:textId="70741479" w:rsidR="00BB03DD" w:rsidRDefault="00BB03DD" w:rsidP="00BB03DD">
      <w:pPr>
        <w:spacing w:after="0" w:line="240" w:lineRule="auto"/>
        <w:jc w:val="both"/>
        <w:rPr>
          <w:rFonts w:ascii="Futura Bk TB" w:hAnsi="Futura Bk TB"/>
        </w:rPr>
      </w:pPr>
    </w:p>
    <w:p w14:paraId="213F8E66" w14:textId="77777777" w:rsidR="00BB03DD" w:rsidRPr="00BB03DD" w:rsidRDefault="00BB03DD" w:rsidP="00BB03DD">
      <w:pPr>
        <w:spacing w:after="0" w:line="240" w:lineRule="auto"/>
        <w:jc w:val="both"/>
        <w:rPr>
          <w:rFonts w:ascii="Futura Bk TB" w:hAnsi="Futura Bk TB"/>
        </w:rPr>
      </w:pPr>
    </w:p>
    <w:p w14:paraId="2EBD1EFF" w14:textId="77777777" w:rsidR="00BB03DD" w:rsidRDefault="00BB03DD" w:rsidP="00BB03DD">
      <w:pPr>
        <w:spacing w:after="0" w:line="240" w:lineRule="auto"/>
        <w:jc w:val="both"/>
        <w:rPr>
          <w:rFonts w:ascii="Futura Bk TB" w:hAnsi="Futura Bk TB"/>
          <w:b/>
          <w:bCs/>
        </w:rPr>
      </w:pPr>
      <w:r w:rsidRPr="00BB03DD">
        <w:rPr>
          <w:rFonts w:ascii="Futura Bk TB" w:hAnsi="Futura Bk TB"/>
          <w:b/>
          <w:bCs/>
        </w:rPr>
        <w:t>7. Conclusion</w:t>
      </w:r>
    </w:p>
    <w:p w14:paraId="7EFF688D" w14:textId="77777777" w:rsidR="000156A4" w:rsidRPr="00BB03DD" w:rsidRDefault="000156A4" w:rsidP="00BB03DD">
      <w:pPr>
        <w:spacing w:after="0" w:line="240" w:lineRule="auto"/>
        <w:jc w:val="both"/>
        <w:rPr>
          <w:rFonts w:ascii="Futura Bk TB" w:hAnsi="Futura Bk TB"/>
          <w:b/>
          <w:bCs/>
        </w:rPr>
      </w:pPr>
    </w:p>
    <w:p w14:paraId="14A29893" w14:textId="77777777" w:rsidR="000156A4" w:rsidRDefault="000156A4" w:rsidP="000156A4">
      <w:pPr>
        <w:spacing w:line="240" w:lineRule="auto"/>
        <w:jc w:val="both"/>
        <w:rPr>
          <w:rFonts w:ascii="Futura Bk TB" w:hAnsi="Futura Bk TB"/>
        </w:rPr>
      </w:pPr>
      <w:r w:rsidRPr="00CE6381">
        <w:rPr>
          <w:rFonts w:ascii="Futura Bk BT" w:hAnsi="Futura Bk BT"/>
        </w:rPr>
        <w:t>The statistical analysis reveals two key insights:</w:t>
      </w:r>
      <w:r>
        <w:rPr>
          <w:rFonts w:ascii="Futura Bk BT" w:hAnsi="Futura Bk BT"/>
        </w:rPr>
        <w:t xml:space="preserve"> </w:t>
      </w:r>
      <w:r w:rsidR="00BB03DD" w:rsidRPr="00BB03DD">
        <w:rPr>
          <w:rFonts w:ascii="Futura Bk TB" w:hAnsi="Futura Bk TB"/>
        </w:rPr>
        <w:t xml:space="preserve">This statistical analysis provides critical insights into key factors influencing customer churn. </w:t>
      </w:r>
    </w:p>
    <w:p w14:paraId="5D4D7E09" w14:textId="7A9F2A07" w:rsidR="00003A51" w:rsidRDefault="000156A4" w:rsidP="000156A4">
      <w:pPr>
        <w:spacing w:line="240" w:lineRule="auto"/>
        <w:jc w:val="both"/>
        <w:rPr>
          <w:rFonts w:ascii="Futura Bk TB" w:hAnsi="Futura Bk TB"/>
        </w:rPr>
      </w:pPr>
      <w:r w:rsidRPr="00003A51">
        <w:rPr>
          <w:rFonts w:ascii="Futura Bk BT" w:hAnsi="Futura Bk BT"/>
          <w:b/>
          <w:bCs/>
        </w:rPr>
        <w:t>Monthly Charges and Churn:</w:t>
      </w:r>
      <w:r w:rsidRPr="00CE6381">
        <w:rPr>
          <w:rFonts w:ascii="Futura Bk BT" w:hAnsi="Futura Bk BT"/>
        </w:rPr>
        <w:t xml:space="preserve"> </w:t>
      </w:r>
      <w:r w:rsidR="00BB03DD" w:rsidRPr="00BB03DD">
        <w:rPr>
          <w:rFonts w:ascii="Futura Bk TB" w:hAnsi="Futura Bk TB"/>
        </w:rPr>
        <w:t xml:space="preserve">The significant difference in monthly charges for customers who churn, evident at all confidence levels, underscores the importance of pricing strategies in customer retention. </w:t>
      </w:r>
      <w:r w:rsidR="00301C53">
        <w:rPr>
          <w:rFonts w:ascii="Futura Bk TB" w:hAnsi="Futura Bk TB"/>
        </w:rPr>
        <w:t xml:space="preserve">For example, </w:t>
      </w:r>
      <w:r w:rsidR="00301C53">
        <w:rPr>
          <w:rFonts w:ascii="Futura Bk BT" w:hAnsi="Futura Bk BT"/>
        </w:rPr>
        <w:t>c</w:t>
      </w:r>
      <w:r w:rsidR="00301C53" w:rsidRPr="00CE6381">
        <w:rPr>
          <w:rFonts w:ascii="Futura Bk BT" w:hAnsi="Futura Bk BT"/>
        </w:rPr>
        <w:t>ustomers who churn tend to have higher monthly charges than the general customer base. This finding suggests that pricing strategies might be a critical factor influencing customer churn.</w:t>
      </w:r>
    </w:p>
    <w:p w14:paraId="7D82BA62" w14:textId="70B2A429" w:rsidR="00A0766C" w:rsidRPr="00731EA7" w:rsidRDefault="00003A51" w:rsidP="000156A4">
      <w:pPr>
        <w:spacing w:line="240" w:lineRule="auto"/>
        <w:jc w:val="both"/>
        <w:rPr>
          <w:rFonts w:ascii="Futura Bk BT" w:hAnsi="Futura Bk BT"/>
        </w:rPr>
      </w:pPr>
      <w:r w:rsidRPr="00003A51">
        <w:rPr>
          <w:rFonts w:ascii="Futura Bk BT" w:hAnsi="Futura Bk BT"/>
          <w:b/>
          <w:bCs/>
        </w:rPr>
        <w:t>Customer Service Calls and Data Plans:</w:t>
      </w:r>
      <w:r w:rsidRPr="00CE6381">
        <w:rPr>
          <w:rFonts w:ascii="Futura Bk BT" w:hAnsi="Futura Bk BT"/>
        </w:rPr>
        <w:t xml:space="preserve"> </w:t>
      </w:r>
      <w:r w:rsidR="00BB03DD" w:rsidRPr="00BB03DD">
        <w:rPr>
          <w:rFonts w:ascii="Futura Bk TB" w:hAnsi="Futura Bk TB"/>
        </w:rPr>
        <w:t xml:space="preserve">On the other hand, the lack of a significant difference in customer service calls, regardless of data plan status, suggests that factors other than service issues might play a more influential role in customer churn. </w:t>
      </w:r>
      <w:r w:rsidR="00DC4AA4">
        <w:rPr>
          <w:rFonts w:ascii="Futura Bk TB" w:hAnsi="Futura Bk TB"/>
        </w:rPr>
        <w:t>For example</w:t>
      </w:r>
      <w:r w:rsidR="00731EA7">
        <w:rPr>
          <w:rFonts w:ascii="Futura Bk TB" w:hAnsi="Futura Bk TB"/>
        </w:rPr>
        <w:t xml:space="preserve">, </w:t>
      </w:r>
      <w:r w:rsidR="00731EA7">
        <w:rPr>
          <w:rFonts w:ascii="Futura Bk BT" w:hAnsi="Futura Bk BT"/>
        </w:rPr>
        <w:t>t</w:t>
      </w:r>
      <w:r w:rsidR="00731EA7" w:rsidRPr="00CE6381">
        <w:rPr>
          <w:rFonts w:ascii="Futura Bk BT" w:hAnsi="Futura Bk BT"/>
        </w:rPr>
        <w:t>here is no significant difference in the frequency of customer service calls between customers with and without data plans. This implies that having a data plan does not significantly affect the likelihood of contacting customer service.</w:t>
      </w:r>
    </w:p>
    <w:p w14:paraId="047532A3" w14:textId="7AC278C0" w:rsidR="00CC51DF" w:rsidRDefault="00BB03DD" w:rsidP="00CC51DF">
      <w:pPr>
        <w:spacing w:after="0" w:line="240" w:lineRule="auto"/>
        <w:jc w:val="both"/>
        <w:rPr>
          <w:rFonts w:ascii="Futura Bk TB" w:hAnsi="Futura Bk TB"/>
        </w:rPr>
      </w:pPr>
      <w:r w:rsidRPr="00BB03DD">
        <w:rPr>
          <w:rFonts w:ascii="Futura Bk TB" w:hAnsi="Futura Bk TB"/>
        </w:rPr>
        <w:t>These insights are vital for guiding strategic decisions in customer service management and pricing strategies, aiming to enhance customer retention and identify areas for service improvement.</w:t>
      </w:r>
      <w:r w:rsidR="00CC51DF">
        <w:rPr>
          <w:rFonts w:ascii="Futura Bk TB" w:hAnsi="Futura Bk TB"/>
        </w:rPr>
        <w:t xml:space="preserve"> For instance, </w:t>
      </w:r>
      <w:r w:rsidR="00F83F0F">
        <w:rPr>
          <w:rFonts w:ascii="Futura Bk BT" w:hAnsi="Futura Bk BT"/>
        </w:rPr>
        <w:t>t</w:t>
      </w:r>
      <w:r w:rsidR="00CC51DF" w:rsidRPr="00CE6381">
        <w:rPr>
          <w:rFonts w:ascii="Futura Bk BT" w:hAnsi="Futura Bk BT"/>
        </w:rPr>
        <w:t>hese insights can be instrumental for the telecommunication company in formulating strategies to reduce customer churn and improve overall customer satisfaction. For instance, revisiting pricing structures or enhancing service features for high-charge customers could be potential areas of focus</w:t>
      </w:r>
      <w:r w:rsidR="00CC51DF">
        <w:rPr>
          <w:rFonts w:ascii="Futura Bk BT" w:hAnsi="Futura Bk BT"/>
        </w:rPr>
        <w:t>.</w:t>
      </w:r>
    </w:p>
    <w:p w14:paraId="7E4B1204" w14:textId="77777777" w:rsidR="00731EA7" w:rsidRDefault="00731EA7" w:rsidP="00BB03DD">
      <w:pPr>
        <w:spacing w:after="0" w:line="240" w:lineRule="auto"/>
        <w:jc w:val="both"/>
        <w:rPr>
          <w:rFonts w:ascii="Futura Bk BT" w:hAnsi="Futura Bk BT"/>
        </w:rPr>
      </w:pPr>
    </w:p>
    <w:p w14:paraId="289EE248" w14:textId="77777777" w:rsidR="00EF20A6" w:rsidRDefault="00EF20A6" w:rsidP="00BB03DD">
      <w:pPr>
        <w:spacing w:after="0" w:line="240" w:lineRule="auto"/>
        <w:jc w:val="both"/>
        <w:rPr>
          <w:rFonts w:ascii="Futura Bk BT" w:hAnsi="Futura Bk BT"/>
        </w:rPr>
      </w:pPr>
    </w:p>
    <w:p w14:paraId="42B786C7" w14:textId="77777777" w:rsidR="00EF20A6" w:rsidRDefault="00EF20A6" w:rsidP="00BB03DD">
      <w:pPr>
        <w:spacing w:after="0" w:line="240" w:lineRule="auto"/>
        <w:jc w:val="both"/>
        <w:rPr>
          <w:rFonts w:ascii="Futura Bk BT" w:hAnsi="Futura Bk BT"/>
        </w:rPr>
      </w:pPr>
    </w:p>
    <w:p w14:paraId="281827EC" w14:textId="77777777" w:rsidR="00EF20A6" w:rsidRDefault="00EF20A6" w:rsidP="00BB03DD">
      <w:pPr>
        <w:spacing w:after="0" w:line="240" w:lineRule="auto"/>
        <w:jc w:val="both"/>
        <w:rPr>
          <w:rFonts w:ascii="Futura Bk BT" w:hAnsi="Futura Bk BT"/>
        </w:rPr>
      </w:pPr>
    </w:p>
    <w:p w14:paraId="0BD4BB9D" w14:textId="77777777" w:rsidR="00EF20A6" w:rsidRDefault="00EF20A6" w:rsidP="00BB03DD">
      <w:pPr>
        <w:spacing w:after="0" w:line="240" w:lineRule="auto"/>
        <w:jc w:val="both"/>
        <w:rPr>
          <w:rFonts w:ascii="Futura Bk BT" w:hAnsi="Futura Bk BT"/>
        </w:rPr>
      </w:pPr>
    </w:p>
    <w:p w14:paraId="356E5317" w14:textId="77777777" w:rsidR="00EF20A6" w:rsidRDefault="00EF20A6" w:rsidP="00BB03DD">
      <w:pPr>
        <w:spacing w:after="0" w:line="240" w:lineRule="auto"/>
        <w:jc w:val="both"/>
        <w:rPr>
          <w:rFonts w:ascii="Futura Bk BT" w:hAnsi="Futura Bk BT"/>
        </w:rPr>
      </w:pPr>
    </w:p>
    <w:p w14:paraId="2D6DAB03" w14:textId="77777777" w:rsidR="00EF20A6" w:rsidRDefault="00EF20A6" w:rsidP="00BB03DD">
      <w:pPr>
        <w:spacing w:after="0" w:line="240" w:lineRule="auto"/>
        <w:jc w:val="both"/>
        <w:rPr>
          <w:rFonts w:ascii="Futura Bk BT" w:hAnsi="Futura Bk BT"/>
        </w:rPr>
      </w:pPr>
    </w:p>
    <w:p w14:paraId="1E31ABF3" w14:textId="77777777" w:rsidR="00EF20A6" w:rsidRDefault="00EF20A6" w:rsidP="00BB03DD">
      <w:pPr>
        <w:spacing w:after="0" w:line="240" w:lineRule="auto"/>
        <w:jc w:val="both"/>
        <w:rPr>
          <w:rFonts w:ascii="Futura Bk BT" w:hAnsi="Futura Bk BT"/>
        </w:rPr>
      </w:pPr>
    </w:p>
    <w:p w14:paraId="3B488CE4" w14:textId="77777777" w:rsidR="00EF20A6" w:rsidRDefault="00EF20A6" w:rsidP="00BB03DD">
      <w:pPr>
        <w:spacing w:after="0" w:line="240" w:lineRule="auto"/>
        <w:jc w:val="both"/>
        <w:rPr>
          <w:rFonts w:ascii="Futura Bk BT" w:hAnsi="Futura Bk BT"/>
        </w:rPr>
      </w:pPr>
    </w:p>
    <w:p w14:paraId="02AC6E40" w14:textId="77777777" w:rsidR="00EF20A6" w:rsidRDefault="00EF20A6" w:rsidP="00BB03DD">
      <w:pPr>
        <w:spacing w:after="0" w:line="240" w:lineRule="auto"/>
        <w:jc w:val="both"/>
        <w:rPr>
          <w:rFonts w:ascii="Futura Bk BT" w:hAnsi="Futura Bk BT"/>
        </w:rPr>
      </w:pPr>
    </w:p>
    <w:p w14:paraId="37A84A56" w14:textId="77777777" w:rsidR="00EF20A6" w:rsidRDefault="00EF20A6" w:rsidP="00BB03DD">
      <w:pPr>
        <w:spacing w:after="0" w:line="240" w:lineRule="auto"/>
        <w:jc w:val="both"/>
        <w:rPr>
          <w:rFonts w:ascii="Futura Bk BT" w:hAnsi="Futura Bk BT"/>
        </w:rPr>
      </w:pPr>
    </w:p>
    <w:p w14:paraId="69F18031" w14:textId="77777777" w:rsidR="00EF20A6" w:rsidRDefault="00EF20A6" w:rsidP="00BB03DD">
      <w:pPr>
        <w:spacing w:after="0" w:line="240" w:lineRule="auto"/>
        <w:jc w:val="both"/>
        <w:rPr>
          <w:rFonts w:ascii="Futura Bk BT" w:hAnsi="Futura Bk BT"/>
        </w:rPr>
      </w:pPr>
    </w:p>
    <w:p w14:paraId="6D87F399" w14:textId="77777777" w:rsidR="00EF20A6" w:rsidRDefault="00EF20A6" w:rsidP="00BB03DD">
      <w:pPr>
        <w:spacing w:after="0" w:line="240" w:lineRule="auto"/>
        <w:jc w:val="both"/>
        <w:rPr>
          <w:rFonts w:ascii="Futura Bk BT" w:hAnsi="Futura Bk BT"/>
        </w:rPr>
      </w:pPr>
    </w:p>
    <w:p w14:paraId="74D8F3CD" w14:textId="77777777" w:rsidR="00EF20A6" w:rsidRDefault="00EF20A6" w:rsidP="00BB03DD">
      <w:pPr>
        <w:spacing w:after="0" w:line="240" w:lineRule="auto"/>
        <w:jc w:val="both"/>
        <w:rPr>
          <w:rFonts w:ascii="Futura Bk BT" w:hAnsi="Futura Bk BT"/>
        </w:rPr>
      </w:pPr>
    </w:p>
    <w:p w14:paraId="2DCE84E7" w14:textId="77777777" w:rsidR="00EF20A6" w:rsidRDefault="00EF20A6" w:rsidP="00BB03DD">
      <w:pPr>
        <w:spacing w:after="0" w:line="240" w:lineRule="auto"/>
        <w:jc w:val="both"/>
        <w:rPr>
          <w:rFonts w:ascii="Futura Bk BT" w:hAnsi="Futura Bk BT"/>
        </w:rPr>
      </w:pPr>
    </w:p>
    <w:p w14:paraId="71E260B0" w14:textId="77777777" w:rsidR="00EF20A6" w:rsidRDefault="00EF20A6" w:rsidP="00BB03DD">
      <w:pPr>
        <w:spacing w:after="0" w:line="240" w:lineRule="auto"/>
        <w:jc w:val="both"/>
        <w:rPr>
          <w:rFonts w:ascii="Futura Bk BT" w:hAnsi="Futura Bk BT"/>
        </w:rPr>
      </w:pPr>
    </w:p>
    <w:p w14:paraId="7BEFDA3D" w14:textId="77777777" w:rsidR="00EF20A6" w:rsidRDefault="00EF20A6" w:rsidP="00BB03DD">
      <w:pPr>
        <w:spacing w:after="0" w:line="240" w:lineRule="auto"/>
        <w:jc w:val="both"/>
        <w:rPr>
          <w:rFonts w:ascii="Futura Bk BT" w:hAnsi="Futura Bk BT"/>
        </w:rPr>
      </w:pPr>
    </w:p>
    <w:p w14:paraId="441E26FA" w14:textId="77777777" w:rsidR="00EF20A6" w:rsidRDefault="00EF20A6" w:rsidP="00BB03DD">
      <w:pPr>
        <w:spacing w:after="0" w:line="240" w:lineRule="auto"/>
        <w:jc w:val="both"/>
        <w:rPr>
          <w:rFonts w:ascii="Futura Bk TB" w:hAnsi="Futura Bk TB"/>
        </w:rPr>
      </w:pPr>
    </w:p>
    <w:p w14:paraId="2962D56D" w14:textId="77777777" w:rsidR="00B4330D" w:rsidRDefault="00B4330D" w:rsidP="00BB03DD">
      <w:pPr>
        <w:spacing w:after="0" w:line="240" w:lineRule="auto"/>
        <w:jc w:val="both"/>
        <w:rPr>
          <w:rFonts w:ascii="Futura Bk TB" w:hAnsi="Futura Bk TB"/>
        </w:rPr>
      </w:pPr>
    </w:p>
    <w:p w14:paraId="26F9C457" w14:textId="77777777" w:rsidR="00EF20A6" w:rsidRDefault="00EF20A6" w:rsidP="009C541A">
      <w:pPr>
        <w:spacing w:after="0" w:line="240" w:lineRule="auto"/>
        <w:jc w:val="center"/>
        <w:rPr>
          <w:rFonts w:ascii="Futura Bk TB" w:hAnsi="Futura Bk TB"/>
          <w:b/>
          <w:bCs/>
          <w:color w:val="ED7D31" w:themeColor="accent2"/>
        </w:rPr>
      </w:pPr>
    </w:p>
    <w:p w14:paraId="64AEE1C9" w14:textId="33CEFE2D" w:rsidR="009C541A" w:rsidRPr="003C0A5F" w:rsidRDefault="003C0A5F" w:rsidP="009C541A">
      <w:pPr>
        <w:spacing w:after="0" w:line="240" w:lineRule="auto"/>
        <w:jc w:val="center"/>
        <w:rPr>
          <w:rFonts w:ascii="Futura Bk TB" w:hAnsi="Futura Bk TB"/>
          <w:b/>
          <w:bCs/>
          <w:color w:val="ED7D31" w:themeColor="accent2"/>
        </w:rPr>
      </w:pPr>
      <w:r w:rsidRPr="003C0A5F">
        <w:rPr>
          <w:rFonts w:ascii="Futura Bk TB" w:hAnsi="Futura Bk TB"/>
          <w:b/>
          <w:bCs/>
          <w:color w:val="ED7D31" w:themeColor="accent2"/>
        </w:rPr>
        <w:lastRenderedPageBreak/>
        <w:t>ADDITIONAL INFORMATION BASED ON HISTOGRAM AND A BOXPLOT</w:t>
      </w:r>
      <w:r w:rsidR="00331C14">
        <w:rPr>
          <w:rFonts w:ascii="Futura Bk TB" w:hAnsi="Futura Bk TB"/>
          <w:b/>
          <w:bCs/>
          <w:color w:val="ED7D31" w:themeColor="accent2"/>
        </w:rPr>
        <w:t xml:space="preserve"> DISTRIBUTION</w:t>
      </w:r>
    </w:p>
    <w:p w14:paraId="46931873" w14:textId="77777777" w:rsidR="00252FCB" w:rsidRDefault="00252FCB" w:rsidP="00BB03DD">
      <w:pPr>
        <w:spacing w:after="0" w:line="240" w:lineRule="auto"/>
        <w:jc w:val="both"/>
        <w:rPr>
          <w:rFonts w:ascii="Futura Bk TB" w:hAnsi="Futura Bk TB"/>
        </w:rPr>
      </w:pPr>
    </w:p>
    <w:p w14:paraId="5526E66D" w14:textId="46B2C897" w:rsidR="00252FCB" w:rsidRPr="00252FCB" w:rsidRDefault="00252FCB" w:rsidP="00BB03DD">
      <w:pPr>
        <w:spacing w:after="0" w:line="240" w:lineRule="auto"/>
        <w:jc w:val="both"/>
        <w:rPr>
          <w:rFonts w:ascii="Futura Bk TB" w:hAnsi="Futura Bk TB"/>
          <w:b/>
          <w:bCs/>
        </w:rPr>
      </w:pPr>
      <w:r>
        <w:rPr>
          <w:rFonts w:ascii="Futura Bk TB" w:hAnsi="Futura Bk TB"/>
          <w:b/>
          <w:bCs/>
        </w:rPr>
        <w:t>H</w:t>
      </w:r>
      <w:r w:rsidRPr="003A123D">
        <w:rPr>
          <w:rFonts w:ascii="Futura Bk TB" w:hAnsi="Futura Bk TB"/>
          <w:b/>
          <w:bCs/>
        </w:rPr>
        <w:t>ISTOGRAM AND A BOXPLOT OF THE MONTHLYCHARGE VARIABLE FROM THE CHURN DATA</w:t>
      </w:r>
    </w:p>
    <w:p w14:paraId="0550F0AB" w14:textId="77777777" w:rsidR="00A65F5D" w:rsidRDefault="00A65F5D" w:rsidP="00BB03DD">
      <w:pPr>
        <w:spacing w:after="0" w:line="240" w:lineRule="auto"/>
        <w:jc w:val="both"/>
        <w:rPr>
          <w:rFonts w:ascii="Futura Bk TB" w:hAnsi="Futura Bk TB"/>
        </w:rPr>
      </w:pPr>
    </w:p>
    <w:p w14:paraId="4475F796" w14:textId="77777777" w:rsidR="00252FCB" w:rsidRDefault="00252FCB" w:rsidP="00252FCB">
      <w:pPr>
        <w:spacing w:after="0" w:line="240" w:lineRule="auto"/>
        <w:jc w:val="both"/>
        <w:rPr>
          <w:rFonts w:ascii="Futura Bk TB" w:hAnsi="Futura Bk TB"/>
          <w:b/>
          <w:bCs/>
          <w:noProof/>
        </w:rPr>
      </w:pPr>
      <w:r>
        <w:rPr>
          <w:rFonts w:ascii="Futura Bk TB" w:hAnsi="Futura Bk TB"/>
          <w:b/>
          <w:bCs/>
          <w:noProof/>
        </w:rPr>
        <w:drawing>
          <wp:inline distT="0" distB="0" distL="0" distR="0" wp14:anchorId="7ED93840" wp14:editId="6E4FDB12">
            <wp:extent cx="5943600" cy="2656840"/>
            <wp:effectExtent l="0" t="0" r="0" b="0"/>
            <wp:docPr id="13484444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44472"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r>
        <w:rPr>
          <w:rFonts w:ascii="Futura Bk TB" w:hAnsi="Futura Bk TB"/>
          <w:b/>
          <w:bCs/>
          <w:noProof/>
        </w:rPr>
        <w:drawing>
          <wp:inline distT="0" distB="0" distL="0" distR="0" wp14:anchorId="08942A11" wp14:editId="371E90A3">
            <wp:extent cx="5943600" cy="2467610"/>
            <wp:effectExtent l="0" t="0" r="0" b="8890"/>
            <wp:docPr id="1177500556" name="Picture 4" descr="A graph of a graph with Willis Towe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00556" name="Picture 4" descr="A graph of a graph with Willis Tower in th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14:paraId="7CA8194B" w14:textId="77777777" w:rsidR="00252FCB" w:rsidRDefault="00252FCB" w:rsidP="00252FCB">
      <w:pPr>
        <w:spacing w:after="0" w:line="240" w:lineRule="auto"/>
        <w:jc w:val="both"/>
        <w:rPr>
          <w:rFonts w:ascii="Futura Bk TB" w:hAnsi="Futura Bk TB"/>
        </w:rPr>
      </w:pPr>
      <w:r w:rsidRPr="00CF6713">
        <w:rPr>
          <w:rFonts w:ascii="Futura Bk TB" w:hAnsi="Futura Bk TB"/>
        </w:rPr>
        <w:t xml:space="preserve">The summary statistics provide a more comprehensive view of the </w:t>
      </w:r>
      <w:r w:rsidRPr="00661059">
        <w:rPr>
          <w:rFonts w:ascii="Futura Bk TB" w:hAnsi="Futura Bk TB"/>
          <w:b/>
          <w:bCs/>
        </w:rPr>
        <w:t>MonthlyCharge</w:t>
      </w:r>
      <w:r w:rsidRPr="00CF6713">
        <w:rPr>
          <w:rFonts w:ascii="Futura Bk TB" w:hAnsi="Futura Bk TB"/>
        </w:rPr>
        <w:t xml:space="preserve"> distribution:</w:t>
      </w:r>
    </w:p>
    <w:p w14:paraId="57DF5059" w14:textId="77777777" w:rsidR="00252FCB" w:rsidRPr="00CF6713" w:rsidRDefault="00252FCB" w:rsidP="00252FCB">
      <w:pPr>
        <w:spacing w:after="0" w:line="240" w:lineRule="auto"/>
        <w:jc w:val="both"/>
        <w:rPr>
          <w:rFonts w:ascii="Futura Bk TB" w:hAnsi="Futura Bk TB"/>
        </w:rPr>
      </w:pPr>
    </w:p>
    <w:p w14:paraId="2D1A5B26" w14:textId="77777777" w:rsidR="00252FCB" w:rsidRDefault="00252FCB" w:rsidP="00252FCB">
      <w:pPr>
        <w:pStyle w:val="ListParagraph"/>
        <w:numPr>
          <w:ilvl w:val="0"/>
          <w:numId w:val="8"/>
        </w:numPr>
        <w:spacing w:after="0" w:line="240" w:lineRule="auto"/>
        <w:jc w:val="both"/>
        <w:rPr>
          <w:rFonts w:ascii="Futura Bk TB" w:hAnsi="Futura Bk TB"/>
        </w:rPr>
      </w:pPr>
      <w:r w:rsidRPr="00661059">
        <w:rPr>
          <w:rFonts w:ascii="Futura Bk TB" w:hAnsi="Futura Bk TB"/>
        </w:rPr>
        <w:t>The minimum monthly charge is 14.00, suggesting that the lowest amount a customer is charged per month is 14.</w:t>
      </w:r>
    </w:p>
    <w:p w14:paraId="67277B19" w14:textId="77777777" w:rsidR="00252FCB" w:rsidRPr="00661059" w:rsidRDefault="00252FCB" w:rsidP="00252FCB">
      <w:pPr>
        <w:pStyle w:val="ListParagraph"/>
        <w:spacing w:after="0" w:line="240" w:lineRule="auto"/>
        <w:ind w:left="360"/>
        <w:jc w:val="both"/>
        <w:rPr>
          <w:rFonts w:ascii="Futura Bk TB" w:hAnsi="Futura Bk TB"/>
        </w:rPr>
      </w:pPr>
    </w:p>
    <w:p w14:paraId="70AA540F" w14:textId="77777777" w:rsidR="00252FCB" w:rsidRDefault="00252FCB" w:rsidP="00252FCB">
      <w:pPr>
        <w:pStyle w:val="ListParagraph"/>
        <w:numPr>
          <w:ilvl w:val="0"/>
          <w:numId w:val="8"/>
        </w:numPr>
        <w:spacing w:after="0" w:line="240" w:lineRule="auto"/>
        <w:jc w:val="both"/>
        <w:rPr>
          <w:rFonts w:ascii="Futura Bk TB" w:hAnsi="Futura Bk TB"/>
        </w:rPr>
      </w:pPr>
      <w:r w:rsidRPr="00661059">
        <w:rPr>
          <w:rFonts w:ascii="Futura Bk TB" w:hAnsi="Futura Bk TB"/>
        </w:rPr>
        <w:t>The first quartile (25th percentile) is 45.00, which means that 25% of the customers pay less than 45 per month.</w:t>
      </w:r>
    </w:p>
    <w:p w14:paraId="5167A574" w14:textId="77777777" w:rsidR="00252FCB" w:rsidRPr="00661059" w:rsidRDefault="00252FCB" w:rsidP="00252FCB">
      <w:pPr>
        <w:spacing w:after="0" w:line="240" w:lineRule="auto"/>
        <w:jc w:val="both"/>
        <w:rPr>
          <w:rFonts w:ascii="Futura Bk TB" w:hAnsi="Futura Bk TB"/>
        </w:rPr>
      </w:pPr>
    </w:p>
    <w:p w14:paraId="10434376" w14:textId="77777777" w:rsidR="00252FCB" w:rsidRDefault="00252FCB" w:rsidP="00252FCB">
      <w:pPr>
        <w:pStyle w:val="ListParagraph"/>
        <w:numPr>
          <w:ilvl w:val="0"/>
          <w:numId w:val="8"/>
        </w:numPr>
        <w:spacing w:after="0" w:line="240" w:lineRule="auto"/>
        <w:jc w:val="both"/>
        <w:rPr>
          <w:rFonts w:ascii="Futura Bk TB" w:hAnsi="Futura Bk TB"/>
        </w:rPr>
      </w:pPr>
      <w:r w:rsidRPr="00661059">
        <w:rPr>
          <w:rFonts w:ascii="Futura Bk TB" w:hAnsi="Futura Bk TB"/>
        </w:rPr>
        <w:t>The median monthly charge is 53.40, indicating that half of the customers pay less than this amount, and the other half pay more.</w:t>
      </w:r>
    </w:p>
    <w:p w14:paraId="7F7FC40E" w14:textId="77777777" w:rsidR="00252FCB" w:rsidRPr="00661059" w:rsidRDefault="00252FCB" w:rsidP="00252FCB">
      <w:pPr>
        <w:spacing w:after="0" w:line="240" w:lineRule="auto"/>
        <w:jc w:val="both"/>
        <w:rPr>
          <w:rFonts w:ascii="Futura Bk TB" w:hAnsi="Futura Bk TB"/>
        </w:rPr>
      </w:pPr>
    </w:p>
    <w:p w14:paraId="63914425" w14:textId="77777777" w:rsidR="00252FCB" w:rsidRPr="00661059" w:rsidRDefault="00252FCB" w:rsidP="00252FCB">
      <w:pPr>
        <w:pStyle w:val="ListParagraph"/>
        <w:numPr>
          <w:ilvl w:val="0"/>
          <w:numId w:val="8"/>
        </w:numPr>
        <w:spacing w:after="0" w:line="240" w:lineRule="auto"/>
        <w:jc w:val="both"/>
        <w:rPr>
          <w:rFonts w:ascii="Futura Bk TB" w:hAnsi="Futura Bk TB"/>
        </w:rPr>
      </w:pPr>
      <w:r w:rsidRPr="00661059">
        <w:rPr>
          <w:rFonts w:ascii="Futura Bk TB" w:hAnsi="Futura Bk TB"/>
        </w:rPr>
        <w:t>The mean (average) monthly charge is slightly higher than the median at 56.27, implying a right-skewed distribution where higher charges pull the average up.</w:t>
      </w:r>
    </w:p>
    <w:p w14:paraId="56F03168" w14:textId="77777777" w:rsidR="00252FCB" w:rsidRDefault="00252FCB" w:rsidP="00252FCB">
      <w:pPr>
        <w:pStyle w:val="ListParagraph"/>
        <w:numPr>
          <w:ilvl w:val="0"/>
          <w:numId w:val="8"/>
        </w:numPr>
        <w:spacing w:after="0" w:line="240" w:lineRule="auto"/>
        <w:jc w:val="both"/>
        <w:rPr>
          <w:rFonts w:ascii="Futura Bk TB" w:hAnsi="Futura Bk TB"/>
        </w:rPr>
      </w:pPr>
      <w:r w:rsidRPr="00661059">
        <w:rPr>
          <w:rFonts w:ascii="Futura Bk TB" w:hAnsi="Futura Bk TB"/>
        </w:rPr>
        <w:lastRenderedPageBreak/>
        <w:t>The third quartile (75th percentile) is 66.00, showing that 75% of customers pay less than 66 per month.</w:t>
      </w:r>
    </w:p>
    <w:p w14:paraId="57A4472F" w14:textId="77777777" w:rsidR="00252FCB" w:rsidRPr="005900CB" w:rsidRDefault="00252FCB" w:rsidP="00252FCB">
      <w:pPr>
        <w:spacing w:after="0" w:line="240" w:lineRule="auto"/>
        <w:jc w:val="both"/>
        <w:rPr>
          <w:rFonts w:ascii="Futura Bk TB" w:hAnsi="Futura Bk TB"/>
        </w:rPr>
      </w:pPr>
    </w:p>
    <w:p w14:paraId="544BBF33" w14:textId="77777777" w:rsidR="00252FCB" w:rsidRDefault="00252FCB" w:rsidP="00252FCB">
      <w:pPr>
        <w:pStyle w:val="ListParagraph"/>
        <w:numPr>
          <w:ilvl w:val="0"/>
          <w:numId w:val="8"/>
        </w:numPr>
        <w:spacing w:after="0" w:line="240" w:lineRule="auto"/>
        <w:jc w:val="both"/>
        <w:rPr>
          <w:rFonts w:ascii="Futura Bk TB" w:hAnsi="Futura Bk TB"/>
        </w:rPr>
      </w:pPr>
      <w:r w:rsidRPr="00661059">
        <w:rPr>
          <w:rFonts w:ascii="Futura Bk TB" w:hAnsi="Futura Bk TB"/>
        </w:rPr>
        <w:t>The maximum monthly charge is 111.30, which is the highest amount paid by any customer in a month.</w:t>
      </w:r>
    </w:p>
    <w:p w14:paraId="78F2DB4B" w14:textId="77777777" w:rsidR="00252FCB" w:rsidRPr="003A123D" w:rsidRDefault="00252FCB" w:rsidP="00252FCB">
      <w:pPr>
        <w:spacing w:after="0" w:line="240" w:lineRule="auto"/>
        <w:jc w:val="both"/>
        <w:rPr>
          <w:rFonts w:ascii="Futura Bk TB" w:hAnsi="Futura Bk TB"/>
        </w:rPr>
      </w:pPr>
    </w:p>
    <w:p w14:paraId="17D3CF4C" w14:textId="77777777" w:rsidR="00252FCB" w:rsidRDefault="00252FCB" w:rsidP="00252FCB">
      <w:pPr>
        <w:spacing w:after="0" w:line="240" w:lineRule="auto"/>
        <w:jc w:val="both"/>
        <w:rPr>
          <w:rFonts w:ascii="Futura Bk TB" w:hAnsi="Futura Bk TB"/>
          <w:b/>
          <w:bCs/>
        </w:rPr>
      </w:pPr>
      <w:r>
        <w:rPr>
          <w:rFonts w:ascii="Futura Bk TB" w:hAnsi="Futura Bk TB"/>
          <w:b/>
          <w:bCs/>
        </w:rPr>
        <w:t>H</w:t>
      </w:r>
      <w:r w:rsidRPr="003A123D">
        <w:rPr>
          <w:rFonts w:ascii="Futura Bk TB" w:hAnsi="Futura Bk TB"/>
          <w:b/>
          <w:bCs/>
        </w:rPr>
        <w:t>istogram and a boxplot of the MonthlyCharge variable from the churn data</w:t>
      </w:r>
    </w:p>
    <w:p w14:paraId="55FD5467" w14:textId="77777777" w:rsidR="00252FCB" w:rsidRDefault="00252FCB" w:rsidP="00252FCB">
      <w:pPr>
        <w:spacing w:after="0" w:line="240" w:lineRule="auto"/>
        <w:jc w:val="both"/>
        <w:rPr>
          <w:rFonts w:ascii="Futura Bk TB" w:hAnsi="Futura Bk TB"/>
          <w:b/>
          <w:bCs/>
        </w:rPr>
      </w:pPr>
    </w:p>
    <w:p w14:paraId="33C4649C" w14:textId="77777777" w:rsidR="00252FCB" w:rsidRPr="00A65F5D" w:rsidRDefault="00252FCB" w:rsidP="00252FCB">
      <w:pPr>
        <w:spacing w:after="0" w:line="240" w:lineRule="auto"/>
        <w:jc w:val="both"/>
        <w:rPr>
          <w:rFonts w:ascii="Futura Bk TB" w:hAnsi="Futura Bk TB"/>
        </w:rPr>
      </w:pPr>
      <w:r w:rsidRPr="00A65F5D">
        <w:rPr>
          <w:rFonts w:ascii="Futura Bk TB" w:hAnsi="Futura Bk TB"/>
        </w:rPr>
        <w:t xml:space="preserve">The histogram indicates the distribution of the </w:t>
      </w:r>
      <w:r w:rsidRPr="00102279">
        <w:rPr>
          <w:rFonts w:ascii="Futura Bk TB" w:hAnsi="Futura Bk TB"/>
          <w:b/>
          <w:bCs/>
        </w:rPr>
        <w:t>MonthlyCharge</w:t>
      </w:r>
      <w:r w:rsidRPr="00A65F5D">
        <w:rPr>
          <w:rFonts w:ascii="Futura Bk TB" w:hAnsi="Futura Bk TB"/>
        </w:rPr>
        <w:t xml:space="preserve"> across the dataset. It shows how often each range of charges occurs. This particular histogram suggests a unimodal distribution with a peak around the median value. The right skew indicates that there are some customers with very high monthly charges compared to the rest.</w:t>
      </w:r>
    </w:p>
    <w:p w14:paraId="105491E3" w14:textId="77777777" w:rsidR="00252FCB" w:rsidRPr="00A65F5D" w:rsidRDefault="00252FCB" w:rsidP="00252FCB">
      <w:pPr>
        <w:spacing w:after="0" w:line="240" w:lineRule="auto"/>
        <w:jc w:val="both"/>
        <w:rPr>
          <w:rFonts w:ascii="Futura Bk TB" w:hAnsi="Futura Bk TB"/>
        </w:rPr>
      </w:pPr>
    </w:p>
    <w:p w14:paraId="176D6372" w14:textId="77777777" w:rsidR="00252FCB" w:rsidRPr="00A65F5D" w:rsidRDefault="00252FCB" w:rsidP="00252FCB">
      <w:pPr>
        <w:spacing w:after="0" w:line="240" w:lineRule="auto"/>
        <w:jc w:val="both"/>
        <w:rPr>
          <w:rFonts w:ascii="Futura Bk TB" w:hAnsi="Futura Bk TB"/>
        </w:rPr>
      </w:pPr>
      <w:r w:rsidRPr="00A65F5D">
        <w:rPr>
          <w:rFonts w:ascii="Futura Bk TB" w:hAnsi="Futura Bk TB"/>
        </w:rPr>
        <w:t xml:space="preserve">The boxplot provides a summary of the distribution of </w:t>
      </w:r>
      <w:r w:rsidRPr="00102279">
        <w:rPr>
          <w:rFonts w:ascii="Futura Bk TB" w:hAnsi="Futura Bk TB"/>
          <w:b/>
          <w:bCs/>
        </w:rPr>
        <w:t>MonthlyCharge</w:t>
      </w:r>
      <w:r w:rsidRPr="00A65F5D">
        <w:rPr>
          <w:rFonts w:ascii="Futura Bk TB" w:hAnsi="Futura Bk TB"/>
        </w:rPr>
        <w:t xml:space="preserve"> using five-number summary statistics: </w:t>
      </w:r>
      <w:r w:rsidRPr="00102279">
        <w:rPr>
          <w:rFonts w:ascii="Futura Bk TB" w:hAnsi="Futura Bk TB"/>
          <w:b/>
          <w:bCs/>
        </w:rPr>
        <w:t>minimum, first quartile (25th percentile), median (50th percentile), third quartile (75th percentile), and maximum</w:t>
      </w:r>
      <w:r w:rsidRPr="00A65F5D">
        <w:rPr>
          <w:rFonts w:ascii="Futura Bk TB" w:hAnsi="Futura Bk TB"/>
        </w:rPr>
        <w:t xml:space="preserve">. It also shows outliers as individual points beyond the whiskers. The boxplot for </w:t>
      </w:r>
      <w:r w:rsidRPr="00102279">
        <w:rPr>
          <w:rFonts w:ascii="Futura Bk TB" w:hAnsi="Futura Bk TB"/>
          <w:b/>
          <w:bCs/>
        </w:rPr>
        <w:t>MonthlyCharge</w:t>
      </w:r>
      <w:r w:rsidRPr="00A65F5D">
        <w:rPr>
          <w:rFonts w:ascii="Futura Bk TB" w:hAnsi="Futura Bk TB"/>
        </w:rPr>
        <w:t xml:space="preserve"> suggests that the median is lower than the mean, which is typical for a right-skewed distribution. Outliers on the upper end indicate that there are some values of </w:t>
      </w:r>
      <w:r w:rsidRPr="00102279">
        <w:rPr>
          <w:rFonts w:ascii="Futura Bk TB" w:hAnsi="Futura Bk TB"/>
          <w:b/>
          <w:bCs/>
        </w:rPr>
        <w:t>MonthlyCharge</w:t>
      </w:r>
      <w:r w:rsidRPr="00A65F5D">
        <w:rPr>
          <w:rFonts w:ascii="Futura Bk TB" w:hAnsi="Futura Bk TB"/>
        </w:rPr>
        <w:t xml:space="preserve"> that are much higher than the typical range.</w:t>
      </w:r>
    </w:p>
    <w:p w14:paraId="5A8CC5CF" w14:textId="77777777" w:rsidR="00252FCB" w:rsidRPr="00A65F5D" w:rsidRDefault="00252FCB" w:rsidP="00252FCB">
      <w:pPr>
        <w:spacing w:after="0" w:line="240" w:lineRule="auto"/>
        <w:jc w:val="both"/>
        <w:rPr>
          <w:rFonts w:ascii="Futura Bk TB" w:hAnsi="Futura Bk TB"/>
        </w:rPr>
      </w:pPr>
    </w:p>
    <w:p w14:paraId="658D7548" w14:textId="77777777" w:rsidR="00252FCB" w:rsidRDefault="00252FCB" w:rsidP="00252FCB">
      <w:pPr>
        <w:spacing w:after="0" w:line="240" w:lineRule="auto"/>
        <w:jc w:val="both"/>
        <w:rPr>
          <w:rFonts w:ascii="Futura Bk TB" w:hAnsi="Futura Bk TB"/>
        </w:rPr>
      </w:pPr>
      <w:r w:rsidRPr="00A65F5D">
        <w:rPr>
          <w:rFonts w:ascii="Futura Bk TB" w:hAnsi="Futura Bk TB"/>
        </w:rPr>
        <w:t>Both visualizations help in understanding the spread and central tendency of monthly charges among customers, which can inform the analysis of factors contributing to customer churn. High monthly charges could potentially be a driver for customers to leave the service, especially if these charges are significantly higher than the typical customer's charge.</w:t>
      </w:r>
    </w:p>
    <w:p w14:paraId="24D3C521" w14:textId="77777777" w:rsidR="00A65F5D" w:rsidRPr="00BB03DD" w:rsidRDefault="00A65F5D" w:rsidP="00BB03DD">
      <w:pPr>
        <w:spacing w:after="0" w:line="240" w:lineRule="auto"/>
        <w:jc w:val="both"/>
        <w:rPr>
          <w:rFonts w:ascii="Futura Bk TB" w:hAnsi="Futura Bk TB"/>
        </w:rPr>
      </w:pPr>
    </w:p>
    <w:sectPr w:rsidR="00A65F5D" w:rsidRPr="00BB0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Bk TB">
    <w:altName w:val="Century Gothic"/>
    <w:panose1 w:val="00000000000000000000"/>
    <w:charset w:val="00"/>
    <w:family w:val="roman"/>
    <w:notTrueType/>
    <w:pitch w:val="default"/>
  </w:font>
  <w:font w:name="Futura Bk BT">
    <w:altName w:val="Century Goth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68BC"/>
    <w:multiLevelType w:val="hybridMultilevel"/>
    <w:tmpl w:val="97E47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BC7132"/>
    <w:multiLevelType w:val="hybridMultilevel"/>
    <w:tmpl w:val="A9300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594BCA"/>
    <w:multiLevelType w:val="hybridMultilevel"/>
    <w:tmpl w:val="72DE3F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76213EC"/>
    <w:multiLevelType w:val="hybridMultilevel"/>
    <w:tmpl w:val="159699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9D3454F"/>
    <w:multiLevelType w:val="hybridMultilevel"/>
    <w:tmpl w:val="68A05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2F1734"/>
    <w:multiLevelType w:val="hybridMultilevel"/>
    <w:tmpl w:val="D8FCE43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ADA7ABE"/>
    <w:multiLevelType w:val="hybridMultilevel"/>
    <w:tmpl w:val="24D42A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CAD4894"/>
    <w:multiLevelType w:val="hybridMultilevel"/>
    <w:tmpl w:val="4D1EC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75290305">
    <w:abstractNumId w:val="5"/>
  </w:num>
  <w:num w:numId="2" w16cid:durableId="118963293">
    <w:abstractNumId w:val="7"/>
  </w:num>
  <w:num w:numId="3" w16cid:durableId="1630359347">
    <w:abstractNumId w:val="3"/>
  </w:num>
  <w:num w:numId="4" w16cid:durableId="1153988657">
    <w:abstractNumId w:val="6"/>
  </w:num>
  <w:num w:numId="5" w16cid:durableId="572004700">
    <w:abstractNumId w:val="1"/>
  </w:num>
  <w:num w:numId="6" w16cid:durableId="1639336098">
    <w:abstractNumId w:val="4"/>
  </w:num>
  <w:num w:numId="7" w16cid:durableId="744644300">
    <w:abstractNumId w:val="0"/>
  </w:num>
  <w:num w:numId="8" w16cid:durableId="592740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33"/>
    <w:rsid w:val="00003A51"/>
    <w:rsid w:val="000156A4"/>
    <w:rsid w:val="000345BA"/>
    <w:rsid w:val="000E5D8A"/>
    <w:rsid w:val="00102279"/>
    <w:rsid w:val="001D06D9"/>
    <w:rsid w:val="00252FCB"/>
    <w:rsid w:val="002E55BF"/>
    <w:rsid w:val="00301C53"/>
    <w:rsid w:val="00331C14"/>
    <w:rsid w:val="003A123D"/>
    <w:rsid w:val="003A22DD"/>
    <w:rsid w:val="003C0A5F"/>
    <w:rsid w:val="003D34D0"/>
    <w:rsid w:val="004C180D"/>
    <w:rsid w:val="005900CB"/>
    <w:rsid w:val="005C5A15"/>
    <w:rsid w:val="00655E8B"/>
    <w:rsid w:val="00661059"/>
    <w:rsid w:val="00731EA7"/>
    <w:rsid w:val="00732E31"/>
    <w:rsid w:val="00746B7A"/>
    <w:rsid w:val="00791229"/>
    <w:rsid w:val="007F77CB"/>
    <w:rsid w:val="0088115E"/>
    <w:rsid w:val="009C541A"/>
    <w:rsid w:val="00A0766C"/>
    <w:rsid w:val="00A156CD"/>
    <w:rsid w:val="00A47EE6"/>
    <w:rsid w:val="00A65F5D"/>
    <w:rsid w:val="00B13918"/>
    <w:rsid w:val="00B4330D"/>
    <w:rsid w:val="00B65A01"/>
    <w:rsid w:val="00BB03DD"/>
    <w:rsid w:val="00CC51DF"/>
    <w:rsid w:val="00CF6713"/>
    <w:rsid w:val="00D02A33"/>
    <w:rsid w:val="00DA3FBB"/>
    <w:rsid w:val="00DB21F2"/>
    <w:rsid w:val="00DC4AA4"/>
    <w:rsid w:val="00DC5E7E"/>
    <w:rsid w:val="00E918DC"/>
    <w:rsid w:val="00EF20A6"/>
    <w:rsid w:val="00F130D5"/>
    <w:rsid w:val="00F83F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9704"/>
  <w15:chartTrackingRefBased/>
  <w15:docId w15:val="{A8507AB4-9CDB-45C3-B8CD-2566CF44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47</cp:revision>
  <dcterms:created xsi:type="dcterms:W3CDTF">2023-12-06T17:25:00Z</dcterms:created>
  <dcterms:modified xsi:type="dcterms:W3CDTF">2023-12-06T20:42:00Z</dcterms:modified>
</cp:coreProperties>
</file>