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it-IT"/>
        </w:rPr>
        <w:t>În corpul omenesc, celulele și țesuturile alcătuiesc organe și sisteme de organe.</w:t>
      </w:r>
    </w:p>
    <w:p>
      <w:pPr>
        <w:pStyle w:val="Normal"/>
        <w:rPr/>
      </w:pPr>
      <w:r>
        <w:rPr>
          <w:lang w:val="it-IT"/>
        </w:rPr>
        <w:t>Organele sunt formate din grupări de celule și țesuturi care s-au diferențiat în vederea îndeplinirii anumitor funcții în organism. Organele nu funcționează izolat în organism, ci în strânsă corelație unele cu altele. Pentru organele interne, se folosește curent termenul de viscere.</w:t>
      </w:r>
    </w:p>
    <w:p>
      <w:pPr>
        <w:pStyle w:val="Normal"/>
        <w:rPr>
          <w:lang w:val="it-IT"/>
        </w:rPr>
      </w:pPr>
      <w:r>
        <w:rPr>
          <w:lang w:val="it-IT"/>
        </w:rPr>
        <w:t>Sistemele de organe sunt unități morfologice care îndeplinesc principalele funcții ale organismului: de relație, de nutriție și de reproducere.</w:t>
      </w:r>
    </w:p>
    <w:p>
      <w:pPr>
        <w:pStyle w:val="Normal"/>
        <w:rPr>
          <w:lang w:val="it-IT"/>
        </w:rPr>
      </w:pPr>
      <w:r>
        <w:rPr>
          <w:lang w:val="it-IT"/>
        </w:rPr>
        <w:t>Segmentele cropului uman.</w:t>
      </w:r>
    </w:p>
    <w:p>
      <w:pPr>
        <w:pStyle w:val="Normal"/>
        <w:rPr>
          <w:lang w:val="it-IT"/>
        </w:rPr>
      </w:pPr>
      <w:r>
        <w:rPr>
          <w:lang w:val="it-IT"/>
        </w:rPr>
        <w:t>Corpul uman este alcătuit din: cap, gât, trunchi și membre. Capul, împreuna cu gâtul, formează extremitatea cefalică a corpului.</w:t>
      </w:r>
    </w:p>
    <w:p>
      <w:pPr>
        <w:pStyle w:val="Normal"/>
        <w:rPr>
          <w:lang w:val="it-IT"/>
        </w:rPr>
      </w:pPr>
      <w:r>
        <w:rPr>
          <w:lang w:val="it-IT"/>
        </w:rPr>
        <w:t>Capul este alcătuit din cutia craniană și față.</w:t>
      </w:r>
    </w:p>
    <w:p>
      <w:pPr>
        <w:pStyle w:val="Normal"/>
        <w:rPr>
          <w:lang w:val="it-IT"/>
        </w:rPr>
      </w:pPr>
      <w:r>
        <w:rPr>
          <w:lang w:val="it-IT"/>
        </w:rPr>
        <w:t>Gâtul este segmentul care leagă capul de trunchi și prezintă: mușchi, oase, articulații și laringe, trahee, esofag, tiroidă, paratiroide.</w:t>
      </w:r>
    </w:p>
    <w:p>
      <w:pPr>
        <w:pStyle w:val="Normal"/>
        <w:rPr>
          <w:lang w:val="it-IT"/>
        </w:rPr>
      </w:pPr>
      <w:r>
        <w:rPr>
          <w:lang w:val="it-IT"/>
        </w:rPr>
        <w:t>Trunchiul este format din torace, abdomen și pelvis. În interiorul lor se găsesc cavitățile: toracică, abdominală și pelviană, care adăpostesc viscerele. Cavitatea toracică este separată de cavitatea abdominală printr-un mușchi numit diafragmă.</w:t>
      </w:r>
    </w:p>
    <w:p>
      <w:pPr>
        <w:pStyle w:val="Normal"/>
        <w:rPr>
          <w:lang w:val="it-IT"/>
        </w:rPr>
      </w:pPr>
      <w:r>
        <w:rPr>
          <w:lang w:val="it-IT"/>
        </w:rPr>
        <w:t>Cavitatea abdominală se continuă cu cea pelviană, care este limitată inferior de diafragma perineală.</w:t>
      </w:r>
    </w:p>
    <w:p>
      <w:pPr>
        <w:pStyle w:val="Normal"/>
        <w:rPr>
          <w:lang w:val="it-IT"/>
        </w:rPr>
      </w:pPr>
      <w:r>
        <w:rPr>
          <w:lang w:val="it-IT"/>
        </w:rPr>
        <w:t>Membrele. Cele superioare se leagă de trunchi prin centura scapulară; porțiunea lor liberă are trei segment: braț, antebraț și mână; cele inferioare se leagă de trunchi prin centura pelviană, și porțiunea lor libera prezintă, de asemenea, trei segmente: coapsă, gambă și picior.</w:t>
      </w:r>
    </w:p>
    <w:p>
      <w:pPr>
        <w:pStyle w:val="Normal"/>
        <w:rPr>
          <w:lang w:val="it-IT"/>
        </w:rPr>
      </w:pPr>
      <w:r>
        <w:rPr>
          <w:lang w:val="it-IT"/>
        </w:rPr>
        <w:t>Planuri și raporturi anatomice.</w:t>
      </w:r>
    </w:p>
    <w:p>
      <w:pPr>
        <w:pStyle w:val="Normal"/>
        <w:rPr>
          <w:lang w:val="it-IT"/>
        </w:rPr>
      </w:pPr>
      <w:r>
        <w:rPr>
          <w:lang w:val="it-IT"/>
        </w:rPr>
        <w:t>Pentru precizarea poziției segmentelor care alcătuiesc corpul omenesc, se folosesc, ca elemente de orientare, axe și planuri.</w:t>
      </w:r>
    </w:p>
    <w:p>
      <w:pPr>
        <w:pStyle w:val="Normal"/>
        <w:rPr>
          <w:lang w:val="it-IT"/>
        </w:rPr>
      </w:pPr>
      <w:r>
        <w:rPr>
          <w:lang w:val="it-IT"/>
        </w:rPr>
        <w:t>Corpul omenesc este alcătuit după principiul simetriei bilaterale, fiind un corp tridimensional, cu trei axe și trei planuri.</w:t>
      </w:r>
    </w:p>
    <w:p>
      <w:pPr>
        <w:pStyle w:val="Normal"/>
        <w:rPr>
          <w:lang w:val="it-IT"/>
        </w:rPr>
      </w:pPr>
      <w:r>
        <w:rPr>
          <w:lang w:val="it-IT"/>
        </w:rPr>
        <w:t>Axele corespund dimensiunilor spațiului și se întretaie în unghi drept.</w:t>
      </w:r>
    </w:p>
    <w:p>
      <w:pPr>
        <w:pStyle w:val="Normal"/>
        <w:rPr>
          <w:lang w:val="it-IT"/>
        </w:rPr>
      </w:pPr>
      <w:r>
        <w:rPr>
          <w:lang w:val="it-IT"/>
        </w:rPr>
        <w:t>Axul longitudinal, axul lungimii corpului, este vertical la om și are doi poli: superior(cranial) și inferior(caudal). El pleacă din creștetul capului și merge până la nivelul spațiului delimitat de suprafața tălpilor.</w:t>
      </w:r>
    </w:p>
    <w:p>
      <w:pPr>
        <w:pStyle w:val="Normal"/>
        <w:rPr>
          <w:lang w:val="it-IT"/>
        </w:rPr>
      </w:pPr>
      <w:r>
        <w:rPr>
          <w:lang w:val="it-IT"/>
        </w:rPr>
        <w:t>Axul anteroposterior este axul grosimii corpului. Are un pol anterior si altul posterior.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it-IT"/>
        </w:rPr>
        <w:t xml:space="preserve">Axul transversal corespunde lățimii corpului. </w:t>
      </w:r>
      <w:r>
        <w:rPr/>
        <w:t>Este orizontal și are un pol stâng și altul drept.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LibreOffice/5.3.3.2$Windows_X86_64 LibreOffice_project/3d9a8b4b4e538a85e0782bd6c2d430bafe583448</Application>
  <Pages>1</Pages>
  <Words>317</Words>
  <Characters>1922</Characters>
  <CharactersWithSpaces>2222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2018-01-06T12:54:00Z</dcterms:created>
  <dc:creator>Moscu George</dc:creator>
  <dc:description/>
  <dc:language>en-US</dc:language>
  <cp:lastModifiedBy/>
  <dcterms:modified xsi:type="dcterms:W3CDTF">2018-01-06T17:33:00Z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