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06" w:rsidRPr="00B5053E" w:rsidRDefault="00B5053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(α+β)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(α-β)</m:t>
          </m:r>
        </m:oMath>
      </m:oMathPara>
    </w:p>
    <w:p w:rsidR="00B5053E" w:rsidRPr="00B5053E" w:rsidRDefault="00B5053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:rsidR="00B5053E" w:rsidRPr="00B5053E" w:rsidRDefault="00B505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:rsidR="00F106CA" w:rsidRDefault="00B5053E" w:rsidP="00F106CA">
      <w:pPr>
        <w:rPr>
          <w:rFonts w:eastAsiaTheme="minorEastAsia"/>
          <w:sz w:val="28"/>
          <w:szCs w:val="28"/>
        </w:rPr>
      </w:pPr>
      <w:r w:rsidRPr="00F106CA">
        <w:rPr>
          <w:sz w:val="28"/>
          <w:szCs w:val="28"/>
        </w:rPr>
        <w:t>a)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=m∙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F106CA">
        <w:rPr>
          <w:rFonts w:eastAsiaTheme="minorEastAsia"/>
          <w:sz w:val="28"/>
          <w:szCs w:val="28"/>
        </w:rPr>
        <w:tab/>
      </w:r>
      <w:r w:rsidR="00B016C8" w:rsidRPr="00F106CA">
        <w:rPr>
          <w:rFonts w:eastAsiaTheme="minorEastAsia"/>
          <w:sz w:val="28"/>
          <w:szCs w:val="28"/>
        </w:rPr>
        <w:tab/>
      </w:r>
      <w:r w:rsidRPr="00F106CA">
        <w:rPr>
          <w:rFonts w:eastAsiaTheme="minorEastAsia"/>
          <w:sz w:val="28"/>
          <w:szCs w:val="28"/>
        </w:rPr>
        <w:t>b)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x+2</m:t>
            </m:r>
          </m:den>
        </m:f>
      </m:oMath>
      <w:r w:rsidR="00B016C8" w:rsidRPr="00F106CA">
        <w:rPr>
          <w:rFonts w:eastAsiaTheme="minorEastAsia"/>
          <w:sz w:val="28"/>
          <w:szCs w:val="28"/>
        </w:rPr>
        <w:tab/>
        <w:t xml:space="preserve">c)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1/2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(arccos2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B016C8" w:rsidRPr="00F106CA">
        <w:rPr>
          <w:rFonts w:eastAsiaTheme="minorEastAsia"/>
          <w:sz w:val="28"/>
          <w:szCs w:val="28"/>
        </w:rPr>
        <w:t xml:space="preserve"> dx</w:t>
      </w:r>
      <w:r w:rsidR="00B016C8" w:rsidRPr="00F106CA">
        <w:rPr>
          <w:rFonts w:eastAsiaTheme="minorEastAsia"/>
          <w:sz w:val="28"/>
          <w:szCs w:val="28"/>
        </w:rPr>
        <w:tab/>
      </w:r>
    </w:p>
    <w:p w:rsidR="00F106CA" w:rsidRDefault="00F106CA" w:rsidP="00F106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d)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n=1</m:t>
            </m:r>
            <w:bookmarkStart w:id="0" w:name="_GoBack"/>
            <w:bookmarkEnd w:id="0"/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/>
        </m:nary>
      </m:oMath>
    </w:p>
    <w:p w:rsidR="00B5053E" w:rsidRPr="00F106CA" w:rsidRDefault="00B016C8" w:rsidP="00F106CA">
      <w:pPr>
        <w:rPr>
          <w:sz w:val="28"/>
          <w:szCs w:val="28"/>
        </w:rPr>
      </w:pPr>
      <w:r w:rsidRPr="00F106CA">
        <w:rPr>
          <w:rFonts w:eastAsiaTheme="minorEastAsia"/>
          <w:sz w:val="28"/>
          <w:szCs w:val="28"/>
        </w:rPr>
        <w:t>e)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(-1)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n(n+1)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n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d>
              </m:e>
            </m:rad>
          </m:e>
        </m:func>
      </m:oMath>
    </w:p>
    <w:sectPr w:rsidR="00B5053E" w:rsidRPr="00F106CA" w:rsidSect="00D936D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11D59"/>
    <w:multiLevelType w:val="hybridMultilevel"/>
    <w:tmpl w:val="DA7C8A88"/>
    <w:lvl w:ilvl="0" w:tplc="7BB07E1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0F"/>
    <w:rsid w:val="008D510F"/>
    <w:rsid w:val="00B016C8"/>
    <w:rsid w:val="00B5053E"/>
    <w:rsid w:val="00C17975"/>
    <w:rsid w:val="00D936DB"/>
    <w:rsid w:val="00DD1406"/>
    <w:rsid w:val="00F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993C5-C628-4154-B127-40A17650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5053E"/>
    <w:rPr>
      <w:color w:val="808080"/>
    </w:rPr>
  </w:style>
  <w:style w:type="paragraph" w:styleId="Akapitzlist">
    <w:name w:val="List Paragraph"/>
    <w:basedOn w:val="Normalny"/>
    <w:uiPriority w:val="34"/>
    <w:qFormat/>
    <w:rsid w:val="00B5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Gdula</dc:creator>
  <cp:keywords/>
  <dc:description/>
  <cp:lastModifiedBy>Antoni Gdula</cp:lastModifiedBy>
  <cp:revision>2</cp:revision>
  <dcterms:created xsi:type="dcterms:W3CDTF">2022-10-11T05:31:00Z</dcterms:created>
  <dcterms:modified xsi:type="dcterms:W3CDTF">2022-10-11T06:02:00Z</dcterms:modified>
</cp:coreProperties>
</file>