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51C95E8">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E204E2" w:rsidRPr="009D587A" w:rsidRDefault="00E204E2" w:rsidP="0062608E">
                            <w:pPr>
                              <w:pStyle w:val="Titel"/>
                            </w:pPr>
                            <w:r w:rsidRPr="009D587A">
                              <w:t>Möglichkeiten zur Kontrolle und Steuerung der Kommunikation von Microservices</w:t>
                            </w:r>
                          </w:p>
                          <w:p w14:paraId="5BE0303A" w14:textId="72F3F0F4" w:rsidR="00E204E2" w:rsidRPr="00BF0354" w:rsidRDefault="00E204E2"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E204E2" w:rsidRPr="009D587A" w:rsidRDefault="00E204E2" w:rsidP="0062608E">
                      <w:pPr>
                        <w:pStyle w:val="Titel"/>
                      </w:pPr>
                      <w:r w:rsidRPr="009D587A">
                        <w:t>Möglichkeiten zur Kontrolle und Steuerung der Kommunikation von Microservices</w:t>
                      </w:r>
                    </w:p>
                    <w:p w14:paraId="5BE0303A" w14:textId="72F3F0F4" w:rsidR="00E204E2" w:rsidRPr="00BF0354" w:rsidRDefault="00E204E2"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7216" behindDoc="0" locked="0" layoutInCell="1" allowOverlap="1" wp14:anchorId="19480FD6" wp14:editId="44AFD3A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E204E2" w:rsidRDefault="00E204E2" w:rsidP="00BF7EB9">
                            <w:pPr>
                              <w:pStyle w:val="Untertitel"/>
                              <w:rPr>
                                <w:b/>
                              </w:rPr>
                            </w:pPr>
                            <w:r w:rsidRPr="00111AC6">
                              <w:rPr>
                                <w:b/>
                              </w:rPr>
                              <w:t>Bachelorarbeit</w:t>
                            </w:r>
                          </w:p>
                          <w:p w14:paraId="60578AAC" w14:textId="77777777" w:rsidR="00E204E2" w:rsidRPr="00BF0354" w:rsidRDefault="00E204E2" w:rsidP="00BF7EB9">
                            <w:pPr>
                              <w:pStyle w:val="Untertitel"/>
                            </w:pPr>
                            <w:r w:rsidRPr="00BF0354">
                              <w:t>im Studiengang</w:t>
                            </w:r>
                            <w:r w:rsidRPr="00BF0354">
                              <w:br/>
                            </w:r>
                            <w:r>
                              <w:t>Softwaretechnik und Medieninformatik</w:t>
                            </w:r>
                          </w:p>
                          <w:p w14:paraId="196FD6B5" w14:textId="77777777" w:rsidR="00E204E2" w:rsidRDefault="00E204E2" w:rsidP="005D26BD">
                            <w:pPr>
                              <w:pStyle w:val="Untertitel"/>
                            </w:pPr>
                            <w:r>
                              <w:t>vorgelegt von</w:t>
                            </w:r>
                          </w:p>
                          <w:p w14:paraId="728C98A5" w14:textId="0D8F4D8E" w:rsidR="00E204E2" w:rsidRDefault="00E204E2" w:rsidP="00BA7590">
                            <w:pPr>
                              <w:pStyle w:val="Untertitel"/>
                            </w:pPr>
                            <w:r>
                              <w:rPr>
                                <w:b/>
                              </w:rPr>
                              <w:t>Gerrit Wildermuth</w:t>
                            </w:r>
                            <w:r>
                              <w:rPr>
                                <w:b/>
                              </w:rPr>
                              <w:br/>
                            </w:r>
                            <w:proofErr w:type="spellStart"/>
                            <w:r>
                              <w:t>Matr</w:t>
                            </w:r>
                            <w:proofErr w:type="spellEnd"/>
                            <w:r>
                              <w:t>.-Nr.: 74734</w:t>
                            </w:r>
                          </w:p>
                          <w:p w14:paraId="16C8E94E" w14:textId="62195AC5" w:rsidR="00E204E2" w:rsidRPr="00BA7590" w:rsidRDefault="00E204E2"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E204E2" w:rsidRDefault="00E204E2" w:rsidP="00BF7EB9">
                      <w:pPr>
                        <w:pStyle w:val="Untertitel"/>
                        <w:rPr>
                          <w:b/>
                        </w:rPr>
                      </w:pPr>
                      <w:r w:rsidRPr="00111AC6">
                        <w:rPr>
                          <w:b/>
                        </w:rPr>
                        <w:t>Bachelorarbeit</w:t>
                      </w:r>
                    </w:p>
                    <w:p w14:paraId="60578AAC" w14:textId="77777777" w:rsidR="00E204E2" w:rsidRPr="00BF0354" w:rsidRDefault="00E204E2" w:rsidP="00BF7EB9">
                      <w:pPr>
                        <w:pStyle w:val="Untertitel"/>
                      </w:pPr>
                      <w:r w:rsidRPr="00BF0354">
                        <w:t>im Studiengang</w:t>
                      </w:r>
                      <w:r w:rsidRPr="00BF0354">
                        <w:br/>
                      </w:r>
                      <w:r>
                        <w:t>Softwaretechnik und Medieninformatik</w:t>
                      </w:r>
                    </w:p>
                    <w:p w14:paraId="196FD6B5" w14:textId="77777777" w:rsidR="00E204E2" w:rsidRDefault="00E204E2" w:rsidP="005D26BD">
                      <w:pPr>
                        <w:pStyle w:val="Untertitel"/>
                      </w:pPr>
                      <w:r>
                        <w:t>vorgelegt von</w:t>
                      </w:r>
                    </w:p>
                    <w:p w14:paraId="728C98A5" w14:textId="0D8F4D8E" w:rsidR="00E204E2" w:rsidRDefault="00E204E2" w:rsidP="00BA7590">
                      <w:pPr>
                        <w:pStyle w:val="Untertitel"/>
                      </w:pPr>
                      <w:r>
                        <w:rPr>
                          <w:b/>
                        </w:rPr>
                        <w:t>Gerrit Wildermuth</w:t>
                      </w:r>
                      <w:r>
                        <w:rPr>
                          <w:b/>
                        </w:rPr>
                        <w:br/>
                      </w:r>
                      <w:proofErr w:type="spellStart"/>
                      <w:r>
                        <w:t>Matr</w:t>
                      </w:r>
                      <w:proofErr w:type="spellEnd"/>
                      <w:r>
                        <w:t>.-Nr.: 74734</w:t>
                      </w:r>
                    </w:p>
                    <w:p w14:paraId="16C8E94E" w14:textId="62195AC5" w:rsidR="00E204E2" w:rsidRPr="00BA7590" w:rsidRDefault="00E204E2"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58240" behindDoc="0" locked="0" layoutInCell="1" allowOverlap="1" wp14:anchorId="5FD2B045" wp14:editId="28577680">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E204E2" w:rsidRPr="00BF0354" w:rsidRDefault="00E204E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E204E2" w:rsidRPr="00BF0354" w:rsidRDefault="00E204E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31640636"/>
      <w:r>
        <w:lastRenderedPageBreak/>
        <w:t>Kurzfassung</w:t>
      </w:r>
      <w:bookmarkEnd w:id="0"/>
      <w:bookmarkEnd w:id="1"/>
    </w:p>
    <w:p w14:paraId="2763F9E8" w14:textId="77777777" w:rsidR="0070395F" w:rsidRDefault="0070395F" w:rsidP="0070395F">
      <w:r>
        <w:t>Der Titel dieser Arbeit weist direkt auf den Hauptteil dieser Arbeit hin. Bei diesem wird sich im Bereich der Steuerung genauer mit der Thematik der Leitung und Management der Kommunikation beschäftigt als auch wie diese gewährleistet werden kann. Zu jeder dieser Thematiken werden hierbei unterschiedliche Ansätze untersucht, welche sich sowohl in der Kommunikationsebene als auch der Implementierungstiefe unterscheiden und in einer Microservice Umgebung eingesetzt werden können. Bevor es allerdings in den Hauptteil geht, wird sich zuerst mit der Thematik von Microservices im Allgemeinen auseinandergesetzt, sowie eine Einführung in weitere Themenbereiche der verteilten Systeme, welche für ein späteres Verständnis benötigt werden.</w:t>
      </w:r>
    </w:p>
    <w:p w14:paraId="41770303" w14:textId="77777777" w:rsidR="0070395F" w:rsidRDefault="0070395F" w:rsidP="0070395F">
      <w:r>
        <w:t>Der Grund für die Notwendigkeit dieser Arbeit entstammt der Problematik der verteilten Systeme. Um mehr Leistung und größere Systeme zu ermöglichen wurde zu verteilten Systemen gewechselt. Hierbei kamen allerdings auch einige Probleme mit sich, welche sich unter anderem in einer erhöhten Kommunikation auswirkte. Um schneller auf Lastenunterschiede reagieren zu können und weniger Ressourcen zu verbrauchen wird hierbei vermehrt auf Microservices gesetzt. Um hierbei einen Überblick zu bekommen welche Techniken und Bausteine hierbei benötigt werden oder Hilfreich sind um Systeme zu gestalten, welche mit dieser Problematik umgehen, wurde sich mit dieser Thematik befasst und unterschiedliche Möglichkeiten gesucht diese Umzusetzen.</w:t>
      </w:r>
    </w:p>
    <w:p w14:paraId="7F616E3C" w14:textId="0DBB59BE" w:rsidR="0070395F" w:rsidRDefault="0070395F" w:rsidP="0070395F">
      <w:r>
        <w:t xml:space="preserve">Hierbei wurde im Speziellen der Unterschied zwischen einer eher herkömmlichen Umsetzung in Java mit Spring Boot mit einer alternativen Herangehensweise durch den Einsatz eines Service </w:t>
      </w:r>
      <w:proofErr w:type="spellStart"/>
      <w:r>
        <w:t>Meshes</w:t>
      </w:r>
      <w:proofErr w:type="spellEnd"/>
      <w:r>
        <w:t xml:space="preserve"> untersucht.</w:t>
      </w:r>
    </w:p>
    <w:p w14:paraId="01E25866" w14:textId="131D95A3" w:rsidR="00E30C3C" w:rsidRDefault="00E30C3C" w:rsidP="008E6CDA">
      <w:r>
        <w:rPr>
          <w:b/>
        </w:rPr>
        <w:t>Schlagwörter</w:t>
      </w:r>
      <w:r>
        <w:t xml:space="preserve">: </w:t>
      </w:r>
      <w:r w:rsidRPr="007F5B26">
        <w:t>Microservice</w:t>
      </w:r>
      <w:r>
        <w:t>,</w:t>
      </w:r>
      <w:r w:rsidR="007F5B26">
        <w:t xml:space="preserve"> Service Mesh, verteilte Systeme, </w:t>
      </w:r>
      <w:r w:rsidR="00572EF9">
        <w:t>Kommunikation</w:t>
      </w:r>
      <w:r w:rsidR="007F5B26">
        <w:t>.</w:t>
      </w:r>
    </w:p>
    <w:p w14:paraId="1028EC38" w14:textId="2DAB34BD" w:rsidR="00284FA6" w:rsidRPr="002314B2" w:rsidRDefault="00284FA6">
      <w:pPr>
        <w:pStyle w:val="berschrift1"/>
        <w:pageBreakBefore w:val="0"/>
        <w:numPr>
          <w:ilvl w:val="0"/>
          <w:numId w:val="0"/>
        </w:numPr>
        <w:rPr>
          <w:lang w:val="en-US"/>
        </w:rPr>
      </w:pPr>
      <w:bookmarkStart w:id="2" w:name="_Ref491691319"/>
      <w:bookmarkStart w:id="3" w:name="_Toc31640637"/>
      <w:r w:rsidRPr="002314B2">
        <w:rPr>
          <w:lang w:val="en-US"/>
        </w:rPr>
        <w:t>Abstract</w:t>
      </w:r>
      <w:bookmarkEnd w:id="2"/>
      <w:bookmarkEnd w:id="3"/>
      <w:r w:rsidRPr="002314B2">
        <w:rPr>
          <w:lang w:val="en-US"/>
        </w:rPr>
        <w:t xml:space="preserve"> </w:t>
      </w:r>
    </w:p>
    <w:p w14:paraId="5D708E0E" w14:textId="77777777" w:rsidR="00B87534" w:rsidRPr="00B87534" w:rsidRDefault="00B87534" w:rsidP="00B87534">
      <w:pPr>
        <w:rPr>
          <w:lang w:val="en-US"/>
        </w:rPr>
      </w:pPr>
      <w:r w:rsidRPr="00B87534">
        <w:rPr>
          <w:lang w:val="en-US"/>
        </w:rPr>
        <w:t xml:space="preserve">This thesis is built around distributed systems and the emerging problems which come along with choosing such architecture. First it is taken a look at the theoretical background of </w:t>
      </w:r>
      <w:proofErr w:type="spellStart"/>
      <w:r w:rsidRPr="00B87534">
        <w:rPr>
          <w:lang w:val="en-US"/>
        </w:rPr>
        <w:t>microservices</w:t>
      </w:r>
      <w:proofErr w:type="spellEnd"/>
      <w:r w:rsidRPr="00B87534">
        <w:rPr>
          <w:lang w:val="en-US"/>
        </w:rPr>
        <w:t xml:space="preserve"> and distributed systems as well as additional systems which are needed later on. After that the main part consists around different techniques and components which are needed or helpful in the context of </w:t>
      </w:r>
      <w:proofErr w:type="spellStart"/>
      <w:r w:rsidRPr="00B87534">
        <w:rPr>
          <w:lang w:val="en-US"/>
        </w:rPr>
        <w:t>microservices</w:t>
      </w:r>
      <w:proofErr w:type="spellEnd"/>
      <w:r w:rsidRPr="00B87534">
        <w:rPr>
          <w:lang w:val="en-US"/>
        </w:rPr>
        <w:t xml:space="preserve"> in distributed systems and the problems which come along with it.</w:t>
      </w:r>
    </w:p>
    <w:p w14:paraId="45F322B9" w14:textId="77777777" w:rsidR="00B87534" w:rsidRDefault="00B87534" w:rsidP="00B87534">
      <w:pPr>
        <w:rPr>
          <w:lang w:val="en-US"/>
        </w:rPr>
      </w:pPr>
      <w:r w:rsidRPr="00B87534">
        <w:rPr>
          <w:lang w:val="en-US"/>
        </w:rPr>
        <w:t xml:space="preserve">For the different approaches it was specifically looked into Java with Spring Boot and a service mesh approach with </w:t>
      </w:r>
      <w:proofErr w:type="spellStart"/>
      <w:r w:rsidRPr="00B87534">
        <w:rPr>
          <w:lang w:val="en-US"/>
        </w:rPr>
        <w:t>Istio</w:t>
      </w:r>
      <w:proofErr w:type="spellEnd"/>
      <w:r w:rsidRPr="00B87534">
        <w:rPr>
          <w:lang w:val="en-US"/>
        </w:rPr>
        <w:t>.</w:t>
      </w:r>
    </w:p>
    <w:p w14:paraId="0EF30193" w14:textId="1B87DED0" w:rsidR="00284FA6" w:rsidRPr="00E30C3C" w:rsidRDefault="00284FA6" w:rsidP="00B87534">
      <w:pPr>
        <w:rPr>
          <w:lang w:val="en-US"/>
        </w:rPr>
      </w:pPr>
      <w:r w:rsidRPr="00E30C3C">
        <w:rPr>
          <w:b/>
          <w:lang w:val="en-US"/>
        </w:rPr>
        <w:t>Keywords:</w:t>
      </w:r>
      <w:r w:rsidRPr="00E30C3C">
        <w:rPr>
          <w:lang w:val="en-US"/>
        </w:rPr>
        <w:t xml:space="preserve"> </w:t>
      </w:r>
      <w:proofErr w:type="spellStart"/>
      <w:r w:rsidR="007F5B26">
        <w:rPr>
          <w:lang w:val="en-US"/>
        </w:rPr>
        <w:t>m</w:t>
      </w:r>
      <w:r w:rsidR="00767141" w:rsidRPr="00E30C3C">
        <w:rPr>
          <w:lang w:val="en-US"/>
        </w:rPr>
        <w:t>icroservice</w:t>
      </w:r>
      <w:proofErr w:type="spellEnd"/>
      <w:r w:rsidR="00767141" w:rsidRPr="00E30C3C">
        <w:rPr>
          <w:lang w:val="en-US"/>
        </w:rPr>
        <w:t xml:space="preserve">, </w:t>
      </w:r>
      <w:r w:rsidR="007F5B26">
        <w:rPr>
          <w:lang w:val="en-US"/>
        </w:rPr>
        <w:t xml:space="preserve">distributed systems, service mesh, techniques, components. </w:t>
      </w:r>
    </w:p>
    <w:p w14:paraId="1B901FC0" w14:textId="77777777" w:rsidR="00284FA6" w:rsidRPr="002314B2" w:rsidRDefault="00284FA6">
      <w:pPr>
        <w:pStyle w:val="berschrift1"/>
        <w:numPr>
          <w:ilvl w:val="0"/>
          <w:numId w:val="0"/>
        </w:numPr>
      </w:pPr>
      <w:bookmarkStart w:id="4" w:name="_Ref418684066"/>
      <w:bookmarkStart w:id="5" w:name="_Toc31640638"/>
      <w:r w:rsidRPr="002314B2">
        <w:lastRenderedPageBreak/>
        <w:t>Inhaltsverzeichnis</w:t>
      </w:r>
      <w:bookmarkEnd w:id="4"/>
      <w:bookmarkEnd w:id="5"/>
    </w:p>
    <w:p w14:paraId="166AFD4A" w14:textId="77777777" w:rsidR="009F5AF7"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9F5AF7">
        <w:t>Kurzfassung</w:t>
      </w:r>
      <w:r w:rsidR="009F5AF7">
        <w:tab/>
      </w:r>
      <w:r w:rsidR="009F5AF7">
        <w:fldChar w:fldCharType="begin"/>
      </w:r>
      <w:r w:rsidR="009F5AF7">
        <w:instrText xml:space="preserve"> PAGEREF _Toc31640636 \h </w:instrText>
      </w:r>
      <w:r w:rsidR="009F5AF7">
        <w:fldChar w:fldCharType="separate"/>
      </w:r>
      <w:r w:rsidR="00E204E2">
        <w:t>2</w:t>
      </w:r>
      <w:r w:rsidR="009F5AF7">
        <w:fldChar w:fldCharType="end"/>
      </w:r>
    </w:p>
    <w:p w14:paraId="2183B35C" w14:textId="77777777" w:rsidR="009F5AF7" w:rsidRDefault="009F5AF7">
      <w:pPr>
        <w:pStyle w:val="Verzeichnis1"/>
        <w:rPr>
          <w:rFonts w:asciiTheme="minorHAnsi" w:eastAsiaTheme="minorEastAsia" w:hAnsiTheme="minorHAnsi" w:cstheme="minorBidi"/>
          <w:b w:val="0"/>
          <w:sz w:val="22"/>
          <w:szCs w:val="22"/>
        </w:rPr>
      </w:pPr>
      <w:r w:rsidRPr="009F5AF7">
        <w:t>Abstract</w:t>
      </w:r>
      <w:r>
        <w:tab/>
      </w:r>
      <w:r>
        <w:fldChar w:fldCharType="begin"/>
      </w:r>
      <w:r>
        <w:instrText xml:space="preserve"> PAGEREF _Toc31640637 \h </w:instrText>
      </w:r>
      <w:r>
        <w:fldChar w:fldCharType="separate"/>
      </w:r>
      <w:r w:rsidR="00E204E2">
        <w:t>2</w:t>
      </w:r>
      <w:r>
        <w:fldChar w:fldCharType="end"/>
      </w:r>
    </w:p>
    <w:p w14:paraId="5484A218" w14:textId="77777777" w:rsidR="009F5AF7" w:rsidRDefault="009F5AF7">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_Toc31640638 \h </w:instrText>
      </w:r>
      <w:r>
        <w:fldChar w:fldCharType="separate"/>
      </w:r>
      <w:r w:rsidR="00E204E2">
        <w:t>3</w:t>
      </w:r>
      <w:r>
        <w:fldChar w:fldCharType="end"/>
      </w:r>
    </w:p>
    <w:p w14:paraId="7F4B4C1B" w14:textId="77777777" w:rsidR="009F5AF7" w:rsidRDefault="009F5AF7">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_Toc31640639 \h </w:instrText>
      </w:r>
      <w:r>
        <w:fldChar w:fldCharType="separate"/>
      </w:r>
      <w:r w:rsidR="00E204E2">
        <w:t>6</w:t>
      </w:r>
      <w:r>
        <w:fldChar w:fldCharType="end"/>
      </w:r>
    </w:p>
    <w:p w14:paraId="06B39C67" w14:textId="77777777" w:rsidR="009F5AF7" w:rsidRDefault="009F5AF7">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_Toc31640640 \h </w:instrText>
      </w:r>
      <w:r>
        <w:fldChar w:fldCharType="separate"/>
      </w:r>
      <w:r w:rsidR="00E204E2">
        <w:t>6</w:t>
      </w:r>
      <w:r>
        <w:fldChar w:fldCharType="end"/>
      </w:r>
    </w:p>
    <w:p w14:paraId="3383C0CF" w14:textId="77777777" w:rsidR="009F5AF7" w:rsidRDefault="009F5AF7">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_Toc31640641 \h </w:instrText>
      </w:r>
      <w:r>
        <w:fldChar w:fldCharType="separate"/>
      </w:r>
      <w:r w:rsidR="00E204E2">
        <w:t>6</w:t>
      </w:r>
      <w:r>
        <w:fldChar w:fldCharType="end"/>
      </w:r>
    </w:p>
    <w:p w14:paraId="6088912D" w14:textId="77777777" w:rsidR="009F5AF7" w:rsidRDefault="009F5AF7">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_Toc31640642 \h </w:instrText>
      </w:r>
      <w:r>
        <w:fldChar w:fldCharType="separate"/>
      </w:r>
      <w:r w:rsidR="00E204E2">
        <w:t>8</w:t>
      </w:r>
      <w:r>
        <w:fldChar w:fldCharType="end"/>
      </w:r>
    </w:p>
    <w:p w14:paraId="72364C3A" w14:textId="77777777" w:rsidR="009F5AF7" w:rsidRDefault="009F5AF7">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_Toc31640643 \h </w:instrText>
      </w:r>
      <w:r>
        <w:fldChar w:fldCharType="separate"/>
      </w:r>
      <w:r w:rsidR="00E204E2">
        <w:t>9</w:t>
      </w:r>
      <w:r>
        <w:fldChar w:fldCharType="end"/>
      </w:r>
    </w:p>
    <w:p w14:paraId="281747F4" w14:textId="77777777" w:rsidR="009F5AF7" w:rsidRDefault="009F5AF7">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_Toc31640644 \h </w:instrText>
      </w:r>
      <w:r>
        <w:fldChar w:fldCharType="separate"/>
      </w:r>
      <w:r w:rsidR="00E204E2">
        <w:t>11</w:t>
      </w:r>
      <w:r>
        <w:fldChar w:fldCharType="end"/>
      </w:r>
    </w:p>
    <w:p w14:paraId="20303149" w14:textId="77777777" w:rsidR="009F5AF7" w:rsidRDefault="009F5AF7">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_Toc31640645 \h </w:instrText>
      </w:r>
      <w:r>
        <w:fldChar w:fldCharType="separate"/>
      </w:r>
      <w:r w:rsidR="00E204E2">
        <w:t>11</w:t>
      </w:r>
      <w:r>
        <w:fldChar w:fldCharType="end"/>
      </w:r>
    </w:p>
    <w:p w14:paraId="73DF8898" w14:textId="77777777" w:rsidR="009F5AF7" w:rsidRDefault="009F5AF7">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_Toc31640646 \h </w:instrText>
      </w:r>
      <w:r>
        <w:fldChar w:fldCharType="separate"/>
      </w:r>
      <w:r w:rsidR="00E204E2">
        <w:t>12</w:t>
      </w:r>
      <w:r>
        <w:fldChar w:fldCharType="end"/>
      </w:r>
    </w:p>
    <w:p w14:paraId="61882F92" w14:textId="77777777" w:rsidR="009F5AF7" w:rsidRDefault="009F5AF7">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_Toc31640647 \h </w:instrText>
      </w:r>
      <w:r>
        <w:fldChar w:fldCharType="separate"/>
      </w:r>
      <w:r w:rsidR="00E204E2">
        <w:t>12</w:t>
      </w:r>
      <w:r>
        <w:fldChar w:fldCharType="end"/>
      </w:r>
    </w:p>
    <w:p w14:paraId="4095D3B9" w14:textId="77777777" w:rsidR="009F5AF7" w:rsidRDefault="009F5AF7">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_Toc31640648 \h </w:instrText>
      </w:r>
      <w:r>
        <w:fldChar w:fldCharType="separate"/>
      </w:r>
      <w:r w:rsidR="00E204E2">
        <w:t>12</w:t>
      </w:r>
      <w:r>
        <w:fldChar w:fldCharType="end"/>
      </w:r>
    </w:p>
    <w:p w14:paraId="4EE83852" w14:textId="77777777" w:rsidR="009F5AF7" w:rsidRDefault="009F5AF7">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_Toc31640649 \h </w:instrText>
      </w:r>
      <w:r>
        <w:fldChar w:fldCharType="separate"/>
      </w:r>
      <w:r w:rsidR="00E204E2">
        <w:t>13</w:t>
      </w:r>
      <w:r>
        <w:fldChar w:fldCharType="end"/>
      </w:r>
    </w:p>
    <w:p w14:paraId="3DC59302" w14:textId="77777777" w:rsidR="009F5AF7" w:rsidRDefault="009F5AF7">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_Toc31640650 \h </w:instrText>
      </w:r>
      <w:r>
        <w:fldChar w:fldCharType="separate"/>
      </w:r>
      <w:r w:rsidR="00E204E2">
        <w:t>13</w:t>
      </w:r>
      <w:r>
        <w:fldChar w:fldCharType="end"/>
      </w:r>
    </w:p>
    <w:p w14:paraId="5FA578CF"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_Toc31640651 \h </w:instrText>
      </w:r>
      <w:r>
        <w:fldChar w:fldCharType="separate"/>
      </w:r>
      <w:r w:rsidR="00E204E2">
        <w:t>13</w:t>
      </w:r>
      <w:r>
        <w:fldChar w:fldCharType="end"/>
      </w:r>
    </w:p>
    <w:p w14:paraId="6A18892B"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Vorteile der Microservices</w:t>
      </w:r>
      <w:r>
        <w:tab/>
      </w:r>
      <w:r>
        <w:fldChar w:fldCharType="begin"/>
      </w:r>
      <w:r>
        <w:instrText xml:space="preserve"> PAGEREF _Toc31640652 \h </w:instrText>
      </w:r>
      <w:r>
        <w:fldChar w:fldCharType="separate"/>
      </w:r>
      <w:r w:rsidR="00E204E2">
        <w:t>14</w:t>
      </w:r>
      <w:r>
        <w:fldChar w:fldCharType="end"/>
      </w:r>
    </w:p>
    <w:p w14:paraId="4A532D02" w14:textId="77777777" w:rsidR="009F5AF7" w:rsidRDefault="009F5AF7">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Nachteile der Microservices</w:t>
      </w:r>
      <w:r>
        <w:tab/>
      </w:r>
      <w:r>
        <w:fldChar w:fldCharType="begin"/>
      </w:r>
      <w:r>
        <w:instrText xml:space="preserve"> PAGEREF _Toc31640653 \h </w:instrText>
      </w:r>
      <w:r>
        <w:fldChar w:fldCharType="separate"/>
      </w:r>
      <w:r w:rsidR="00E204E2">
        <w:t>15</w:t>
      </w:r>
      <w:r>
        <w:fldChar w:fldCharType="end"/>
      </w:r>
    </w:p>
    <w:p w14:paraId="73F27F43" w14:textId="77777777" w:rsidR="009F5AF7" w:rsidRDefault="009F5AF7">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_Toc31640654 \h </w:instrText>
      </w:r>
      <w:r>
        <w:fldChar w:fldCharType="separate"/>
      </w:r>
      <w:r w:rsidR="00E204E2">
        <w:t>16</w:t>
      </w:r>
      <w:r>
        <w:fldChar w:fldCharType="end"/>
      </w:r>
    </w:p>
    <w:p w14:paraId="39092FDE" w14:textId="77777777" w:rsidR="009F5AF7" w:rsidRDefault="009F5AF7">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_Toc31640655 \h </w:instrText>
      </w:r>
      <w:r>
        <w:fldChar w:fldCharType="separate"/>
      </w:r>
      <w:r w:rsidR="00E204E2">
        <w:t>17</w:t>
      </w:r>
      <w:r>
        <w:fldChar w:fldCharType="end"/>
      </w:r>
    </w:p>
    <w:p w14:paraId="307E1B4F" w14:textId="77777777" w:rsidR="009F5AF7" w:rsidRDefault="009F5AF7">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_Toc31640656 \h </w:instrText>
      </w:r>
      <w:r>
        <w:fldChar w:fldCharType="separate"/>
      </w:r>
      <w:r w:rsidR="00E204E2">
        <w:t>17</w:t>
      </w:r>
      <w:r>
        <w:fldChar w:fldCharType="end"/>
      </w:r>
    </w:p>
    <w:p w14:paraId="70EA805C" w14:textId="77777777" w:rsidR="009F5AF7" w:rsidRDefault="009F5AF7">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_Toc31640657 \h </w:instrText>
      </w:r>
      <w:r>
        <w:fldChar w:fldCharType="separate"/>
      </w:r>
      <w:r w:rsidR="00E204E2">
        <w:t>17</w:t>
      </w:r>
      <w:r>
        <w:fldChar w:fldCharType="end"/>
      </w:r>
    </w:p>
    <w:p w14:paraId="6F4B4161" w14:textId="77777777" w:rsidR="009F5AF7" w:rsidRDefault="009F5AF7">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_Toc31640658 \h </w:instrText>
      </w:r>
      <w:r>
        <w:fldChar w:fldCharType="separate"/>
      </w:r>
      <w:r w:rsidR="00E204E2">
        <w:t>18</w:t>
      </w:r>
      <w:r>
        <w:fldChar w:fldCharType="end"/>
      </w:r>
    </w:p>
    <w:p w14:paraId="35181F19" w14:textId="77777777" w:rsidR="009F5AF7" w:rsidRDefault="009F5AF7">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_Toc31640659 \h </w:instrText>
      </w:r>
      <w:r>
        <w:fldChar w:fldCharType="separate"/>
      </w:r>
      <w:r w:rsidR="00E204E2">
        <w:t>18</w:t>
      </w:r>
      <w:r>
        <w:fldChar w:fldCharType="end"/>
      </w:r>
    </w:p>
    <w:p w14:paraId="796DDB78" w14:textId="77777777" w:rsidR="009F5AF7" w:rsidRDefault="009F5AF7">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_Toc31640660 \h </w:instrText>
      </w:r>
      <w:r>
        <w:fldChar w:fldCharType="separate"/>
      </w:r>
      <w:r w:rsidR="00E204E2">
        <w:t>19</w:t>
      </w:r>
      <w:r>
        <w:fldChar w:fldCharType="end"/>
      </w:r>
    </w:p>
    <w:p w14:paraId="06897F30" w14:textId="77777777" w:rsidR="009F5AF7" w:rsidRDefault="009F5AF7">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_Toc31640661 \h </w:instrText>
      </w:r>
      <w:r>
        <w:fldChar w:fldCharType="separate"/>
      </w:r>
      <w:r w:rsidR="00E204E2">
        <w:t>19</w:t>
      </w:r>
      <w:r>
        <w:fldChar w:fldCharType="end"/>
      </w:r>
    </w:p>
    <w:p w14:paraId="63E0F9D3" w14:textId="77777777" w:rsidR="009F5AF7" w:rsidRDefault="009F5AF7">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_Toc31640662 \h </w:instrText>
      </w:r>
      <w:r>
        <w:fldChar w:fldCharType="separate"/>
      </w:r>
      <w:r w:rsidR="00E204E2">
        <w:t>20</w:t>
      </w:r>
      <w:r>
        <w:fldChar w:fldCharType="end"/>
      </w:r>
    </w:p>
    <w:p w14:paraId="48DD05FE" w14:textId="77777777" w:rsidR="009F5AF7" w:rsidRDefault="009F5AF7">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Vereinheitlichte Systeme</w:t>
      </w:r>
      <w:r>
        <w:tab/>
      </w:r>
      <w:r>
        <w:fldChar w:fldCharType="begin"/>
      </w:r>
      <w:r>
        <w:instrText xml:space="preserve"> PAGEREF _Toc31640663 \h </w:instrText>
      </w:r>
      <w:r>
        <w:fldChar w:fldCharType="separate"/>
      </w:r>
      <w:r w:rsidR="00E204E2">
        <w:t>22</w:t>
      </w:r>
      <w:r>
        <w:fldChar w:fldCharType="end"/>
      </w:r>
    </w:p>
    <w:p w14:paraId="623BC227" w14:textId="77777777" w:rsidR="009F5AF7" w:rsidRDefault="009F5AF7">
      <w:pPr>
        <w:pStyle w:val="Verzeichnis3"/>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Service-Mesh</w:t>
      </w:r>
      <w:r>
        <w:tab/>
      </w:r>
      <w:r>
        <w:fldChar w:fldCharType="begin"/>
      </w:r>
      <w:r>
        <w:instrText xml:space="preserve"> PAGEREF _Toc31640664 \h </w:instrText>
      </w:r>
      <w:r>
        <w:fldChar w:fldCharType="separate"/>
      </w:r>
      <w:r w:rsidR="00E204E2">
        <w:t>22</w:t>
      </w:r>
      <w:r>
        <w:fldChar w:fldCharType="end"/>
      </w:r>
    </w:p>
    <w:p w14:paraId="29944D0D" w14:textId="77777777" w:rsidR="009F5AF7" w:rsidRDefault="009F5AF7">
      <w:pPr>
        <w:pStyle w:val="Verzeichnis3"/>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Spring Cloud</w:t>
      </w:r>
      <w:r>
        <w:tab/>
      </w:r>
      <w:r>
        <w:fldChar w:fldCharType="begin"/>
      </w:r>
      <w:r>
        <w:instrText xml:space="preserve"> PAGEREF _Toc31640665 \h </w:instrText>
      </w:r>
      <w:r>
        <w:fldChar w:fldCharType="separate"/>
      </w:r>
      <w:r w:rsidR="00E204E2">
        <w:t>25</w:t>
      </w:r>
      <w:r>
        <w:fldChar w:fldCharType="end"/>
      </w:r>
    </w:p>
    <w:p w14:paraId="395CC15E" w14:textId="77777777" w:rsidR="009F5AF7" w:rsidRDefault="009F5AF7">
      <w:pPr>
        <w:pStyle w:val="Verzeichnis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_Toc31640666 \h </w:instrText>
      </w:r>
      <w:r>
        <w:fldChar w:fldCharType="separate"/>
      </w:r>
      <w:r w:rsidR="00E204E2">
        <w:t>28</w:t>
      </w:r>
      <w:r>
        <w:fldChar w:fldCharType="end"/>
      </w:r>
    </w:p>
    <w:p w14:paraId="3672FE3A" w14:textId="77777777" w:rsidR="009F5AF7" w:rsidRDefault="009F5AF7">
      <w:pPr>
        <w:pStyle w:val="Verzeichnis1"/>
        <w:rPr>
          <w:rFonts w:asciiTheme="minorHAnsi" w:eastAsiaTheme="minorEastAsia" w:hAnsiTheme="minorHAnsi" w:cstheme="minorBidi"/>
          <w:b w:val="0"/>
          <w:sz w:val="22"/>
          <w:szCs w:val="22"/>
        </w:rPr>
      </w:pPr>
      <w:r>
        <w:lastRenderedPageBreak/>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_Toc31640667 \h </w:instrText>
      </w:r>
      <w:r>
        <w:fldChar w:fldCharType="separate"/>
      </w:r>
      <w:r w:rsidR="00E204E2">
        <w:t>29</w:t>
      </w:r>
      <w:r>
        <w:fldChar w:fldCharType="end"/>
      </w:r>
    </w:p>
    <w:p w14:paraId="748FD10E" w14:textId="77777777" w:rsidR="009F5AF7" w:rsidRDefault="009F5AF7">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_Toc31640668 \h </w:instrText>
      </w:r>
      <w:r>
        <w:fldChar w:fldCharType="separate"/>
      </w:r>
      <w:r w:rsidR="00E204E2">
        <w:t>29</w:t>
      </w:r>
      <w:r>
        <w:fldChar w:fldCharType="end"/>
      </w:r>
    </w:p>
    <w:p w14:paraId="4C540C0F" w14:textId="77777777" w:rsidR="009F5AF7" w:rsidRDefault="009F5AF7">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_Toc31640669 \h </w:instrText>
      </w:r>
      <w:r>
        <w:fldChar w:fldCharType="separate"/>
      </w:r>
      <w:r w:rsidR="00E204E2">
        <w:t>29</w:t>
      </w:r>
      <w:r>
        <w:fldChar w:fldCharType="end"/>
      </w:r>
    </w:p>
    <w:p w14:paraId="4F5F6C99" w14:textId="77777777" w:rsidR="009F5AF7" w:rsidRDefault="009F5AF7">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Microgateway</w:t>
      </w:r>
      <w:r>
        <w:tab/>
      </w:r>
      <w:r>
        <w:fldChar w:fldCharType="begin"/>
      </w:r>
      <w:r>
        <w:instrText xml:space="preserve"> PAGEREF _Toc31640670 \h </w:instrText>
      </w:r>
      <w:r>
        <w:fldChar w:fldCharType="separate"/>
      </w:r>
      <w:r w:rsidR="00E204E2">
        <w:t>31</w:t>
      </w:r>
      <w:r>
        <w:fldChar w:fldCharType="end"/>
      </w:r>
    </w:p>
    <w:p w14:paraId="1AD5F88F" w14:textId="77777777" w:rsidR="009F5AF7" w:rsidRDefault="009F5AF7">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_Toc31640671 \h </w:instrText>
      </w:r>
      <w:r>
        <w:fldChar w:fldCharType="separate"/>
      </w:r>
      <w:r w:rsidR="00E204E2">
        <w:t>32</w:t>
      </w:r>
      <w:r>
        <w:fldChar w:fldCharType="end"/>
      </w:r>
    </w:p>
    <w:p w14:paraId="1DAD4AA9" w14:textId="77777777" w:rsidR="009F5AF7" w:rsidRDefault="009F5AF7">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_Toc31640672 \h </w:instrText>
      </w:r>
      <w:r>
        <w:fldChar w:fldCharType="separate"/>
      </w:r>
      <w:r w:rsidR="00E204E2">
        <w:t>34</w:t>
      </w:r>
      <w:r>
        <w:fldChar w:fldCharType="end"/>
      </w:r>
    </w:p>
    <w:p w14:paraId="1C15FE87" w14:textId="77777777" w:rsidR="009F5AF7" w:rsidRDefault="009F5AF7">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Resilient4j VS Failsafe</w:t>
      </w:r>
      <w:r>
        <w:tab/>
      </w:r>
      <w:r>
        <w:fldChar w:fldCharType="begin"/>
      </w:r>
      <w:r>
        <w:instrText xml:space="preserve"> PAGEREF _Toc31640673 \h </w:instrText>
      </w:r>
      <w:r>
        <w:fldChar w:fldCharType="separate"/>
      </w:r>
      <w:r w:rsidR="00E204E2">
        <w:t>35</w:t>
      </w:r>
      <w:r>
        <w:fldChar w:fldCharType="end"/>
      </w:r>
    </w:p>
    <w:p w14:paraId="12D23F50"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4.2.3</w:t>
      </w:r>
      <w:r w:rsidRPr="009F5AF7">
        <w:rPr>
          <w:rFonts w:asciiTheme="minorHAnsi" w:eastAsiaTheme="minorEastAsia" w:hAnsiTheme="minorHAnsi" w:cstheme="minorBidi"/>
          <w:sz w:val="22"/>
          <w:szCs w:val="22"/>
          <w:lang w:val="en-US"/>
        </w:rPr>
        <w:tab/>
      </w:r>
      <w:r w:rsidRPr="009F5AF7">
        <w:rPr>
          <w:lang w:val="en-US"/>
        </w:rPr>
        <w:t>Bulkhead</w:t>
      </w:r>
      <w:r w:rsidRPr="009F5AF7">
        <w:rPr>
          <w:lang w:val="en-US"/>
        </w:rPr>
        <w:tab/>
      </w:r>
      <w:r>
        <w:fldChar w:fldCharType="begin"/>
      </w:r>
      <w:r w:rsidRPr="009F5AF7">
        <w:rPr>
          <w:lang w:val="en-US"/>
        </w:rPr>
        <w:instrText xml:space="preserve"> PAGEREF _Toc31640674 \h </w:instrText>
      </w:r>
      <w:r>
        <w:fldChar w:fldCharType="separate"/>
      </w:r>
      <w:r w:rsidR="00E204E2">
        <w:rPr>
          <w:lang w:val="en-US"/>
        </w:rPr>
        <w:t>36</w:t>
      </w:r>
      <w:r>
        <w:fldChar w:fldCharType="end"/>
      </w:r>
    </w:p>
    <w:p w14:paraId="26D3915E" w14:textId="77777777" w:rsidR="009F5AF7" w:rsidRPr="009F5AF7" w:rsidRDefault="009F5AF7">
      <w:pPr>
        <w:pStyle w:val="Verzeichnis3"/>
        <w:rPr>
          <w:rFonts w:asciiTheme="minorHAnsi" w:eastAsiaTheme="minorEastAsia" w:hAnsiTheme="minorHAnsi" w:cstheme="minorBidi"/>
          <w:sz w:val="22"/>
          <w:szCs w:val="22"/>
          <w:lang w:val="en-US"/>
        </w:rPr>
      </w:pPr>
      <w:r w:rsidRPr="00092AD9">
        <w:rPr>
          <w:lang w:val="en-US"/>
        </w:rPr>
        <w:t>4.2.4</w:t>
      </w:r>
      <w:r w:rsidRPr="009F5AF7">
        <w:rPr>
          <w:rFonts w:asciiTheme="minorHAnsi" w:eastAsiaTheme="minorEastAsia" w:hAnsiTheme="minorHAnsi" w:cstheme="minorBidi"/>
          <w:sz w:val="22"/>
          <w:szCs w:val="22"/>
          <w:lang w:val="en-US"/>
        </w:rPr>
        <w:tab/>
      </w:r>
      <w:r w:rsidRPr="00092AD9">
        <w:rPr>
          <w:lang w:val="en-US"/>
        </w:rPr>
        <w:t>Circuit breaker</w:t>
      </w:r>
      <w:r w:rsidRPr="009F5AF7">
        <w:rPr>
          <w:lang w:val="en-US"/>
        </w:rPr>
        <w:tab/>
      </w:r>
      <w:r>
        <w:fldChar w:fldCharType="begin"/>
      </w:r>
      <w:r w:rsidRPr="009F5AF7">
        <w:rPr>
          <w:lang w:val="en-US"/>
        </w:rPr>
        <w:instrText xml:space="preserve"> PAGEREF _Toc31640675 \h </w:instrText>
      </w:r>
      <w:r>
        <w:fldChar w:fldCharType="separate"/>
      </w:r>
      <w:r w:rsidR="00E204E2">
        <w:rPr>
          <w:lang w:val="en-US"/>
        </w:rPr>
        <w:t>40</w:t>
      </w:r>
      <w:r>
        <w:fldChar w:fldCharType="end"/>
      </w:r>
    </w:p>
    <w:p w14:paraId="1D7C8A8F"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4.2.5</w:t>
      </w:r>
      <w:r w:rsidRPr="009F5AF7">
        <w:rPr>
          <w:rFonts w:asciiTheme="minorHAnsi" w:eastAsiaTheme="minorEastAsia" w:hAnsiTheme="minorHAnsi" w:cstheme="minorBidi"/>
          <w:sz w:val="22"/>
          <w:szCs w:val="22"/>
          <w:lang w:val="en-US"/>
        </w:rPr>
        <w:tab/>
      </w:r>
      <w:r w:rsidRPr="009F5AF7">
        <w:rPr>
          <w:lang w:val="en-US"/>
        </w:rPr>
        <w:t>Retry</w:t>
      </w:r>
      <w:r w:rsidRPr="009F5AF7">
        <w:rPr>
          <w:lang w:val="en-US"/>
        </w:rPr>
        <w:tab/>
      </w:r>
      <w:r>
        <w:fldChar w:fldCharType="begin"/>
      </w:r>
      <w:r w:rsidRPr="009F5AF7">
        <w:rPr>
          <w:lang w:val="en-US"/>
        </w:rPr>
        <w:instrText xml:space="preserve"> PAGEREF _Toc31640676 \h </w:instrText>
      </w:r>
      <w:r>
        <w:fldChar w:fldCharType="separate"/>
      </w:r>
      <w:r w:rsidR="00E204E2">
        <w:rPr>
          <w:lang w:val="en-US"/>
        </w:rPr>
        <w:t>43</w:t>
      </w:r>
      <w:r>
        <w:fldChar w:fldCharType="end"/>
      </w:r>
    </w:p>
    <w:p w14:paraId="4DDC476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4.2.6</w:t>
      </w:r>
      <w:r w:rsidRPr="009F5AF7">
        <w:rPr>
          <w:rFonts w:asciiTheme="minorHAnsi" w:eastAsiaTheme="minorEastAsia" w:hAnsiTheme="minorHAnsi" w:cstheme="minorBidi"/>
          <w:sz w:val="22"/>
          <w:szCs w:val="22"/>
          <w:lang w:val="en-US"/>
        </w:rPr>
        <w:tab/>
      </w:r>
      <w:r w:rsidRPr="009F5AF7">
        <w:rPr>
          <w:lang w:val="en-US"/>
        </w:rPr>
        <w:t>Timeout?</w:t>
      </w:r>
      <w:r w:rsidRPr="009F5AF7">
        <w:rPr>
          <w:lang w:val="en-US"/>
        </w:rPr>
        <w:tab/>
      </w:r>
      <w:r>
        <w:fldChar w:fldCharType="begin"/>
      </w:r>
      <w:r w:rsidRPr="009F5AF7">
        <w:rPr>
          <w:lang w:val="en-US"/>
        </w:rPr>
        <w:instrText xml:space="preserve"> PAGEREF _Toc31640677 \h </w:instrText>
      </w:r>
      <w:r>
        <w:fldChar w:fldCharType="separate"/>
      </w:r>
      <w:r w:rsidR="00E204E2" w:rsidRPr="00E204E2">
        <w:rPr>
          <w:b/>
          <w:bCs/>
          <w:lang w:val="en-US"/>
        </w:rPr>
        <w:t>Fehler! Textmarke nicht definiert.</w:t>
      </w:r>
      <w:r>
        <w:fldChar w:fldCharType="end"/>
      </w:r>
    </w:p>
    <w:p w14:paraId="16ABD76B" w14:textId="77777777" w:rsidR="009F5AF7" w:rsidRDefault="009F5AF7">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Rate Limiting</w:t>
      </w:r>
      <w:r>
        <w:tab/>
      </w:r>
      <w:r>
        <w:fldChar w:fldCharType="begin"/>
      </w:r>
      <w:r>
        <w:instrText xml:space="preserve"> PAGEREF _Toc31640678 \h </w:instrText>
      </w:r>
      <w:r>
        <w:fldChar w:fldCharType="separate"/>
      </w:r>
      <w:r w:rsidR="00E204E2">
        <w:t>44</w:t>
      </w:r>
      <w:r>
        <w:fldChar w:fldCharType="end"/>
      </w:r>
    </w:p>
    <w:p w14:paraId="5973E2A9" w14:textId="77777777" w:rsidR="009F5AF7" w:rsidRDefault="009F5AF7">
      <w:pPr>
        <w:pStyle w:val="Verzeichnis3"/>
        <w:rPr>
          <w:rFonts w:asciiTheme="minorHAnsi" w:eastAsiaTheme="minorEastAsia" w:hAnsiTheme="minorHAnsi" w:cstheme="minorBidi"/>
          <w:sz w:val="22"/>
          <w:szCs w:val="22"/>
        </w:rPr>
      </w:pPr>
      <w:r>
        <w:t>4.2.8</w:t>
      </w:r>
      <w:r>
        <w:rPr>
          <w:rFonts w:asciiTheme="minorHAnsi" w:eastAsiaTheme="minorEastAsia" w:hAnsiTheme="minorHAnsi" w:cstheme="minorBidi"/>
          <w:sz w:val="22"/>
          <w:szCs w:val="22"/>
        </w:rPr>
        <w:tab/>
      </w:r>
      <w:r>
        <w:t>Fallback</w:t>
      </w:r>
      <w:r>
        <w:tab/>
      </w:r>
      <w:r>
        <w:fldChar w:fldCharType="begin"/>
      </w:r>
      <w:r>
        <w:instrText xml:space="preserve"> PAGEREF _Toc31640679 \h </w:instrText>
      </w:r>
      <w:r>
        <w:fldChar w:fldCharType="separate"/>
      </w:r>
      <w:r w:rsidR="00E204E2">
        <w:t>45</w:t>
      </w:r>
      <w:r>
        <w:fldChar w:fldCharType="end"/>
      </w:r>
    </w:p>
    <w:p w14:paraId="4DCB4F7A" w14:textId="77777777" w:rsidR="009F5AF7" w:rsidRDefault="009F5AF7">
      <w:pPr>
        <w:pStyle w:val="Verzeichnis3"/>
        <w:rPr>
          <w:rFonts w:asciiTheme="minorHAnsi" w:eastAsiaTheme="minorEastAsia" w:hAnsiTheme="minorHAnsi" w:cstheme="minorBidi"/>
          <w:sz w:val="22"/>
          <w:szCs w:val="22"/>
        </w:rPr>
      </w:pPr>
      <w:r>
        <w:t>4.2.9</w:t>
      </w:r>
      <w:r>
        <w:rPr>
          <w:rFonts w:asciiTheme="minorHAnsi" w:eastAsiaTheme="minorEastAsia" w:hAnsiTheme="minorHAnsi" w:cstheme="minorBidi"/>
          <w:sz w:val="22"/>
          <w:szCs w:val="22"/>
        </w:rPr>
        <w:tab/>
      </w:r>
      <w:r>
        <w:t>Zusammenfassung</w:t>
      </w:r>
      <w:r>
        <w:tab/>
      </w:r>
      <w:r>
        <w:fldChar w:fldCharType="begin"/>
      </w:r>
      <w:r>
        <w:instrText xml:space="preserve"> PAGEREF _Toc31640680 \h </w:instrText>
      </w:r>
      <w:r>
        <w:fldChar w:fldCharType="separate"/>
      </w:r>
      <w:r w:rsidR="00E204E2">
        <w:t>47</w:t>
      </w:r>
      <w:r>
        <w:fldChar w:fldCharType="end"/>
      </w:r>
    </w:p>
    <w:p w14:paraId="0BB4CC3F" w14:textId="77777777" w:rsidR="009F5AF7" w:rsidRDefault="009F5AF7">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_Toc31640681 \h </w:instrText>
      </w:r>
      <w:r>
        <w:fldChar w:fldCharType="separate"/>
      </w:r>
      <w:r w:rsidR="00E204E2">
        <w:t>32</w:t>
      </w:r>
      <w:r>
        <w:fldChar w:fldCharType="end"/>
      </w:r>
    </w:p>
    <w:p w14:paraId="320C46F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4.3.1</w:t>
      </w:r>
      <w:r w:rsidRPr="009F5AF7">
        <w:rPr>
          <w:rFonts w:asciiTheme="minorHAnsi" w:eastAsiaTheme="minorEastAsia" w:hAnsiTheme="minorHAnsi" w:cstheme="minorBidi"/>
          <w:sz w:val="22"/>
          <w:szCs w:val="22"/>
          <w:lang w:val="en-US"/>
        </w:rPr>
        <w:tab/>
      </w:r>
      <w:r w:rsidRPr="009F5AF7">
        <w:rPr>
          <w:lang w:val="en-US"/>
        </w:rPr>
        <w:t>Einleitung</w:t>
      </w:r>
      <w:r w:rsidRPr="009F5AF7">
        <w:rPr>
          <w:lang w:val="en-US"/>
        </w:rPr>
        <w:tab/>
      </w:r>
      <w:r>
        <w:fldChar w:fldCharType="begin"/>
      </w:r>
      <w:r w:rsidRPr="009F5AF7">
        <w:rPr>
          <w:lang w:val="en-US"/>
        </w:rPr>
        <w:instrText xml:space="preserve"> PAGEREF _Toc31640682 \h </w:instrText>
      </w:r>
      <w:r>
        <w:fldChar w:fldCharType="separate"/>
      </w:r>
      <w:r w:rsidR="00E204E2">
        <w:rPr>
          <w:lang w:val="en-US"/>
        </w:rPr>
        <w:t>32</w:t>
      </w:r>
      <w:r>
        <w:fldChar w:fldCharType="end"/>
      </w:r>
    </w:p>
    <w:p w14:paraId="1C0AF614"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4.3.2</w:t>
      </w:r>
      <w:r w:rsidRPr="009F5AF7">
        <w:rPr>
          <w:rFonts w:asciiTheme="minorHAnsi" w:eastAsiaTheme="minorEastAsia" w:hAnsiTheme="minorHAnsi" w:cstheme="minorBidi"/>
          <w:sz w:val="22"/>
          <w:szCs w:val="22"/>
          <w:lang w:val="en-US"/>
        </w:rPr>
        <w:tab/>
      </w:r>
      <w:r w:rsidRPr="009F5AF7">
        <w:rPr>
          <w:lang w:val="en-US"/>
        </w:rPr>
        <w:t>API Management</w:t>
      </w:r>
      <w:r w:rsidRPr="009F5AF7">
        <w:rPr>
          <w:lang w:val="en-US"/>
        </w:rPr>
        <w:tab/>
      </w:r>
      <w:r>
        <w:fldChar w:fldCharType="begin"/>
      </w:r>
      <w:r w:rsidRPr="009F5AF7">
        <w:rPr>
          <w:lang w:val="en-US"/>
        </w:rPr>
        <w:instrText xml:space="preserve"> PAGEREF _Toc31640683 \h </w:instrText>
      </w:r>
      <w:r>
        <w:fldChar w:fldCharType="separate"/>
      </w:r>
      <w:r w:rsidR="00E204E2">
        <w:rPr>
          <w:lang w:val="en-US"/>
        </w:rPr>
        <w:t>32</w:t>
      </w:r>
      <w:r>
        <w:fldChar w:fldCharType="end"/>
      </w:r>
    </w:p>
    <w:p w14:paraId="6B8F254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4.3.3</w:t>
      </w:r>
      <w:r w:rsidRPr="009F5AF7">
        <w:rPr>
          <w:rFonts w:asciiTheme="minorHAnsi" w:eastAsiaTheme="minorEastAsia" w:hAnsiTheme="minorHAnsi" w:cstheme="minorBidi"/>
          <w:sz w:val="22"/>
          <w:szCs w:val="22"/>
          <w:lang w:val="en-US"/>
        </w:rPr>
        <w:tab/>
      </w:r>
      <w:r w:rsidRPr="009F5AF7">
        <w:rPr>
          <w:lang w:val="en-US"/>
        </w:rPr>
        <w:t>Distributed tracing</w:t>
      </w:r>
      <w:r w:rsidRPr="009F5AF7">
        <w:rPr>
          <w:lang w:val="en-US"/>
        </w:rPr>
        <w:tab/>
      </w:r>
      <w:r>
        <w:fldChar w:fldCharType="begin"/>
      </w:r>
      <w:r w:rsidRPr="009F5AF7">
        <w:rPr>
          <w:lang w:val="en-US"/>
        </w:rPr>
        <w:instrText xml:space="preserve"> PAGEREF _Toc31640684 \h </w:instrText>
      </w:r>
      <w:r>
        <w:fldChar w:fldCharType="separate"/>
      </w:r>
      <w:r w:rsidR="00E204E2">
        <w:rPr>
          <w:lang w:val="en-US"/>
        </w:rPr>
        <w:t>33</w:t>
      </w:r>
      <w:r>
        <w:fldChar w:fldCharType="end"/>
      </w:r>
    </w:p>
    <w:p w14:paraId="6D95B742"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4.4</w:t>
      </w:r>
      <w:r w:rsidRPr="009F5AF7">
        <w:rPr>
          <w:rFonts w:asciiTheme="minorHAnsi" w:eastAsiaTheme="minorEastAsia" w:hAnsiTheme="minorHAnsi" w:cstheme="minorBidi"/>
          <w:sz w:val="22"/>
          <w:szCs w:val="22"/>
          <w:lang w:val="en-US"/>
        </w:rPr>
        <w:tab/>
      </w:r>
      <w:r w:rsidRPr="009F5AF7">
        <w:rPr>
          <w:lang w:val="en-US"/>
        </w:rPr>
        <w:t>Service discovery</w:t>
      </w:r>
      <w:r w:rsidRPr="009F5AF7">
        <w:rPr>
          <w:lang w:val="en-US"/>
        </w:rPr>
        <w:tab/>
      </w:r>
      <w:r>
        <w:fldChar w:fldCharType="begin"/>
      </w:r>
      <w:r w:rsidRPr="009F5AF7">
        <w:rPr>
          <w:lang w:val="en-US"/>
        </w:rPr>
        <w:instrText xml:space="preserve"> PAGEREF _Toc31640685 \h </w:instrText>
      </w:r>
      <w:r>
        <w:fldChar w:fldCharType="separate"/>
      </w:r>
      <w:r w:rsidR="00E204E2">
        <w:rPr>
          <w:lang w:val="en-US"/>
        </w:rPr>
        <w:t>47</w:t>
      </w:r>
      <w:r>
        <w:fldChar w:fldCharType="end"/>
      </w:r>
    </w:p>
    <w:p w14:paraId="23A44E19" w14:textId="77777777" w:rsidR="009F5AF7" w:rsidRDefault="009F5AF7">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_Toc31640686 \h </w:instrText>
      </w:r>
      <w:r>
        <w:fldChar w:fldCharType="separate"/>
      </w:r>
      <w:r w:rsidR="00E204E2">
        <w:rPr>
          <w:b/>
          <w:bCs/>
        </w:rPr>
        <w:t>Fehler! Textmarke nicht definiert.</w:t>
      </w:r>
      <w:r>
        <w:fldChar w:fldCharType="end"/>
      </w:r>
    </w:p>
    <w:p w14:paraId="7154D6F1" w14:textId="77777777" w:rsidR="009F5AF7" w:rsidRDefault="009F5AF7">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_Toc31640687 \h </w:instrText>
      </w:r>
      <w:r>
        <w:fldChar w:fldCharType="separate"/>
      </w:r>
      <w:r w:rsidR="00E204E2">
        <w:t>48</w:t>
      </w:r>
      <w:r>
        <w:fldChar w:fldCharType="end"/>
      </w:r>
    </w:p>
    <w:p w14:paraId="5EC6CECA" w14:textId="77777777" w:rsidR="009F5AF7" w:rsidRDefault="009F5AF7">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_Toc31640688 \h </w:instrText>
      </w:r>
      <w:r>
        <w:fldChar w:fldCharType="separate"/>
      </w:r>
      <w:r w:rsidR="00E204E2">
        <w:t>48</w:t>
      </w:r>
      <w:r>
        <w:fldChar w:fldCharType="end"/>
      </w:r>
    </w:p>
    <w:p w14:paraId="0BF80350" w14:textId="77777777" w:rsidR="009F5AF7" w:rsidRDefault="009F5AF7">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_Toc31640689 \h </w:instrText>
      </w:r>
      <w:r>
        <w:fldChar w:fldCharType="separate"/>
      </w:r>
      <w:r w:rsidR="00E204E2">
        <w:t>49</w:t>
      </w:r>
      <w:r>
        <w:fldChar w:fldCharType="end"/>
      </w:r>
    </w:p>
    <w:p w14:paraId="44A3C511" w14:textId="77777777" w:rsidR="009F5AF7" w:rsidRDefault="009F5AF7">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_Toc31640690 \h </w:instrText>
      </w:r>
      <w:r>
        <w:fldChar w:fldCharType="separate"/>
      </w:r>
      <w:r w:rsidR="00E204E2">
        <w:t>50</w:t>
      </w:r>
      <w:r>
        <w:fldChar w:fldCharType="end"/>
      </w:r>
    </w:p>
    <w:p w14:paraId="59CBEF12" w14:textId="77777777" w:rsidR="009F5AF7" w:rsidRDefault="009F5AF7">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_Toc31640691 \h </w:instrText>
      </w:r>
      <w:r>
        <w:fldChar w:fldCharType="separate"/>
      </w:r>
      <w:r w:rsidR="00E204E2">
        <w:t>50</w:t>
      </w:r>
      <w:r>
        <w:fldChar w:fldCharType="end"/>
      </w:r>
    </w:p>
    <w:p w14:paraId="7F9F73D4" w14:textId="77777777" w:rsidR="009F5AF7" w:rsidRDefault="009F5AF7">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_Toc31640692 \h </w:instrText>
      </w:r>
      <w:r>
        <w:fldChar w:fldCharType="separate"/>
      </w:r>
      <w:r w:rsidR="00E204E2">
        <w:rPr>
          <w:b/>
          <w:bCs/>
        </w:rPr>
        <w:t>Fehler! Textmarke nicht definiert.</w:t>
      </w:r>
      <w:r>
        <w:fldChar w:fldCharType="end"/>
      </w:r>
    </w:p>
    <w:p w14:paraId="232B9A9B" w14:textId="77777777" w:rsidR="009F5AF7" w:rsidRDefault="009F5AF7">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Daten Konsistenz</w:t>
      </w:r>
      <w:r>
        <w:tab/>
      </w:r>
      <w:r>
        <w:fldChar w:fldCharType="begin"/>
      </w:r>
      <w:r>
        <w:instrText xml:space="preserve"> PAGEREF _Toc31640693 \h </w:instrText>
      </w:r>
      <w:r>
        <w:fldChar w:fldCharType="separate"/>
      </w:r>
      <w:r w:rsidR="00E204E2">
        <w:rPr>
          <w:b/>
          <w:bCs/>
        </w:rPr>
        <w:t>Fehler! Textmarke nicht definiert.</w:t>
      </w:r>
      <w:r>
        <w:fldChar w:fldCharType="end"/>
      </w:r>
    </w:p>
    <w:p w14:paraId="5AD6F942" w14:textId="77777777" w:rsidR="009F5AF7" w:rsidRDefault="009F5AF7">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Konfiguration Server</w:t>
      </w:r>
      <w:r>
        <w:tab/>
      </w:r>
      <w:r>
        <w:fldChar w:fldCharType="begin"/>
      </w:r>
      <w:r>
        <w:instrText xml:space="preserve"> PAGEREF _Toc31640694 \h </w:instrText>
      </w:r>
      <w:r>
        <w:fldChar w:fldCharType="separate"/>
      </w:r>
      <w:r w:rsidR="00E204E2">
        <w:rPr>
          <w:b/>
          <w:bCs/>
        </w:rPr>
        <w:t>Fehler! Textmarke nicht definiert.</w:t>
      </w:r>
      <w:r>
        <w:fldChar w:fldCharType="end"/>
      </w:r>
    </w:p>
    <w:p w14:paraId="042547B9" w14:textId="77777777" w:rsidR="009F5AF7" w:rsidRDefault="009F5AF7">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_Toc31640695 \h </w:instrText>
      </w:r>
      <w:r>
        <w:fldChar w:fldCharType="separate"/>
      </w:r>
      <w:r w:rsidR="00E204E2">
        <w:rPr>
          <w:b w:val="0"/>
          <w:bCs/>
        </w:rPr>
        <w:t>Fehler! Textmarke nicht definiert.</w:t>
      </w:r>
      <w:r>
        <w:fldChar w:fldCharType="end"/>
      </w:r>
    </w:p>
    <w:p w14:paraId="253D4985"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5.1</w:t>
      </w:r>
      <w:r w:rsidRPr="009F5AF7">
        <w:rPr>
          <w:rFonts w:asciiTheme="minorHAnsi" w:eastAsiaTheme="minorEastAsia" w:hAnsiTheme="minorHAnsi" w:cstheme="minorBidi"/>
          <w:sz w:val="22"/>
          <w:szCs w:val="22"/>
          <w:lang w:val="en-US"/>
        </w:rPr>
        <w:tab/>
      </w:r>
      <w:r w:rsidRPr="009F5AF7">
        <w:rPr>
          <w:lang w:val="en-US"/>
        </w:rPr>
        <w:t>Das Service-Mesh Istio</w:t>
      </w:r>
      <w:r w:rsidRPr="009F5AF7">
        <w:rPr>
          <w:lang w:val="en-US"/>
        </w:rPr>
        <w:tab/>
      </w:r>
      <w:r>
        <w:fldChar w:fldCharType="begin"/>
      </w:r>
      <w:r w:rsidRPr="009F5AF7">
        <w:rPr>
          <w:lang w:val="en-US"/>
        </w:rPr>
        <w:instrText xml:space="preserve"> PAGEREF _Toc31640696 \h </w:instrText>
      </w:r>
      <w:r>
        <w:fldChar w:fldCharType="separate"/>
      </w:r>
      <w:r w:rsidR="00E204E2">
        <w:rPr>
          <w:lang w:val="en-US"/>
        </w:rPr>
        <w:t>25</w:t>
      </w:r>
      <w:r>
        <w:fldChar w:fldCharType="end"/>
      </w:r>
    </w:p>
    <w:p w14:paraId="3B3A2778"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5.1.1</w:t>
      </w:r>
      <w:r w:rsidRPr="009F5AF7">
        <w:rPr>
          <w:rFonts w:asciiTheme="minorHAnsi" w:eastAsiaTheme="minorEastAsia" w:hAnsiTheme="minorHAnsi" w:cstheme="minorBidi"/>
          <w:sz w:val="22"/>
          <w:szCs w:val="22"/>
          <w:lang w:val="en-US"/>
        </w:rPr>
        <w:tab/>
      </w:r>
      <w:r w:rsidRPr="009F5AF7">
        <w:rPr>
          <w:lang w:val="en-US"/>
        </w:rPr>
        <w:t>Istio Architecture</w:t>
      </w:r>
      <w:r w:rsidRPr="009F5AF7">
        <w:rPr>
          <w:lang w:val="en-US"/>
        </w:rPr>
        <w:tab/>
      </w:r>
      <w:r>
        <w:fldChar w:fldCharType="begin"/>
      </w:r>
      <w:r w:rsidRPr="009F5AF7">
        <w:rPr>
          <w:lang w:val="en-US"/>
        </w:rPr>
        <w:instrText xml:space="preserve"> PAGEREF _Toc31640697 \h </w:instrText>
      </w:r>
      <w:r>
        <w:fldChar w:fldCharType="separate"/>
      </w:r>
      <w:r w:rsidR="00E204E2" w:rsidRPr="00E204E2">
        <w:rPr>
          <w:b/>
          <w:bCs/>
          <w:lang w:val="en-US"/>
        </w:rPr>
        <w:t>Fehler! Textmarke nicht definiert.</w:t>
      </w:r>
      <w:r>
        <w:fldChar w:fldCharType="end"/>
      </w:r>
    </w:p>
    <w:p w14:paraId="4108EA41" w14:textId="77777777" w:rsidR="009F5AF7" w:rsidRDefault="009F5AF7">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_Toc31640698 \h </w:instrText>
      </w:r>
      <w:r>
        <w:fldChar w:fldCharType="separate"/>
      </w:r>
      <w:r w:rsidR="00E204E2">
        <w:rPr>
          <w:b/>
          <w:bCs/>
        </w:rPr>
        <w:t>Fehler! Textmarke nicht definiert.</w:t>
      </w:r>
      <w:r>
        <w:fldChar w:fldCharType="end"/>
      </w:r>
    </w:p>
    <w:p w14:paraId="0E0F9A48" w14:textId="77777777" w:rsidR="009F5AF7" w:rsidRDefault="009F5AF7">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_Toc31640699 \h </w:instrText>
      </w:r>
      <w:r>
        <w:fldChar w:fldCharType="separate"/>
      </w:r>
      <w:r w:rsidR="00E204E2">
        <w:t>52</w:t>
      </w:r>
      <w:r>
        <w:fldChar w:fldCharType="end"/>
      </w:r>
    </w:p>
    <w:p w14:paraId="079E6765" w14:textId="77777777" w:rsidR="009F5AF7" w:rsidRDefault="009F5AF7">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_Toc31640700 \h </w:instrText>
      </w:r>
      <w:r>
        <w:fldChar w:fldCharType="separate"/>
      </w:r>
      <w:r w:rsidR="00E204E2">
        <w:t>55</w:t>
      </w:r>
      <w:r>
        <w:fldChar w:fldCharType="end"/>
      </w:r>
    </w:p>
    <w:p w14:paraId="62F139BF" w14:textId="77777777" w:rsidR="009F5AF7" w:rsidRDefault="009F5AF7">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_Toc31640701 \h </w:instrText>
      </w:r>
      <w:r>
        <w:fldChar w:fldCharType="separate"/>
      </w:r>
      <w:r w:rsidR="00E204E2">
        <w:t>56</w:t>
      </w:r>
      <w:r>
        <w:fldChar w:fldCharType="end"/>
      </w:r>
    </w:p>
    <w:p w14:paraId="5B414D18" w14:textId="77777777" w:rsidR="009F5AF7" w:rsidRDefault="009F5AF7">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_Toc31640702 \h </w:instrText>
      </w:r>
      <w:r>
        <w:fldChar w:fldCharType="separate"/>
      </w:r>
      <w:r w:rsidR="00E204E2">
        <w:t>57</w:t>
      </w:r>
      <w:r>
        <w:fldChar w:fldCharType="end"/>
      </w:r>
    </w:p>
    <w:p w14:paraId="73378375" w14:textId="77777777" w:rsidR="009F5AF7" w:rsidRDefault="009F5AF7">
      <w:pPr>
        <w:pStyle w:val="Verzeichnis1"/>
        <w:rPr>
          <w:rFonts w:asciiTheme="minorHAnsi" w:eastAsiaTheme="minorEastAsia" w:hAnsiTheme="minorHAnsi" w:cstheme="minorBidi"/>
          <w:b w:val="0"/>
          <w:sz w:val="22"/>
          <w:szCs w:val="22"/>
        </w:rPr>
      </w:pPr>
      <w:r>
        <w:lastRenderedPageBreak/>
        <w:t>6</w:t>
      </w:r>
      <w:r>
        <w:rPr>
          <w:rFonts w:asciiTheme="minorHAnsi" w:eastAsiaTheme="minorEastAsia" w:hAnsiTheme="minorHAnsi" w:cstheme="minorBidi"/>
          <w:b w:val="0"/>
          <w:sz w:val="22"/>
          <w:szCs w:val="22"/>
        </w:rPr>
        <w:tab/>
      </w:r>
      <w:r>
        <w:t>Literaturverzeichnis</w:t>
      </w:r>
      <w:r>
        <w:tab/>
      </w:r>
      <w:r>
        <w:fldChar w:fldCharType="begin"/>
      </w:r>
      <w:r>
        <w:instrText xml:space="preserve"> PAGEREF _Toc31640703 \h </w:instrText>
      </w:r>
      <w:r>
        <w:fldChar w:fldCharType="separate"/>
      </w:r>
      <w:r w:rsidR="00E204E2">
        <w:rPr>
          <w:b w:val="0"/>
          <w:bCs/>
        </w:rPr>
        <w:t>Fehler! Textmarke nicht definiert.</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31640639"/>
      <w:r>
        <w:t>Abbildungsverzeichnis</w:t>
      </w:r>
      <w:bookmarkEnd w:id="6"/>
    </w:p>
    <w:p w14:paraId="39F5DE83" w14:textId="77777777" w:rsidR="009F5AF7"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9F5AF7">
        <w:t>Abbildung 1 Monolith gegen Microservices Quelle: Eigene Darstellung</w:t>
      </w:r>
      <w:r w:rsidR="009F5AF7">
        <w:tab/>
      </w:r>
      <w:r w:rsidR="009F5AF7">
        <w:fldChar w:fldCharType="begin"/>
      </w:r>
      <w:r w:rsidR="009F5AF7">
        <w:instrText xml:space="preserve"> PAGEREF _Toc31640604 \h </w:instrText>
      </w:r>
      <w:r w:rsidR="009F5AF7">
        <w:fldChar w:fldCharType="separate"/>
      </w:r>
      <w:r w:rsidR="00E204E2">
        <w:t>12</w:t>
      </w:r>
      <w:r w:rsidR="009F5AF7">
        <w:fldChar w:fldCharType="end"/>
      </w:r>
    </w:p>
    <w:p w14:paraId="28661717" w14:textId="77777777" w:rsidR="009F5AF7" w:rsidRDefault="009F5AF7">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_Toc31640605 \h </w:instrText>
      </w:r>
      <w:r>
        <w:fldChar w:fldCharType="separate"/>
      </w:r>
      <w:r w:rsidR="00E204E2">
        <w:t>14</w:t>
      </w:r>
      <w:r>
        <w:fldChar w:fldCharType="end"/>
      </w:r>
    </w:p>
    <w:p w14:paraId="6F909C7A" w14:textId="77777777" w:rsidR="009F5AF7" w:rsidRDefault="009F5AF7">
      <w:pPr>
        <w:pStyle w:val="Abbildungsverzeichnis"/>
        <w:rPr>
          <w:rFonts w:asciiTheme="minorHAnsi" w:eastAsiaTheme="minorEastAsia" w:hAnsiTheme="minorHAnsi" w:cstheme="minorBidi"/>
          <w:sz w:val="22"/>
          <w:szCs w:val="22"/>
        </w:rPr>
      </w:pPr>
      <w:r>
        <w:t>Abbildung 3: Kubernetes Industrie Annahme (StackRox 2019)</w:t>
      </w:r>
      <w:r>
        <w:tab/>
      </w:r>
      <w:r>
        <w:fldChar w:fldCharType="begin"/>
      </w:r>
      <w:r>
        <w:instrText xml:space="preserve"> PAGEREF _Toc31640606 \h </w:instrText>
      </w:r>
      <w:r>
        <w:fldChar w:fldCharType="separate"/>
      </w:r>
      <w:r w:rsidR="00E204E2">
        <w:t>17</w:t>
      </w:r>
      <w:r>
        <w:fldChar w:fldCharType="end"/>
      </w:r>
    </w:p>
    <w:p w14:paraId="19CFED55" w14:textId="77777777" w:rsidR="009F5AF7" w:rsidRDefault="009F5AF7">
      <w:pPr>
        <w:pStyle w:val="Abbildungsverzeichnis"/>
        <w:rPr>
          <w:rFonts w:asciiTheme="minorHAnsi" w:eastAsiaTheme="minorEastAsia" w:hAnsiTheme="minorHAnsi" w:cstheme="minorBidi"/>
          <w:sz w:val="22"/>
          <w:szCs w:val="22"/>
        </w:rPr>
      </w:pPr>
      <w:r>
        <w:t>Abbildung 4: Container deployment in Kubernetes (Ushio 2018)</w:t>
      </w:r>
      <w:r>
        <w:tab/>
      </w:r>
      <w:r>
        <w:fldChar w:fldCharType="begin"/>
      </w:r>
      <w:r>
        <w:instrText xml:space="preserve"> PAGEREF _Toc31640607 \h </w:instrText>
      </w:r>
      <w:r>
        <w:fldChar w:fldCharType="separate"/>
      </w:r>
      <w:r w:rsidR="00E204E2">
        <w:t>19</w:t>
      </w:r>
      <w:r>
        <w:fldChar w:fldCharType="end"/>
      </w:r>
    </w:p>
    <w:p w14:paraId="58D096D7" w14:textId="77777777" w:rsidR="009F5AF7" w:rsidRDefault="009F5AF7">
      <w:pPr>
        <w:pStyle w:val="Abbildungsverzeichnis"/>
        <w:rPr>
          <w:rFonts w:asciiTheme="minorHAnsi" w:eastAsiaTheme="minorEastAsia" w:hAnsiTheme="minorHAnsi" w:cstheme="minorBidi"/>
          <w:sz w:val="22"/>
          <w:szCs w:val="22"/>
        </w:rPr>
      </w:pPr>
      <w:r>
        <w:t>Abbildung 5: Kubernetes Komponenten und deren Interaktion (Ushio 2018)</w:t>
      </w:r>
      <w:r>
        <w:tab/>
      </w:r>
      <w:r>
        <w:fldChar w:fldCharType="begin"/>
      </w:r>
      <w:r>
        <w:instrText xml:space="preserve"> PAGEREF _Toc31640608 \h </w:instrText>
      </w:r>
      <w:r>
        <w:fldChar w:fldCharType="separate"/>
      </w:r>
      <w:r w:rsidR="00E204E2">
        <w:t>21</w:t>
      </w:r>
      <w:r>
        <w:fldChar w:fldCharType="end"/>
      </w:r>
    </w:p>
    <w:p w14:paraId="5537A273" w14:textId="77777777" w:rsidR="009F5AF7" w:rsidRDefault="009F5AF7">
      <w:pPr>
        <w:pStyle w:val="Abbildungsverzeichnis"/>
        <w:rPr>
          <w:rFonts w:asciiTheme="minorHAnsi" w:eastAsiaTheme="minorEastAsia" w:hAnsiTheme="minorHAnsi" w:cstheme="minorBidi"/>
          <w:sz w:val="22"/>
          <w:szCs w:val="22"/>
        </w:rPr>
      </w:pPr>
      <w:r>
        <w:t>Abbildung 6: Deplyoment Yaml (Kubernetes)</w:t>
      </w:r>
      <w:r>
        <w:tab/>
      </w:r>
      <w:r>
        <w:fldChar w:fldCharType="begin"/>
      </w:r>
      <w:r>
        <w:instrText xml:space="preserve"> PAGEREF _Toc31640609 \h </w:instrText>
      </w:r>
      <w:r>
        <w:fldChar w:fldCharType="separate"/>
      </w:r>
      <w:r w:rsidR="00E204E2">
        <w:t>22</w:t>
      </w:r>
      <w:r>
        <w:fldChar w:fldCharType="end"/>
      </w:r>
    </w:p>
    <w:p w14:paraId="526008A4" w14:textId="77777777" w:rsidR="009F5AF7" w:rsidRDefault="009F5AF7">
      <w:pPr>
        <w:pStyle w:val="Abbildungsverzeichnis"/>
        <w:rPr>
          <w:rFonts w:asciiTheme="minorHAnsi" w:eastAsiaTheme="minorEastAsia" w:hAnsiTheme="minorHAnsi" w:cstheme="minorBidi"/>
          <w:sz w:val="22"/>
          <w:szCs w:val="22"/>
        </w:rPr>
      </w:pPr>
      <w:r>
        <w:t>Abbildung 7: Nutzung von Bibliotheken VS Auslagerung in Sidecars (Prinz 2019)</w:t>
      </w:r>
      <w:r>
        <w:tab/>
      </w:r>
      <w:r>
        <w:fldChar w:fldCharType="begin"/>
      </w:r>
      <w:r>
        <w:instrText xml:space="preserve"> PAGEREF _Toc31640610 \h </w:instrText>
      </w:r>
      <w:r>
        <w:fldChar w:fldCharType="separate"/>
      </w:r>
      <w:r w:rsidR="00E204E2">
        <w:t>23</w:t>
      </w:r>
      <w:r>
        <w:fldChar w:fldCharType="end"/>
      </w:r>
    </w:p>
    <w:p w14:paraId="493866E0" w14:textId="77777777" w:rsidR="009F5AF7" w:rsidRDefault="009F5AF7">
      <w:pPr>
        <w:pStyle w:val="Abbildungsverzeichnis"/>
        <w:rPr>
          <w:rFonts w:asciiTheme="minorHAnsi" w:eastAsiaTheme="minorEastAsia" w:hAnsiTheme="minorHAnsi" w:cstheme="minorBidi"/>
          <w:sz w:val="22"/>
          <w:szCs w:val="22"/>
        </w:rPr>
      </w:pPr>
      <w:r>
        <w:t>Abbildung 8: Service Mesh Architektur (Prinz 2019)</w:t>
      </w:r>
      <w:r>
        <w:tab/>
      </w:r>
      <w:r>
        <w:fldChar w:fldCharType="begin"/>
      </w:r>
      <w:r>
        <w:instrText xml:space="preserve"> PAGEREF _Toc31640611 \h </w:instrText>
      </w:r>
      <w:r>
        <w:fldChar w:fldCharType="separate"/>
      </w:r>
      <w:r w:rsidR="00E204E2">
        <w:t>24</w:t>
      </w:r>
      <w:r>
        <w:fldChar w:fldCharType="end"/>
      </w:r>
    </w:p>
    <w:p w14:paraId="13CF7D6A" w14:textId="77777777" w:rsidR="009F5AF7" w:rsidRDefault="009F5AF7">
      <w:pPr>
        <w:pStyle w:val="Abbildungsverzeichnis"/>
        <w:rPr>
          <w:rFonts w:asciiTheme="minorHAnsi" w:eastAsiaTheme="minorEastAsia" w:hAnsiTheme="minorHAnsi" w:cstheme="minorBidi"/>
          <w:sz w:val="22"/>
          <w:szCs w:val="22"/>
        </w:rPr>
      </w:pPr>
      <w:r>
        <w:t>Abbildung 9: Spring Annahme (Paraschiv 2018)</w:t>
      </w:r>
      <w:r>
        <w:tab/>
      </w:r>
      <w:r>
        <w:fldChar w:fldCharType="begin"/>
      </w:r>
      <w:r>
        <w:instrText xml:space="preserve"> PAGEREF _Toc31640612 \h </w:instrText>
      </w:r>
      <w:r>
        <w:fldChar w:fldCharType="separate"/>
      </w:r>
      <w:r w:rsidR="00E204E2">
        <w:t>26</w:t>
      </w:r>
      <w:r>
        <w:fldChar w:fldCharType="end"/>
      </w:r>
    </w:p>
    <w:p w14:paraId="1A0AFD6A" w14:textId="77777777" w:rsidR="009F5AF7" w:rsidRDefault="009F5AF7">
      <w:pPr>
        <w:pStyle w:val="Abbildungsverzeichnis"/>
        <w:rPr>
          <w:rFonts w:asciiTheme="minorHAnsi" w:eastAsiaTheme="minorEastAsia" w:hAnsiTheme="minorHAnsi" w:cstheme="minorBidi"/>
          <w:sz w:val="22"/>
          <w:szCs w:val="22"/>
        </w:rPr>
      </w:pPr>
      <w:r>
        <w:t>Abbildung 10: API Gateway Übersicht (Richardson 11/20/2019)</w:t>
      </w:r>
      <w:r>
        <w:tab/>
      </w:r>
      <w:r>
        <w:fldChar w:fldCharType="begin"/>
      </w:r>
      <w:r>
        <w:instrText xml:space="preserve"> PAGEREF _Toc31640613 \h </w:instrText>
      </w:r>
      <w:r>
        <w:fldChar w:fldCharType="separate"/>
      </w:r>
      <w:r w:rsidR="00E204E2">
        <w:t>30</w:t>
      </w:r>
      <w:r>
        <w:fldChar w:fldCharType="end"/>
      </w:r>
    </w:p>
    <w:p w14:paraId="32A87DF0"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 xml:space="preserve">Abbildung 11: API Gateways Backends for frontends </w:t>
      </w:r>
      <w:r w:rsidRPr="009F5AF7">
        <w:rPr>
          <w:lang w:val="en-US"/>
        </w:rPr>
        <w:t>(Richardson 11/20/2019)</w:t>
      </w:r>
      <w:r w:rsidRPr="009F5AF7">
        <w:rPr>
          <w:lang w:val="en-US"/>
        </w:rPr>
        <w:tab/>
      </w:r>
      <w:r>
        <w:fldChar w:fldCharType="begin"/>
      </w:r>
      <w:r w:rsidRPr="009F5AF7">
        <w:rPr>
          <w:lang w:val="en-US"/>
        </w:rPr>
        <w:instrText xml:space="preserve"> PAGEREF _Toc31640614 \h </w:instrText>
      </w:r>
      <w:r>
        <w:fldChar w:fldCharType="separate"/>
      </w:r>
      <w:r w:rsidR="00E204E2">
        <w:rPr>
          <w:lang w:val="en-US"/>
        </w:rPr>
        <w:t>31</w:t>
      </w:r>
      <w:r>
        <w:fldChar w:fldCharType="end"/>
      </w:r>
    </w:p>
    <w:p w14:paraId="04F41D09" w14:textId="77777777" w:rsidR="009F5AF7" w:rsidRDefault="009F5AF7">
      <w:pPr>
        <w:pStyle w:val="Abbildungsverzeichnis"/>
        <w:rPr>
          <w:rFonts w:asciiTheme="minorHAnsi" w:eastAsiaTheme="minorEastAsia" w:hAnsiTheme="minorHAnsi" w:cstheme="minorBidi"/>
          <w:sz w:val="22"/>
          <w:szCs w:val="22"/>
        </w:rPr>
      </w:pPr>
      <w:r>
        <w:t>Abbildung 13: Schiff Links Ohne Bulkhead (IBM 11/28/2019)</w:t>
      </w:r>
      <w:r>
        <w:tab/>
      </w:r>
      <w:r>
        <w:fldChar w:fldCharType="begin"/>
      </w:r>
      <w:r>
        <w:instrText xml:space="preserve"> PAGEREF _Toc31640615 \h </w:instrText>
      </w:r>
      <w:r>
        <w:fldChar w:fldCharType="separate"/>
      </w:r>
      <w:r w:rsidR="00E204E2">
        <w:t>36</w:t>
      </w:r>
      <w:r>
        <w:fldChar w:fldCharType="end"/>
      </w:r>
    </w:p>
    <w:p w14:paraId="240A8244" w14:textId="77777777" w:rsidR="009F5AF7" w:rsidRDefault="009F5AF7">
      <w:pPr>
        <w:pStyle w:val="Abbildungsverzeichnis"/>
        <w:rPr>
          <w:rFonts w:asciiTheme="minorHAnsi" w:eastAsiaTheme="minorEastAsia" w:hAnsiTheme="minorHAnsi" w:cstheme="minorBidi"/>
          <w:sz w:val="22"/>
          <w:szCs w:val="22"/>
        </w:rPr>
      </w:pPr>
      <w:r>
        <w:t>Abbildung 14: Schiff Rechts mit Bulkhead (IBM 11/28/2019)</w:t>
      </w:r>
      <w:r>
        <w:tab/>
      </w:r>
      <w:r>
        <w:fldChar w:fldCharType="begin"/>
      </w:r>
      <w:r>
        <w:instrText xml:space="preserve"> PAGEREF _Toc31640616 \h </w:instrText>
      </w:r>
      <w:r>
        <w:fldChar w:fldCharType="separate"/>
      </w:r>
      <w:r w:rsidR="00E204E2">
        <w:t>36</w:t>
      </w:r>
      <w:r>
        <w:fldChar w:fldCharType="end"/>
      </w:r>
    </w:p>
    <w:p w14:paraId="423433AF" w14:textId="77777777" w:rsidR="009F5AF7" w:rsidRDefault="009F5AF7">
      <w:pPr>
        <w:pStyle w:val="Abbildungsverzeichnis"/>
        <w:rPr>
          <w:rFonts w:asciiTheme="minorHAnsi" w:eastAsiaTheme="minorEastAsia" w:hAnsiTheme="minorHAnsi" w:cstheme="minorBidi"/>
          <w:sz w:val="22"/>
          <w:szCs w:val="22"/>
        </w:rPr>
      </w:pPr>
      <w:r>
        <w:t>Abbildung 14: Fehlerhafter Service ohne Bulkheads (Eigenkreation)</w:t>
      </w:r>
      <w:r>
        <w:tab/>
      </w:r>
      <w:r>
        <w:fldChar w:fldCharType="begin"/>
      </w:r>
      <w:r>
        <w:instrText xml:space="preserve"> PAGEREF _Toc31640617 \h </w:instrText>
      </w:r>
      <w:r>
        <w:fldChar w:fldCharType="separate"/>
      </w:r>
      <w:r w:rsidR="00E204E2">
        <w:t>37</w:t>
      </w:r>
      <w:r>
        <w:fldChar w:fldCharType="end"/>
      </w:r>
    </w:p>
    <w:p w14:paraId="67AF9744" w14:textId="77777777" w:rsidR="009F5AF7" w:rsidRDefault="009F5AF7">
      <w:pPr>
        <w:pStyle w:val="Abbildungsverzeichnis"/>
        <w:rPr>
          <w:rFonts w:asciiTheme="minorHAnsi" w:eastAsiaTheme="minorEastAsia" w:hAnsiTheme="minorHAnsi" w:cstheme="minorBidi"/>
          <w:sz w:val="22"/>
          <w:szCs w:val="22"/>
        </w:rPr>
      </w:pPr>
      <w:r>
        <w:t>Abbildung 15: Fehlerhafter Service mit Bulkhead (Eigenkreation)</w:t>
      </w:r>
      <w:r>
        <w:tab/>
      </w:r>
      <w:r>
        <w:fldChar w:fldCharType="begin"/>
      </w:r>
      <w:r>
        <w:instrText xml:space="preserve"> PAGEREF _Toc31640618 \h </w:instrText>
      </w:r>
      <w:r>
        <w:fldChar w:fldCharType="separate"/>
      </w:r>
      <w:r w:rsidR="00E204E2">
        <w:t>37</w:t>
      </w:r>
      <w:r>
        <w:fldChar w:fldCharType="end"/>
      </w:r>
    </w:p>
    <w:p w14:paraId="564AEB9C" w14:textId="77777777" w:rsidR="009F5AF7" w:rsidRDefault="009F5AF7">
      <w:pPr>
        <w:pStyle w:val="Abbildungsverzeichnis"/>
        <w:rPr>
          <w:rFonts w:asciiTheme="minorHAnsi" w:eastAsiaTheme="minorEastAsia" w:hAnsiTheme="minorHAnsi" w:cstheme="minorBidi"/>
          <w:sz w:val="22"/>
          <w:szCs w:val="22"/>
        </w:rPr>
      </w:pPr>
      <w:r>
        <w:t>Abbildung 16: Implementierungswaage (Eigenkreation)</w:t>
      </w:r>
      <w:r>
        <w:tab/>
      </w:r>
      <w:r>
        <w:fldChar w:fldCharType="begin"/>
      </w:r>
      <w:r>
        <w:instrText xml:space="preserve"> PAGEREF _Toc31640619 \h </w:instrText>
      </w:r>
      <w:r>
        <w:fldChar w:fldCharType="separate"/>
      </w:r>
      <w:r w:rsidR="00E204E2">
        <w:t>38</w:t>
      </w:r>
      <w:r>
        <w:fldChar w:fldCharType="end"/>
      </w:r>
    </w:p>
    <w:p w14:paraId="133DACB2" w14:textId="77777777" w:rsidR="009F5AF7" w:rsidRDefault="009F5AF7">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_Toc31640620 \h </w:instrText>
      </w:r>
      <w:r>
        <w:fldChar w:fldCharType="separate"/>
      </w:r>
      <w:r w:rsidR="00E204E2">
        <w:t>41</w:t>
      </w:r>
      <w:r>
        <w:fldChar w:fldCharType="end"/>
      </w:r>
    </w:p>
    <w:p w14:paraId="4016E728"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14: Retry Pattern (Microsoft)</w:t>
      </w:r>
      <w:r w:rsidRPr="009F5AF7">
        <w:rPr>
          <w:lang w:val="en-US"/>
        </w:rPr>
        <w:tab/>
      </w:r>
      <w:r>
        <w:fldChar w:fldCharType="begin"/>
      </w:r>
      <w:r w:rsidRPr="009F5AF7">
        <w:rPr>
          <w:lang w:val="en-US"/>
        </w:rPr>
        <w:instrText xml:space="preserve"> PAGEREF _Toc31640621 \h </w:instrText>
      </w:r>
      <w:r>
        <w:fldChar w:fldCharType="separate"/>
      </w:r>
      <w:r w:rsidR="00E204E2">
        <w:rPr>
          <w:lang w:val="en-US"/>
        </w:rPr>
        <w:t>44</w:t>
      </w:r>
      <w:r>
        <w:fldChar w:fldCharType="end"/>
      </w:r>
    </w:p>
    <w:p w14:paraId="49AEAFBD"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14: Rate Limiter (Storozhuk 2018)</w:t>
      </w:r>
      <w:r w:rsidRPr="009F5AF7">
        <w:rPr>
          <w:lang w:val="en-US"/>
        </w:rPr>
        <w:tab/>
      </w:r>
      <w:r>
        <w:fldChar w:fldCharType="begin"/>
      </w:r>
      <w:r w:rsidRPr="009F5AF7">
        <w:rPr>
          <w:lang w:val="en-US"/>
        </w:rPr>
        <w:instrText xml:space="preserve"> PAGEREF _Toc31640622 \h </w:instrText>
      </w:r>
      <w:r>
        <w:fldChar w:fldCharType="separate"/>
      </w:r>
      <w:r w:rsidR="00E204E2">
        <w:rPr>
          <w:lang w:val="en-US"/>
        </w:rPr>
        <w:t>45</w:t>
      </w:r>
      <w:r>
        <w:fldChar w:fldCharType="end"/>
      </w:r>
    </w:p>
    <w:p w14:paraId="4D98C711"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15: API Managment Gateway Overview (Posta 2019)</w:t>
      </w:r>
      <w:r w:rsidRPr="009F5AF7">
        <w:rPr>
          <w:lang w:val="en-US"/>
        </w:rPr>
        <w:tab/>
      </w:r>
      <w:r>
        <w:fldChar w:fldCharType="begin"/>
      </w:r>
      <w:r w:rsidRPr="009F5AF7">
        <w:rPr>
          <w:lang w:val="en-US"/>
        </w:rPr>
        <w:instrText xml:space="preserve"> PAGEREF _Toc31640623 \h </w:instrText>
      </w:r>
      <w:r>
        <w:fldChar w:fldCharType="separate"/>
      </w:r>
      <w:r w:rsidR="00E204E2">
        <w:rPr>
          <w:lang w:val="en-US"/>
        </w:rPr>
        <w:t>33</w:t>
      </w:r>
      <w:r>
        <w:fldChar w:fldCharType="end"/>
      </w:r>
    </w:p>
    <w:p w14:paraId="7919B61B"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16: Distributed Tracing (Kyma)</w:t>
      </w:r>
      <w:r w:rsidRPr="009F5AF7">
        <w:rPr>
          <w:lang w:val="en-US"/>
        </w:rPr>
        <w:tab/>
      </w:r>
      <w:r>
        <w:fldChar w:fldCharType="begin"/>
      </w:r>
      <w:r w:rsidRPr="009F5AF7">
        <w:rPr>
          <w:lang w:val="en-US"/>
        </w:rPr>
        <w:instrText xml:space="preserve"> PAGEREF _Toc31640624 \h </w:instrText>
      </w:r>
      <w:r>
        <w:fldChar w:fldCharType="separate"/>
      </w:r>
      <w:r w:rsidR="00E204E2">
        <w:rPr>
          <w:lang w:val="en-US"/>
        </w:rPr>
        <w:t>34</w:t>
      </w:r>
      <w:r>
        <w:fldChar w:fldCharType="end"/>
      </w:r>
    </w:p>
    <w:p w14:paraId="6A6C2F54"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17: Wiso ist Service discovery notwendig (Richardson 2015)</w:t>
      </w:r>
      <w:r w:rsidRPr="009F5AF7">
        <w:rPr>
          <w:lang w:val="en-US"/>
        </w:rPr>
        <w:tab/>
      </w:r>
      <w:r>
        <w:fldChar w:fldCharType="begin"/>
      </w:r>
      <w:r w:rsidRPr="009F5AF7">
        <w:rPr>
          <w:lang w:val="en-US"/>
        </w:rPr>
        <w:instrText xml:space="preserve"> PAGEREF _Toc31640625 \h </w:instrText>
      </w:r>
      <w:r>
        <w:fldChar w:fldCharType="separate"/>
      </w:r>
      <w:r w:rsidR="00E204E2">
        <w:rPr>
          <w:lang w:val="en-US"/>
        </w:rPr>
        <w:t>47</w:t>
      </w:r>
      <w:r>
        <w:fldChar w:fldCharType="end"/>
      </w:r>
    </w:p>
    <w:p w14:paraId="53609DBB"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18: Server-Side discovery Pattern (Richardson 2015)</w:t>
      </w:r>
      <w:r w:rsidRPr="009F5AF7">
        <w:rPr>
          <w:lang w:val="en-US"/>
        </w:rPr>
        <w:tab/>
      </w:r>
      <w:r>
        <w:fldChar w:fldCharType="begin"/>
      </w:r>
      <w:r w:rsidRPr="009F5AF7">
        <w:rPr>
          <w:lang w:val="en-US"/>
        </w:rPr>
        <w:instrText xml:space="preserve"> PAGEREF _Toc31640626 \h </w:instrText>
      </w:r>
      <w:r>
        <w:fldChar w:fldCharType="separate"/>
      </w:r>
      <w:r w:rsidR="00E204E2">
        <w:rPr>
          <w:lang w:val="en-US"/>
        </w:rPr>
        <w:t>48</w:t>
      </w:r>
      <w:r>
        <w:fldChar w:fldCharType="end"/>
      </w:r>
    </w:p>
    <w:p w14:paraId="3C8FDE35"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19: Client-side discovery Pattern (Richardson 2015)</w:t>
      </w:r>
      <w:r w:rsidRPr="009F5AF7">
        <w:rPr>
          <w:lang w:val="en-US"/>
        </w:rPr>
        <w:tab/>
      </w:r>
      <w:r>
        <w:fldChar w:fldCharType="begin"/>
      </w:r>
      <w:r w:rsidRPr="009F5AF7">
        <w:rPr>
          <w:lang w:val="en-US"/>
        </w:rPr>
        <w:instrText xml:space="preserve"> PAGEREF _Toc31640627 \h </w:instrText>
      </w:r>
      <w:r>
        <w:fldChar w:fldCharType="separate"/>
      </w:r>
      <w:r w:rsidR="00E204E2">
        <w:rPr>
          <w:lang w:val="en-US"/>
        </w:rPr>
        <w:t>49</w:t>
      </w:r>
      <w:r>
        <w:fldChar w:fldCharType="end"/>
      </w:r>
    </w:p>
    <w:p w14:paraId="56F5FE89" w14:textId="61C25903" w:rsidR="00284FA6" w:rsidRPr="00963789" w:rsidRDefault="001D3707">
      <w:pPr>
        <w:rPr>
          <w:lang w:val="en-US"/>
        </w:rPr>
      </w:pPr>
      <w:r>
        <w:rPr>
          <w:b/>
          <w:bCs/>
          <w:noProof/>
        </w:rPr>
        <w:fldChar w:fldCharType="end"/>
      </w:r>
    </w:p>
    <w:p w14:paraId="3632BD44" w14:textId="38F30887" w:rsidR="00284FA6" w:rsidRDefault="00284FA6">
      <w:pPr>
        <w:pStyle w:val="berschrift1"/>
        <w:pageBreakBefore w:val="0"/>
        <w:numPr>
          <w:ilvl w:val="0"/>
          <w:numId w:val="0"/>
        </w:numPr>
      </w:pPr>
      <w:bookmarkStart w:id="7" w:name="_Toc31640640"/>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E204E2">
        <w:rPr>
          <w:b/>
          <w:bCs/>
        </w:rPr>
        <w:t>Fehler! Textmarke nicht definiert.</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rsidR="00E204E2">
        <w:rPr>
          <w:b/>
          <w:bCs/>
        </w:rPr>
        <w:t>Fehler! Textmarke nicht definiert.</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rsidR="00E204E2">
        <w:rPr>
          <w:b/>
          <w:bCs/>
        </w:rPr>
        <w:t>Fehler! Textmarke nicht definiert.</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31640641"/>
      <w:r w:rsidR="008C5CD2">
        <w:t>Codeverzeichnis</w:t>
      </w:r>
      <w:bookmarkEnd w:id="8"/>
    </w:p>
    <w:p w14:paraId="3ABE44B4" w14:textId="77777777" w:rsidR="009F5AF7"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31640628" w:history="1">
        <w:r w:rsidR="009F5AF7" w:rsidRPr="00005DA1">
          <w:rPr>
            <w:rStyle w:val="Hyperlink"/>
          </w:rPr>
          <w:t>Codeteil 1: Bulkhead Serverseitige Implementierung in Java mit resilience4j in Plain Java</w:t>
        </w:r>
        <w:r w:rsidR="009F5AF7">
          <w:rPr>
            <w:webHidden/>
          </w:rPr>
          <w:tab/>
        </w:r>
        <w:r w:rsidR="009F5AF7">
          <w:rPr>
            <w:webHidden/>
          </w:rPr>
          <w:fldChar w:fldCharType="begin"/>
        </w:r>
        <w:r w:rsidR="009F5AF7">
          <w:rPr>
            <w:webHidden/>
          </w:rPr>
          <w:instrText xml:space="preserve"> PAGEREF _Toc31640628 \h </w:instrText>
        </w:r>
        <w:r w:rsidR="009F5AF7">
          <w:rPr>
            <w:webHidden/>
          </w:rPr>
        </w:r>
        <w:r w:rsidR="009F5AF7">
          <w:rPr>
            <w:webHidden/>
          </w:rPr>
          <w:fldChar w:fldCharType="separate"/>
        </w:r>
        <w:r w:rsidR="00E204E2">
          <w:rPr>
            <w:webHidden/>
          </w:rPr>
          <w:t>39</w:t>
        </w:r>
        <w:r w:rsidR="009F5AF7">
          <w:rPr>
            <w:webHidden/>
          </w:rPr>
          <w:fldChar w:fldCharType="end"/>
        </w:r>
      </w:hyperlink>
    </w:p>
    <w:p w14:paraId="305E7ACB" w14:textId="77777777" w:rsidR="009F5AF7" w:rsidRDefault="00E204E2">
      <w:pPr>
        <w:pStyle w:val="Abbildungsverzeichnis"/>
        <w:rPr>
          <w:rFonts w:asciiTheme="minorHAnsi" w:eastAsiaTheme="minorEastAsia" w:hAnsiTheme="minorHAnsi" w:cstheme="minorBidi"/>
          <w:sz w:val="22"/>
          <w:szCs w:val="22"/>
        </w:rPr>
      </w:pPr>
      <w:hyperlink w:anchor="_Toc31640629" w:history="1">
        <w:r w:rsidR="009F5AF7" w:rsidRPr="00005DA1">
          <w:rPr>
            <w:rStyle w:val="Hyperlink"/>
          </w:rPr>
          <w:t>Codeteil 2: Bulkhead Fehlermeldung wenn der Threadpool vollgelaufen ist.</w:t>
        </w:r>
        <w:r w:rsidR="009F5AF7">
          <w:rPr>
            <w:webHidden/>
          </w:rPr>
          <w:tab/>
        </w:r>
        <w:r w:rsidR="009F5AF7">
          <w:rPr>
            <w:webHidden/>
          </w:rPr>
          <w:fldChar w:fldCharType="begin"/>
        </w:r>
        <w:r w:rsidR="009F5AF7">
          <w:rPr>
            <w:webHidden/>
          </w:rPr>
          <w:instrText xml:space="preserve"> PAGEREF _Toc31640629 \h </w:instrText>
        </w:r>
        <w:r w:rsidR="009F5AF7">
          <w:rPr>
            <w:webHidden/>
          </w:rPr>
        </w:r>
        <w:r w:rsidR="009F5AF7">
          <w:rPr>
            <w:webHidden/>
          </w:rPr>
          <w:fldChar w:fldCharType="separate"/>
        </w:r>
        <w:r>
          <w:rPr>
            <w:webHidden/>
          </w:rPr>
          <w:t>39</w:t>
        </w:r>
        <w:r w:rsidR="009F5AF7">
          <w:rPr>
            <w:webHidden/>
          </w:rPr>
          <w:fldChar w:fldCharType="end"/>
        </w:r>
      </w:hyperlink>
    </w:p>
    <w:p w14:paraId="33998993" w14:textId="77777777" w:rsidR="009F5AF7" w:rsidRDefault="00E204E2">
      <w:pPr>
        <w:pStyle w:val="Abbildungsverzeichnis"/>
        <w:rPr>
          <w:rFonts w:asciiTheme="minorHAnsi" w:eastAsiaTheme="minorEastAsia" w:hAnsiTheme="minorHAnsi" w:cstheme="minorBidi"/>
          <w:sz w:val="22"/>
          <w:szCs w:val="22"/>
        </w:rPr>
      </w:pPr>
      <w:hyperlink w:anchor="_Toc31640630" w:history="1">
        <w:r w:rsidR="009F5AF7" w:rsidRPr="00005DA1">
          <w:rPr>
            <w:rStyle w:val="Hyperlink"/>
          </w:rPr>
          <w:t>Codeteil 3: Resilient4j mit Spring Boot 2.</w:t>
        </w:r>
        <w:r w:rsidR="009F5AF7">
          <w:rPr>
            <w:webHidden/>
          </w:rPr>
          <w:tab/>
        </w:r>
        <w:r w:rsidR="009F5AF7">
          <w:rPr>
            <w:webHidden/>
          </w:rPr>
          <w:fldChar w:fldCharType="begin"/>
        </w:r>
        <w:r w:rsidR="009F5AF7">
          <w:rPr>
            <w:webHidden/>
          </w:rPr>
          <w:instrText xml:space="preserve"> PAGEREF _Toc31640630 \h </w:instrText>
        </w:r>
        <w:r w:rsidR="009F5AF7">
          <w:rPr>
            <w:webHidden/>
          </w:rPr>
        </w:r>
        <w:r w:rsidR="009F5AF7">
          <w:rPr>
            <w:webHidden/>
          </w:rPr>
          <w:fldChar w:fldCharType="separate"/>
        </w:r>
        <w:r>
          <w:rPr>
            <w:webHidden/>
          </w:rPr>
          <w:t>39</w:t>
        </w:r>
        <w:r w:rsidR="009F5AF7">
          <w:rPr>
            <w:webHidden/>
          </w:rPr>
          <w:fldChar w:fldCharType="end"/>
        </w:r>
      </w:hyperlink>
    </w:p>
    <w:p w14:paraId="243F9F5A" w14:textId="77777777" w:rsidR="009F5AF7" w:rsidRDefault="00E204E2">
      <w:pPr>
        <w:pStyle w:val="Abbildungsverzeichnis"/>
        <w:rPr>
          <w:rFonts w:asciiTheme="minorHAnsi" w:eastAsiaTheme="minorEastAsia" w:hAnsiTheme="minorHAnsi" w:cstheme="minorBidi"/>
          <w:sz w:val="22"/>
          <w:szCs w:val="22"/>
        </w:rPr>
      </w:pPr>
      <w:hyperlink w:anchor="_Toc31640631" w:history="1">
        <w:r w:rsidR="009F5AF7" w:rsidRPr="00005DA1">
          <w:rPr>
            <w:rStyle w:val="Hyperlink"/>
          </w:rPr>
          <w:t>Codeteil 4: Methode welche mit Resilient Annotationen des Circuit breakers versehen ist.</w:t>
        </w:r>
        <w:r w:rsidR="009F5AF7">
          <w:rPr>
            <w:webHidden/>
          </w:rPr>
          <w:tab/>
        </w:r>
        <w:r w:rsidR="009F5AF7">
          <w:rPr>
            <w:webHidden/>
          </w:rPr>
          <w:fldChar w:fldCharType="begin"/>
        </w:r>
        <w:r w:rsidR="009F5AF7">
          <w:rPr>
            <w:webHidden/>
          </w:rPr>
          <w:instrText xml:space="preserve"> PAGEREF _Toc31640631 \h </w:instrText>
        </w:r>
        <w:r w:rsidR="009F5AF7">
          <w:rPr>
            <w:webHidden/>
          </w:rPr>
        </w:r>
        <w:r w:rsidR="009F5AF7">
          <w:rPr>
            <w:webHidden/>
          </w:rPr>
          <w:fldChar w:fldCharType="separate"/>
        </w:r>
        <w:r>
          <w:rPr>
            <w:webHidden/>
          </w:rPr>
          <w:t>43</w:t>
        </w:r>
        <w:r w:rsidR="009F5AF7">
          <w:rPr>
            <w:webHidden/>
          </w:rPr>
          <w:fldChar w:fldCharType="end"/>
        </w:r>
      </w:hyperlink>
    </w:p>
    <w:p w14:paraId="37D0F618" w14:textId="77777777" w:rsidR="009F5AF7" w:rsidRDefault="00E204E2">
      <w:pPr>
        <w:pStyle w:val="Abbildungsverzeichnis"/>
        <w:rPr>
          <w:rFonts w:asciiTheme="minorHAnsi" w:eastAsiaTheme="minorEastAsia" w:hAnsiTheme="minorHAnsi" w:cstheme="minorBidi"/>
          <w:sz w:val="22"/>
          <w:szCs w:val="22"/>
        </w:rPr>
      </w:pPr>
      <w:hyperlink w:anchor="_Toc31640632" w:history="1">
        <w:r w:rsidR="009F5AF7" w:rsidRPr="00005DA1">
          <w:rPr>
            <w:rStyle w:val="Hyperlink"/>
          </w:rPr>
          <w:t>Codeteil 5: Circuit breaker Einstellungen in der application.properties</w:t>
        </w:r>
        <w:r w:rsidR="009F5AF7">
          <w:rPr>
            <w:webHidden/>
          </w:rPr>
          <w:tab/>
        </w:r>
        <w:r w:rsidR="009F5AF7">
          <w:rPr>
            <w:webHidden/>
          </w:rPr>
          <w:fldChar w:fldCharType="begin"/>
        </w:r>
        <w:r w:rsidR="009F5AF7">
          <w:rPr>
            <w:webHidden/>
          </w:rPr>
          <w:instrText xml:space="preserve"> PAGEREF _Toc31640632 \h </w:instrText>
        </w:r>
        <w:r w:rsidR="009F5AF7">
          <w:rPr>
            <w:webHidden/>
          </w:rPr>
        </w:r>
        <w:r w:rsidR="009F5AF7">
          <w:rPr>
            <w:webHidden/>
          </w:rPr>
          <w:fldChar w:fldCharType="separate"/>
        </w:r>
        <w:r>
          <w:rPr>
            <w:webHidden/>
          </w:rPr>
          <w:t>43</w:t>
        </w:r>
        <w:r w:rsidR="009F5AF7">
          <w:rPr>
            <w:webHidden/>
          </w:rPr>
          <w:fldChar w:fldCharType="end"/>
        </w:r>
      </w:hyperlink>
    </w:p>
    <w:p w14:paraId="667DCB9C" w14:textId="77777777" w:rsidR="009F5AF7" w:rsidRDefault="00E204E2">
      <w:pPr>
        <w:pStyle w:val="Abbildungsverzeichnis"/>
        <w:rPr>
          <w:rFonts w:asciiTheme="minorHAnsi" w:eastAsiaTheme="minorEastAsia" w:hAnsiTheme="minorHAnsi" w:cstheme="minorBidi"/>
          <w:sz w:val="22"/>
          <w:szCs w:val="22"/>
        </w:rPr>
      </w:pPr>
      <w:hyperlink w:anchor="_Toc31640633" w:history="1">
        <w:r w:rsidR="009F5AF7" w:rsidRPr="00005DA1">
          <w:rPr>
            <w:rStyle w:val="Hyperlink"/>
          </w:rPr>
          <w:t>Codeteil 6: Method mit Resilient4j Retry</w:t>
        </w:r>
        <w:r w:rsidR="009F5AF7">
          <w:rPr>
            <w:webHidden/>
          </w:rPr>
          <w:tab/>
        </w:r>
        <w:r w:rsidR="009F5AF7">
          <w:rPr>
            <w:webHidden/>
          </w:rPr>
          <w:fldChar w:fldCharType="begin"/>
        </w:r>
        <w:r w:rsidR="009F5AF7">
          <w:rPr>
            <w:webHidden/>
          </w:rPr>
          <w:instrText xml:space="preserve"> PAGEREF _Toc31640633 \h </w:instrText>
        </w:r>
        <w:r w:rsidR="009F5AF7">
          <w:rPr>
            <w:webHidden/>
          </w:rPr>
        </w:r>
        <w:r w:rsidR="009F5AF7">
          <w:rPr>
            <w:webHidden/>
          </w:rPr>
          <w:fldChar w:fldCharType="separate"/>
        </w:r>
        <w:r>
          <w:rPr>
            <w:webHidden/>
          </w:rPr>
          <w:t>44</w:t>
        </w:r>
        <w:r w:rsidR="009F5AF7">
          <w:rPr>
            <w:webHidden/>
          </w:rPr>
          <w:fldChar w:fldCharType="end"/>
        </w:r>
      </w:hyperlink>
    </w:p>
    <w:p w14:paraId="02F91829" w14:textId="77777777" w:rsidR="009F5AF7" w:rsidRDefault="00E204E2">
      <w:pPr>
        <w:pStyle w:val="Abbildungsverzeichnis"/>
        <w:rPr>
          <w:rFonts w:asciiTheme="minorHAnsi" w:eastAsiaTheme="minorEastAsia" w:hAnsiTheme="minorHAnsi" w:cstheme="minorBidi"/>
          <w:sz w:val="22"/>
          <w:szCs w:val="22"/>
        </w:rPr>
      </w:pPr>
      <w:hyperlink w:anchor="_Toc31640634" w:history="1">
        <w:r w:rsidR="009F5AF7" w:rsidRPr="00005DA1">
          <w:rPr>
            <w:rStyle w:val="Hyperlink"/>
          </w:rPr>
          <w:t>Codeteil 7: Methode mit Fallback</w:t>
        </w:r>
        <w:r w:rsidR="009F5AF7">
          <w:rPr>
            <w:webHidden/>
          </w:rPr>
          <w:tab/>
        </w:r>
        <w:r w:rsidR="009F5AF7">
          <w:rPr>
            <w:webHidden/>
          </w:rPr>
          <w:fldChar w:fldCharType="begin"/>
        </w:r>
        <w:r w:rsidR="009F5AF7">
          <w:rPr>
            <w:webHidden/>
          </w:rPr>
          <w:instrText xml:space="preserve"> PAGEREF _Toc31640634 \h </w:instrText>
        </w:r>
        <w:r w:rsidR="009F5AF7">
          <w:rPr>
            <w:webHidden/>
          </w:rPr>
        </w:r>
        <w:r w:rsidR="009F5AF7">
          <w:rPr>
            <w:webHidden/>
          </w:rPr>
          <w:fldChar w:fldCharType="separate"/>
        </w:r>
        <w:r>
          <w:rPr>
            <w:webHidden/>
          </w:rPr>
          <w:t>46</w:t>
        </w:r>
        <w:r w:rsidR="009F5AF7">
          <w:rPr>
            <w:webHidden/>
          </w:rPr>
          <w:fldChar w:fldCharType="end"/>
        </w:r>
      </w:hyperlink>
    </w:p>
    <w:p w14:paraId="2920935E" w14:textId="77777777" w:rsidR="009F5AF7" w:rsidRDefault="00E204E2">
      <w:pPr>
        <w:pStyle w:val="Abbildungsverzeichnis"/>
        <w:rPr>
          <w:rFonts w:asciiTheme="minorHAnsi" w:eastAsiaTheme="minorEastAsia" w:hAnsiTheme="minorHAnsi" w:cstheme="minorBidi"/>
          <w:sz w:val="22"/>
          <w:szCs w:val="22"/>
        </w:rPr>
      </w:pPr>
      <w:hyperlink w:anchor="_Toc31640635" w:history="1">
        <w:r w:rsidR="009F5AF7" w:rsidRPr="00005DA1">
          <w:rPr>
            <w:rStyle w:val="Hyperlink"/>
            <w:lang w:val="en-US"/>
          </w:rPr>
          <w:t>Codeteil 8:</w:t>
        </w:r>
        <w:r w:rsidR="009F5AF7" w:rsidRPr="00005DA1">
          <w:rPr>
            <w:rStyle w:val="Hyperlink"/>
          </w:rPr>
          <w:t xml:space="preserve"> Aufzurufende Fallback Methode</w:t>
        </w:r>
        <w:r w:rsidR="009F5AF7">
          <w:rPr>
            <w:webHidden/>
          </w:rPr>
          <w:tab/>
        </w:r>
        <w:r w:rsidR="009F5AF7">
          <w:rPr>
            <w:webHidden/>
          </w:rPr>
          <w:fldChar w:fldCharType="begin"/>
        </w:r>
        <w:r w:rsidR="009F5AF7">
          <w:rPr>
            <w:webHidden/>
          </w:rPr>
          <w:instrText xml:space="preserve"> PAGEREF _Toc31640635 \h </w:instrText>
        </w:r>
        <w:r w:rsidR="009F5AF7">
          <w:rPr>
            <w:webHidden/>
          </w:rPr>
        </w:r>
        <w:r w:rsidR="009F5AF7">
          <w:rPr>
            <w:webHidden/>
          </w:rPr>
          <w:fldChar w:fldCharType="separate"/>
        </w:r>
        <w:r>
          <w:rPr>
            <w:webHidden/>
          </w:rPr>
          <w:t>46</w:t>
        </w:r>
        <w:r w:rsidR="009F5AF7">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31640642"/>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4892B553" w:rsidR="00ED554B" w:rsidRDefault="00202613" w:rsidP="00ED554B">
      <w:pPr>
        <w:pStyle w:val="berschrift1"/>
      </w:pPr>
      <w:bookmarkStart w:id="10" w:name="_Toc31640643"/>
      <w:r>
        <w:lastRenderedPageBreak/>
        <w:t>Einleitung</w:t>
      </w:r>
      <w:bookmarkEnd w:id="10"/>
    </w:p>
    <w:p w14:paraId="7AACE17F" w14:textId="5B4CF94C" w:rsidR="007F1A15" w:rsidRDefault="007F1A15" w:rsidP="00A72970">
      <w:r w:rsidRPr="007F1A15">
        <w:t>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 welche für ein Verständnis später benötigt werden. Die Notwendigkeit dieser Arbeit entsteht dem Problem, welches fast unweigerlich auftaucht, wenn sich mit verteilten Systemen beschäftigt</w:t>
      </w:r>
      <w:r w:rsidR="00A76754">
        <w:t xml:space="preserve"> wird</w:t>
      </w:r>
      <w:r w:rsidRPr="007F1A15">
        <w:t xml:space="preserve">. Durch ein verteiltes und vernetztes System kann bei weitem mehr Kommunikation entstehen wie dies bei bisherigen Systemen der Fall war. Dieser Kommunikationsanstieg kann dazu führen das deutlich mehr Fehler auftreten, sich deutlich mehr um den Kommunikationsfluss gekümmert werden muss, es nicht mehr möglich ist manuell einzelne Serviceadressen </w:t>
      </w:r>
      <w:proofErr w:type="spellStart"/>
      <w:r w:rsidRPr="007F1A15">
        <w:t>weiterzuverteilen</w:t>
      </w:r>
      <w:proofErr w:type="spellEnd"/>
      <w:r w:rsidRPr="007F1A15">
        <w:t xml:space="preserve"> und ein Management einzelner APIs immer schwieriger wird. Es gibt im Umfeld der verteilten Systeme durchaus noch weitere Probleme, um welche sich gekümmert werden könnte, jedoch werden diese im Umfang dieser Arbeit nicht näher betrachtet.</w:t>
      </w:r>
      <w:r>
        <w:t xml:space="preserve"> </w:t>
      </w:r>
    </w:p>
    <w:p w14:paraId="0B4E1BA0" w14:textId="6CE2D71E" w:rsidR="001A1602" w:rsidRDefault="001A1602" w:rsidP="001A1602">
      <w:r>
        <w:t>Es werden hierbei unterschiedliche Möglichkeiten geboten, um ein Robusteres verteiltes System zu ermöglichen und mit Fehlern wie Kettenreaktionen, Ressourcen Erschöpfung, Netzwerkunterbrechungen oder Methoden welche zufällig einen Fehler werfen</w:t>
      </w:r>
      <w:r w:rsidR="00EB7DF7">
        <w:t>,</w:t>
      </w:r>
      <w:r>
        <w:t xml:space="preserve"> entsprechend umzugehen.</w:t>
      </w:r>
    </w:p>
    <w:p w14:paraId="4E869268" w14:textId="77777777" w:rsidR="001A1602" w:rsidRDefault="001A1602" w:rsidP="001A1602">
      <w:r>
        <w:t>Bevor allerdings Kommunikationsfehler auftreten können benötigt es die Kommunikation. Um die Kommunikation zu ermöglichen, benötigen wir Kenntnis über unsere Services im Speziellen über ihren Aufenthaltsort. Damit wir diesen in einem sich möglicherweise schnell verändernden System noch finden können benötigen wir eine dynamische Lösung zum Lösen dieses dynamischen Problems.</w:t>
      </w:r>
    </w:p>
    <w:p w14:paraId="1BAB6BFC" w14:textId="55637C81" w:rsidR="001A1602" w:rsidRDefault="001A1602" w:rsidP="001A1602">
      <w:r>
        <w:t xml:space="preserve">Nachdem wir Kenntnis über den Aufenthaltsort unserer Services haben muss der Kommunikationsfluss in unserem verteilten System wieder ermöglicht bzw. hergestellt werden. Hierfür wird sich mit Bausteinen beschäftigt, welche helfen sich mit diesem Problem zu befassen und es möglich machen unsere Anfragen durch unser System durchzuleiten, um sie genau dort hinzuführen, wo sie hingehören. </w:t>
      </w:r>
    </w:p>
    <w:p w14:paraId="6A487559" w14:textId="77777777" w:rsidR="001A1602" w:rsidRDefault="001A1602" w:rsidP="001A1602">
      <w:r>
        <w:t xml:space="preserve">Nachdem der Kommunikationsfluss wiederhergestellt ist und die APIs wieder zugänglich sind, wird es daraufhin wichtig zu kontrollieren, wer Zugriff auf unser System hat. Sowohl Nutzer als auch Entwicklern benötigen eigene Möglichkeiten sich mit unserem System zu verbinden und mit diesem zu arbeiten, unbewusst oder bewusst. </w:t>
      </w:r>
    </w:p>
    <w:p w14:paraId="044DA380" w14:textId="64AC3C33" w:rsidR="001A1602" w:rsidRDefault="001A1602" w:rsidP="001A1602">
      <w:r>
        <w:lastRenderedPageBreak/>
        <w:t>Um diese Probleme zu bändigen, sollen sowohl unterschiedliche Möglichkeiten auf der Kommunikationsebene als auch in der Implementierungstiefe geboten werden, wobei wir uns hierbei auf die Programmiersprache Java beschränken um den Rahmen nicht zu sprängen. Die hierbei Verwendung findende</w:t>
      </w:r>
      <w:r w:rsidR="00EB7DF7">
        <w:t>n</w:t>
      </w:r>
      <w:r>
        <w:t xml:space="preserve"> Umgebungen sind zum einen Spring Boot/Cloud, als auch das Service Mesh </w:t>
      </w:r>
      <w:proofErr w:type="spellStart"/>
      <w:r>
        <w:t>Istio</w:t>
      </w:r>
      <w:proofErr w:type="spellEnd"/>
      <w:r>
        <w:t xml:space="preserve"> welche beide im Verlauf der Arbeit noch erklärt werden.</w:t>
      </w:r>
    </w:p>
    <w:p w14:paraId="60B7C08A" w14:textId="32D79834" w:rsidR="001A1602" w:rsidRPr="00A72970" w:rsidRDefault="001A1602" w:rsidP="00A72970">
      <w:r>
        <w:t>Im Folgenden wird eine Einführung in Microservices gegeben, mit einer Gegenüberstellung zu einem Monolithischen Ansatz, welcher dabei helfen soll herauszufinden, ob ein Microservice Ansatz der Richtig für das entsprechende Problem ist, sowie einige weitere Probleme aufzeigt welche hiermit einherkommen können.</w:t>
      </w:r>
    </w:p>
    <w:p w14:paraId="0617FCA7" w14:textId="652C3EB4" w:rsidR="0062608E" w:rsidRDefault="00A72970" w:rsidP="00A72970">
      <w:pPr>
        <w:pStyle w:val="berschrift1"/>
      </w:pPr>
      <w:bookmarkStart w:id="11" w:name="_Ref25054358"/>
      <w:bookmarkStart w:id="12" w:name="_Ref25054372"/>
      <w:bookmarkStart w:id="13" w:name="_Toc31640644"/>
      <w:r>
        <w:lastRenderedPageBreak/>
        <w:t>Microservices</w:t>
      </w:r>
      <w:bookmarkEnd w:id="11"/>
      <w:bookmarkEnd w:id="12"/>
      <w:bookmarkEnd w:id="13"/>
    </w:p>
    <w:p w14:paraId="3E8E5A7A" w14:textId="26AC27D9" w:rsidR="00EB7DF7" w:rsidRPr="00EB7DF7" w:rsidRDefault="00C920EF" w:rsidP="00C21A0A">
      <w:pPr>
        <w:jc w:val="left"/>
      </w:pPr>
      <w:r>
        <w:t>Im folgendem wird sich mit Microservices befasst</w:t>
      </w:r>
      <w:r w:rsidR="00C21A0A">
        <w:t xml:space="preserve"> und Erklärt woher sie kommen worauf sie Aufgebaut sind</w:t>
      </w:r>
      <w:r>
        <w:t xml:space="preserve"> und e</w:t>
      </w:r>
      <w:r w:rsidR="00DD2499">
        <w:t xml:space="preserve">ine Einführung in die Thematik </w:t>
      </w:r>
      <w:r>
        <w:t xml:space="preserve">dieser gegeben. </w:t>
      </w:r>
      <w:r w:rsidR="00C21A0A">
        <w:t>Des Weiteren wird eine Gegenüberstellung mit einem Monolithischen System geben wodurch einige weitere vor und Nachteile dieser beiden Systeme veranschaulicht werden um dem Leser die Möglichkeit zu geben selbst eine Entscheidung zu treffen welches eher das richtige System für seinen Zweck ist.</w:t>
      </w:r>
    </w:p>
    <w:p w14:paraId="381020A9" w14:textId="47EA31FE" w:rsidR="004F540B" w:rsidRDefault="004F540B" w:rsidP="004F540B">
      <w:pPr>
        <w:pStyle w:val="berschrift2"/>
      </w:pPr>
      <w:bookmarkStart w:id="14" w:name="_Toc31640645"/>
      <w:r>
        <w:t>Wieso Microservices</w:t>
      </w:r>
      <w:bookmarkEnd w:id="14"/>
    </w:p>
    <w:p w14:paraId="7E00EA8E" w14:textId="426F1896" w:rsidR="00FB221D" w:rsidRDefault="00C67B55" w:rsidP="00BF0CEC">
      <w:r>
        <w:t>Der Ursprung v</w:t>
      </w:r>
      <w:r w:rsidR="00DB5187">
        <w:t>on Microservices entstammt aus Problemen welche mit bisherigen m</w:t>
      </w:r>
      <w:r>
        <w:t>onolithischen Architekturen nicht mehr zu bewältigen waren</w:t>
      </w:r>
      <w:bookmarkStart w:id="15" w:name="_CTVK001b7b24205014243038688b9b037979e63"/>
      <w:r>
        <w:t xml:space="preserve">. </w:t>
      </w:r>
      <w:r w:rsidRPr="00C67B55">
        <w:rPr>
          <w:lang w:val="en-US"/>
        </w:rPr>
        <w:t>“The many things that you would like to see happening in a good software environment couldn’t be done anymore</w:t>
      </w:r>
      <w:bookmarkEnd w:id="15"/>
      <w:r w:rsidRPr="00C67B55">
        <w:rPr>
          <w:lang w:val="en-US"/>
        </w:rPr>
        <w:t>.</w:t>
      </w:r>
      <w:r w:rsidR="00730ED2">
        <w:rPr>
          <w:lang w:val="en-US"/>
        </w:rPr>
        <w:t xml:space="preserve"> </w:t>
      </w:r>
      <w:r w:rsidRPr="00C67B55">
        <w:rPr>
          <w:lang w:val="en-US"/>
        </w:rPr>
        <w:t>“</w:t>
      </w:r>
      <w:bookmarkStart w:id="16" w:name="_CTVK0013db81ba8d9034e7bbe70a0bc9f2b8174"/>
      <w:r w:rsidR="00730ED2" w:rsidRPr="00730ED2">
        <w:rPr>
          <w:lang w:val="en-US"/>
        </w:rPr>
        <w:t>The many things that you would like to see happening in a good software environment couldn’t be done anymore</w:t>
      </w:r>
      <w:bookmarkEnd w:id="16"/>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7078B">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7078B" w:rsidRPr="00DA3109">
            <w:rPr>
              <w:lang w:val="en-US"/>
            </w:rPr>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w:instrText>
          </w:r>
          <w:r w:rsidR="00D7078B" w:rsidRPr="00D7078B">
            <w:instrText>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VQxMDo0NjoyN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D7078B">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7"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7"/>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7078B">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7078B" w:rsidRPr="00D7078B">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VQxMDo0NjoyN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D7078B">
            <w:t>(Vogels 6/30/2006)</w:t>
          </w:r>
          <w:r>
            <w:fldChar w:fldCharType="end"/>
          </w:r>
        </w:sdtContent>
      </w:sdt>
      <w:r w:rsidR="002F0BFB">
        <w:t xml:space="preserve">. Die </w:t>
      </w:r>
      <w:r w:rsidR="00DB5187">
        <w:t>m</w:t>
      </w:r>
      <w:r w:rsidR="002F0BFB">
        <w:t>onolithische Architektur ist in diesem Fall an ihre Grenzen gekommen und ei</w:t>
      </w:r>
      <w:r w:rsidR="00DB5187">
        <w:t>ne neue Architektur musste die a</w:t>
      </w:r>
      <w:r w:rsidR="002F0BFB">
        <w:t xml:space="preserve">lte ersetzten. Eine Architektur welche es möglich macht </w:t>
      </w:r>
      <w:r w:rsidR="00A3775A">
        <w:t>Softwarekomponenten schnell, unabhängig und vor allem Isoliert zu bauen</w:t>
      </w:r>
      <w:r w:rsidR="00DB5187">
        <w:t xml:space="preserve"> und zu Skalieren</w:t>
      </w:r>
      <w:r w:rsidR="00A3775A">
        <w:t>.</w:t>
      </w:r>
      <w:r w:rsidR="00DB5187">
        <w:t xml:space="preserve"> Die</w:t>
      </w:r>
      <w:r w:rsidR="00A3775A">
        <w:t xml:space="preserve"> </w:t>
      </w:r>
      <w:r w:rsidR="00DB5187">
        <w:t>M</w:t>
      </w:r>
      <w:r w:rsidR="00A3775A">
        <w:t>icroservice Architektur</w:t>
      </w:r>
      <w:r w:rsidR="00DB5187">
        <w:t xml:space="preserve"> ist hierbei eine solcher Architekturen welche es ermöglicht diese Punkte umzusetzen und ist ebenso eine sehr stark wachsende Architektur </w:t>
      </w:r>
      <w:bookmarkStart w:id="18" w:name="_CTVK001f84096c7c4c048ff8d3900a13a2fc9ad"/>
      <w:r w:rsidR="00DB5187">
        <w:t>„</w:t>
      </w:r>
      <w:r w:rsidR="00DB5187" w:rsidRPr="00DB5187">
        <w:t xml:space="preserve">Microservices </w:t>
      </w:r>
      <w:proofErr w:type="spellStart"/>
      <w:r w:rsidR="00DB5187" w:rsidRPr="00DB5187">
        <w:t>have</w:t>
      </w:r>
      <w:proofErr w:type="spellEnd"/>
      <w:r w:rsidR="00DB5187" w:rsidRPr="00DB5187">
        <w:t xml:space="preserve"> </w:t>
      </w:r>
      <w:proofErr w:type="spellStart"/>
      <w:r w:rsidR="00DB5187" w:rsidRPr="00DB5187">
        <w:t>become</w:t>
      </w:r>
      <w:proofErr w:type="spellEnd"/>
      <w:r w:rsidR="00DB5187" w:rsidRPr="00DB5187">
        <w:t xml:space="preserve"> </w:t>
      </w:r>
      <w:proofErr w:type="spellStart"/>
      <w:r w:rsidR="00DB5187" w:rsidRPr="00DB5187">
        <w:t>mainstream</w:t>
      </w:r>
      <w:proofErr w:type="spellEnd"/>
      <w:r w:rsidR="00DB5187" w:rsidRPr="00DB5187">
        <w:t xml:space="preserve"> in </w:t>
      </w:r>
      <w:proofErr w:type="spellStart"/>
      <w:r w:rsidR="00DB5187" w:rsidRPr="00DB5187">
        <w:t>the</w:t>
      </w:r>
      <w:proofErr w:type="spellEnd"/>
      <w:r w:rsidR="00DB5187" w:rsidRPr="00DB5187">
        <w:t xml:space="preserve"> </w:t>
      </w:r>
      <w:proofErr w:type="spellStart"/>
      <w:r w:rsidR="00DB5187" w:rsidRPr="00DB5187">
        <w:t>enterpris</w:t>
      </w:r>
      <w:bookmarkEnd w:id="18"/>
      <w:r w:rsidR="00DB5187" w:rsidRPr="00DB5187">
        <w:t>e</w:t>
      </w:r>
      <w:proofErr w:type="spellEnd"/>
      <w:r w:rsidR="00DB5187">
        <w:t>“</w:t>
      </w:r>
      <w:r w:rsidR="00DB5187" w:rsidRPr="00DB5187">
        <w:t xml:space="preserve"> </w:t>
      </w:r>
      <w:sdt>
        <w:sdtPr>
          <w:alias w:val="Don't edit this field"/>
          <w:tag w:val="CitaviPlaceholder#7fed98ed-29b1-42de-93fb-346ec598d07d"/>
          <w:id w:val="1606624257"/>
          <w:placeholder>
            <w:docPart w:val="DefaultPlaceholder_1081868574"/>
          </w:placeholder>
        </w:sdtPr>
        <w:sdtContent>
          <w:r w:rsidR="00DB5187">
            <w:fldChar w:fldCharType="begin"/>
          </w:r>
          <w:r w:rsidR="00D7078B">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}</w:instrText>
          </w:r>
          <w:r w:rsidR="00DB5187">
            <w:fldChar w:fldCharType="separate"/>
          </w:r>
          <w:r w:rsidR="00D7078B">
            <w:t>(Dimensional Research 2018)</w:t>
          </w:r>
          <w:r w:rsidR="00DB5187">
            <w:fldChar w:fldCharType="end"/>
          </w:r>
        </w:sdtContent>
      </w:sdt>
      <w:r w:rsidR="00A3775A">
        <w:t xml:space="preserve">. </w:t>
      </w:r>
    </w:p>
    <w:p w14:paraId="4229C2FB" w14:textId="0FB108F8" w:rsidR="00FB221D" w:rsidRDefault="00FB221D">
      <w:pPr>
        <w:spacing w:before="0" w:line="240" w:lineRule="auto"/>
        <w:jc w:val="left"/>
      </w:pPr>
      <w:r>
        <w:br w:type="page"/>
      </w:r>
    </w:p>
    <w:p w14:paraId="29E77D4A" w14:textId="00FDF8E1" w:rsidR="00A72970" w:rsidRDefault="00A56D5D" w:rsidP="000A3968">
      <w:pPr>
        <w:pStyle w:val="berschrift2"/>
      </w:pPr>
      <w:bookmarkStart w:id="19" w:name="_Toc31640646"/>
      <w:r>
        <w:lastRenderedPageBreak/>
        <w:t>Monolith</w:t>
      </w:r>
      <w:bookmarkEnd w:id="19"/>
    </w:p>
    <w:p w14:paraId="24B34C3E" w14:textId="0E9CBDA8" w:rsidR="000512D5" w:rsidRDefault="000512D5" w:rsidP="004F540B">
      <w:pPr>
        <w:pStyle w:val="berschrift3"/>
      </w:pPr>
      <w:bookmarkStart w:id="20" w:name="_Toc31640647"/>
      <w:r>
        <w:t>Einführung</w:t>
      </w:r>
      <w:bookmarkEnd w:id="20"/>
    </w:p>
    <w:p w14:paraId="62B32D31" w14:textId="402E380B" w:rsidR="000635BD" w:rsidRPr="00DC2689" w:rsidRDefault="00D95EBE" w:rsidP="00DC2689">
      <w:pPr>
        <w:keepNext/>
        <w:rPr>
          <w:rFonts w:ascii="Arial" w:hAnsi="Arial"/>
          <w:b/>
          <w:noProof/>
          <w:kern w:val="28"/>
          <w:sz w:val="28"/>
        </w:rPr>
      </w:pPr>
      <w:r>
        <w:rPr>
          <w:noProof/>
        </w:rPr>
        <mc:AlternateContent>
          <mc:Choice Requires="wps">
            <w:drawing>
              <wp:anchor distT="0" distB="0" distL="114300" distR="114300" simplePos="0" relativeHeight="251655680" behindDoc="0" locked="0" layoutInCell="1" allowOverlap="1" wp14:anchorId="595B3D61" wp14:editId="3E69D541">
                <wp:simplePos x="0" y="0"/>
                <wp:positionH relativeFrom="column">
                  <wp:posOffset>475615</wp:posOffset>
                </wp:positionH>
                <wp:positionV relativeFrom="paragraph">
                  <wp:posOffset>5097682</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E204E2" w:rsidRPr="008A5BA7" w:rsidRDefault="00E204E2" w:rsidP="00DC2689">
                            <w:pPr>
                              <w:pStyle w:val="Beschriftung"/>
                              <w:rPr>
                                <w:rFonts w:ascii="Arial" w:hAnsi="Arial"/>
                                <w:b/>
                                <w:noProof/>
                                <w:kern w:val="28"/>
                                <w:sz w:val="28"/>
                              </w:rPr>
                            </w:pPr>
                            <w:bookmarkStart w:id="21" w:name="_Ref31023416"/>
                            <w:bookmarkStart w:id="22"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1"/>
                            <w:r w:rsidRPr="00DC2689">
                              <w:t xml:space="preserve"> </w:t>
                            </w:r>
                            <w:r>
                              <w:t>Monolith gegen Microservices Quelle: Eigene Darstellung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37.45pt;margin-top:401.4pt;width:350.6pt;height:.0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" stroked="f">
                <v:textbox style="mso-fit-shape-to-text:t" inset="0,0,0,0">
                  <w:txbxContent>
                    <w:p w14:paraId="7CF96EFB" w14:textId="78A19DF0" w:rsidR="00E204E2" w:rsidRPr="008A5BA7" w:rsidRDefault="00E204E2" w:rsidP="00DC2689">
                      <w:pPr>
                        <w:pStyle w:val="Beschriftung"/>
                        <w:rPr>
                          <w:rFonts w:ascii="Arial" w:hAnsi="Arial"/>
                          <w:b/>
                          <w:noProof/>
                          <w:kern w:val="28"/>
                          <w:sz w:val="28"/>
                        </w:rPr>
                      </w:pPr>
                      <w:bookmarkStart w:id="23" w:name="_Ref31023416"/>
                      <w:bookmarkStart w:id="24"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3"/>
                      <w:r w:rsidRPr="00DC2689">
                        <w:t xml:space="preserve"> </w:t>
                      </w:r>
                      <w:r>
                        <w:t>Monolith gegen Microservices Quelle: Eigene Darstellung</w:t>
                      </w:r>
                      <w:bookmarkEnd w:id="24"/>
                    </w:p>
                  </w:txbxContent>
                </v:textbox>
                <w10:wrap type="topAndBottom"/>
              </v:shape>
            </w:pict>
          </mc:Fallback>
        </mc:AlternateContent>
      </w:r>
      <w:r>
        <w:rPr>
          <w:noProof/>
        </w:rPr>
        <w:drawing>
          <wp:anchor distT="0" distB="0" distL="114300" distR="114300" simplePos="0" relativeHeight="251635200" behindDoc="0" locked="0" layoutInCell="1" allowOverlap="1" wp14:anchorId="390BF659" wp14:editId="7D2706C3">
            <wp:simplePos x="0" y="0"/>
            <wp:positionH relativeFrom="column">
              <wp:posOffset>285115</wp:posOffset>
            </wp:positionH>
            <wp:positionV relativeFrom="paragraph">
              <wp:posOffset>2655521</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BD" w:rsidRPr="000635BD">
        <w:t xml:space="preserve">Ein Monolith ist im Deutschen ein </w:t>
      </w:r>
      <w:r w:rsidR="000A3968">
        <w:t>einzelner</w:t>
      </w:r>
      <w:r w:rsidR="000635BD" w:rsidRPr="000635BD">
        <w:t xml:space="preserve"> Stein. In unserem Fall spiegelt es ein zusa</w:t>
      </w:r>
      <w:r w:rsidR="00FB221D">
        <w:t>mmenhängendes Softwaresystem wi</w:t>
      </w:r>
      <w:r w:rsidR="000635BD" w:rsidRPr="000635BD">
        <w:t>der,</w:t>
      </w:r>
      <w:r w:rsidR="00FB221D">
        <w:t xml:space="preserve"> welches</w:t>
      </w:r>
      <w:r w:rsidR="000635BD" w:rsidRPr="000635BD">
        <w:t xml:space="preserve"> </w:t>
      </w:r>
      <w:r w:rsidR="00FB221D">
        <w:t>alle Komponenten in sich v</w:t>
      </w:r>
      <w:r w:rsidR="000635BD" w:rsidRPr="000635BD">
        <w:t>ereinigt. Diese Komponenten</w:t>
      </w:r>
      <w:r w:rsidR="008520A3">
        <w:t xml:space="preserve"> wie in</w:t>
      </w:r>
      <w:r w:rsidR="00163CC2">
        <w:t xml:space="preserve"> </w:t>
      </w:r>
      <w:r w:rsidR="008520A3">
        <w:fldChar w:fldCharType="begin"/>
      </w:r>
      <w:r w:rsidR="008520A3">
        <w:instrText xml:space="preserve"> REF _Ref31023416 \h </w:instrText>
      </w:r>
      <w:r w:rsidR="008520A3">
        <w:fldChar w:fldCharType="separate"/>
      </w:r>
      <w:r w:rsidR="00E204E2">
        <w:t xml:space="preserve">Abbildung </w:t>
      </w:r>
      <w:r w:rsidR="00E204E2">
        <w:rPr>
          <w:noProof/>
        </w:rPr>
        <w:t>1</w:t>
      </w:r>
      <w:r w:rsidR="008520A3">
        <w:fldChar w:fldCharType="end"/>
      </w:r>
      <w:r w:rsidR="008520A3">
        <w:t xml:space="preserve"> zu sehen ist können </w:t>
      </w:r>
      <w:r w:rsidR="000635BD" w:rsidRPr="000635BD">
        <w:t>in unterschiedliche Teile aufgeteilt sein aber das System wird</w:t>
      </w:r>
      <w:r w:rsidR="000A3968">
        <w:t xml:space="preserve"> </w:t>
      </w:r>
      <w:r w:rsidR="000635BD" w:rsidRPr="000635BD">
        <w:t>als einheitliches Paket veröffentlicht.</w:t>
      </w:r>
      <w:r w:rsidR="008520A3">
        <w:t xml:space="preserve"> Diese eng verbundene Bauweise ist ihr Segen wie auch ihr Fluch zugleich. Die einzelnen Teile des Systems können dadurch direkt lokal Kommunizieren und so einen sehr hohen Datendurchsatz erreichen. Auf der andern Seite kann nur die einzelne Maschine auf der das System veröffentlicht wurde weiter verstärkt werden, nicht aber das System auf mehrere Standorte verteilt und individuell Skaliert werden. Außerdem muss bei</w:t>
      </w:r>
      <w:r w:rsidR="000635BD" w:rsidRPr="000635BD">
        <w:t xml:space="preserve"> jeder Änderung auch das </w:t>
      </w:r>
      <w:r w:rsidR="0019662E">
        <w:t>gesamte</w:t>
      </w:r>
      <w:r w:rsidR="000635BD" w:rsidRPr="000635BD">
        <w:t xml:space="preserve"> System neu veröffentlicht werden</w:t>
      </w:r>
      <w:r w:rsidR="00A87488">
        <w:t>, Teilbereiche separat zu veröffentlich</w:t>
      </w:r>
      <w:r w:rsidR="0019662E">
        <w:t>en</w:t>
      </w:r>
      <w:r w:rsidR="00A87488">
        <w:t xml:space="preserve"> ist hierbei nicht möglich</w:t>
      </w:r>
      <w:r w:rsidR="000635BD" w:rsidRPr="000635BD">
        <w:t>.</w:t>
      </w:r>
      <w:r w:rsidR="0045208D" w:rsidRPr="0045208D">
        <w:t xml:space="preserve"> </w:t>
      </w:r>
    </w:p>
    <w:p w14:paraId="1615239B" w14:textId="4BEA7C4B" w:rsidR="000512D5" w:rsidRDefault="00A56D5D" w:rsidP="004F540B">
      <w:pPr>
        <w:pStyle w:val="berschrift3"/>
      </w:pPr>
      <w:bookmarkStart w:id="25" w:name="_Toc31640648"/>
      <w:r>
        <w:t>Vorteile der Monolithen</w:t>
      </w:r>
      <w:bookmarkEnd w:id="25"/>
    </w:p>
    <w:p w14:paraId="1B76B772" w14:textId="54629CF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375D26">
        <w:t>, was sich vor allem zu Beginn eines Projektes bemerkbar macht da keine zusätzlichen Systeme benötigt werden um z.B. das System zu veröffentlichen.</w:t>
      </w:r>
    </w:p>
    <w:p w14:paraId="537A4F74" w14:textId="1F9D05C5" w:rsidR="00CB1F00" w:rsidRDefault="005E778E" w:rsidP="00D91C37">
      <w:pPr>
        <w:pStyle w:val="Listenabsatz"/>
        <w:numPr>
          <w:ilvl w:val="0"/>
          <w:numId w:val="34"/>
        </w:numPr>
      </w:pPr>
      <w:r>
        <w:t xml:space="preserve">Durch die zusammenhängende Architektur, gestaltet es sich einfacher, das System auf </w:t>
      </w:r>
      <w:r w:rsidR="001F2EF2">
        <w:t>genau einem</w:t>
      </w:r>
      <w:r>
        <w:t xml:space="preserve"> Server zum Laufen zu bringen</w:t>
      </w:r>
      <w:r w:rsidR="001F2EF2">
        <w:t>.</w:t>
      </w:r>
      <w:r>
        <w:t xml:space="preserve"> Dies ist dadurch möglich, dass keine weiteren Verbindungen, Ports oder ähnliches festgelegt werden müs</w:t>
      </w:r>
      <w:r>
        <w:lastRenderedPageBreak/>
        <w:t>sen da alles auf einem und demselben System läuft</w:t>
      </w:r>
      <w:r w:rsidR="001F2EF2">
        <w:t xml:space="preserve"> und keine weiteren verwendet werden können</w:t>
      </w:r>
      <w:r>
        <w:t>.</w:t>
      </w:r>
    </w:p>
    <w:p w14:paraId="3BCEF366" w14:textId="23E38044" w:rsidR="00CB1F00" w:rsidRDefault="001F2EF2" w:rsidP="00D91C37">
      <w:pPr>
        <w:pStyle w:val="Listenabsatz"/>
        <w:numPr>
          <w:ilvl w:val="0"/>
          <w:numId w:val="34"/>
        </w:numPr>
      </w:pPr>
      <w:r>
        <w:t xml:space="preserve">Die </w:t>
      </w:r>
      <w:r w:rsidR="00CB1F00">
        <w:t xml:space="preserve">Datenbank ist an einem Punkt wodurch </w:t>
      </w:r>
      <w:r>
        <w:t>Daten Konsistenz</w:t>
      </w:r>
      <w:r w:rsidR="00CB1F00">
        <w:t xml:space="preserve"> deutlich einfach bzw. überhaupt erreicht werden kann</w:t>
      </w:r>
      <w:r w:rsidR="0013170F">
        <w:t>.</w:t>
      </w:r>
    </w:p>
    <w:p w14:paraId="7204A581" w14:textId="47D094D4" w:rsidR="00A56D5D" w:rsidRDefault="00A56D5D" w:rsidP="004F540B">
      <w:pPr>
        <w:pStyle w:val="berschrift3"/>
      </w:pPr>
      <w:bookmarkStart w:id="26" w:name="_Toc31640649"/>
      <w:r>
        <w:t>Nachteile der Monolithen</w:t>
      </w:r>
      <w:bookmarkEnd w:id="26"/>
    </w:p>
    <w:p w14:paraId="6D8AF84C" w14:textId="62DB338D" w:rsidR="0019662E" w:rsidRDefault="0019662E" w:rsidP="0019662E">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19C3321" w14:textId="343EC235" w:rsidR="000512D5" w:rsidRDefault="00D91C37" w:rsidP="00D91C37">
      <w:pPr>
        <w:pStyle w:val="Listenabsatz"/>
        <w:numPr>
          <w:ilvl w:val="0"/>
          <w:numId w:val="35"/>
        </w:numPr>
      </w:pPr>
      <w:r>
        <w:t>Ein weiteres Problem von zu groß werdenden zusammenh</w:t>
      </w:r>
      <w:r w:rsidR="0019662E">
        <w:t>ängenden Systemen ist, dass durch fehlende Isolierung jede Änderung ungeahnte Folgen haben kann. Dadurch wird es</w:t>
      </w:r>
      <w:r>
        <w:t xml:space="preserve"> schwieriger neue Technologien in ein bestehendes System zu integrieren.</w:t>
      </w:r>
    </w:p>
    <w:p w14:paraId="6D3B288D" w14:textId="4FD77457" w:rsidR="0019662E" w:rsidRDefault="0019662E" w:rsidP="0019662E">
      <w:pPr>
        <w:pStyle w:val="Listenabsatz"/>
        <w:numPr>
          <w:ilvl w:val="0"/>
          <w:numId w:val="35"/>
        </w:numPr>
      </w:pPr>
      <w:r>
        <w:t xml:space="preserve">Je größer die Anwendung wird, also umso mehr Zeilen Code sie enthält und zusätzliche Features implementiert werden, umso wertvoller werden Entwickler die sich bereits mit dem System auskennen. Ebenso kann es auch immer schwieriger für neue Entwickler werden einzusteigen und eigene Beiträge beizusteuern. </w:t>
      </w:r>
    </w:p>
    <w:p w14:paraId="17971370" w14:textId="29C4B1C3" w:rsidR="0019662E" w:rsidRPr="000512D5" w:rsidRDefault="0019662E" w:rsidP="003E63AD">
      <w:pPr>
        <w:pStyle w:val="Listenabsatz"/>
        <w:numPr>
          <w:ilvl w:val="0"/>
          <w:numId w:val="35"/>
        </w:numPr>
      </w:pPr>
      <w:r>
        <w:t>Da die einzelnen Teilbereiche stark miteinander verbunden sind und oft gleichzeitig an vielen Orten gearbeitet werden muss, können sich zu viele Entwickler leicht in die Quere kommen. Dies hat zur Folge, dass früher eine maximale Anzahl an Entwicklern erreicht wird.</w:t>
      </w:r>
    </w:p>
    <w:p w14:paraId="500E157E" w14:textId="547B80FF" w:rsidR="00A56D5D" w:rsidRDefault="00A56D5D" w:rsidP="004F540B">
      <w:pPr>
        <w:pStyle w:val="berschrift2"/>
      </w:pPr>
      <w:bookmarkStart w:id="27" w:name="_Ref25054380"/>
      <w:bookmarkStart w:id="28" w:name="_Toc31640650"/>
      <w:r>
        <w:t>Microservices</w:t>
      </w:r>
      <w:bookmarkEnd w:id="27"/>
      <w:bookmarkEnd w:id="28"/>
    </w:p>
    <w:p w14:paraId="4DA36A26" w14:textId="1BC95EA0" w:rsidR="00AC4074" w:rsidRDefault="00580132" w:rsidP="004F540B">
      <w:pPr>
        <w:pStyle w:val="berschrift3"/>
      </w:pPr>
      <w:bookmarkStart w:id="29" w:name="_Toc31640651"/>
      <w:r>
        <w:t>Einführung</w:t>
      </w:r>
      <w:bookmarkEnd w:id="29"/>
    </w:p>
    <w:p w14:paraId="4CBD1AA0" w14:textId="1BE5C682" w:rsidR="00994B2B" w:rsidRDefault="00AC4074" w:rsidP="00AC4074">
      <w:r>
        <w:t xml:space="preserve">Verschiedene Bereiche der Anwendung werden aufgeteilt und ausgelagert in eigene Services. Jeder Service kommuniziert über Schnittstellen mit anderen Services bzw. bietet diese an. Jeder Service ist eine eigenständige leichte, also schnell startende und </w:t>
      </w:r>
      <w:r w:rsidR="00580132">
        <w:t>wenig Platz benötigende</w:t>
      </w:r>
      <w:r>
        <w:t xml:space="preserve"> Anwendung.</w:t>
      </w:r>
      <w:r w:rsidR="00580132">
        <w:t xml:space="preserve"> Für eine bessere Performance und Isolierung wird häufig eine einzelne Datenbank siehe Monolith VS Microservices in </w:t>
      </w:r>
      <w:r w:rsidR="00580132">
        <w:fldChar w:fldCharType="begin"/>
      </w:r>
      <w:r w:rsidR="00580132">
        <w:instrText xml:space="preserve"> REF _Ref31023416 \h </w:instrText>
      </w:r>
      <w:r w:rsidR="00580132">
        <w:fldChar w:fldCharType="separate"/>
      </w:r>
      <w:r w:rsidR="00E204E2">
        <w:t xml:space="preserve">Abbildung </w:t>
      </w:r>
      <w:r w:rsidR="00E204E2">
        <w:rPr>
          <w:noProof/>
        </w:rPr>
        <w:t>1</w:t>
      </w:r>
      <w:r w:rsidR="00580132">
        <w:fldChar w:fldCharType="end"/>
      </w:r>
      <w:r w:rsidR="00580132">
        <w:t xml:space="preserve"> in viele einzelne Datenbanken aufgeteilt.</w:t>
      </w:r>
      <w:r>
        <w:t xml:space="preserve"> </w:t>
      </w:r>
      <w:r w:rsidR="00A02EAE">
        <w:t xml:space="preserve">Es hat sich hierbei </w:t>
      </w:r>
      <w:r w:rsidR="00580132">
        <w:t>etabliert</w:t>
      </w:r>
      <w:r w:rsidRPr="004D36E4">
        <w:t>,</w:t>
      </w:r>
      <w:r w:rsidR="00B63259" w:rsidRPr="004D36E4">
        <w:t xml:space="preserve"> da</w:t>
      </w:r>
      <w:r w:rsidR="00A02EAE">
        <w:t>s</w:t>
      </w:r>
      <w:r w:rsidR="00B63259" w:rsidRPr="004D36E4">
        <w:t xml:space="preserve">s Microservices </w:t>
      </w:r>
      <w:r w:rsidR="00580132">
        <w:t xml:space="preserve">für gewöhnlich </w:t>
      </w:r>
      <w:r w:rsidR="00B63259" w:rsidRPr="004D36E4">
        <w:t>in Containern auftreten</w:t>
      </w:r>
      <w:r w:rsidR="004D36E4" w:rsidRPr="004D36E4">
        <w:t>.</w:t>
      </w:r>
      <w:r w:rsidR="00A02EAE">
        <w:t xml:space="preserve"> </w:t>
      </w:r>
      <w:bookmarkStart w:id="30"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30"/>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D7078B">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D7078B" w:rsidRPr="00E204E2">
            <w:rPr>
              <w:color w:val="000000"/>
              <w:szCs w:val="24"/>
            </w:rPr>
            <w:instrText>I6ZmFsc2UsIlNleCI6MCwiQ3JlYXRlZEJ5IjoiX0dlcnJpdCBXSWxkZXJtdXRoIiwiQ3JlYXRlZE9uIjoiMjAxOS0xMS0yMlQwOTo0NzozNiIs</w:instrText>
          </w:r>
          <w:r w:rsidR="00D7078B" w:rsidRPr="00D7078B">
            <w:rPr>
              <w:color w:val="000000"/>
              <w:szCs w:val="24"/>
            </w:rPr>
            <w:instrText>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FUMTA6NDY6MjY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D7078B">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80132">
        <w:t>Die Container bilden i</w:t>
      </w:r>
      <w:r w:rsidR="005E2B7B">
        <w:t>solierte Bereiche dar mit ihren eigenen Namenräumen, Benutzern und Ressourcen</w:t>
      </w:r>
      <w:r w:rsidR="00580132">
        <w:t>. Sie stellen hierbei allerdings keine v</w:t>
      </w:r>
      <w:r w:rsidR="005E2B7B">
        <w:t>ollwer</w:t>
      </w:r>
      <w:r w:rsidR="005E2B7B">
        <w:lastRenderedPageBreak/>
        <w:t>tigen Virtuellen Maschinen dar und Besitzen kein eigenes Betriebssystem oder</w:t>
      </w:r>
      <w:r w:rsidR="00580132">
        <w:t xml:space="preserve"> einen</w:t>
      </w:r>
      <w:r w:rsidR="005E2B7B">
        <w:t xml:space="preserve"> eigenen Kernel, dies ist allerdings auch gleichzeitig der Grund für ihre Schlankere Bauweise</w:t>
      </w:r>
      <w:r w:rsidR="00580132">
        <w:t xml:space="preserve"> wie man im Vergleich in </w:t>
      </w:r>
      <w:r w:rsidR="00580132">
        <w:fldChar w:fldCharType="begin"/>
      </w:r>
      <w:r w:rsidR="00580132">
        <w:instrText xml:space="preserve"> REF _Ref31026514 \h </w:instrText>
      </w:r>
      <w:r w:rsidR="00580132">
        <w:fldChar w:fldCharType="separate"/>
      </w:r>
      <w:r w:rsidR="00E204E2">
        <w:t xml:space="preserve">Abbildung </w:t>
      </w:r>
      <w:r w:rsidR="00E204E2">
        <w:rPr>
          <w:noProof/>
        </w:rPr>
        <w:t>2</w:t>
      </w:r>
      <w:r w:rsidR="00580132">
        <w:fldChar w:fldCharType="end"/>
      </w:r>
      <w:r w:rsidR="00580132">
        <w:t xml:space="preserve"> sehen kann.</w:t>
      </w:r>
      <w:r w:rsidR="00163CC2">
        <w:t xml:space="preserve"> </w:t>
      </w:r>
      <w:bookmarkStart w:id="31" w:name="_CTVK001898127aeb1fb417e8f0adfb0dde01453"/>
      <w:r w:rsidR="00A02EAE" w:rsidRPr="00580132">
        <w:rPr>
          <w:lang w:val="en-US"/>
        </w:rPr>
        <w:t xml:space="preserve">„Just from an efficiency perspective, containers are a far better choice for a </w:t>
      </w:r>
      <w:proofErr w:type="spellStart"/>
      <w:r w:rsidR="00A02EAE" w:rsidRPr="00580132">
        <w:rPr>
          <w:lang w:val="en-US"/>
        </w:rPr>
        <w:t>microservices</w:t>
      </w:r>
      <w:proofErr w:type="spellEnd"/>
      <w:r w:rsidR="00A02EAE" w:rsidRPr="00580132">
        <w:rPr>
          <w:lang w:val="en-US"/>
        </w:rPr>
        <w:t xml:space="preserve"> architecture than are VMs</w:t>
      </w:r>
      <w:bookmarkEnd w:id="31"/>
      <w:r w:rsidR="00A02EAE" w:rsidRPr="00580132">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D7078B">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FUMTA6NDY6MjY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D7078B">
            <w:rPr>
              <w:lang w:val="en-US"/>
            </w:rPr>
            <w:t>(Golden 5/2/2017)</w:t>
          </w:r>
          <w:r w:rsidR="00A02EAE">
            <w:fldChar w:fldCharType="end"/>
          </w:r>
        </w:sdtContent>
      </w:sdt>
    </w:p>
    <w:p w14:paraId="290F0469" w14:textId="1F0017FA" w:rsidR="008B2478" w:rsidRDefault="0019662E" w:rsidP="008B2478">
      <w:pPr>
        <w:pStyle w:val="Beschriftung"/>
      </w:pPr>
      <w:bookmarkStart w:id="32" w:name="_CTVK001d59743a38dc849368adaaf536a1d7027"/>
      <w:bookmarkStart w:id="33" w:name="_Ref31026514"/>
      <w:bookmarkStart w:id="34" w:name="_Toc31640605"/>
      <w:r>
        <w:rPr>
          <w:noProof/>
        </w:rPr>
        <w:drawing>
          <wp:anchor distT="0" distB="0" distL="114300" distR="114300" simplePos="0" relativeHeight="251666944" behindDoc="0" locked="0" layoutInCell="1" allowOverlap="1" wp14:anchorId="4A75E934" wp14:editId="5D3B531C">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32"/>
      <w:r w:rsidR="008B2478">
        <w:t xml:space="preserve">Abbildung </w:t>
      </w:r>
      <w:r w:rsidR="002314B2">
        <w:rPr>
          <w:noProof/>
        </w:rPr>
        <w:fldChar w:fldCharType="begin"/>
      </w:r>
      <w:r w:rsidR="002314B2">
        <w:rPr>
          <w:noProof/>
        </w:rPr>
        <w:instrText xml:space="preserve"> SEQ Abbildung \* ARABIC </w:instrText>
      </w:r>
      <w:r w:rsidR="002314B2">
        <w:rPr>
          <w:noProof/>
        </w:rPr>
        <w:fldChar w:fldCharType="separate"/>
      </w:r>
      <w:r w:rsidR="00E204E2">
        <w:rPr>
          <w:noProof/>
        </w:rPr>
        <w:t>2</w:t>
      </w:r>
      <w:r w:rsidR="002314B2">
        <w:rPr>
          <w:noProof/>
        </w:rPr>
        <w:fldChar w:fldCharType="end"/>
      </w:r>
      <w:bookmarkEnd w:id="33"/>
      <w:r w:rsidR="00580132">
        <w:t>: Container VS</w:t>
      </w:r>
      <w:r w:rsidR="008B2478">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fldChar w:fldCharType="begin"/>
          </w:r>
          <w:r w:rsidR="00D7078B">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NlYmFzdGlhbiBFc2Nod2VpbGVyIDIwMTkpIn1dfSwiVGFnIjoiQ2l0YXZpUGxhY2Vob2xkZXIjMGU5YTkzZWYtYmYxMi00MTBlLTk3NzUtNGZjZTdkYmZmNmZjIiwiVGV4dCI6IihTZWJhc3RpYW4gRXNjaHdlaWxlciAyMDE5KSIsIldBSVZlcnNpb24iOiI2LjMuMC4wIn0=}</w:instrText>
          </w:r>
          <w:r w:rsidR="008B2478">
            <w:fldChar w:fldCharType="separate"/>
          </w:r>
          <w:r w:rsidR="00D7078B">
            <w:t>(Sebastian Eschweiler 2019)</w:t>
          </w:r>
          <w:r w:rsidR="008B2478">
            <w:fldChar w:fldCharType="end"/>
          </w:r>
        </w:sdtContent>
      </w:sdt>
      <w:bookmarkEnd w:id="34"/>
    </w:p>
    <w:p w14:paraId="3C435E03" w14:textId="5A8A739D" w:rsidR="008B2478" w:rsidRDefault="008B2478" w:rsidP="008B2478">
      <w:pPr>
        <w:pStyle w:val="berschrift3"/>
        <w:numPr>
          <w:ilvl w:val="2"/>
          <w:numId w:val="45"/>
        </w:numPr>
        <w:tabs>
          <w:tab w:val="clear" w:pos="680"/>
        </w:tabs>
        <w:ind w:left="720" w:hanging="720"/>
      </w:pPr>
      <w:bookmarkStart w:id="35" w:name="_Toc31640652"/>
      <w:r>
        <w:t>Vorteile der Microservices</w:t>
      </w:r>
      <w:bookmarkEnd w:id="35"/>
    </w:p>
    <w:p w14:paraId="318180B5" w14:textId="069D2ACF"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1D648070" w:rsidR="00484865" w:rsidRDefault="00484865" w:rsidP="000512D5">
      <w:pPr>
        <w:pStyle w:val="Listenabsatz"/>
        <w:numPr>
          <w:ilvl w:val="0"/>
          <w:numId w:val="36"/>
        </w:numPr>
      </w:pPr>
      <w:r>
        <w:t>Vorausgesetzt die Services sind nicht eng miteinan</w:t>
      </w:r>
      <w:r w:rsidR="00B370EF">
        <w:t>der v</w:t>
      </w:r>
      <w:r>
        <w:t>erzahnt</w:t>
      </w:r>
      <w:r w:rsidR="00EC4CA5">
        <w:t>,</w:t>
      </w:r>
      <w:r w:rsidR="00FA3E1A">
        <w:t xml:space="preserve"> können Entwicklerteams freier E</w:t>
      </w:r>
      <w:r w:rsidR="00EC4CA5">
        <w:t xml:space="preserve">ntscheiden was für Technologien, Frameworks oder sprachen sie benutzten. </w:t>
      </w:r>
    </w:p>
    <w:p w14:paraId="38302EF5" w14:textId="0C77C18F" w:rsidR="00EC4CA5" w:rsidRDefault="00B370EF" w:rsidP="00B370EF">
      <w:pPr>
        <w:pStyle w:val="Listenabsatz"/>
        <w:numPr>
          <w:ilvl w:val="0"/>
          <w:numId w:val="36"/>
        </w:numPr>
      </w:pPr>
      <w:r w:rsidRPr="00B370EF">
        <w:t xml:space="preserve">Die jeweiligen Bereitstellungen, können durch eine </w:t>
      </w:r>
      <w:r w:rsidR="009E48A9">
        <w:t>Isolierung</w:t>
      </w:r>
      <w:r w:rsidRPr="00B370EF">
        <w:t xml:space="preserve">, vom </w:t>
      </w:r>
      <w:r w:rsidR="009E48A9">
        <w:t>restlichen</w:t>
      </w:r>
      <w:r w:rsidRPr="00B370EF">
        <w:t xml:space="preserve"> System</w:t>
      </w:r>
      <w:r w:rsidR="009E48A9">
        <w:t xml:space="preserve"> getrennt werden, </w:t>
      </w:r>
      <w:r w:rsidRPr="00B370EF">
        <w:t>was es einfacher macht Änderungen durchzuführen. Tests, bleiben ebenso auf kleinere Service</w:t>
      </w:r>
      <w:r w:rsidR="009E48A9">
        <w:t>s</w:t>
      </w:r>
      <w:r w:rsidRPr="00B370EF">
        <w:t xml:space="preserve"> begrenzt, wodurch sie schneller Veröffentlicht werden können.</w:t>
      </w:r>
    </w:p>
    <w:p w14:paraId="4AABDE24" w14:textId="50E5143A" w:rsidR="00B370EF" w:rsidRDefault="00B370EF" w:rsidP="00B370EF">
      <w:pPr>
        <w:pStyle w:val="Listenabsatz"/>
        <w:numPr>
          <w:ilvl w:val="0"/>
          <w:numId w:val="36"/>
        </w:numPr>
      </w:pPr>
      <w:r>
        <w:t>Skalieren der Services wird</w:t>
      </w:r>
      <w:r w:rsidR="009E48A9">
        <w:t xml:space="preserve"> Möglich und durch die Ressourcensparende Bauweise Kostensparender. Im Gegensatz zum m</w:t>
      </w:r>
      <w:r>
        <w:t xml:space="preserve">onolithischen System, wo jeweils das </w:t>
      </w:r>
      <w:r w:rsidR="009E48A9">
        <w:t>einzelne</w:t>
      </w:r>
      <w:r>
        <w:t xml:space="preserve"> System</w:t>
      </w:r>
      <w:r w:rsidR="009E48A9">
        <w:t xml:space="preserve"> verstärkt</w:t>
      </w:r>
      <w:r>
        <w:t xml:space="preserve"> wird, werden im Mic</w:t>
      </w:r>
      <w:r w:rsidR="00163CC2">
        <w:t>r</w:t>
      </w:r>
      <w:r w:rsidR="009E48A9">
        <w:t>oservice Kontext</w:t>
      </w:r>
      <w:r>
        <w:t xml:space="preserve"> nur dieje</w:t>
      </w:r>
      <w:r>
        <w:lastRenderedPageBreak/>
        <w:t xml:space="preserve">nigen Skaliert welche wirklich benötigt werden, ohne unnötige Ressourcen zu verschwenden. </w:t>
      </w:r>
    </w:p>
    <w:p w14:paraId="0CDE8992" w14:textId="0ECBA2DD" w:rsidR="00B370EF" w:rsidRDefault="009E48A9" w:rsidP="00B370EF">
      <w:pPr>
        <w:pStyle w:val="Listenabsatz"/>
        <w:numPr>
          <w:ilvl w:val="0"/>
          <w:numId w:val="36"/>
        </w:numPr>
      </w:pPr>
      <w:r>
        <w:t>Durch die s</w:t>
      </w:r>
      <w:r w:rsidR="000D04EB">
        <w:t>tarke unabhängige Modularität, können Updates je nach Service vollständig unbemerkt durchgeführt werden</w:t>
      </w:r>
      <w:r w:rsidR="00801721">
        <w:t xml:space="preserve"> und e</w:t>
      </w:r>
      <w:r>
        <w:t>s ist nicht mehr notwendig das g</w:t>
      </w:r>
      <w:r w:rsidR="00801721">
        <w:t>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0EF4F735" w14:textId="7035112A" w:rsidR="009E48A9" w:rsidRDefault="009E48A9" w:rsidP="00B370EF">
      <w:pPr>
        <w:pStyle w:val="Listenabsatz"/>
        <w:numPr>
          <w:ilvl w:val="0"/>
          <w:numId w:val="36"/>
        </w:numPr>
      </w:pPr>
      <w:r>
        <w:t>Durch die Verwendung von Service discovery können automatisch skalierte Services sofort verwendet werden.</w:t>
      </w:r>
    </w:p>
    <w:p w14:paraId="112FC213" w14:textId="15A7B7FA" w:rsidR="009E48A9" w:rsidRDefault="009E48A9" w:rsidP="00B370EF">
      <w:pPr>
        <w:pStyle w:val="Listenabsatz"/>
        <w:numPr>
          <w:ilvl w:val="0"/>
          <w:numId w:val="36"/>
        </w:numPr>
      </w:pPr>
      <w:r>
        <w:t>Durch die Verwendung von Management Komponenten wird es einfacher die eigenen APIs zu beherrschen.</w:t>
      </w:r>
    </w:p>
    <w:p w14:paraId="51DDD0A5" w14:textId="1C7350F1" w:rsidR="00CA00E5" w:rsidRPr="000512D5" w:rsidRDefault="009E48A9" w:rsidP="00B370EF">
      <w:pPr>
        <w:pStyle w:val="Listenabsatz"/>
        <w:numPr>
          <w:ilvl w:val="0"/>
          <w:numId w:val="36"/>
        </w:numPr>
      </w:pPr>
      <w:r>
        <w:t>Services können, durch die s</w:t>
      </w:r>
      <w:r w:rsidR="00CA00E5">
        <w:t>prachliche Trennung, einfach in anderen Projekten wiederverwendet werden.</w:t>
      </w:r>
    </w:p>
    <w:p w14:paraId="10E5EF3E" w14:textId="5171CEBF" w:rsidR="00A56D5D" w:rsidRDefault="00A56D5D" w:rsidP="004F540B">
      <w:pPr>
        <w:pStyle w:val="berschrift3"/>
      </w:pPr>
      <w:bookmarkStart w:id="36" w:name="_Toc31640653"/>
      <w:r>
        <w:t>Nachteile der Microservices</w:t>
      </w:r>
      <w:bookmarkEnd w:id="36"/>
    </w:p>
    <w:p w14:paraId="5A219632" w14:textId="77777777" w:rsidR="00D95EBE" w:rsidRDefault="00AC1EF4" w:rsidP="00D95EBE">
      <w:pPr>
        <w:pStyle w:val="Listenabsatz"/>
        <w:numPr>
          <w:ilvl w:val="0"/>
          <w:numId w:val="36"/>
        </w:numPr>
      </w:pPr>
      <w:r>
        <w:t xml:space="preserve">Da Microservices in der Regel in </w:t>
      </w:r>
      <w:r w:rsidR="00F75EFD">
        <w:t xml:space="preserve">einem verteilten System </w:t>
      </w:r>
      <w:r>
        <w:t>zuhause sind und dadurch über das Netzwerk getrennt wird es bei größeren Systemen deutlich schwieriger Fehler zu finden.</w:t>
      </w:r>
      <w:r w:rsidR="00F75EFD">
        <w:t xml:space="preserve"> Dies </w:t>
      </w:r>
      <w:r>
        <w:t xml:space="preserve">wird dadurch noch </w:t>
      </w:r>
      <w:r w:rsidR="00F75EFD">
        <w:t>verstärkt, wenn die Services von unterschiedlichen Teams entwickelt werden.</w:t>
      </w:r>
    </w:p>
    <w:p w14:paraId="3801C04F" w14:textId="667E6514" w:rsidR="00D95EBE" w:rsidRDefault="00D95EBE" w:rsidP="00D95EBE">
      <w:pPr>
        <w:pStyle w:val="Listenabsatz"/>
        <w:numPr>
          <w:ilvl w:val="0"/>
          <w:numId w:val="36"/>
        </w:numPr>
      </w:pPr>
      <w:r w:rsidRPr="00D95EBE">
        <w:t xml:space="preserve">Wenn Services </w:t>
      </w:r>
      <w:r w:rsidR="00A76754">
        <w:t>ge</w:t>
      </w:r>
      <w:r w:rsidRPr="00D95EBE">
        <w:t>baut</w:t>
      </w:r>
      <w:r w:rsidR="00A76754">
        <w:t xml:space="preserve"> werden</w:t>
      </w:r>
      <w:r w:rsidRPr="00D95EBE">
        <w:t xml:space="preserve"> kann die Unterteilung der logischen Prozesse zu weit gehen, wodurch diese zu sehr auseinander gezerrt werden was die Nützlichkeit der Verteilung überschreiten und die Prozesse unnötig verlangsamt.</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41B25F28" w:rsidR="003F6368" w:rsidRDefault="001B6F05" w:rsidP="00F75EFD">
      <w:pPr>
        <w:pStyle w:val="Listenabsatz"/>
        <w:numPr>
          <w:ilvl w:val="0"/>
          <w:numId w:val="36"/>
        </w:numPr>
      </w:pPr>
      <w:r>
        <w:t>Kommunikation zwischen Services, kann sehr teuer werden, wenn</w:t>
      </w:r>
      <w:r w:rsidR="00D95EBE">
        <w:t xml:space="preserve"> z.B. a</w:t>
      </w:r>
      <w:r w:rsidR="00E20E45">
        <w:t>n der falschen Stelle auf s</w:t>
      </w:r>
      <w:r w:rsidR="00D95EBE">
        <w:t>ynchrone</w:t>
      </w:r>
      <w:r w:rsidR="00E20E45">
        <w:t xml:space="preserve"> anstatt a</w:t>
      </w:r>
      <w:r w:rsidR="00D95EBE">
        <w:t>synchrone Kommunikation gesetzt wird</w:t>
      </w:r>
      <w:r w:rsidR="00E20E45">
        <w:t>, was zu lange blockenden Anfragen führen kann</w:t>
      </w:r>
      <w:r w:rsidR="00D95EBE">
        <w:t>.</w:t>
      </w:r>
      <w:r>
        <w:t xml:space="preserve"> </w:t>
      </w:r>
    </w:p>
    <w:p w14:paraId="0385E21E" w14:textId="713BCEEB" w:rsidR="000E07AA" w:rsidRDefault="001B6F05" w:rsidP="000E07AA">
      <w:pPr>
        <w:pStyle w:val="Listenabsatz"/>
        <w:numPr>
          <w:ilvl w:val="0"/>
          <w:numId w:val="36"/>
        </w:numPr>
      </w:pPr>
      <w:r>
        <w:t>Datenbank Anfragen, können dazu führen das zusätzliche Datenbanken angesprochen werden müssen, welche zu anderen Services gehören. Dies kann zu Problemen führen(wenn dies</w:t>
      </w:r>
      <w:r w:rsidR="00D95EBE">
        <w:t>e</w:t>
      </w:r>
      <w:r>
        <w:t xml:space="preserve"> </w:t>
      </w:r>
      <w:r w:rsidR="00010E2F">
        <w:t>z. B.</w:t>
      </w:r>
      <w:r>
        <w:t xml:space="preserve"> mehrfach </w:t>
      </w:r>
      <w:r w:rsidRPr="001B6F05">
        <w:t>kaskadieren</w:t>
      </w:r>
      <w:r>
        <w:t>d ist).</w:t>
      </w:r>
    </w:p>
    <w:p w14:paraId="18F4020E" w14:textId="4528150F" w:rsidR="002C3766" w:rsidRDefault="002C3766" w:rsidP="002C3766">
      <w:pPr>
        <w:pStyle w:val="berschrift2"/>
      </w:pPr>
      <w:bookmarkStart w:id="37" w:name="_Toc31640654"/>
      <w:r>
        <w:lastRenderedPageBreak/>
        <w:t>Zusammenfassung</w:t>
      </w:r>
      <w:bookmarkEnd w:id="37"/>
    </w:p>
    <w:p w14:paraId="52382870" w14:textId="02286630" w:rsidR="00EA2550" w:rsidRDefault="00EA2550" w:rsidP="00EA2550">
      <w:r>
        <w:t xml:space="preserve">Zum Ende dieses Abschnittes sollten einige Aspekte verstanden worden sein. Zum ersten was Microservices sind und wie ihre Verbindung mit Containern sind. Weiterhin sollte klar sein was ein Service ist und was sein Äquivalent in einem Monolithen ist. Zum dritten was es mit der Monolithischen Architektur auf sich hat und wo die Unterschiede zur Microservice Architektur liegen. Außerdem sollte es möglich sein eine Entscheidung zwischen diesen beiden Architekturen zu fällen, um den passenderen Architekturstil für das jeweilige Projekt zu finden. Dem entsprechend sollte auch ein Überblick über die Risiken und Vorteile der beiden Architekturstile vorhanden sein. </w:t>
      </w:r>
    </w:p>
    <w:p w14:paraId="41AE89A5" w14:textId="4F744341" w:rsidR="00DD2499" w:rsidRDefault="00EA2550" w:rsidP="00EA2550">
      <w:r>
        <w:t>Im Folgenden werden einige Aspekte von verteilten Systemen erläutert und eine tiefere theoretische Grundlage für die weitere Arbeit gegeben, wobei hierbei besonderer Bezug zu Microservices genommen wird und die genauere Problematik in verteilten Systemen aufzeigen wird.</w:t>
      </w:r>
    </w:p>
    <w:p w14:paraId="5FE35688" w14:textId="77777777" w:rsidR="00DD2499" w:rsidRDefault="00DD2499" w:rsidP="00DD2499"/>
    <w:p w14:paraId="57CF04E8" w14:textId="77777777" w:rsidR="00DD2499" w:rsidRPr="00DD2499" w:rsidRDefault="00DD2499" w:rsidP="00DD2499"/>
    <w:p w14:paraId="1755DDD2" w14:textId="69334F23" w:rsidR="00A77891" w:rsidRDefault="00A72970" w:rsidP="0055276A">
      <w:pPr>
        <w:pStyle w:val="berschrift1"/>
      </w:pPr>
      <w:bookmarkStart w:id="38" w:name="_Toc31640655"/>
      <w:r>
        <w:lastRenderedPageBreak/>
        <w:t>Verteilte Systeme</w:t>
      </w:r>
      <w:bookmarkEnd w:id="38"/>
    </w:p>
    <w:p w14:paraId="706FDC7C" w14:textId="32FB8392" w:rsidR="00A77891" w:rsidRDefault="00AC4074" w:rsidP="0055276A">
      <w:pPr>
        <w:pStyle w:val="berschrift2"/>
      </w:pPr>
      <w:bookmarkStart w:id="39" w:name="_Toc31640656"/>
      <w:r>
        <w:t>Definition</w:t>
      </w:r>
      <w:bookmarkEnd w:id="39"/>
    </w:p>
    <w:p w14:paraId="5682862E" w14:textId="01F123D9"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7078B">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D7078B">
            <w:t>(</w:t>
          </w:r>
          <w:proofErr w:type="spellStart"/>
          <w:r w:rsidR="00D7078B">
            <w:t>Tanenbaum</w:t>
          </w:r>
          <w:proofErr w:type="spellEnd"/>
          <w:r w:rsidR="00D7078B">
            <w:t xml:space="preserve"> 2006)</w:t>
          </w:r>
          <w:r>
            <w:fldChar w:fldCharType="end"/>
          </w:r>
        </w:sdtContent>
      </w:sdt>
      <w:r w:rsidRPr="001C60B5">
        <w:t xml:space="preserve"> </w:t>
      </w:r>
      <w:r w:rsidR="00E20E45">
        <w:t>ist ein v</w:t>
      </w:r>
      <w:r w:rsidR="001C60B5" w:rsidRPr="001C60B5">
        <w:t xml:space="preserve">erteiltes System ein Zusammenschluss unabhängiger Computer welche dem </w:t>
      </w:r>
      <w:r w:rsidR="00E20E45">
        <w:t>Nutzer als ein einziges z</w:t>
      </w:r>
      <w:r w:rsidR="001C60B5">
        <w:t xml:space="preserve">usammenhängendes Systems erscheinen. In unserem </w:t>
      </w:r>
      <w:r w:rsidR="00E20E45">
        <w:t>Fall, betrachten wir dieses verteilte System als ein z</w:t>
      </w:r>
      <w:r w:rsidR="00AC4074">
        <w:t>usammenhängendes System aus Microservices. Dem entsprechend trifft unsere vorherige Definition der Microservices hier auf die ein</w:t>
      </w:r>
      <w:r w:rsidR="00E20E45">
        <w:t>zelnen Komponenten/Computer zu.</w:t>
      </w:r>
    </w:p>
    <w:p w14:paraId="6AFD58AE" w14:textId="77777777" w:rsidR="002340A0" w:rsidRDefault="002340A0" w:rsidP="0055276A">
      <w:pPr>
        <w:pStyle w:val="berschrift2"/>
      </w:pPr>
      <w:bookmarkStart w:id="40" w:name="_Ref25318867"/>
      <w:bookmarkStart w:id="41" w:name="_Ref25318873"/>
      <w:bookmarkStart w:id="42" w:name="_Toc31640657"/>
      <w:r>
        <w:t>Orchestrierung</w:t>
      </w:r>
      <w:bookmarkEnd w:id="40"/>
      <w:bookmarkEnd w:id="41"/>
      <w:bookmarkEnd w:id="42"/>
    </w:p>
    <w:p w14:paraId="70B10EDB" w14:textId="71AB5EE3" w:rsidR="001E11A2" w:rsidRDefault="001E11A2" w:rsidP="00A77891">
      <w:r>
        <w:rPr>
          <w:noProof/>
        </w:rPr>
        <w:drawing>
          <wp:anchor distT="0" distB="0" distL="114300" distR="114300" simplePos="0" relativeHeight="251676160" behindDoc="0" locked="0" layoutInCell="1" allowOverlap="1" wp14:anchorId="31A76F99" wp14:editId="47F04525">
            <wp:simplePos x="0" y="0"/>
            <wp:positionH relativeFrom="column">
              <wp:posOffset>262890</wp:posOffset>
            </wp:positionH>
            <wp:positionV relativeFrom="paragraph">
              <wp:posOffset>2241599</wp:posOffset>
            </wp:positionV>
            <wp:extent cx="4507230" cy="2543175"/>
            <wp:effectExtent l="0" t="0" r="7620" b="9525"/>
            <wp:wrapTopAndBottom/>
            <wp:docPr id="32" name="Grafik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
                      <a:extLst>
                        <a:ext uri="{28A0092B-C50C-407E-A947-70E740481C1C}">
                          <a14:useLocalDpi xmlns:a14="http://schemas.microsoft.com/office/drawing/2010/main" val="0"/>
                        </a:ext>
                      </a:extLst>
                    </a:blip>
                    <a:stretch>
                      <a:fillRect/>
                    </a:stretch>
                  </pic:blipFill>
                  <pic:spPr>
                    <a:xfrm>
                      <a:off x="0" y="0"/>
                      <a:ext cx="4507230" cy="2543175"/>
                    </a:xfrm>
                    <a:prstGeom prst="rect">
                      <a:avLst/>
                    </a:prstGeom>
                  </pic:spPr>
                </pic:pic>
              </a:graphicData>
            </a:graphic>
          </wp:anchor>
        </w:drawing>
      </w:r>
      <w:r w:rsidR="00DE0888" w:rsidRPr="00DE0888">
        <w:t>Es wird besonders wichtig, wenn ein verteiltes System mit einer Microservice Architektur verwirklicht</w:t>
      </w:r>
      <w:r w:rsidR="00A76754">
        <w:t xml:space="preserve"> wird</w:t>
      </w:r>
      <w:r w:rsidR="00DE0888" w:rsidRPr="00DE0888">
        <w:t>, dass durch die deutlich größere Anzahl an Services und die dadurch entstehenden Schnittstellen</w:t>
      </w:r>
      <w:r w:rsidR="00AE514A">
        <w:t xml:space="preserve"> diese</w:t>
      </w:r>
      <w:r w:rsidR="00DE0888" w:rsidRPr="00DE0888">
        <w:t xml:space="preserve"> gut gemanagt werden können. Durch</w:t>
      </w:r>
      <w:r w:rsidR="002F653F">
        <w:t xml:space="preserve"> die Verwendung von Containern</w:t>
      </w:r>
      <w:r w:rsidR="00DE0888" w:rsidRPr="00DE0888">
        <w:t xml:space="preserve"> und Autoskalierung</w:t>
      </w:r>
      <w:r w:rsidR="002F653F">
        <w:t>soptionen</w:t>
      </w:r>
      <w:r w:rsidR="00DE0888" w:rsidRPr="00DE0888">
        <w:t xml:space="preserve"> können</w:t>
      </w:r>
      <w:r w:rsidR="002F653F">
        <w:t xml:space="preserve"> Serviceinstanzen</w:t>
      </w:r>
      <w:r w:rsidR="00AE514A">
        <w:t xml:space="preserve"> sich</w:t>
      </w:r>
      <w:r w:rsidR="00DE0888" w:rsidRPr="00DE0888">
        <w:t xml:space="preserve"> deutlich schneller vermehren</w:t>
      </w:r>
      <w:r w:rsidR="002F653F">
        <w:t>.</w:t>
      </w:r>
      <w:r w:rsidR="00DE0888" w:rsidRPr="00DE0888">
        <w:t xml:space="preserve"> Für diese</w:t>
      </w:r>
      <w:r w:rsidR="002F653F">
        <w:t xml:space="preserve"> zum einen</w:t>
      </w:r>
      <w:r w:rsidR="00DE0888" w:rsidRPr="00DE0888">
        <w:t xml:space="preserve"> deutlich größere Anzahl an Services</w:t>
      </w:r>
      <w:r w:rsidR="002F653F">
        <w:t xml:space="preserve"> und zum anderen große Anzahl an Instanzen,</w:t>
      </w:r>
      <w:r w:rsidR="00DE0888" w:rsidRPr="00DE0888">
        <w:t xml:space="preserve"> benötig</w:t>
      </w:r>
      <w:r w:rsidR="002F653F">
        <w:t>en wir neue Werkzeuge, um dieses</w:t>
      </w:r>
      <w:r w:rsidR="00DE0888" w:rsidRPr="00DE0888">
        <w:t xml:space="preserve"> Wachstum zu beherrschen und möglichst zu automatisieren. Diese Werkzeuge </w:t>
      </w:r>
      <w:r w:rsidR="00A76754">
        <w:t>werden</w:t>
      </w:r>
      <w:r w:rsidR="00DE0888" w:rsidRPr="00DE0888">
        <w:t xml:space="preserve"> in der Fachsprache </w:t>
      </w:r>
      <w:proofErr w:type="spellStart"/>
      <w:r w:rsidR="00DE0888" w:rsidRPr="00DE0888">
        <w:t>Orchestratoren</w:t>
      </w:r>
      <w:proofErr w:type="spellEnd"/>
      <w:r w:rsidR="00A76754">
        <w:t xml:space="preserve"> </w:t>
      </w:r>
      <w:proofErr w:type="spellStart"/>
      <w:r w:rsidR="00A76754">
        <w:t>gennant</w:t>
      </w:r>
      <w:proofErr w:type="spellEnd"/>
      <w:r w:rsidR="00DE0888" w:rsidRPr="00DE0888">
        <w:t xml:space="preserve"> und werden dafür benutzt diese </w:t>
      </w:r>
      <w:r>
        <w:t>Services</w:t>
      </w:r>
      <w:r w:rsidR="00DE0888" w:rsidRPr="00DE0888">
        <w:t xml:space="preserve"> automatisiert zu konfigurieren, koordinieren und zu managen. </w:t>
      </w:r>
    </w:p>
    <w:p w14:paraId="7433B5E4" w14:textId="77777777" w:rsidR="001E11A2" w:rsidRDefault="001E11A2" w:rsidP="001E11A2"/>
    <w:p w14:paraId="7ED5E56F" w14:textId="44863600" w:rsidR="001E11A2" w:rsidRDefault="001E11A2" w:rsidP="001E11A2">
      <w:pPr>
        <w:pStyle w:val="Beschriftung"/>
      </w:pPr>
      <w:bookmarkStart w:id="43" w:name="_Ref31032158"/>
      <w:bookmarkStart w:id="44" w:name="_Toc31640606"/>
      <w:r>
        <w:t xml:space="preserve">Abbildung </w:t>
      </w:r>
      <w:r w:rsidR="00C25DB2">
        <w:rPr>
          <w:noProof/>
        </w:rPr>
        <w:fldChar w:fldCharType="begin"/>
      </w:r>
      <w:r w:rsidR="00C25DB2">
        <w:rPr>
          <w:noProof/>
        </w:rPr>
        <w:instrText xml:space="preserve"> SEQ Abbildung \* ARABIC </w:instrText>
      </w:r>
      <w:r w:rsidR="00C25DB2">
        <w:rPr>
          <w:noProof/>
        </w:rPr>
        <w:fldChar w:fldCharType="separate"/>
      </w:r>
      <w:r w:rsidR="00E204E2">
        <w:rPr>
          <w:noProof/>
        </w:rPr>
        <w:t>3</w:t>
      </w:r>
      <w:r w:rsidR="00C25DB2">
        <w:rPr>
          <w:noProof/>
        </w:rPr>
        <w:fldChar w:fldCharType="end"/>
      </w:r>
      <w:bookmarkEnd w:id="43"/>
      <w:r>
        <w:t xml:space="preserve">: Kubernetes Industrie Annahme </w:t>
      </w:r>
      <w:sdt>
        <w:sdtPr>
          <w:alias w:val="Don't edit this field"/>
          <w:tag w:val="CitaviPlaceholder#8a8cd82f-043b-4e9d-8f74-93089957dab9"/>
          <w:id w:val="2034609806"/>
          <w:placeholder>
            <w:docPart w:val="DEEE15485AB34091A41E9D97A7E724D3"/>
          </w:placeholder>
        </w:sdtPr>
        <w:sdtContent>
          <w:r>
            <w:fldChar w:fldCharType="begin"/>
          </w:r>
          <w:r w:rsidR="00D7078B">
            <w:instrText>ADDIN CitaviPlaceholder{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N0YWNrUm94IDIwMTkpIn1dfSwiVGFnIjoiQ2l0YXZpUGxhY2Vob2xkZXIjOGE4Y2Q4MmYtMDQzYi00ZTlkLThmNzQtOTMwODk5NTdkYWI5IiwiVGV4dCI6IihTdGFja1JveCAyMDE5KSIsIldBSVZlcnNpb24iOiI2LjMuMC4wIn0=}</w:instrText>
          </w:r>
          <w:r>
            <w:fldChar w:fldCharType="separate"/>
          </w:r>
          <w:r w:rsidR="00D7078B">
            <w:t>(</w:t>
          </w:r>
          <w:proofErr w:type="spellStart"/>
          <w:r w:rsidR="00D7078B">
            <w:t>StackRox</w:t>
          </w:r>
          <w:proofErr w:type="spellEnd"/>
          <w:r w:rsidR="00D7078B">
            <w:t xml:space="preserve"> 2019)</w:t>
          </w:r>
          <w:r>
            <w:fldChar w:fldCharType="end"/>
          </w:r>
        </w:sdtContent>
      </w:sdt>
      <w:bookmarkEnd w:id="44"/>
    </w:p>
    <w:p w14:paraId="6C939122" w14:textId="77777777" w:rsidR="001E11A2" w:rsidRDefault="001E11A2" w:rsidP="00A77891"/>
    <w:p w14:paraId="4656017E" w14:textId="7A694883" w:rsidR="00DE0888" w:rsidRDefault="00DE0888" w:rsidP="00A77891">
      <w:r w:rsidRPr="00DE0888">
        <w:lastRenderedPageBreak/>
        <w:t xml:space="preserve">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w:t>
      </w:r>
      <w:r w:rsidR="001E11A2">
        <w:t xml:space="preserve"> immer mehr Annahme in der Industrie erfährt siehe </w:t>
      </w:r>
      <w:r w:rsidR="001E11A2">
        <w:fldChar w:fldCharType="begin"/>
      </w:r>
      <w:r w:rsidR="001E11A2">
        <w:instrText xml:space="preserve"> REF _Ref31032158 \h </w:instrText>
      </w:r>
      <w:r w:rsidR="001E11A2">
        <w:fldChar w:fldCharType="separate"/>
      </w:r>
      <w:r w:rsidR="00E204E2">
        <w:t xml:space="preserve">Abbildung </w:t>
      </w:r>
      <w:r w:rsidR="00E204E2">
        <w:rPr>
          <w:noProof/>
        </w:rPr>
        <w:t>3</w:t>
      </w:r>
      <w:r w:rsidR="001E11A2">
        <w:fldChar w:fldCharType="end"/>
      </w:r>
      <w:r w:rsidRPr="00DE0888">
        <w:t>.</w:t>
      </w:r>
      <w:bookmarkStart w:id="45" w:name="_CTVK001a5d5c3039209408ba6b7cebfda233618"/>
      <w:r w:rsidR="001E11A2" w:rsidRPr="001E11A2">
        <w:rPr>
          <w:noProof/>
        </w:rPr>
        <w:t xml:space="preserve"> </w:t>
      </w:r>
      <w:bookmarkEnd w:id="45"/>
    </w:p>
    <w:p w14:paraId="09ED4300" w14:textId="7611CB75" w:rsidR="00D5231B" w:rsidRDefault="00D5231B" w:rsidP="0055276A">
      <w:pPr>
        <w:pStyle w:val="berschrift2"/>
      </w:pPr>
      <w:bookmarkStart w:id="46" w:name="_Toc31640658"/>
      <w:r>
        <w:t>Kommunikation</w:t>
      </w:r>
      <w:r w:rsidR="00AC4074">
        <w:t xml:space="preserve"> in einem Verteilten System</w:t>
      </w:r>
      <w:bookmarkEnd w:id="46"/>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7" w:name="_Toc31640659"/>
      <w:r>
        <w:t>Von Fehler Potential zu Robustheit</w:t>
      </w:r>
      <w:bookmarkEnd w:id="47"/>
    </w:p>
    <w:p w14:paraId="5550AD7D" w14:textId="1C43EADF" w:rsidR="004F4EC2" w:rsidRDefault="001E11A2" w:rsidP="004F4EC2">
      <w:r>
        <w:t xml:space="preserve">Im Kontext von verteilten Systemen </w:t>
      </w:r>
      <w:r w:rsidR="008909E1" w:rsidRPr="008909E1">
        <w:t>geht es n</w:t>
      </w:r>
      <w:r>
        <w:t>icht mehr darum falls oder ob etwas fehlschlägt, sondern wann etwas f</w:t>
      </w:r>
      <w:r w:rsidR="008909E1" w:rsidRPr="008909E1">
        <w:t>ehlschlägt. Das heißt, wir rechnen fest damit, dass Fehler auftreten werden und</w:t>
      </w:r>
      <w:r>
        <w:t xml:space="preserve"> Bereiten die Services darauf vor</w:t>
      </w:r>
      <w:r w:rsidR="008909E1" w:rsidRPr="008909E1">
        <w:t xml:space="preserve">. </w:t>
      </w:r>
      <w:r w:rsidR="00C04968">
        <w:t>D</w:t>
      </w:r>
      <w:r w:rsidR="008909E1" w:rsidRPr="008909E1">
        <w:t>ies</w:t>
      </w:r>
      <w:r w:rsidR="00C04968">
        <w:t xml:space="preserve"> trifft</w:t>
      </w:r>
      <w:r w:rsidR="008909E1" w:rsidRPr="008909E1">
        <w:t xml:space="preserve"> besonders </w:t>
      </w:r>
      <w:r w:rsidR="00C04968">
        <w:t>zu, da die erhöhte Anzahl und V</w:t>
      </w:r>
      <w:r w:rsidR="00C04968" w:rsidRPr="008909E1">
        <w:t>ielfalt</w:t>
      </w:r>
      <w:r w:rsidR="008909E1" w:rsidRPr="008909E1">
        <w:t xml:space="preserve"> an Kommunikation, über das Netzwerk</w:t>
      </w:r>
      <w:r w:rsidR="00C04968">
        <w:t xml:space="preserve"> dies extra fördert</w:t>
      </w:r>
      <w:r w:rsidR="008909E1" w:rsidRPr="008909E1">
        <w:t>. Doch,</w:t>
      </w:r>
      <w:r w:rsidR="00C04968">
        <w:t xml:space="preserve"> durch dieses Wissen</w:t>
      </w:r>
      <w:r w:rsidR="008909E1" w:rsidRPr="008909E1">
        <w:t xml:space="preserve">, können wir entsprechende Komponenten und Sicherheitsmechanismen in unterschiedlichen Schichten einbauen, um diese Systeme Robuster zu </w:t>
      </w:r>
      <w:r w:rsidR="00C04968">
        <w:t>gestalten</w:t>
      </w:r>
      <w:r w:rsidR="008909E1" w:rsidRPr="008909E1">
        <w:t>.</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A7B9DC2" w:rsidR="008909E1" w:rsidRDefault="008909E1" w:rsidP="008909E1">
      <w:pPr>
        <w:pStyle w:val="Listenabsatz"/>
        <w:numPr>
          <w:ilvl w:val="0"/>
          <w:numId w:val="38"/>
        </w:numPr>
      </w:pPr>
      <w:r>
        <w:t xml:space="preserve">Nachrichten </w:t>
      </w:r>
      <w:r w:rsidR="00C04968">
        <w:t>Puffer</w:t>
      </w:r>
      <w:r>
        <w:t xml:space="preserve">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D9792A0" w:rsidR="000A12DB" w:rsidRDefault="00E204E2"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D7078B">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i0xMVQxMDo0NjoyN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D7078B">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8" w:name="_Toc31640660"/>
      <w:r>
        <w:lastRenderedPageBreak/>
        <w:t>Daten Beständigkeit</w:t>
      </w:r>
      <w:bookmarkEnd w:id="48"/>
    </w:p>
    <w:p w14:paraId="5E88E36C" w14:textId="435581FF" w:rsidR="001E0214" w:rsidRDefault="001E0214" w:rsidP="001E0214">
      <w:r>
        <w:t xml:space="preserve">Bei einem </w:t>
      </w:r>
      <w:r w:rsidR="00C04968">
        <w:t>m</w:t>
      </w:r>
      <w:r>
        <w:t>onolithischen System ist es üblich, dass es eine zentrale Datenbank gibt, wo jeglicher Datenverkehr gebündelt wird</w:t>
      </w:r>
      <w:r w:rsidR="00B43AE4">
        <w:t xml:space="preserve"> bzw. stattfindet</w:t>
      </w:r>
      <w:r>
        <w:t>. In einem verteilten System wird ein anderer Ansatz verwendet und jedes System verwaltet</w:t>
      </w:r>
      <w:r w:rsidR="00B43AE4">
        <w:t xml:space="preserve"> seine eigene Datenbank</w:t>
      </w:r>
      <w:r>
        <w:t>. Demnach findet die Kommunikation größtenteils über APIs statt und nicht über eine geteilte Datenbank.</w:t>
      </w:r>
    </w:p>
    <w:p w14:paraId="65DE115B" w14:textId="635FF491"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r w:rsidR="00C04968">
        <w:t xml:space="preserve"> </w:t>
      </w:r>
    </w:p>
    <w:p w14:paraId="4268DB45" w14:textId="34537C8A" w:rsidR="00B43AE4" w:rsidRDefault="00B43AE4" w:rsidP="002F056A">
      <w:r>
        <w:t xml:space="preserve">Das Thema der verteilten Datenbeständigkeit mit all ihren Tücken und konsistenten Zuständen wird im weiteren Teil der Arbeit nicht weiter erläutert und </w:t>
      </w:r>
      <w:r w:rsidR="0030743E">
        <w:t>sollte selbständig nacherforscht werden.</w:t>
      </w:r>
    </w:p>
    <w:p w14:paraId="473EDBD0" w14:textId="75510372" w:rsidR="006E2851" w:rsidRDefault="006E2851" w:rsidP="006E2851">
      <w:pPr>
        <w:pStyle w:val="berschrift2"/>
      </w:pPr>
      <w:bookmarkStart w:id="49" w:name="_Toc31640661"/>
      <w:r>
        <w:t>Einführung in Kubernetes</w:t>
      </w:r>
      <w:bookmarkEnd w:id="49"/>
      <w:r>
        <w:t xml:space="preserve"> </w:t>
      </w:r>
    </w:p>
    <w:p w14:paraId="33972E3C" w14:textId="2D434889" w:rsidR="0041235F" w:rsidRDefault="00875F4C" w:rsidP="0041235F">
      <w:r>
        <w:t>Wie</w:t>
      </w:r>
      <w:r w:rsidR="002C61D2">
        <w:t xml:space="preserve"> es</w:t>
      </w:r>
      <w:r>
        <w:t xml:space="preserve"> bereits zuvor im Thema </w:t>
      </w:r>
      <w:r>
        <w:fldChar w:fldCharType="begin"/>
      </w:r>
      <w:r>
        <w:instrText xml:space="preserve"> REF _Ref25318873 \r \h </w:instrText>
      </w:r>
      <w:r>
        <w:fldChar w:fldCharType="separate"/>
      </w:r>
      <w:r w:rsidR="00E204E2">
        <w:t>3.2</w:t>
      </w:r>
      <w:r>
        <w:fldChar w:fldCharType="end"/>
      </w:r>
      <w:r>
        <w:t xml:space="preserve"> </w:t>
      </w:r>
      <w:r>
        <w:fldChar w:fldCharType="begin"/>
      </w:r>
      <w:r>
        <w:instrText xml:space="preserve"> REF _Ref25318867 \h </w:instrText>
      </w:r>
      <w:r>
        <w:fldChar w:fldCharType="separate"/>
      </w:r>
      <w:r w:rsidR="00E204E2">
        <w:t>Orchestrierung</w:t>
      </w:r>
      <w:r>
        <w:fldChar w:fldCharType="end"/>
      </w:r>
      <w:r>
        <w:t xml:space="preserve"> erwähnt</w:t>
      </w:r>
      <w:r w:rsidR="002C61D2">
        <w:t xml:space="preserve"> wurde</w:t>
      </w:r>
      <w:r>
        <w:t>, wird zur Durchführung dieser Thesis die Orchestrierungsplattform Kubernetes</w:t>
      </w:r>
      <w:r w:rsidR="002C61D2">
        <w:t xml:space="preserve"> als </w:t>
      </w:r>
      <w:proofErr w:type="spellStart"/>
      <w:r w:rsidR="002C61D2">
        <w:t>runtime</w:t>
      </w:r>
      <w:proofErr w:type="spellEnd"/>
      <w:r w:rsidR="002C61D2">
        <w:t xml:space="preserve"> (Laufzeitumgebung) für das verteilte System</w:t>
      </w:r>
      <w:r>
        <w:t xml:space="preserve">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50" w:name="_CTVK001b76a6ce3bc9647f185a9cb83eac5d820"/>
      <w:r>
        <w:rPr>
          <w:noProof/>
        </w:rPr>
        <w:drawing>
          <wp:inline distT="0" distB="0" distL="0" distR="0" wp14:anchorId="1D4FBC11" wp14:editId="67996C76">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1">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50"/>
    </w:p>
    <w:p w14:paraId="1FA8111E" w14:textId="3AE13EFD" w:rsidR="00B640B2" w:rsidRDefault="00B640B2" w:rsidP="00B640B2">
      <w:pPr>
        <w:pStyle w:val="Beschriftung"/>
      </w:pPr>
      <w:bookmarkStart w:id="51" w:name="_Ref25571402"/>
      <w:bookmarkStart w:id="52" w:name="_Toc3164060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4</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D7078B">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D7078B">
            <w:t>(</w:t>
          </w:r>
          <w:proofErr w:type="spellStart"/>
          <w:r w:rsidR="00D7078B">
            <w:t>Ushio</w:t>
          </w:r>
          <w:proofErr w:type="spellEnd"/>
          <w:r w:rsidR="00D7078B">
            <w:t xml:space="preserve"> 2018)</w:t>
          </w:r>
          <w:r>
            <w:fldChar w:fldCharType="end"/>
          </w:r>
        </w:sdtContent>
      </w:sdt>
      <w:bookmarkEnd w:id="51"/>
      <w:bookmarkEnd w:id="52"/>
    </w:p>
    <w:p w14:paraId="34091CF9" w14:textId="4CCB62CB" w:rsidR="00875F4C" w:rsidRDefault="006176A7" w:rsidP="0041235F">
      <w:r>
        <w:t>Um Container in Kuberne</w:t>
      </w:r>
      <w:r w:rsidR="002C61D2">
        <w:t>tes verwenden zu können, müssen diese zuerst für diese Konfiguriert werden. Hierfür</w:t>
      </w:r>
      <w:r w:rsidR="00F06BAC">
        <w:t xml:space="preserve"> werden</w:t>
      </w:r>
      <w:r>
        <w:t xml:space="preserve"> </w:t>
      </w:r>
      <w:proofErr w:type="spellStart"/>
      <w:r>
        <w:t>Yaml</w:t>
      </w:r>
      <w:proofErr w:type="spellEnd"/>
      <w:r w:rsidR="00EC046C">
        <w:t>/</w:t>
      </w:r>
      <w:proofErr w:type="spellStart"/>
      <w:r w:rsidR="00EC046C">
        <w:t>Json</w:t>
      </w:r>
      <w:proofErr w:type="spellEnd"/>
      <w:r>
        <w:t xml:space="preserve"> Datei</w:t>
      </w:r>
      <w:r w:rsidR="00F06BAC">
        <w:t>en</w:t>
      </w:r>
      <w:r>
        <w:t xml:space="preserve"> be</w:t>
      </w:r>
      <w:r w:rsidR="00F06BAC">
        <w:t>nötigt welche diese spezifizieren</w:t>
      </w:r>
      <w:r>
        <w:t xml:space="preserve"> und Unterschiedli</w:t>
      </w:r>
      <w:r w:rsidR="00F06BAC">
        <w:t>che Parameter für diese Festlegen</w:t>
      </w:r>
      <w:r>
        <w:t xml:space="preserve"> wie z.B. den Namen, den Port, das </w:t>
      </w:r>
      <w:r>
        <w:lastRenderedPageBreak/>
        <w:t>zu verwendende Image</w:t>
      </w:r>
      <w:r w:rsidR="00F06BAC">
        <w:t xml:space="preserve"> usw.</w:t>
      </w:r>
      <w:r>
        <w:t xml:space="preserve"> Durch </w:t>
      </w:r>
      <w:r w:rsidR="00F06BAC">
        <w:t>die Konfiguration</w:t>
      </w:r>
      <w:r>
        <w:t xml:space="preserve"> weiß Kubernetes um welche</w:t>
      </w:r>
      <w:r w:rsidR="00F06BAC">
        <w:t xml:space="preserve"> Container</w:t>
      </w:r>
      <w:r>
        <w:t xml:space="preserve"> Images es sich handelt und bezieht bzw. Konfiguriert diese Automatisch. Für diesen Prozess wird die</w:t>
      </w:r>
      <w:r w:rsidR="00F06BAC">
        <w:t xml:space="preserve"> CLI(Command Line Interface)</w:t>
      </w:r>
      <w:r>
        <w:t xml:space="preserve"> </w:t>
      </w:r>
      <w:proofErr w:type="spellStart"/>
      <w:r>
        <w:t>Kubectl</w:t>
      </w:r>
      <w:proofErr w:type="spellEnd"/>
      <w:r>
        <w:t xml:space="preserve"> verwendet welche lokal Eingerichtet ist und in einer Konfigurationsdatei die nötigen Informationen für das momentane Cluster gespeichert hat. Die</w:t>
      </w:r>
      <w:r w:rsidR="00F06BAC">
        <w:t xml:space="preserve"> CLI</w:t>
      </w:r>
      <w:r>
        <w:t xml:space="preserve"> </w:t>
      </w:r>
      <w:proofErr w:type="spellStart"/>
      <w:r>
        <w:t>Kubectl</w:t>
      </w:r>
      <w:proofErr w:type="spellEnd"/>
      <w:r>
        <w:t xml:space="preserve"> wird für die Interaktion mit dem Cluster verwendet und ist die Schnittstelle </w:t>
      </w:r>
      <w:r w:rsidR="00F06BAC">
        <w:t>zu diesem</w:t>
      </w:r>
      <w:r>
        <w:t>.</w:t>
      </w:r>
    </w:p>
    <w:p w14:paraId="5FFA1424" w14:textId="6345886E" w:rsidR="006176A7" w:rsidRDefault="006176A7" w:rsidP="00934755">
      <w:pPr>
        <w:pStyle w:val="berschrift3"/>
      </w:pPr>
      <w:bookmarkStart w:id="53" w:name="_Toc31640662"/>
      <w:r>
        <w:t>Kubernetes Komponenten</w:t>
      </w:r>
      <w:bookmarkEnd w:id="53"/>
    </w:p>
    <w:p w14:paraId="761276DE" w14:textId="0CBA4B6C" w:rsidR="00875F4C" w:rsidRDefault="00CB3984" w:rsidP="00934755">
      <w:pPr>
        <w:pStyle w:val="berschrift4"/>
      </w:pPr>
      <w:proofErr w:type="spellStart"/>
      <w:r>
        <w:t>Pods</w:t>
      </w:r>
      <w:proofErr w:type="spellEnd"/>
    </w:p>
    <w:p w14:paraId="5519C52D" w14:textId="2E54877D" w:rsidR="00C24308" w:rsidRDefault="00755DB4" w:rsidP="0041235F">
      <w:r>
        <w:t xml:space="preserve">Ein </w:t>
      </w:r>
      <w:proofErr w:type="spellStart"/>
      <w:r>
        <w:t>Pod</w:t>
      </w:r>
      <w:proofErr w:type="spellEnd"/>
      <w:r w:rsidR="0027565A">
        <w:t xml:space="preserve"> ist immer Best</w:t>
      </w:r>
      <w:r w:rsidR="00F06BAC">
        <w:t>andteil eines Nodes und wird automatisch über diese v</w:t>
      </w:r>
      <w:r w:rsidR="0027565A">
        <w:t xml:space="preserve">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E204E2" w:rsidRPr="006176A7">
        <w:t xml:space="preserve">Abbildung </w:t>
      </w:r>
      <w:r w:rsidR="00E204E2">
        <w:rPr>
          <w:noProof/>
        </w:rPr>
        <w:t>4</w:t>
      </w:r>
      <w:r w:rsidR="00E204E2">
        <w:t xml:space="preserve">: Container </w:t>
      </w:r>
      <w:proofErr w:type="spellStart"/>
      <w:r w:rsidR="00E204E2">
        <w:t>d</w:t>
      </w:r>
      <w:r w:rsidR="00E204E2" w:rsidRPr="006176A7">
        <w:t>eployment</w:t>
      </w:r>
      <w:proofErr w:type="spellEnd"/>
      <w:r w:rsidR="00E204E2" w:rsidRPr="006176A7">
        <w:t xml:space="preserve"> in Kubernetes </w:t>
      </w:r>
      <w:sdt>
        <w:sdtPr>
          <w:alias w:val="Don't edit this field"/>
          <w:tag w:val="CitaviPlaceholder#f45e38f7-3896-4b00-ab54-a4ab1e6efe0d"/>
          <w:id w:val="515424479"/>
          <w:placeholder>
            <w:docPart w:val="C705E92C83D749848D98C22929CE54A4"/>
          </w:placeholder>
        </w:sdtPr>
        <w:sdtContent>
          <w:r w:rsidR="00E204E2">
            <w:t>(</w:t>
          </w:r>
          <w:proofErr w:type="spellStart"/>
          <w:r w:rsidR="00E204E2">
            <w:t>Ushio</w:t>
          </w:r>
          <w:proofErr w:type="spellEnd"/>
          <w:r w:rsidR="00E204E2">
            <w:t xml:space="preserve"> 2018)</w:t>
          </w:r>
        </w:sdtContent>
      </w:sdt>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befinden</w:t>
      </w:r>
      <w:r w:rsidR="008F67D9">
        <w:t xml:space="preserve"> sich</w:t>
      </w:r>
      <w:r w:rsidR="00F06BAC">
        <w:t xml:space="preserve"> diese</w:t>
      </w:r>
      <w:r w:rsidR="00C24308">
        <w:t xml:space="preserve"> im</w:t>
      </w:r>
      <w:r w:rsidR="008F67D9">
        <w:t xml:space="preserve"> selbe</w:t>
      </w:r>
      <w:r w:rsidR="00C24308">
        <w:t>n</w:t>
      </w:r>
      <w:r w:rsidR="008F67D9">
        <w:t xml:space="preserve"> Netzwerk</w:t>
      </w:r>
      <w:r w:rsidR="00F06BAC">
        <w:t xml:space="preserve"> und können darüber miteinander kommunizieren,</w:t>
      </w:r>
      <w:r w:rsidR="0027565A">
        <w:t xml:space="preserve"> so wie </w:t>
      </w:r>
      <w:r w:rsidR="008F67D9">
        <w:t>auch</w:t>
      </w:r>
      <w:r w:rsidR="00C24308">
        <w:t xml:space="preserve"> einen möglichen Zugriff auf</w:t>
      </w:r>
      <w:r w:rsidR="008F67D9">
        <w:t xml:space="preserve"> den gleichen Speicher</w:t>
      </w:r>
      <w:r w:rsidR="00F06BAC">
        <w:t xml:space="preserve"> vornehmen</w:t>
      </w:r>
      <w:r w:rsidR="0027565A">
        <w:t>.</w:t>
      </w:r>
    </w:p>
    <w:p w14:paraId="4A7FE23A" w14:textId="051F12CA" w:rsidR="004944B8" w:rsidRDefault="0027565A" w:rsidP="0041235F">
      <w:r>
        <w:t>Mehr zu Multi-Containerk</w:t>
      </w:r>
      <w:r w:rsidR="008F67D9">
        <w:t xml:space="preserve">ommunikation unter: </w:t>
      </w:r>
      <w:hyperlink r:id="rId12" w:history="1">
        <w:r w:rsidR="008F67D9">
          <w:rPr>
            <w:rStyle w:val="Hyperlink"/>
          </w:rPr>
          <w:t>https://linchpiner.github.io/k8s-multi-container-pods.html</w:t>
        </w:r>
      </w:hyperlink>
      <w:r>
        <w:t xml:space="preserve">. </w:t>
      </w:r>
    </w:p>
    <w:p w14:paraId="0D2BAF60" w14:textId="3B962596" w:rsidR="00F06BAC" w:rsidRDefault="00F06BAC" w:rsidP="0041235F">
      <w:pPr>
        <w:pStyle w:val="berschrift4"/>
      </w:pPr>
      <w:r>
        <w:t>Nodes</w:t>
      </w:r>
    </w:p>
    <w:p w14:paraId="0A2CBFA4" w14:textId="3A6A3B11" w:rsidR="00514CC3" w:rsidRDefault="00514CC3" w:rsidP="00514CC3">
      <w:r>
        <w:t xml:space="preserve">Nodes zu Deutsch Knoten sind die Arbeitsmaschinen in einem Cluster, also entweder Virtuelle Maschine oder vollständiger Rechner. Die jeweiligen Nodes, werden von der Zentralen Komponente verwaltet und beinhalten alles was für den Betrieb der </w:t>
      </w:r>
      <w:proofErr w:type="spellStart"/>
      <w:r>
        <w:t>Pods</w:t>
      </w:r>
      <w:proofErr w:type="spellEnd"/>
      <w:r>
        <w:t xml:space="preserve"> benötigt wird. Dies umfasst die Container </w:t>
      </w:r>
      <w:proofErr w:type="spellStart"/>
      <w:r>
        <w:t>Runtime</w:t>
      </w:r>
      <w:proofErr w:type="spellEnd"/>
      <w:r>
        <w:t xml:space="preserve">, das </w:t>
      </w:r>
      <w:proofErr w:type="spellStart"/>
      <w:r>
        <w:t>Kubelet</w:t>
      </w:r>
      <w:proofErr w:type="spellEnd"/>
      <w:r>
        <w:t xml:space="preserve"> und den Kube-Proxy.</w:t>
      </w:r>
    </w:p>
    <w:p w14:paraId="1868C73B" w14:textId="1A16DF5F" w:rsidR="00514CC3" w:rsidRDefault="00514CC3" w:rsidP="00514CC3">
      <w:pPr>
        <w:pStyle w:val="berschrift4"/>
      </w:pPr>
      <w:proofErr w:type="spellStart"/>
      <w:r>
        <w:t>Kubelet</w:t>
      </w:r>
      <w:proofErr w:type="spellEnd"/>
    </w:p>
    <w:p w14:paraId="7A9E04CB" w14:textId="50B9FC0E" w:rsidR="005749B6" w:rsidRDefault="00EC046C" w:rsidP="005749B6">
      <w:r>
        <w:t xml:space="preserve">Die </w:t>
      </w:r>
      <w:proofErr w:type="spellStart"/>
      <w:r>
        <w:t>Kubelet</w:t>
      </w:r>
      <w:proofErr w:type="spellEnd"/>
      <w:r>
        <w:t xml:space="preserve"> ist die am niedrigstehenden Komponente in Kubernetes und ist dafür verantwortlich was auf den einzelnen Nodes läuft. Sie stellt sicher, dass die jeweiligen Container laufen und nicht irgendwann einmal abgestützt sind.</w:t>
      </w:r>
      <w:r w:rsidR="005749B6">
        <w:t xml:space="preserve"> Der API Server spricht mit dem </w:t>
      </w:r>
      <w:proofErr w:type="spellStart"/>
      <w:r w:rsidR="005749B6">
        <w:t>Kubelet</w:t>
      </w:r>
      <w:proofErr w:type="spellEnd"/>
      <w:r w:rsidR="005749B6">
        <w:t xml:space="preserve"> in den jeweiligen Nodes. Die </w:t>
      </w:r>
      <w:proofErr w:type="spellStart"/>
      <w:r w:rsidR="005749B6">
        <w:t>Kubelet</w:t>
      </w:r>
      <w:proofErr w:type="spellEnd"/>
      <w:r w:rsidR="005749B6">
        <w:t xml:space="preserve"> ist dafür zuständig Informationen über die Container und deren Anwendung zu liefern und gibt diese an den API Server weiter.</w:t>
      </w:r>
    </w:p>
    <w:p w14:paraId="5579CF0F" w14:textId="77777777" w:rsidR="005749B6" w:rsidRDefault="005749B6" w:rsidP="005749B6">
      <w:pPr>
        <w:pStyle w:val="berschrift4"/>
      </w:pPr>
      <w:r>
        <w:t>Kube Proxy</w:t>
      </w:r>
    </w:p>
    <w:p w14:paraId="3D095F19" w14:textId="77777777" w:rsidR="005749B6" w:rsidRDefault="005749B6" w:rsidP="005749B6">
      <w:r>
        <w:t xml:space="preserve">Der Kube Proxy läuft auf jedem </w:t>
      </w:r>
      <w:proofErr w:type="spellStart"/>
      <w:r>
        <w:t>Node</w:t>
      </w:r>
      <w:proofErr w:type="spellEnd"/>
      <w:r>
        <w:t>. Er spricht mit dem API Server und legt Traffic Regeln in IP Tabellen fest, leitet Traffic um und filtert das Netzwerk.</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12D52AD3"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E204E2">
        <w:t xml:space="preserve">Abbildung </w:t>
      </w:r>
      <w:r w:rsidR="00E204E2">
        <w:rPr>
          <w:noProof/>
        </w:rPr>
        <w:t>5</w:t>
      </w:r>
      <w:r w:rsidR="00E204E2">
        <w:t xml:space="preserve">: Kubernetes Komponenten und deren Interaktion </w:t>
      </w:r>
      <w:sdt>
        <w:sdtPr>
          <w:alias w:val="Don't edit this field"/>
          <w:tag w:val="CitaviPlaceholder#aed0a325-8e4a-4e24-8f76-81a1f88da05e"/>
          <w:id w:val="-2089678321"/>
          <w:placeholder>
            <w:docPart w:val="6E04736618754C12A48D47D1FED48B88"/>
          </w:placeholder>
        </w:sdtPr>
        <w:sdtContent>
          <w:r w:rsidR="00E204E2">
            <w:t>(</w:t>
          </w:r>
          <w:proofErr w:type="spellStart"/>
          <w:r w:rsidR="00E204E2">
            <w:t>Ushio</w:t>
          </w:r>
          <w:proofErr w:type="spellEnd"/>
          <w:r w:rsidR="00E204E2">
            <w:t xml:space="preserve"> 2018)</w:t>
          </w:r>
        </w:sdtContent>
      </w:sdt>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von den </w:t>
      </w:r>
      <w:proofErr w:type="spellStart"/>
      <w:r w:rsidR="004944B8">
        <w:t>Deployments</w:t>
      </w:r>
      <w:proofErr w:type="spellEnd"/>
      <w:r w:rsidR="004944B8">
        <w:t xml:space="preserve"> verwaltet und benutzt werden, kann es sei</w:t>
      </w:r>
      <w:r w:rsidR="005749B6">
        <w:t>n das diese niemals direkt manipuliert werden mü</w:t>
      </w:r>
      <w:r w:rsidR="004944B8">
        <w:t>ss</w:t>
      </w:r>
      <w:r w:rsidR="005749B6">
        <w:t>en</w:t>
      </w:r>
      <w:r w:rsidR="000452CE">
        <w:t>,</w:t>
      </w:r>
      <w:r w:rsidR="004944B8">
        <w:t xml:space="preserve"> sondern dies durch die Spezifikation der </w:t>
      </w:r>
      <w:proofErr w:type="spellStart"/>
      <w:r w:rsidR="004944B8">
        <w:t>Deployments</w:t>
      </w:r>
      <w:proofErr w:type="spellEnd"/>
      <w:r w:rsidR="004944B8">
        <w:t xml:space="preserve"> schon </w:t>
      </w:r>
      <w:r w:rsidR="005749B6">
        <w:t>erledigt</w:t>
      </w:r>
      <w:r w:rsidR="004944B8">
        <w:t xml:space="preserve"> hat.</w:t>
      </w:r>
      <w:r w:rsidR="004944B8" w:rsidRPr="00934755">
        <w:t xml:space="preserve"> </w:t>
      </w:r>
    </w:p>
    <w:p w14:paraId="3D2BF9E4" w14:textId="0AAE5434" w:rsidR="00CB3984" w:rsidRDefault="005749B6" w:rsidP="00934755">
      <w:pPr>
        <w:pStyle w:val="berschrift4"/>
      </w:pPr>
      <w:r>
        <w:rPr>
          <w:noProof/>
        </w:rPr>
        <w:drawing>
          <wp:anchor distT="0" distB="0" distL="114300" distR="114300" simplePos="0" relativeHeight="251625984" behindDoc="0" locked="0" layoutInCell="1" allowOverlap="1" wp14:anchorId="4E860356" wp14:editId="03E2EAC6">
            <wp:simplePos x="0" y="0"/>
            <wp:positionH relativeFrom="column">
              <wp:posOffset>-188595</wp:posOffset>
            </wp:positionH>
            <wp:positionV relativeFrom="paragraph">
              <wp:posOffset>368349</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54" w:name="_CTVK0013f09a972744a49bdbfcc3f8ea721fb08"/>
      <w:proofErr w:type="spellEnd"/>
      <w:r w:rsidR="004944B8">
        <w:t xml:space="preserve"> </w:t>
      </w:r>
      <w:bookmarkEnd w:id="54"/>
    </w:p>
    <w:p w14:paraId="6F7F0D47" w14:textId="061989CE" w:rsidR="004944B8" w:rsidRDefault="004944B8" w:rsidP="004944B8">
      <w:bookmarkStart w:id="55" w:name="_Ref25329065"/>
      <w:bookmarkStart w:id="56" w:name="_Toc3164060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5</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D7078B">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D7078B">
            <w:t>(</w:t>
          </w:r>
          <w:proofErr w:type="spellStart"/>
          <w:r w:rsidR="00D7078B">
            <w:t>Ushio</w:t>
          </w:r>
          <w:proofErr w:type="spellEnd"/>
          <w:r w:rsidR="00D7078B">
            <w:t xml:space="preserve"> 2018)</w:t>
          </w:r>
          <w:r>
            <w:fldChar w:fldCharType="end"/>
          </w:r>
        </w:sdtContent>
      </w:sdt>
      <w:bookmarkEnd w:id="55"/>
      <w:bookmarkEnd w:id="56"/>
    </w:p>
    <w:p w14:paraId="0C7EF01D" w14:textId="0B0309E3" w:rsidR="0006731C" w:rsidRDefault="0006731C" w:rsidP="004944B8">
      <w:bookmarkStart w:id="57"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rbei die eigentliche Arbeit aus. Der Controller ver</w:t>
      </w:r>
      <w:r w:rsidR="005749B6">
        <w:t xml:space="preserve">ändert das </w:t>
      </w:r>
      <w:proofErr w:type="spellStart"/>
      <w:r w:rsidR="005749B6">
        <w:t>Deployment</w:t>
      </w:r>
      <w:proofErr w:type="spellEnd"/>
      <w:r w:rsidR="005749B6">
        <w:t xml:space="preserve"> auf eine kontrollierte weiße bis der e</w:t>
      </w:r>
      <w:r w:rsidR="000452CE">
        <w:t xml:space="preserve">rwünschte ist Zustand erreicht ist. </w:t>
      </w:r>
      <w:proofErr w:type="spellStart"/>
      <w:r w:rsidR="005433D8">
        <w:t>Deployment</w:t>
      </w:r>
      <w:r w:rsidR="005749B6">
        <w:t>s</w:t>
      </w:r>
      <w:proofErr w:type="spellEnd"/>
      <w:r w:rsidR="005433D8">
        <w:t xml:space="preserve"> können später noch upgedatet, zurückgesetzt, skaliert, gestoppt und wieder fortgesetzt werden. </w:t>
      </w:r>
    </w:p>
    <w:p w14:paraId="381A74CA" w14:textId="1DB99EAC" w:rsidR="000452CE" w:rsidRDefault="005433D8" w:rsidP="004944B8">
      <w:r>
        <w:t xml:space="preserve">Da das Erstellen von </w:t>
      </w:r>
      <w:proofErr w:type="spellStart"/>
      <w:r>
        <w:t>Deployment</w:t>
      </w:r>
      <w:r w:rsidR="005749B6">
        <w:t>s</w:t>
      </w:r>
      <w:proofErr w:type="spellEnd"/>
      <w:r w:rsidR="005749B6">
        <w:t xml:space="preserve"> besonders w</w:t>
      </w:r>
      <w:r>
        <w:t>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B8B3351" w:rsidR="000452CE" w:rsidRDefault="00B116E2" w:rsidP="004944B8">
      <w:r>
        <w:t xml:space="preserve">Kind: Definiert um was es sich handelt, in diesem Fall ein </w:t>
      </w:r>
      <w:proofErr w:type="spellStart"/>
      <w:r>
        <w:t>Deployment</w:t>
      </w:r>
      <w:proofErr w:type="spellEnd"/>
      <w:r>
        <w:t>.</w:t>
      </w:r>
    </w:p>
    <w:p w14:paraId="179DB191" w14:textId="724722A2" w:rsidR="000452CE" w:rsidRDefault="00B116E2" w:rsidP="004944B8">
      <w:r>
        <w:t>.metadata.name: Definiert den Namen des</w:t>
      </w:r>
      <w:r w:rsidR="005749B6">
        <w:t xml:space="preserve"> </w:t>
      </w:r>
      <w:proofErr w:type="spellStart"/>
      <w:r>
        <w:t>Deplyoments</w:t>
      </w:r>
      <w:proofErr w:type="spellEnd"/>
      <w:r>
        <w:t>.</w:t>
      </w:r>
    </w:p>
    <w:p w14:paraId="7A46AF23" w14:textId="244170CB" w:rsidR="00B116E2" w:rsidRDefault="00B116E2" w:rsidP="004944B8">
      <w:proofErr w:type="spellStart"/>
      <w:r>
        <w:lastRenderedPageBreak/>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5C92DFB3" w:rsidR="00B116E2" w:rsidRDefault="00B116E2" w:rsidP="004944B8">
      <w:proofErr w:type="spellStart"/>
      <w:r>
        <w:t>Spec.selector.matchlabels</w:t>
      </w:r>
      <w:proofErr w:type="spellEnd"/>
      <w:r>
        <w:t xml:space="preserve">: Labels werden generell als </w:t>
      </w:r>
      <w:proofErr w:type="spellStart"/>
      <w:r>
        <w:t>Key:Value</w:t>
      </w:r>
      <w:proofErr w:type="spellEnd"/>
      <w:r>
        <w:t xml:space="preserve"> Speicher verwendet. In diesem Fall macht es dem </w:t>
      </w:r>
      <w:proofErr w:type="spellStart"/>
      <w:r>
        <w:t>Deployment</w:t>
      </w:r>
      <w:proofErr w:type="spellEnd"/>
      <w:r>
        <w:t xml:space="preserve"> möglich herauszufinden welche </w:t>
      </w:r>
      <w:proofErr w:type="spellStart"/>
      <w:r>
        <w:t>Pods</w:t>
      </w:r>
      <w:proofErr w:type="spellEnd"/>
      <w:r>
        <w:t xml:space="preserve"> zu ihm gehören.</w:t>
      </w:r>
    </w:p>
    <w:p w14:paraId="17B1CFD6" w14:textId="099CAFDF" w:rsidR="000452CE" w:rsidRDefault="005749B6" w:rsidP="004944B8">
      <w:r>
        <w:rPr>
          <w:noProof/>
        </w:rPr>
        <w:drawing>
          <wp:anchor distT="0" distB="0" distL="114300" distR="114300" simplePos="0" relativeHeight="251629056" behindDoc="0" locked="0" layoutInCell="1" allowOverlap="1" wp14:anchorId="58C74E4C" wp14:editId="335563BB">
            <wp:simplePos x="0" y="0"/>
            <wp:positionH relativeFrom="column">
              <wp:posOffset>3434129</wp:posOffset>
            </wp:positionH>
            <wp:positionV relativeFrom="paragraph">
              <wp:posOffset>-3614</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5F7F">
        <w:t>Template.spec</w:t>
      </w:r>
      <w:proofErr w:type="spellEnd"/>
      <w:r w:rsidR="00BC5F7F">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671F3D9F" w:rsidR="0006731C" w:rsidRDefault="0006731C" w:rsidP="0006731C">
      <w:bookmarkStart w:id="58" w:name="_Toc31640609"/>
      <w:bookmarkEnd w:id="57"/>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6</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D7078B">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D7078B">
            <w:t>(Kubernetes)</w:t>
          </w:r>
          <w:r>
            <w:fldChar w:fldCharType="end"/>
          </w:r>
        </w:sdtContent>
      </w:sdt>
      <w:bookmarkEnd w:id="58"/>
    </w:p>
    <w:p w14:paraId="5B1E6C07" w14:textId="60832F09" w:rsidR="00CB3984" w:rsidRPr="00DA37BA" w:rsidRDefault="00CB3984" w:rsidP="00934755">
      <w:pPr>
        <w:pStyle w:val="berschrift4"/>
      </w:pPr>
      <w:r w:rsidRPr="00DA37BA">
        <w:t>Service</w:t>
      </w:r>
    </w:p>
    <w:p w14:paraId="0462ABB6" w14:textId="50CB1917" w:rsidR="002C3766" w:rsidRDefault="00102FFB" w:rsidP="00102FFB">
      <w:r w:rsidRPr="00102FFB">
        <w:t xml:space="preserve">Services </w:t>
      </w:r>
      <w:r w:rsidR="00FE4B5B">
        <w:t>sind eine a</w:t>
      </w:r>
      <w:r>
        <w:t xml:space="preserve">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2BC78ED7" w14:textId="77777777" w:rsidR="00DA35CE" w:rsidRDefault="00DA35CE" w:rsidP="00DA35CE">
      <w:pPr>
        <w:pStyle w:val="berschrift2"/>
      </w:pPr>
      <w:bookmarkStart w:id="59" w:name="_Toc31640663"/>
      <w:bookmarkStart w:id="60" w:name="_CTVK0014e5f6b77a32e45c488300abe03235322"/>
      <w:bookmarkStart w:id="61" w:name="_Ref25051687"/>
      <w:bookmarkStart w:id="62" w:name="_Ref25051742"/>
      <w:r>
        <w:t>Vereinheitlichte Systeme</w:t>
      </w:r>
      <w:bookmarkEnd w:id="59"/>
    </w:p>
    <w:bookmarkEnd w:id="60"/>
    <w:p w14:paraId="21BF864E" w14:textId="77777777" w:rsidR="00DA35CE" w:rsidRDefault="00DA35CE" w:rsidP="00DA35CE">
      <w:pPr>
        <w:pStyle w:val="berschrift3"/>
      </w:pPr>
      <w:r>
        <w:t xml:space="preserve"> </w:t>
      </w:r>
      <w:bookmarkStart w:id="63" w:name="_Toc31640664"/>
      <w:r w:rsidRPr="00DA35CE">
        <w:t>Service</w:t>
      </w:r>
      <w:r>
        <w:t>-Mesh</w:t>
      </w:r>
      <w:bookmarkEnd w:id="61"/>
      <w:bookmarkEnd w:id="62"/>
      <w:bookmarkEnd w:id="63"/>
    </w:p>
    <w:p w14:paraId="4B901AA7" w14:textId="25B50E05" w:rsidR="00DA35CE" w:rsidRDefault="00DA35CE" w:rsidP="00DA35CE">
      <w:pPr>
        <w:pStyle w:val="berschrift4"/>
      </w:pPr>
      <w:r>
        <w:t>Warum</w:t>
      </w:r>
      <w:r w:rsidR="00174375">
        <w:t xml:space="preserve"> sind Service-</w:t>
      </w:r>
      <w:proofErr w:type="spellStart"/>
      <w:r w:rsidR="00174375">
        <w:t>Meshes</w:t>
      </w:r>
      <w:proofErr w:type="spellEnd"/>
      <w:r w:rsidR="00174375">
        <w:t xml:space="preserve"> entstanden</w:t>
      </w:r>
    </w:p>
    <w:p w14:paraId="2E4D310F" w14:textId="2C0B548D" w:rsidR="00765B6D" w:rsidRDefault="00765B6D" w:rsidP="00765B6D">
      <w:r>
        <w:t xml:space="preserve">In einer Microservices Umgebungen bestehen unsere Anwendungen für gewöhnlich aus mehreren über das Netzwerk verbundenen Services. Jeder dieser Services besteht aus einem oder mehreren Containern, welche im Falle von Kubernetes (vorheriges Kapitel) in </w:t>
      </w:r>
      <w:proofErr w:type="spellStart"/>
      <w:r>
        <w:t>Pods</w:t>
      </w:r>
      <w:proofErr w:type="spellEnd"/>
      <w:r>
        <w:t xml:space="preserve"> laufen</w:t>
      </w:r>
      <w:r w:rsidR="00F90756">
        <w:t>. Wenn nun Anfragen in unser System eingehen, warten diese für gewöhnlich auf Antworten von einigen Services welche jeweils dynamisch Skaliert sind. Um nun diese Kommunikation reibungsfrei zu ermöglichen und für Entwickler einfacher zu gestalten wurden</w:t>
      </w:r>
      <w:r w:rsidR="00174375">
        <w:t xml:space="preserve"> die Service-</w:t>
      </w:r>
      <w:proofErr w:type="spellStart"/>
      <w:r w:rsidR="00F90756">
        <w:t>Meshes</w:t>
      </w:r>
      <w:proofErr w:type="spellEnd"/>
      <w:r w:rsidR="00F90756">
        <w:t xml:space="preserve"> erstellt.</w:t>
      </w:r>
    </w:p>
    <w:p w14:paraId="20506A2C" w14:textId="287285F5" w:rsidR="00F90756" w:rsidRDefault="00F90756" w:rsidP="00765B6D">
      <w:r>
        <w:t xml:space="preserve">Ein Service Mesh übernimmt also zum einen die Kommunikation zwischen </w:t>
      </w:r>
      <w:r w:rsidR="001635EC">
        <w:t xml:space="preserve">Services und zum anderen hilft </w:t>
      </w:r>
      <w:r w:rsidR="00193964">
        <w:t>es</w:t>
      </w:r>
      <w:r w:rsidR="001635EC">
        <w:t xml:space="preserve"> auch beim Managen der Services und Komponenten </w:t>
      </w:r>
      <w:r w:rsidR="00193964">
        <w:t>welche diese</w:t>
      </w:r>
      <w:r w:rsidR="001635EC">
        <w:t xml:space="preserve"> ermöglichen. Das Service Mesh hilft also dabei Microservices zu benutzen und die Nachteile möglichst auszugleichen bzw. </w:t>
      </w:r>
      <w:r w:rsidR="00193964">
        <w:t xml:space="preserve">mit diesen umzugehen um </w:t>
      </w:r>
      <w:r w:rsidR="00ED5632">
        <w:t>das volle Potenz</w:t>
      </w:r>
      <w:r w:rsidR="00193964">
        <w:t xml:space="preserve">ial einer Microservice Umgebung </w:t>
      </w:r>
      <w:r w:rsidR="00174375">
        <w:t>auszunutzen in dem es das Netzwerk Management einfacher macht.</w:t>
      </w:r>
    </w:p>
    <w:p w14:paraId="35BDE849" w14:textId="40CC35E2" w:rsidR="00DA35CE" w:rsidRDefault="00174375" w:rsidP="00DA35CE">
      <w:pPr>
        <w:pStyle w:val="berschrift4"/>
      </w:pPr>
      <w:r>
        <w:lastRenderedPageBreak/>
        <w:t>Was macht ein Service Mesh</w:t>
      </w:r>
    </w:p>
    <w:p w14:paraId="51850CAA" w14:textId="77777777" w:rsidR="00DA35CE" w:rsidRDefault="00DA35CE" w:rsidP="00DA35CE">
      <w:bookmarkStart w:id="64" w:name="_CTVK0019f3166fb226c4295a274ec39e4a96e7a"/>
      <w:r>
        <w:t xml:space="preserve">Als Voraussetzung für ein Service Mesh, ist eine Microservice Architektur, da sie genau für diese Umgebung gebaut sind und eine Infrastruktur Komponente wie Kubernetes( Orchestrierung) benutzten können. Diese sind eine allgemeine Voraussetzung für die Service </w:t>
      </w:r>
      <w:proofErr w:type="spellStart"/>
      <w:r>
        <w:t>Meshes</w:t>
      </w:r>
      <w:proofErr w:type="spellEnd"/>
      <w:r>
        <w:t xml:space="preserve"> sind Bsp. </w:t>
      </w:r>
      <w:proofErr w:type="spellStart"/>
      <w:r>
        <w:t>Linkerd</w:t>
      </w:r>
      <w:proofErr w:type="spellEnd"/>
      <w:r>
        <w:t xml:space="preserve"> 2 ist nur mit Kubernetes als Orchestrierung Lauffähig. Das jeweilige Service Mesh baut auf diesen Bestehenden Infrastrukturen auf und Erweitert sie Bzw. Versucht sie einfacher benutzbar zu machen.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00E204E2" w:rsidRPr="00F030B7">
        <w:t>Abbildung</w:t>
      </w:r>
      <w:r w:rsidR="00E204E2">
        <w:t xml:space="preserve"> </w:t>
      </w:r>
      <w:r w:rsidR="00E204E2">
        <w:rPr>
          <w:noProof/>
        </w:rPr>
        <w:t>7</w:t>
      </w:r>
      <w:r>
        <w:fldChar w:fldCharType="end"/>
      </w:r>
      <w:r>
        <w:t xml:space="preserve"> ist eine Gegenüberstellung zur herkömmlichen Herangehensweise zu sehen mit </w:t>
      </w:r>
      <w:r>
        <w:rPr>
          <w:noProof/>
        </w:rPr>
        <w:drawing>
          <wp:anchor distT="0" distB="0" distL="114300" distR="114300" simplePos="0" relativeHeight="251670016" behindDoc="0" locked="0" layoutInCell="1" allowOverlap="1" wp14:anchorId="480148DF" wp14:editId="6DDFC071">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7843AEEB" w14:textId="1A890232" w:rsidR="00DA35CE" w:rsidRDefault="00DA35CE" w:rsidP="00DA35CE">
      <w:pPr>
        <w:pStyle w:val="Beschriftung"/>
      </w:pPr>
      <w:bookmarkStart w:id="65" w:name="_Ref26450542"/>
      <w:bookmarkStart w:id="66" w:name="_Toc31640610"/>
      <w:r w:rsidRPr="00F030B7">
        <w:t>Abbildung</w:t>
      </w:r>
      <w:r>
        <w:t xml:space="preserve"> </w:t>
      </w:r>
      <w:r>
        <w:rPr>
          <w:noProof/>
        </w:rPr>
        <w:fldChar w:fldCharType="begin"/>
      </w:r>
      <w:r>
        <w:rPr>
          <w:noProof/>
        </w:rPr>
        <w:instrText xml:space="preserve"> SEQ Abbildung \* ARABIC </w:instrText>
      </w:r>
      <w:r>
        <w:rPr>
          <w:noProof/>
        </w:rPr>
        <w:fldChar w:fldCharType="separate"/>
      </w:r>
      <w:r w:rsidR="00E204E2">
        <w:rPr>
          <w:noProof/>
        </w:rPr>
        <w:t>7</w:t>
      </w:r>
      <w:r>
        <w:rPr>
          <w:noProof/>
        </w:rPr>
        <w:fldChar w:fldCharType="end"/>
      </w:r>
      <w:bookmarkEnd w:id="65"/>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59D00025EDC84B5BBBED78A32AB262D6"/>
          </w:placeholder>
        </w:sdtPr>
        <w:sdtContent>
          <w:r>
            <w:fldChar w:fldCharType="begin"/>
          </w:r>
          <w:r w:rsidR="00D7078B">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rsidR="00D7078B">
            <w:t>(Prinz 2019)</w:t>
          </w:r>
          <w:r>
            <w:fldChar w:fldCharType="end"/>
          </w:r>
        </w:sdtContent>
      </w:sdt>
      <w:bookmarkEnd w:id="66"/>
    </w:p>
    <w:p w14:paraId="579A736B" w14:textId="77777777" w:rsidR="00DA35CE" w:rsidRDefault="00DA35CE" w:rsidP="00DA35CE">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67" w:name="_CTVK001d0fd547680374f3db82cb534ceea706f"/>
      <w:bookmarkEnd w:id="64"/>
      <w:r w:rsidRPr="00684026">
        <w:rPr>
          <w:noProof/>
        </w:rPr>
        <w:t xml:space="preserve"> </w:t>
      </w:r>
      <w:bookmarkEnd w:id="67"/>
    </w:p>
    <w:p w14:paraId="5B4AA80F" w14:textId="77777777" w:rsidR="00DA35CE" w:rsidRDefault="00DA35CE" w:rsidP="00DA35CE">
      <w:r>
        <w:t xml:space="preserve">Der Zweite große Teil eines Service </w:t>
      </w:r>
      <w:proofErr w:type="spellStart"/>
      <w:r>
        <w:t>Meshes</w:t>
      </w:r>
      <w:proofErr w:type="spellEnd"/>
      <w:r>
        <w:t xml:space="preserve"> bildet die Control Plane. Die Control Plane bildet das zentrale Gehirn eines Service </w:t>
      </w:r>
      <w:proofErr w:type="spellStart"/>
      <w:r>
        <w:t>Meshes</w:t>
      </w:r>
      <w:proofErr w:type="spellEnd"/>
      <w:r>
        <w:t xml:space="preserve">, es kommuniziert mit den einzelnen Service Proxys. Das bedeutet die Control Plane verteilt Konfigurationen welche in ihr eingestellt wurden an die Proxys, siehe </w:t>
      </w:r>
      <w:r>
        <w:fldChar w:fldCharType="begin"/>
      </w:r>
      <w:r>
        <w:instrText xml:space="preserve"> REF _Ref27123435 \h </w:instrText>
      </w:r>
      <w:r>
        <w:fldChar w:fldCharType="separate"/>
      </w:r>
      <w:r w:rsidR="00E204E2" w:rsidRPr="00436ACB">
        <w:t xml:space="preserve">Abbildung </w:t>
      </w:r>
      <w:r w:rsidR="00E204E2">
        <w:rPr>
          <w:noProof/>
        </w:rPr>
        <w:t>8</w:t>
      </w:r>
      <w:r>
        <w:fldChar w:fldCharType="end"/>
      </w:r>
      <w:r>
        <w:t xml:space="preserve"> rote Pfeile. Weiterhin sammelt die Control Plane Monitoring Informationen der Proxys ein, siehe </w:t>
      </w:r>
      <w:r>
        <w:fldChar w:fldCharType="begin"/>
      </w:r>
      <w:r>
        <w:instrText xml:space="preserve"> REF _Ref27123435 \h </w:instrText>
      </w:r>
      <w:r>
        <w:fldChar w:fldCharType="separate"/>
      </w:r>
      <w:r w:rsidR="00E204E2" w:rsidRPr="00436ACB">
        <w:t xml:space="preserve">Abbildung </w:t>
      </w:r>
      <w:r w:rsidR="00E204E2">
        <w:rPr>
          <w:noProof/>
        </w:rPr>
        <w:t>8</w:t>
      </w:r>
      <w:r>
        <w:fldChar w:fldCharType="end"/>
      </w:r>
      <w:r>
        <w:t xml:space="preserve"> blaue Pfeile  um sie an ein entsprechendes System weiterzugeben wo sie dann Verarbeitet und in z.B. </w:t>
      </w:r>
      <w:r>
        <w:lastRenderedPageBreak/>
        <w:t xml:space="preserve">einem </w:t>
      </w:r>
      <w:proofErr w:type="spellStart"/>
      <w:r>
        <w:t>Prometeus</w:t>
      </w:r>
      <w:proofErr w:type="spellEnd"/>
      <w:r>
        <w:t>(eines von möglichen Monitoring Dashboards) Dashboard wiedergeben werden kann. Im Weiteren ist eine Übersicht der Interaktion in der Architektur zu Sehen.</w:t>
      </w:r>
    </w:p>
    <w:p w14:paraId="5A1E3FA2" w14:textId="4EFBF32E" w:rsidR="00DA35CE" w:rsidRPr="00436ACB" w:rsidRDefault="00DA35CE" w:rsidP="00DA35CE">
      <w:pPr>
        <w:jc w:val="center"/>
      </w:pPr>
      <w:bookmarkStart w:id="68" w:name="_Toc31640611"/>
      <w:r>
        <w:rPr>
          <w:noProof/>
        </w:rPr>
        <w:drawing>
          <wp:anchor distT="0" distB="0" distL="114300" distR="114300" simplePos="0" relativeHeight="251673088" behindDoc="0" locked="0" layoutInCell="1" allowOverlap="1" wp14:anchorId="0DE165FD" wp14:editId="3BE6A22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69" w:name="_Ref27123435"/>
      <w:r w:rsidRPr="00436ACB">
        <w:t xml:space="preserve">Abbildung </w:t>
      </w:r>
      <w:r>
        <w:rPr>
          <w:noProof/>
        </w:rPr>
        <w:fldChar w:fldCharType="begin"/>
      </w:r>
      <w:r>
        <w:rPr>
          <w:noProof/>
        </w:rPr>
        <w:instrText xml:space="preserve"> SEQ Abbildung \* ARABIC </w:instrText>
      </w:r>
      <w:r>
        <w:rPr>
          <w:noProof/>
        </w:rPr>
        <w:fldChar w:fldCharType="separate"/>
      </w:r>
      <w:r w:rsidR="00E204E2">
        <w:rPr>
          <w:noProof/>
        </w:rPr>
        <w:t>8</w:t>
      </w:r>
      <w:r>
        <w:rPr>
          <w:noProof/>
        </w:rPr>
        <w:fldChar w:fldCharType="end"/>
      </w:r>
      <w:bookmarkEnd w:id="69"/>
      <w:r w:rsidRPr="00436ACB">
        <w:t xml:space="preserve">: Service Mesh Architektur </w:t>
      </w:r>
      <w:sdt>
        <w:sdtPr>
          <w:alias w:val="Don't edit this field"/>
          <w:tag w:val="CitaviPlaceholder#f51d39f2-e020-4f07-b25e-be0805187d54"/>
          <w:id w:val="983280201"/>
          <w:placeholder>
            <w:docPart w:val="5503878508754E94B13F2CE624F20062"/>
          </w:placeholder>
        </w:sdtPr>
        <w:sdtContent>
          <w:r>
            <w:fldChar w:fldCharType="begin"/>
          </w:r>
          <w:r w:rsidR="00D7078B">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00D7078B">
            <w:t>(Prinz 2019)</w:t>
          </w:r>
          <w:r>
            <w:fldChar w:fldCharType="end"/>
          </w:r>
        </w:sdtContent>
      </w:sdt>
      <w:bookmarkEnd w:id="68"/>
    </w:p>
    <w:p w14:paraId="557C112D" w14:textId="77777777" w:rsidR="00DA35CE" w:rsidRDefault="00DA35CE" w:rsidP="00DA35CE">
      <w:pPr>
        <w:pStyle w:val="berschrift4"/>
      </w:pPr>
      <w:r>
        <w:t xml:space="preserve">Was spricht gegen die Nutzung von Service </w:t>
      </w:r>
      <w:proofErr w:type="spellStart"/>
      <w:r>
        <w:t>Meshes</w:t>
      </w:r>
      <w:proofErr w:type="spellEnd"/>
    </w:p>
    <w:p w14:paraId="13ABD7B2" w14:textId="79669560" w:rsidR="00DA35CE" w:rsidRDefault="00DA35CE" w:rsidP="00DA35CE">
      <w:r>
        <w:t xml:space="preserve">Service </w:t>
      </w:r>
      <w:proofErr w:type="spellStart"/>
      <w:r>
        <w:t>Meshes</w:t>
      </w:r>
      <w:proofErr w:type="spellEnd"/>
      <w:r>
        <w:t xml:space="preserve"> besitzen noch einige Nachteile, welche jeweils abgewogen werden sollten um Herauszufinden, ob es sich lohnt in diese zu Investieren oder eben </w:t>
      </w:r>
      <w:proofErr w:type="spellStart"/>
      <w:r>
        <w:t>nich</w:t>
      </w:r>
      <w:proofErr w:type="spellEnd"/>
      <w:r>
        <w:t xml:space="preserve">. Im Moment ist ein größerer Nachteil, dass die jeweiligen Technologien relative Neu sind und erst eingeschätzt werden müssen wie sie sich in kleineren oder vor allem in größeren Projekten beweisen. Die nicht unbedeutende Auswahl an unterschiedlichen Anbietern für Service </w:t>
      </w:r>
      <w:proofErr w:type="spellStart"/>
      <w:r>
        <w:t>Meshes</w:t>
      </w:r>
      <w:proofErr w:type="spellEnd"/>
      <w:r>
        <w:t xml:space="preserve"> macht dies nicht gerade einfacher und eine Auswertung der Technologie unübersichtlicher. Man kann sich ein eigenes Bild z. B. über das Service Mesh </w:t>
      </w:r>
      <w:proofErr w:type="spellStart"/>
      <w:r>
        <w:t>Landscape</w:t>
      </w:r>
      <w:proofErr w:type="spellEnd"/>
      <w:r>
        <w:t xml:space="preserve"> von </w:t>
      </w:r>
      <w:sdt>
        <w:sdtPr>
          <w:alias w:val="Don't edit this field"/>
          <w:tag w:val="CitaviPlaceholder#3411214b-924e-422f-a0e9-35cea3bc897d"/>
          <w:id w:val="-336543085"/>
          <w:placeholder>
            <w:docPart w:val="5503878508754E94B13F2CE624F20062"/>
          </w:placeholder>
        </w:sdtPr>
        <w:sdtContent>
          <w:r>
            <w:fldChar w:fldCharType="begin"/>
          </w:r>
          <w:r w:rsidR="00D7078B">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D7078B">
            <w:t>(Layer5 10/28/2019)</w:t>
          </w:r>
          <w:r>
            <w:fldChar w:fldCharType="end"/>
          </w:r>
        </w:sdtContent>
      </w:sdt>
      <w:r>
        <w:t xml:space="preserve"> machen. Zwei der weiter verbreiteten Service </w:t>
      </w:r>
      <w:proofErr w:type="spellStart"/>
      <w:r>
        <w:t>Meshes</w:t>
      </w:r>
      <w:proofErr w:type="spellEnd"/>
      <w:r>
        <w:t xml:space="preserve"> sind </w:t>
      </w:r>
      <w:proofErr w:type="spellStart"/>
      <w:r>
        <w:t>Istio</w:t>
      </w:r>
      <w:proofErr w:type="spellEnd"/>
      <w:r>
        <w:t xml:space="preserve">, jetzt in der Version 1.4 und </w:t>
      </w:r>
      <w:proofErr w:type="spellStart"/>
      <w:r>
        <w:t>Linkered</w:t>
      </w:r>
      <w:proofErr w:type="spellEnd"/>
      <w:r>
        <w:t xml:space="preserve">, jetzt in der Version 2.6. Beide gelten soweit als Produktionsfähig </w:t>
      </w:r>
    </w:p>
    <w:p w14:paraId="427E942B" w14:textId="77777777" w:rsidR="00DA35CE" w:rsidRPr="00FB4987" w:rsidRDefault="00DA35CE" w:rsidP="00DA35CE">
      <w:r>
        <w:t>Ein weiterer Nachteil kommt durch die zusätzlichen Komponenten hinzu, welche die Komplexität der Umgebung erhöhen kann und zusätzliche Kosten verursacht, welche auf das Projektbudget drücken.</w:t>
      </w:r>
    </w:p>
    <w:p w14:paraId="0D06FA8F" w14:textId="77777777" w:rsidR="00DA35CE" w:rsidRDefault="00DA35CE" w:rsidP="00DA35CE">
      <w:r>
        <w:t>Erhöhte Latenzzeit, welche durch zusätzliche Proxys vor jedem Container entsteht, wodurch speziell die innere Kommunikation durch 2 weitere Hops verlangsamt wird.</w:t>
      </w:r>
    </w:p>
    <w:p w14:paraId="5FC6F79F" w14:textId="77777777" w:rsidR="00DA35CE" w:rsidRDefault="00DA35CE" w:rsidP="00DA35CE">
      <w:r>
        <w:t xml:space="preserve">Für Projekte welche keine Microservice Architektur benutzen, machen Service </w:t>
      </w:r>
      <w:proofErr w:type="spellStart"/>
      <w:r>
        <w:t>Meshes</w:t>
      </w:r>
      <w:proofErr w:type="spellEnd"/>
      <w:r>
        <w:t xml:space="preserve"> ebenso weniger Sinn da sie ja gerade dabei helfen sollen diese zu managen, Stattdessen führt die einführen eines Service </w:t>
      </w:r>
      <w:proofErr w:type="spellStart"/>
      <w:r>
        <w:t>Meshes</w:t>
      </w:r>
      <w:proofErr w:type="spellEnd"/>
      <w:r>
        <w:t xml:space="preserve"> eher zu einem Overhead an Funktionalität und Ressourcen verbrauch.</w:t>
      </w:r>
    </w:p>
    <w:p w14:paraId="2A44D55E" w14:textId="77777777" w:rsidR="00D86001" w:rsidRDefault="00D86001" w:rsidP="00D86001">
      <w:pPr>
        <w:pStyle w:val="berschrift3"/>
      </w:pPr>
      <w:bookmarkStart w:id="70" w:name="_Ref25054352"/>
      <w:bookmarkStart w:id="71" w:name="_Toc31640696"/>
      <w:r>
        <w:lastRenderedPageBreak/>
        <w:t xml:space="preserve">Das Service-Mesh </w:t>
      </w:r>
      <w:proofErr w:type="spellStart"/>
      <w:r>
        <w:t>Istio</w:t>
      </w:r>
      <w:bookmarkEnd w:id="70"/>
      <w:bookmarkEnd w:id="71"/>
      <w:proofErr w:type="spellEnd"/>
    </w:p>
    <w:p w14:paraId="65D2AFD6" w14:textId="77777777" w:rsidR="00E204E2" w:rsidRDefault="00D86001" w:rsidP="00DA35CE">
      <w:pPr>
        <w:pStyle w:val="berschrift2"/>
      </w:pPr>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rsidR="00E204E2">
        <w:t>3.7</w:t>
      </w:r>
      <w:r>
        <w:fldChar w:fldCharType="end"/>
      </w:r>
      <w:r>
        <w:t xml:space="preserve"> </w:t>
      </w:r>
      <w:r>
        <w:fldChar w:fldCharType="begin"/>
      </w:r>
      <w:r>
        <w:instrText xml:space="preserve"> REF _Ref25051742 \h </w:instrText>
      </w:r>
      <w:r>
        <w:fldChar w:fldCharType="separate"/>
      </w:r>
      <w:r w:rsidR="00E204E2">
        <w:t>Vereinheitlichte Systeme</w:t>
      </w:r>
    </w:p>
    <w:p w14:paraId="2DBA4440" w14:textId="70A3D534" w:rsidR="00D86001" w:rsidRDefault="00E204E2" w:rsidP="00D86001">
      <w:r>
        <w:t xml:space="preserve"> </w:t>
      </w:r>
      <w:r w:rsidRPr="00DA35CE">
        <w:t>Service</w:t>
      </w:r>
      <w:r>
        <w:t>-Mesh</w:t>
      </w:r>
      <w:r w:rsidR="00D86001">
        <w:fldChar w:fldCharType="end"/>
      </w:r>
      <w:r w:rsidR="00D86001">
        <w:t xml:space="preserve"> erläutert wurde.</w:t>
      </w:r>
      <w:r w:rsidR="00D86001" w:rsidRPr="00786254">
        <w:t xml:space="preserve"> </w:t>
      </w:r>
      <w:proofErr w:type="spellStart"/>
      <w:r w:rsidR="00D86001">
        <w:t>Istio</w:t>
      </w:r>
      <w:proofErr w:type="spellEnd"/>
      <w:r w:rsidR="00D86001">
        <w:t xml:space="preserve"> ist zuallererst Vollständig </w:t>
      </w:r>
      <w:r w:rsidR="00D86001" w:rsidRPr="00D043CB">
        <w:rPr>
          <w:b/>
        </w:rPr>
        <w:t>Open-Source</w:t>
      </w:r>
      <w:r w:rsidR="00D86001">
        <w:t xml:space="preserve"> und bringt indem Zuge alle seine Vor und Nachteile mit sich. Durch die Benutzung von </w:t>
      </w:r>
      <w:proofErr w:type="spellStart"/>
      <w:r w:rsidR="00D86001">
        <w:t>Istio</w:t>
      </w:r>
      <w:proofErr w:type="spellEnd"/>
      <w:r w:rsidR="00D86001">
        <w:t xml:space="preserve"> ist es möglich </w:t>
      </w:r>
      <w:proofErr w:type="spellStart"/>
      <w:r w:rsidR="00D86001">
        <w:t>services</w:t>
      </w:r>
      <w:proofErr w:type="spellEnd"/>
      <w:r w:rsidR="00D86001">
        <w:t xml:space="preserve"> zu Veröffentlichen und sie mit unterschiedlichsten Techniken auszustatten(welche Techniken dies genau beinhaltet wird später erläutert) welche mit wenigen bis keinen Code Änderungen in Kraft treten können</w:t>
      </w:r>
    </w:p>
    <w:p w14:paraId="29CF28CE" w14:textId="77777777" w:rsidR="008D01AA" w:rsidRDefault="008D01AA" w:rsidP="00D86001"/>
    <w:p w14:paraId="5A5FDA41" w14:textId="30EE9F2C" w:rsidR="00D86001" w:rsidRDefault="008D01AA" w:rsidP="00DA35CE">
      <w:r>
        <w:t>Die im speziellen verwendeten Komponenten für die einzelnen Aspekte bzw. vielleicht auch die Möglichkeiten welche hier verfügbar sind. Ingress …</w:t>
      </w:r>
    </w:p>
    <w:p w14:paraId="4D5D3127" w14:textId="50C41AE1" w:rsidR="008D01AA" w:rsidRDefault="008D01AA" w:rsidP="00DA35CE">
      <w:r>
        <w:t xml:space="preserve">Wo sind die Unterschiede im speziellen in </w:t>
      </w:r>
      <w:proofErr w:type="spellStart"/>
      <w:r>
        <w:t>Istio</w:t>
      </w:r>
      <w:proofErr w:type="spellEnd"/>
      <w:r>
        <w:t>.</w:t>
      </w:r>
    </w:p>
    <w:p w14:paraId="6F166706" w14:textId="39C11C63" w:rsidR="00DA35CE" w:rsidRDefault="00DA35CE" w:rsidP="00DA35CE">
      <w:pPr>
        <w:pStyle w:val="berschrift3"/>
      </w:pPr>
      <w:bookmarkStart w:id="72" w:name="_Toc31640665"/>
      <w:r>
        <w:t>Spring</w:t>
      </w:r>
      <w:bookmarkEnd w:id="72"/>
    </w:p>
    <w:p w14:paraId="497B5055" w14:textId="77777777" w:rsidR="00DA35CE" w:rsidRDefault="00DA35CE" w:rsidP="00DA35CE">
      <w:pPr>
        <w:pStyle w:val="berschrift4"/>
      </w:pPr>
      <w:r>
        <w:t>Warum Spring</w:t>
      </w:r>
    </w:p>
    <w:p w14:paraId="1AC5B029" w14:textId="09D1AA96" w:rsidR="00DA35CE" w:rsidRDefault="00DA35CE" w:rsidP="00DA35CE">
      <w:r>
        <w:t xml:space="preserve">Um Microservices zu bauen wird heutzutage sehr häufig das Open Source Framework Spring benutzt(vor allem im Java Sprachraum) </w:t>
      </w:r>
      <w:bookmarkStart w:id="73" w:name="_CTVK001fed6ef0ac3aa41ff8e0a022e60abca2b"/>
      <w:r>
        <w:t>„</w:t>
      </w:r>
      <w:r w:rsidRPr="00694151">
        <w:t xml:space="preserve">Over </w:t>
      </w:r>
      <w:proofErr w:type="spellStart"/>
      <w:r w:rsidRPr="00694151">
        <w:t>the</w:t>
      </w:r>
      <w:proofErr w:type="spellEnd"/>
      <w:r w:rsidRPr="00694151">
        <w:t xml:space="preserve"> last </w:t>
      </w:r>
      <w:proofErr w:type="spellStart"/>
      <w:r w:rsidRPr="00694151">
        <w:t>decade</w:t>
      </w:r>
      <w:proofErr w:type="spellEnd"/>
      <w:r w:rsidRPr="00694151">
        <w:t xml:space="preserve">, Spring Framework </w:t>
      </w:r>
      <w:proofErr w:type="spellStart"/>
      <w:r w:rsidRPr="00694151">
        <w:t>has</w:t>
      </w:r>
      <w:proofErr w:type="spellEnd"/>
      <w:r w:rsidRPr="00694151">
        <w:t xml:space="preserve"> </w:t>
      </w:r>
      <w:proofErr w:type="spellStart"/>
      <w:r w:rsidRPr="00694151">
        <w:t>become</w:t>
      </w:r>
      <w:proofErr w:type="spellEnd"/>
      <w:r w:rsidRPr="00694151">
        <w:t xml:space="preserve"> </w:t>
      </w:r>
      <w:proofErr w:type="spellStart"/>
      <w:r w:rsidRPr="00694151">
        <w:t>the</w:t>
      </w:r>
      <w:proofErr w:type="spellEnd"/>
      <w:r w:rsidRPr="00694151">
        <w:t xml:space="preserve"> dominant </w:t>
      </w:r>
      <w:proofErr w:type="spellStart"/>
      <w:r w:rsidRPr="00694151">
        <w:t>framework</w:t>
      </w:r>
      <w:proofErr w:type="spellEnd"/>
      <w:r w:rsidRPr="00694151">
        <w:t xml:space="preserve"> in </w:t>
      </w:r>
      <w:proofErr w:type="spellStart"/>
      <w:r w:rsidRPr="00694151">
        <w:t>the</w:t>
      </w:r>
      <w:proofErr w:type="spellEnd"/>
      <w:r w:rsidRPr="00694151">
        <w:t xml:space="preserve"> Java </w:t>
      </w:r>
      <w:proofErr w:type="spellStart"/>
      <w:r w:rsidRPr="00694151">
        <w:t>community</w:t>
      </w:r>
      <w:bookmarkEnd w:id="73"/>
      <w:proofErr w:type="spellEnd"/>
      <w:r>
        <w:t>“</w:t>
      </w:r>
      <w:r w:rsidRPr="00694151">
        <w:t xml:space="preserve">. </w:t>
      </w:r>
      <w:sdt>
        <w:sdtPr>
          <w:alias w:val="Don't edit this field"/>
          <w:tag w:val="CitaviPlaceholder#4681b099-241a-475b-9d2d-af87064b72c9"/>
          <w:id w:val="1697810646"/>
          <w:placeholder>
            <w:docPart w:val="5503878508754E94B13F2CE624F20062"/>
          </w:placeholder>
        </w:sdtPr>
        <w:sdtContent>
          <w:r>
            <w:fldChar w:fldCharType="begin"/>
          </w:r>
          <w:r w:rsidR="00D7078B">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fldChar w:fldCharType="separate"/>
          </w:r>
          <w:r w:rsidR="00D7078B">
            <w:t>(</w:t>
          </w:r>
          <w:proofErr w:type="spellStart"/>
          <w:r w:rsidR="00D7078B">
            <w:t>Dashora</w:t>
          </w:r>
          <w:proofErr w:type="spellEnd"/>
          <w:r w:rsidR="00D7078B">
            <w:t xml:space="preserve"> 2019)</w:t>
          </w:r>
          <w:r>
            <w:fldChar w:fldCharType="end"/>
          </w:r>
        </w:sdtContent>
      </w:sdt>
      <w:r>
        <w:t xml:space="preserve">. Dieses Framework hat sich zum Ziel gesetzt die Arbeitsweise mit Java deutlich benutzerfreundlich zu machen und einiges an Arbeit für den Entwickler zu übernehmen. Dies geschieht hauptsächlich durch eine automatische Konfiguration im Hintergrund und den exzessiven Einsatz von Annotationen. Durch diese Leistung wurde eine gute Alternative  zum bisher weit verbreiteten und zuvor Präsenten Java Enterprise Edition kurz JEE Framework geliefert. Wie in </w:t>
      </w:r>
      <w:r>
        <w:fldChar w:fldCharType="begin"/>
      </w:r>
      <w:r>
        <w:instrText xml:space="preserve"> REF _Ref27131886 \h </w:instrText>
      </w:r>
      <w:r>
        <w:fldChar w:fldCharType="separate"/>
      </w:r>
      <w:r w:rsidR="00E204E2">
        <w:t xml:space="preserve">Abbildung </w:t>
      </w:r>
      <w:r w:rsidR="00E204E2">
        <w:rPr>
          <w:noProof/>
        </w:rPr>
        <w:t>9</w:t>
      </w:r>
      <w:r>
        <w:fldChar w:fldCharType="end"/>
      </w:r>
      <w:r>
        <w:t xml:space="preserve"> zu sehen ist, hat das Spring Framework das zuvor vorherrschende Java EE Framework größtenteils abgelöst.</w:t>
      </w:r>
    </w:p>
    <w:p w14:paraId="2D03E239" w14:textId="77777777" w:rsidR="00DA35CE" w:rsidRDefault="00DA35CE" w:rsidP="00DA35CE"/>
    <w:p w14:paraId="090A6992" w14:textId="3EF950C8" w:rsidR="00DA35CE" w:rsidRDefault="00DA35CE" w:rsidP="00DA35CE">
      <w:pPr>
        <w:pStyle w:val="Beschriftung"/>
      </w:pPr>
      <w:bookmarkStart w:id="74" w:name="_CTVK00133cc4bf68b7244f0bd58d346bf03bed7"/>
      <w:bookmarkStart w:id="75" w:name="_Ref27131886"/>
      <w:bookmarkStart w:id="76" w:name="_Ref27131857"/>
      <w:bookmarkStart w:id="77" w:name="_Toc31640612"/>
      <w:r>
        <w:rPr>
          <w:noProof/>
        </w:rPr>
        <w:lastRenderedPageBreak/>
        <w:drawing>
          <wp:anchor distT="0" distB="0" distL="114300" distR="114300" simplePos="0" relativeHeight="251649536" behindDoc="0" locked="0" layoutInCell="1" allowOverlap="1" wp14:anchorId="2A166977" wp14:editId="19E718EB">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74"/>
      <w:r>
        <w:t xml:space="preserve">Abbildung </w:t>
      </w:r>
      <w:r>
        <w:rPr>
          <w:noProof/>
        </w:rPr>
        <w:fldChar w:fldCharType="begin"/>
      </w:r>
      <w:r>
        <w:rPr>
          <w:noProof/>
        </w:rPr>
        <w:instrText xml:space="preserve"> SEQ Abbildung \* ARABIC </w:instrText>
      </w:r>
      <w:r>
        <w:rPr>
          <w:noProof/>
        </w:rPr>
        <w:fldChar w:fldCharType="separate"/>
      </w:r>
      <w:r w:rsidR="00E204E2">
        <w:rPr>
          <w:noProof/>
        </w:rPr>
        <w:t>9</w:t>
      </w:r>
      <w:r>
        <w:rPr>
          <w:noProof/>
        </w:rPr>
        <w:fldChar w:fldCharType="end"/>
      </w:r>
      <w:bookmarkEnd w:id="75"/>
      <w:r>
        <w:t xml:space="preserve">: Spring Annahme </w:t>
      </w:r>
      <w:sdt>
        <w:sdtPr>
          <w:alias w:val="Don't edit this field"/>
          <w:tag w:val="CitaviPlaceholder#73959398-190b-436b-8764-330a5f882273"/>
          <w:id w:val="-651360595"/>
          <w:placeholder>
            <w:docPart w:val="5503878508754E94B13F2CE624F20062"/>
          </w:placeholder>
        </w:sdtPr>
        <w:sdtContent>
          <w:r>
            <w:fldChar w:fldCharType="begin"/>
          </w:r>
          <w:r w:rsidR="00D7078B">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ItMTFUMTA6NDY6MjY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rsidR="00D7078B">
            <w:t>(</w:t>
          </w:r>
          <w:proofErr w:type="spellStart"/>
          <w:r w:rsidR="00D7078B">
            <w:t>Paraschiv</w:t>
          </w:r>
          <w:proofErr w:type="spellEnd"/>
          <w:r w:rsidR="00D7078B">
            <w:t xml:space="preserve"> 2018)</w:t>
          </w:r>
          <w:r>
            <w:fldChar w:fldCharType="end"/>
          </w:r>
        </w:sdtContent>
      </w:sdt>
      <w:bookmarkEnd w:id="76"/>
      <w:bookmarkEnd w:id="77"/>
    </w:p>
    <w:p w14:paraId="6F80B6BD" w14:textId="38EA0936" w:rsidR="00DA35CE" w:rsidRDefault="00DA35CE" w:rsidP="00DA35CE">
      <w:r w:rsidRPr="00FC02CD">
        <w:t>Da das Spring Framework</w:t>
      </w:r>
      <w:r w:rsidR="008521A4">
        <w:t xml:space="preserve"> unteranderem</w:t>
      </w:r>
      <w:r w:rsidRPr="00FC02CD">
        <w:t xml:space="preserve">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 zu</w:t>
      </w:r>
      <w:r>
        <w:t>m einen Infrastruktur Lösungen wie</w:t>
      </w:r>
      <w:r w:rsidRPr="00AE4075">
        <w:t xml:space="preserve"> Service Discovery, Distributed </w:t>
      </w:r>
      <w:proofErr w:type="spellStart"/>
      <w:r w:rsidRPr="00AE4075">
        <w:t>T</w:t>
      </w:r>
      <w:r>
        <w:t>racing</w:t>
      </w:r>
      <w:proofErr w:type="spellEnd"/>
      <w:r>
        <w:t>, verteilte Konfiguration oder</w:t>
      </w:r>
      <w:r w:rsidRPr="00AE4075">
        <w:t xml:space="preserve"> </w:t>
      </w:r>
      <w:r>
        <w:t xml:space="preserve">Clientseitiges Load </w:t>
      </w:r>
      <w:proofErr w:type="spellStart"/>
      <w:r>
        <w:t>balancing</w:t>
      </w:r>
      <w:proofErr w:type="spellEnd"/>
      <w:r>
        <w:t>. Als auch Funktionen zur Festigung der Robustheit wie</w:t>
      </w:r>
      <w:r w:rsidRPr="00AE4075">
        <w:t xml:space="preserve"> Circuit </w:t>
      </w:r>
      <w:proofErr w:type="spellStart"/>
      <w:r w:rsidRPr="00AE4075">
        <w:t>Breaker</w:t>
      </w:r>
      <w:proofErr w:type="spellEnd"/>
      <w:r w:rsidRPr="00AE4075">
        <w:t xml:space="preserve">,  Timeouts oder auch </w:t>
      </w:r>
      <w:proofErr w:type="spellStart"/>
      <w:r w:rsidRPr="00AE4075">
        <w:t>Retry</w:t>
      </w:r>
      <w:proofErr w:type="spellEnd"/>
      <w:r w:rsidRPr="00AE4075">
        <w:t xml:space="preserve"> Regeln. </w:t>
      </w:r>
      <w:r w:rsidRPr="00FC02CD">
        <w:t>Fast jede dieser Komponenten, kann im Java Code spezifisch konfiguriert</w:t>
      </w:r>
      <w:r>
        <w:t>/Code außen herum geschrieben</w:t>
      </w:r>
      <w:r w:rsidRPr="00FC02CD">
        <w:t xml:space="preserve"> werden und bietet dadurch deutlich mehr Möglichkeiten für Entwickler mit entsprechenden Problemen umzugehen</w:t>
      </w:r>
      <w:r>
        <w:t xml:space="preserve"> um z. B. Fallbacks im Circuit </w:t>
      </w:r>
      <w:proofErr w:type="spellStart"/>
      <w:r>
        <w:t>Breaker</w:t>
      </w:r>
      <w:proofErr w:type="spellEnd"/>
      <w:r>
        <w:t xml:space="preserve"> einzustellen. Da nie das Java Umfeld verlassen wird fällt es Entwicklern oft deutlich leichter Probleme direkt zu lösen ohne ein neues System wie ein Service Mesh zu erlernen und bietet gleichzeitig auch mehr Möglichkeiten mit Problemen umzugehen als Konfigurationen in einem Service Mesh dies täten. </w:t>
      </w:r>
    </w:p>
    <w:p w14:paraId="406ADE5A" w14:textId="074E5BBB" w:rsidR="008521A4" w:rsidRDefault="008521A4" w:rsidP="008521A4">
      <w:pPr>
        <w:pStyle w:val="berschrift4"/>
      </w:pPr>
      <w:r>
        <w:t>Spring Cloud</w:t>
      </w:r>
    </w:p>
    <w:p w14:paraId="2FE140D1" w14:textId="400BDB67" w:rsidR="00C1274E" w:rsidRPr="00FA2120" w:rsidRDefault="002F117D" w:rsidP="00DA35CE">
      <w:r>
        <w:t>Spring Cloud ist eine Sammlung an Werkzeugen und Frameworks</w:t>
      </w:r>
      <w:r w:rsidR="00187A3D">
        <w:t>,</w:t>
      </w:r>
      <w:r>
        <w:t xml:space="preserve"> welche </w:t>
      </w:r>
      <w:r w:rsidR="00187A3D">
        <w:t>Lösungen  für gewöhnliche Muster oder Techniken in einem verteilten System bietet. Durch die Verwendung von Spring Cloud können Services und Anwendungen entwickelt werden, welche unterschiedlichste Muster oder Techniken implementieren um in einem verteilten System koordiniert zu operieren.</w:t>
      </w:r>
      <w:r w:rsidR="00FA2120">
        <w:t xml:space="preserve"> Diese Anwendungen ermöglichen es außerdem in jeglicher verteilten Umgebung gut zu funktionieren, wie der lokalen Entwicklungsumgebung oder einem Datenzentrum. </w:t>
      </w:r>
      <w:r w:rsidR="00FA2120" w:rsidRPr="00FA2120">
        <w:t xml:space="preserve">Die Features von Spring Cloud umschließen hierbei </w:t>
      </w:r>
      <w:r w:rsidR="00FA2120" w:rsidRPr="00FA2120">
        <w:lastRenderedPageBreak/>
        <w:t xml:space="preserve">Konfigurationsmanagement, Service discovery, </w:t>
      </w:r>
      <w:proofErr w:type="spellStart"/>
      <w:r w:rsidR="00FA2120" w:rsidRPr="00FA2120">
        <w:t>circuit</w:t>
      </w:r>
      <w:proofErr w:type="spellEnd"/>
      <w:r w:rsidR="00FA2120" w:rsidRPr="00FA2120">
        <w:t xml:space="preserve"> </w:t>
      </w:r>
      <w:proofErr w:type="spellStart"/>
      <w:r w:rsidR="00FA2120" w:rsidRPr="00FA2120">
        <w:t>breaker</w:t>
      </w:r>
      <w:proofErr w:type="spellEnd"/>
      <w:r w:rsidR="00FA2120" w:rsidRPr="00FA2120">
        <w:t xml:space="preserve">, intelligentes </w:t>
      </w:r>
      <w:proofErr w:type="spellStart"/>
      <w:r w:rsidR="00FA2120" w:rsidRPr="00FA2120">
        <w:t>routing</w:t>
      </w:r>
      <w:proofErr w:type="spellEnd"/>
      <w:r w:rsidR="00FA2120" w:rsidRPr="00FA2120">
        <w:t xml:space="preserve">, </w:t>
      </w:r>
      <w:proofErr w:type="spellStart"/>
      <w:r w:rsidR="00FA2120" w:rsidRPr="00FA2120">
        <w:t>micro</w:t>
      </w:r>
      <w:proofErr w:type="spellEnd"/>
      <w:r w:rsidR="00FA2120" w:rsidRPr="00FA2120">
        <w:t xml:space="preserve"> </w:t>
      </w:r>
      <w:proofErr w:type="spellStart"/>
      <w:r w:rsidR="00FA2120" w:rsidRPr="00FA2120">
        <w:t>proxys</w:t>
      </w:r>
      <w:proofErr w:type="spellEnd"/>
      <w:r w:rsidR="00FA2120" w:rsidRPr="00FA2120">
        <w:t xml:space="preserve"> (</w:t>
      </w:r>
      <w:proofErr w:type="spellStart"/>
      <w:r w:rsidR="00FA2120" w:rsidRPr="00FA2120">
        <w:t>side</w:t>
      </w:r>
      <w:proofErr w:type="spellEnd"/>
      <w:r w:rsidR="00FA2120" w:rsidRPr="00FA2120">
        <w:t>-cars)</w:t>
      </w:r>
      <w:r w:rsidR="00FA2120">
        <w:t xml:space="preserve">, </w:t>
      </w:r>
      <w:proofErr w:type="spellStart"/>
      <w:r w:rsidR="00FA2120">
        <w:t>load</w:t>
      </w:r>
      <w:proofErr w:type="spellEnd"/>
      <w:r w:rsidR="00FA2120">
        <w:t xml:space="preserve"> </w:t>
      </w:r>
      <w:proofErr w:type="spellStart"/>
      <w:r w:rsidR="00FA2120">
        <w:t>balancing</w:t>
      </w:r>
      <w:proofErr w:type="spellEnd"/>
      <w:r w:rsidR="00FA2120" w:rsidRPr="00FA2120">
        <w:t xml:space="preserve"> und einiges mehr</w:t>
      </w:r>
      <w:r w:rsidR="00FA2120">
        <w:t>.</w:t>
      </w:r>
    </w:p>
    <w:p w14:paraId="1AF42ECB" w14:textId="5B8CB7E3" w:rsidR="009A17C0" w:rsidRDefault="009A17C0" w:rsidP="009A17C0">
      <w:pPr>
        <w:pStyle w:val="berschrift3"/>
      </w:pPr>
      <w:r>
        <w:t xml:space="preserve">Vergleich </w:t>
      </w:r>
      <w:proofErr w:type="spellStart"/>
      <w:r>
        <w:t>Istio</w:t>
      </w:r>
      <w:proofErr w:type="spellEnd"/>
      <w:r>
        <w:t xml:space="preserve"> gegenüber Spring Cloud</w:t>
      </w:r>
    </w:p>
    <w:p w14:paraId="0A864071" w14:textId="2155F336" w:rsidR="00DA3109" w:rsidRDefault="00074BE8" w:rsidP="00DA3109">
      <w:r>
        <w:t xml:space="preserve">Im Folgenden wird ein Vergleich zwischen </w:t>
      </w:r>
      <w:proofErr w:type="spellStart"/>
      <w:r>
        <w:t>Istio</w:t>
      </w:r>
      <w:proofErr w:type="spellEnd"/>
      <w:r>
        <w:t xml:space="preserve"> und Spring Cloud</w:t>
      </w:r>
      <w:r w:rsidR="000630E7">
        <w:t xml:space="preserve"> </w:t>
      </w:r>
      <w:r w:rsidR="008521A4">
        <w:t>aufgezeigt.</w:t>
      </w:r>
      <w:r w:rsidR="000630E7">
        <w:t xml:space="preserve"> </w:t>
      </w:r>
      <w:r w:rsidR="00AB3B4E">
        <w:t>Beide werden später in der Arbeit noch mehr im Detail verglichen, hier wird nun zuerst ein mehr genereller Ansatz verfolgt</w:t>
      </w:r>
      <w:r w:rsidR="0005088D">
        <w:t>,</w:t>
      </w:r>
      <w:r w:rsidR="00AB3B4E">
        <w:t xml:space="preserve"> um Entscheidungen zu erleichtern und allgemeinere Informationen zu erhalten. </w:t>
      </w:r>
    </w:p>
    <w:p w14:paraId="42E54BD9" w14:textId="1BF22962" w:rsidR="000630E7" w:rsidRDefault="00EF0712" w:rsidP="00DA3109">
      <w:r w:rsidRPr="00EF0712">
        <w:rPr>
          <w:noProof/>
        </w:rPr>
        <w:drawing>
          <wp:inline distT="0" distB="0" distL="0" distR="0" wp14:anchorId="5151DCCA" wp14:editId="3C20F10D">
            <wp:extent cx="5399013" cy="1884045"/>
            <wp:effectExtent l="0" t="0" r="0" b="1905"/>
            <wp:docPr id="37" name="Grafik 37" descr="C:\Users\gwi\OneDrive - Novatec Consulting GmbH\Documents\Bachlor\Excel\SpringCloudVSIs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wi\OneDrive - Novatec Consulting GmbH\Documents\Bachlor\Excel\SpringCloudVSIst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5082" cy="1893142"/>
                    </a:xfrm>
                    <a:prstGeom prst="rect">
                      <a:avLst/>
                    </a:prstGeom>
                    <a:noFill/>
                    <a:ln>
                      <a:noFill/>
                    </a:ln>
                  </pic:spPr>
                </pic:pic>
              </a:graphicData>
            </a:graphic>
          </wp:inline>
        </w:drawing>
      </w:r>
    </w:p>
    <w:p w14:paraId="5762F042" w14:textId="254347A5" w:rsidR="000630E7" w:rsidRDefault="000D74F5" w:rsidP="000D74F5">
      <w:pPr>
        <w:pStyle w:val="Beschriftung"/>
      </w:pPr>
      <w:r>
        <w:t xml:space="preserve">Tabelle </w:t>
      </w:r>
      <w:r w:rsidR="00E204E2">
        <w:rPr>
          <w:noProof/>
        </w:rPr>
        <w:fldChar w:fldCharType="begin"/>
      </w:r>
      <w:r w:rsidR="00E204E2">
        <w:rPr>
          <w:noProof/>
        </w:rPr>
        <w:instrText xml:space="preserve"> SEQ Tabelle \* ARABIC </w:instrText>
      </w:r>
      <w:r w:rsidR="00E204E2">
        <w:rPr>
          <w:noProof/>
        </w:rPr>
        <w:fldChar w:fldCharType="separate"/>
      </w:r>
      <w:r w:rsidR="00E204E2">
        <w:rPr>
          <w:noProof/>
        </w:rPr>
        <w:t>1</w:t>
      </w:r>
      <w:r w:rsidR="00E204E2">
        <w:rPr>
          <w:noProof/>
        </w:rPr>
        <w:fldChar w:fldCharType="end"/>
      </w:r>
      <w:r>
        <w:t xml:space="preserve">: </w:t>
      </w:r>
      <w:proofErr w:type="spellStart"/>
      <w:r>
        <w:t>Istio</w:t>
      </w:r>
      <w:proofErr w:type="spellEnd"/>
      <w:r>
        <w:t xml:space="preserve"> oder Spring Cloud 1</w:t>
      </w:r>
    </w:p>
    <w:p w14:paraId="1895DB60" w14:textId="2245A0F0" w:rsidR="00DA3109" w:rsidRDefault="000630E7" w:rsidP="00DA3109">
      <w:r w:rsidRPr="000630E7">
        <w:rPr>
          <w:noProof/>
        </w:rPr>
        <w:drawing>
          <wp:inline distT="0" distB="0" distL="0" distR="0" wp14:anchorId="184DD758" wp14:editId="167C7A77">
            <wp:extent cx="5455479" cy="1930400"/>
            <wp:effectExtent l="0" t="0" r="0" b="0"/>
            <wp:docPr id="36" name="Grafik 36" descr="C:\Users\gwi\OneDrive - Novatec Consulting GmbH\Documents\Bachlor\Excel\SpringCloudVSIst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wi\OneDrive - Novatec Consulting GmbH\Documents\Bachlor\Excel\SpringCloudVSIstio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4199" cy="1933486"/>
                    </a:xfrm>
                    <a:prstGeom prst="rect">
                      <a:avLst/>
                    </a:prstGeom>
                    <a:noFill/>
                    <a:ln>
                      <a:noFill/>
                    </a:ln>
                  </pic:spPr>
                </pic:pic>
              </a:graphicData>
            </a:graphic>
          </wp:inline>
        </w:drawing>
      </w:r>
    </w:p>
    <w:p w14:paraId="3123657B" w14:textId="532776F3" w:rsidR="000D74F5" w:rsidRDefault="000D74F5" w:rsidP="000D74F5">
      <w:pPr>
        <w:pStyle w:val="Beschriftung"/>
      </w:pPr>
      <w:r>
        <w:t xml:space="preserve">Tabelle </w:t>
      </w:r>
      <w:r w:rsidR="00E204E2">
        <w:rPr>
          <w:noProof/>
        </w:rPr>
        <w:fldChar w:fldCharType="begin"/>
      </w:r>
      <w:r w:rsidR="00E204E2">
        <w:rPr>
          <w:noProof/>
        </w:rPr>
        <w:instrText xml:space="preserve"> SEQ Tabelle \* ARABIC </w:instrText>
      </w:r>
      <w:r w:rsidR="00E204E2">
        <w:rPr>
          <w:noProof/>
        </w:rPr>
        <w:fldChar w:fldCharType="separate"/>
      </w:r>
      <w:r w:rsidR="00E204E2">
        <w:rPr>
          <w:noProof/>
        </w:rPr>
        <w:t>2</w:t>
      </w:r>
      <w:r w:rsidR="00E204E2">
        <w:rPr>
          <w:noProof/>
        </w:rPr>
        <w:fldChar w:fldCharType="end"/>
      </w:r>
      <w:r>
        <w:t xml:space="preserve">: </w:t>
      </w:r>
      <w:proofErr w:type="spellStart"/>
      <w:r>
        <w:t>Istio</w:t>
      </w:r>
      <w:proofErr w:type="spellEnd"/>
      <w:r>
        <w:t xml:space="preserve"> oder Spring Cloud 2</w:t>
      </w:r>
    </w:p>
    <w:p w14:paraId="0DE9A20B" w14:textId="771F9C55" w:rsidR="0005088D" w:rsidRPr="00DA3109" w:rsidRDefault="0005088D" w:rsidP="00DA3109">
      <w:r w:rsidRPr="0005088D">
        <w:t xml:space="preserve">Wenn man sich noch nicht mit </w:t>
      </w:r>
      <w:proofErr w:type="spellStart"/>
      <w:r w:rsidRPr="0005088D">
        <w:t>Istio</w:t>
      </w:r>
      <w:proofErr w:type="spellEnd"/>
      <w:r w:rsidRPr="0005088D">
        <w:t xml:space="preserve"> auskennt, kann es einiges an Arbeit kosten sich einzuarbeiten was einen späteren Wechsel erschwert was auch der Fall ist, wenn bereits Erfahrungen mit ähnlichen Technologien gemacht wurden. Im Gegensatz dazu fällt eine Initiale Einarbeitung bei Spring Cloud nicht so sehr ins Gewicht, falls bereits Erfahrungen aus dem näheren Umfeld vorhanden sind. Es sollte Möglichst früh klar sein auf welcher Plattform die Anwendung laufen soll, um nicht spezifische Komponenten zu erstellen, welche bereits auf der Plattform existieren. Dies ist vor allem deswegen wichtig um zu entscheiden, ob spezifische Lösungen benötigt werden oder passende Optionen bereits vorhanden sind.</w:t>
      </w:r>
    </w:p>
    <w:p w14:paraId="27CD4A84" w14:textId="6D2E9D34" w:rsidR="002C3766" w:rsidRDefault="002C3766" w:rsidP="002C3766">
      <w:pPr>
        <w:pStyle w:val="berschrift2"/>
      </w:pPr>
      <w:bookmarkStart w:id="78" w:name="_Toc31640666"/>
      <w:r>
        <w:lastRenderedPageBreak/>
        <w:t>Zusammenfassung</w:t>
      </w:r>
      <w:bookmarkEnd w:id="78"/>
    </w:p>
    <w:p w14:paraId="5BBA002D" w14:textId="1B24E760" w:rsidR="006173E2" w:rsidRDefault="006173E2" w:rsidP="002C3766">
      <w:r>
        <w:t xml:space="preserve">Zum Schluss dieses Kapitels werden nun noch einmal die Kernpunkte aufgegriffen und Festgehalten was für den weiteren Verlauf der Arbeit wichtig ist. Es ist hierfür äußerst wichtig zu Verstehen welche Problematiken ein verteiltes System mit sich bringt und das die Kommunikation hierbei den entscheidenden Unterschied ausmacht. Weiterhin sollte erkannt worden sein welche entscheidende Rolle die Robustheit in einem verteilten System einnimmt um den Problematiken vorbeugend entgegenzuwirken. </w:t>
      </w:r>
      <w:r w:rsidR="00A31011">
        <w:t xml:space="preserve">Zum weiteren Verständnis ist es außerdem vorteilhaft das ein grobes Verständnis der Orchestrierungsplattform generell und im speziellen in Bezug auf Kubernetes vorhanden ist. Um die im weiteren Verlauf folgenden Beispiele zu versehen ist es äußerst relevant einen Überblick über </w:t>
      </w:r>
      <w:r w:rsidR="008D01AA">
        <w:t>die</w:t>
      </w:r>
      <w:r w:rsidR="00A31011">
        <w:t xml:space="preserve"> Service-</w:t>
      </w:r>
      <w:proofErr w:type="spellStart"/>
      <w:r w:rsidR="00A31011">
        <w:t>Mesh</w:t>
      </w:r>
      <w:r w:rsidR="008D01AA">
        <w:t>es</w:t>
      </w:r>
      <w:proofErr w:type="spellEnd"/>
      <w:r w:rsidR="00A31011">
        <w:t xml:space="preserve"> und die Spring Umgebung zu besitzen</w:t>
      </w:r>
      <w:r w:rsidR="00CA779A">
        <w:t>, wobei im Falle der Service-</w:t>
      </w:r>
      <w:proofErr w:type="spellStart"/>
      <w:r w:rsidR="00CA779A">
        <w:t>Meshes</w:t>
      </w:r>
      <w:proofErr w:type="spellEnd"/>
      <w:r w:rsidR="00CA779A">
        <w:t xml:space="preserve"> speziell die Eigenheiten von </w:t>
      </w:r>
      <w:proofErr w:type="spellStart"/>
      <w:r w:rsidR="00CA779A">
        <w:t>Istio</w:t>
      </w:r>
      <w:proofErr w:type="spellEnd"/>
      <w:r w:rsidR="00CA779A">
        <w:t xml:space="preserve"> bekannt sein sollten.</w:t>
      </w:r>
    </w:p>
    <w:p w14:paraId="4FD5D3D0" w14:textId="4F1F447C" w:rsidR="006173E2" w:rsidRPr="00775C88" w:rsidRDefault="006173E2" w:rsidP="006173E2">
      <w:r>
        <w:t>Im Folgenden werden unterschiedliche Möglichkeiten erläutert um die unter anderem hier beschriebenen Probleme in verteilten Systemen bzw. in einer Microservice Umgebung anzugehen und zu lösen</w:t>
      </w:r>
      <w:r w:rsidR="00CA779A">
        <w:t xml:space="preserve"> oder den Umgang zu erleichtern</w:t>
      </w:r>
      <w:r>
        <w:t>. Hierbei werden einzelne Möglichkeiten herausgenommen und spezielle Beispiele gegeben.</w:t>
      </w:r>
    </w:p>
    <w:p w14:paraId="05765AAE" w14:textId="77777777" w:rsidR="006173E2" w:rsidRPr="00775C88" w:rsidRDefault="006173E2" w:rsidP="002C3766"/>
    <w:p w14:paraId="4E93FF5F" w14:textId="6DFB7CAC" w:rsidR="00CD3BF0" w:rsidRDefault="006E25E1" w:rsidP="00083C44">
      <w:pPr>
        <w:pStyle w:val="berschrift1"/>
      </w:pPr>
      <w:bookmarkStart w:id="79" w:name="_Toc31640667"/>
      <w:r>
        <w:lastRenderedPageBreak/>
        <w:t>Möglichkeiten zum Management und Gewährleisten eines verteilten Systems</w:t>
      </w:r>
      <w:bookmarkEnd w:id="79"/>
    </w:p>
    <w:p w14:paraId="2872BD9F" w14:textId="079E6423" w:rsidR="00B7072E" w:rsidRDefault="00B7072E" w:rsidP="00B7072E">
      <w:pPr>
        <w:tabs>
          <w:tab w:val="left" w:pos="2022"/>
        </w:tabs>
      </w:pPr>
      <w:r>
        <w:t>Im Folgenden werden</w:t>
      </w:r>
      <w:r w:rsidR="00F24786">
        <w:t xml:space="preserve"> </w:t>
      </w:r>
      <w:r w:rsidR="00A0415E">
        <w:t>Microservices in verteilten Systemen</w:t>
      </w:r>
      <w:r w:rsidR="00CD1BB0">
        <w:t xml:space="preserve"> und die hierbei auftauchenden Probleme einzeln untersucht und für die jeweiligen Ansätze falls vorhanden unterschiedliche</w:t>
      </w:r>
      <w:r>
        <w:t xml:space="preserve"> Lösungsm</w:t>
      </w:r>
      <w:r w:rsidR="00CD1BB0">
        <w:t xml:space="preserve">öglichkeiten vorgestellt. Es wird hierbei besonders auf die Steuerung und Kontrolle der Kommunikation eingegangen bzw. wie diese überhaupt erst ermöglicht wird. </w:t>
      </w:r>
      <w:r w:rsidR="00954A41">
        <w:t>Um die im Anschluss kommenden Beispiele nachvollziehen zu können ist sehr zu empfehlen sich zuerst mit den Theoretischen Grundlagen</w:t>
      </w:r>
      <w:r>
        <w:t xml:space="preserve"> in den vorherigen Kapiteln</w:t>
      </w:r>
      <w:r w:rsidR="00954A41">
        <w:t xml:space="preserve"> auseinander zu setzen um den Rahmen zu verstehen und ein Verständnis für die unterliegenden Systeme zu erhalten.</w:t>
      </w:r>
    </w:p>
    <w:p w14:paraId="40C6F7CC" w14:textId="2E7797C2" w:rsidR="006E25E1" w:rsidRDefault="006E25E1" w:rsidP="006E25E1">
      <w:pPr>
        <w:pStyle w:val="berschrift2"/>
      </w:pPr>
      <w:bookmarkStart w:id="80" w:name="_Ref26188806"/>
      <w:bookmarkStart w:id="81" w:name="_Ref26188814"/>
      <w:bookmarkStart w:id="82" w:name="_Toc31640668"/>
      <w:r>
        <w:t>Kommunikations-Leitung</w:t>
      </w:r>
      <w:bookmarkEnd w:id="80"/>
      <w:bookmarkEnd w:id="81"/>
      <w:bookmarkEnd w:id="82"/>
    </w:p>
    <w:p w14:paraId="6034EF19" w14:textId="795F184D" w:rsidR="002E02FA" w:rsidRDefault="002E02FA" w:rsidP="002E02FA">
      <w:pPr>
        <w:pStyle w:val="berschrift3"/>
      </w:pPr>
      <w:r>
        <w:t>Einleitung</w:t>
      </w:r>
    </w:p>
    <w:p w14:paraId="503437E9" w14:textId="7215AD68" w:rsidR="002E02FA" w:rsidRPr="002E02FA" w:rsidRDefault="002E02FA" w:rsidP="002E02FA">
      <w:r w:rsidRPr="00563771">
        <w:t xml:space="preserve">In einer Microservice Architektur werden Informationen von vielen unterschiedlichen Punkten bezogen, um dies bei einer wachsenden Anzahl an Services weiterhin ermöglichen zu können, wird eine </w:t>
      </w:r>
      <w:r w:rsidR="00C40765">
        <w:t>oder mehrere Komponenten</w:t>
      </w:r>
      <w:r w:rsidRPr="00563771">
        <w:t xml:space="preserve"> benötigt diese Kommunikation möglichst automatisiert zu Steuern. Des Weiteren kommunizieren externe Nutzer mit APIs unserer Anwendung wodurch es Schwierig wird diese im Ort zu verschieben oder umzubenennen, da die Nutzer an diese fest gebunden sind. Die gesamte Kommunikation sollte Protokoll und Sprachlich unabhängig passieren. Für diese Probleme gibt es unterschiedliche Ansätze in der Architektur und etliche Anbieter worüber später ein grober Überblick geben wird.</w:t>
      </w:r>
    </w:p>
    <w:p w14:paraId="36839DE3" w14:textId="0DF0F461" w:rsidR="006E25E1" w:rsidRDefault="006E25E1" w:rsidP="006E25E1">
      <w:pPr>
        <w:pStyle w:val="berschrift3"/>
      </w:pPr>
      <w:bookmarkStart w:id="83" w:name="_Toc31640669"/>
      <w:r>
        <w:t>API Gateway</w:t>
      </w:r>
      <w:bookmarkEnd w:id="83"/>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links</w:t>
      </w:r>
      <w:r w:rsidR="006E25E1" w:rsidRPr="00D11F2D">
        <w:t>.</w:t>
      </w:r>
    </w:p>
    <w:p w14:paraId="7CD2DDC6" w14:textId="72A73E6F" w:rsidR="00385B10" w:rsidRDefault="00385B10" w:rsidP="00385B10">
      <w:pPr>
        <w:pStyle w:val="Listenabsatz"/>
        <w:numPr>
          <w:ilvl w:val="0"/>
          <w:numId w:val="44"/>
        </w:numPr>
      </w:pPr>
      <w:r w:rsidRPr="00D11F2D">
        <w:lastRenderedPageBreak/>
        <w:t xml:space="preserve">Services können sich sowohl in </w:t>
      </w:r>
      <w:r w:rsidR="00A76754">
        <w:t>der Anzahl</w:t>
      </w:r>
      <w:r w:rsidRPr="00D11F2D">
        <w:t xml:space="preserve"> als auch</w:t>
      </w:r>
      <w:r w:rsidR="00A76754">
        <w:t xml:space="preserve"> im</w:t>
      </w:r>
      <w:r w:rsidRPr="00D11F2D">
        <w:t xml:space="preserve"> Ort</w:t>
      </w:r>
      <w:r w:rsidR="00A76754">
        <w:t xml:space="preserve"> bzw. der Adresse</w:t>
      </w:r>
      <w:r w:rsidRPr="00D11F2D">
        <w:t xml:space="preserve"> ändern und sollen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im Gateway)</w:t>
      </w:r>
      <w:r w:rsidRPr="00D11F2D">
        <w:t>.</w:t>
      </w:r>
      <w:bookmarkStart w:id="84" w:name="_CTVK001b079caac0f7f4651bdee691a23b425fb"/>
      <w:r w:rsidR="00385B10" w:rsidRPr="00385B10">
        <w:rPr>
          <w:noProof/>
        </w:rPr>
        <w:t xml:space="preserve"> </w:t>
      </w:r>
    </w:p>
    <w:p w14:paraId="1BA5FFDE" w14:textId="72BF0AD6" w:rsidR="006E25E1" w:rsidRPr="00D11F2D" w:rsidRDefault="002B40AC" w:rsidP="00385B10">
      <w:pPr>
        <w:ind w:left="360"/>
        <w:jc w:val="center"/>
      </w:pPr>
      <w:bookmarkStart w:id="85" w:name="_Ref26185334"/>
      <w:bookmarkStart w:id="86" w:name="_Toc31640613"/>
      <w:r>
        <w:rPr>
          <w:noProof/>
        </w:rPr>
        <w:drawing>
          <wp:anchor distT="0" distB="0" distL="114300" distR="114300" simplePos="0" relativeHeight="251643392" behindDoc="0" locked="0" layoutInCell="1" allowOverlap="1" wp14:anchorId="765F2210" wp14:editId="51B3C10B">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10</w:t>
      </w:r>
      <w:r w:rsidR="00D15055">
        <w:rPr>
          <w:noProof/>
        </w:rPr>
        <w:fldChar w:fldCharType="end"/>
      </w:r>
      <w:bookmarkEnd w:id="85"/>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D7078B">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D7078B">
            <w:t>(Richardson 11/20/2019)</w:t>
          </w:r>
          <w:r w:rsidR="00385B10">
            <w:fldChar w:fldCharType="end"/>
          </w:r>
        </w:sdtContent>
      </w:sdt>
      <w:bookmarkEnd w:id="84"/>
      <w:bookmarkEnd w:id="86"/>
    </w:p>
    <w:p w14:paraId="4A55A89C" w14:textId="77777777" w:rsidR="006E25E1" w:rsidRDefault="006E25E1" w:rsidP="006E25E1">
      <w:pPr>
        <w:pStyle w:val="berschrift4"/>
      </w:pPr>
      <w:r>
        <w:t>Ein Gateway als Lösung</w:t>
      </w:r>
    </w:p>
    <w:p w14:paraId="53325504" w14:textId="04A24A4F" w:rsidR="006E25E1" w:rsidRDefault="00A76754" w:rsidP="006E25E1">
      <w:r>
        <w:t>Das Gateway dient als einziger Eingangsp</w:t>
      </w:r>
      <w:r w:rsidR="006E25E1">
        <w:t>unkt für alle Nutzer</w:t>
      </w:r>
      <w:r w:rsidR="00691347">
        <w:t>, ist dies nicht der Fall können Nachrichten unbemerkt an die APIs geladen</w:t>
      </w:r>
      <w:r w:rsidR="006E25E1">
        <w:t xml:space="preserve">. Hierbei übernimmt </w:t>
      </w:r>
      <w:r>
        <w:t>das Gateway</w:t>
      </w:r>
      <w:r w:rsidR="006E25E1">
        <w:t xml:space="preserve"> den gesamten Nachrichtenverkehr in beide Richtungen, </w:t>
      </w:r>
      <w:r w:rsidR="00513996">
        <w:t>dieser</w:t>
      </w:r>
      <w:r w:rsidR="006E25E1">
        <w:t xml:space="preserve"> wird </w:t>
      </w:r>
      <w:r w:rsidR="00513996">
        <w:t>entsprechend der Einstellung des API Gateways,</w:t>
      </w:r>
      <w:r w:rsidR="006E25E1">
        <w:t xml:space="preserve"> nur</w:t>
      </w:r>
      <w:r w:rsidR="00513996">
        <w:t xml:space="preserve"> zu den entsprechenden Services durchgeschleift oder an</w:t>
      </w:r>
      <w:r w:rsidR="006E25E1">
        <w:t xml:space="preserve"> mehrere Services</w:t>
      </w:r>
      <w:r w:rsidR="00513996">
        <w:t xml:space="preserve"> ausgefächert</w:t>
      </w:r>
      <w:r w:rsidR="006E25E1">
        <w:t xml:space="preserve">. </w:t>
      </w:r>
      <w:r>
        <w:t>Das</w:t>
      </w:r>
      <w:r w:rsidR="006E25E1">
        <w:t xml:space="preserve"> API Gateway kann jedem Nutzer eine andere API zur Verfügung stellen und dadurch die entstehenden Bedürfnisse spezifischer handhaben. Es ist auch</w:t>
      </w:r>
      <w:r>
        <w:t>, e</w:t>
      </w:r>
      <w:r w:rsidR="00513996">
        <w:t>ntsprechend</w:t>
      </w:r>
      <w:r>
        <w:t xml:space="preserve"> abhängig</w:t>
      </w:r>
      <w:r w:rsidR="00513996">
        <w:t xml:space="preserve"> von welchem Anbieter </w:t>
      </w:r>
      <w:r>
        <w:t>das Gateway stammt</w:t>
      </w:r>
      <w:r w:rsidR="006E25E1">
        <w:t xml:space="preserve"> möglich</w:t>
      </w:r>
      <w:r>
        <w:t>,</w:t>
      </w:r>
      <w:r w:rsidR="006E25E1">
        <w:t xml:space="preserve"> Autorisierung</w:t>
      </w:r>
      <w:r w:rsidR="00534E42">
        <w:t xml:space="preserve">, Authentisieren, </w:t>
      </w:r>
      <w:proofErr w:type="spellStart"/>
      <w:r w:rsidR="00534E42">
        <w:t>Logging</w:t>
      </w:r>
      <w:proofErr w:type="spellEnd"/>
      <w:r w:rsidR="00534E42">
        <w:t>, Monitoring usw. in</w:t>
      </w:r>
      <w:r w:rsidR="006E25E1">
        <w:t xml:space="preserve"> </w:t>
      </w:r>
      <w:r w:rsidR="00534E42">
        <w:t>dem</w:t>
      </w:r>
      <w:r w:rsidR="006E25E1">
        <w:t xml:space="preserve"> Gateway zu </w:t>
      </w:r>
      <w:r>
        <w:t xml:space="preserve">verwenden </w:t>
      </w:r>
      <w:r w:rsidR="006E25E1">
        <w:t xml:space="preserve">und somit </w:t>
      </w:r>
      <w:r>
        <w:t xml:space="preserve">die Services zu entlasten </w:t>
      </w:r>
      <w:r w:rsidR="00534E42">
        <w:t>bzw. Dritt Software nicht zu benötigen</w:t>
      </w:r>
      <w:r w:rsidR="006E25E1">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1D983BCC"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t>
      </w:r>
      <w:r>
        <w:lastRenderedPageBreak/>
        <w:t>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E204E2" w:rsidRPr="005C7003">
        <w:t xml:space="preserve">Abbildung </w:t>
      </w:r>
      <w:r w:rsidR="00E204E2">
        <w:rPr>
          <w:noProof/>
        </w:rPr>
        <w:t>11</w:t>
      </w:r>
      <w:r w:rsidR="000E2059">
        <w:fldChar w:fldCharType="end"/>
      </w:r>
      <w:r>
        <w:t xml:space="preserve">. Das hat zum Vorteil, dass </w:t>
      </w:r>
      <w:r w:rsidR="00A76754">
        <w:t>es</w:t>
      </w:r>
      <w:r>
        <w:t xml:space="preserve"> zum einen keinen alleinigen Flaschenhals mehr </w:t>
      </w:r>
      <w:r w:rsidR="00A76754">
        <w:t>gibt</w:t>
      </w:r>
      <w:r>
        <w:t xml:space="preserve">,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87" w:name="_CTVK001e771050d7f294696968574f02381e6a3"/>
      <w:r>
        <w:rPr>
          <w:noProof/>
          <w:color w:val="0000FF"/>
          <w:u w:val="single"/>
        </w:rPr>
        <w:drawing>
          <wp:anchor distT="0" distB="0" distL="114300" distR="114300" simplePos="0" relativeHeight="251646464" behindDoc="0" locked="0" layoutInCell="1" allowOverlap="1" wp14:anchorId="567CE5AA" wp14:editId="78019C62">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87"/>
    </w:p>
    <w:p w14:paraId="22BBEBA2" w14:textId="27AD7736" w:rsidR="000E2059" w:rsidRPr="006E78A1" w:rsidRDefault="000E2059" w:rsidP="000E2059">
      <w:pPr>
        <w:pStyle w:val="Beschriftung"/>
        <w:rPr>
          <w:rStyle w:val="Hyperlink"/>
        </w:rPr>
      </w:pPr>
      <w:bookmarkStart w:id="88" w:name="_Ref26185599"/>
      <w:bookmarkStart w:id="89" w:name="_Toc31640614"/>
      <w:proofErr w:type="spellStart"/>
      <w:r w:rsidRPr="00E204E2">
        <w:rPr>
          <w:lang w:val="en-US"/>
        </w:rPr>
        <w:t>Abbildung</w:t>
      </w:r>
      <w:proofErr w:type="spellEnd"/>
      <w:r w:rsidRPr="00E204E2">
        <w:rPr>
          <w:lang w:val="en-US"/>
        </w:rPr>
        <w:t xml:space="preserve"> </w:t>
      </w:r>
      <w:r w:rsidR="00F42FF9">
        <w:rPr>
          <w:lang w:val="en-US"/>
        </w:rPr>
        <w:fldChar w:fldCharType="begin"/>
      </w:r>
      <w:r w:rsidR="00F42FF9" w:rsidRPr="00E204E2">
        <w:rPr>
          <w:lang w:val="en-US"/>
        </w:rPr>
        <w:instrText xml:space="preserve"> SEQ Abbildung \* ARABIC </w:instrText>
      </w:r>
      <w:r w:rsidR="00F42FF9">
        <w:rPr>
          <w:lang w:val="en-US"/>
        </w:rPr>
        <w:fldChar w:fldCharType="separate"/>
      </w:r>
      <w:r w:rsidR="00E204E2" w:rsidRPr="00E204E2">
        <w:rPr>
          <w:noProof/>
          <w:lang w:val="en-US"/>
        </w:rPr>
        <w:t>11</w:t>
      </w:r>
      <w:r w:rsidR="00F42FF9">
        <w:rPr>
          <w:lang w:val="en-US"/>
        </w:rPr>
        <w:fldChar w:fldCharType="end"/>
      </w:r>
      <w:bookmarkEnd w:id="88"/>
      <w:r w:rsidRPr="00E204E2">
        <w:rPr>
          <w:lang w:val="en-US"/>
        </w:rPr>
        <w:t xml:space="preserve">: API Gateways </w:t>
      </w:r>
      <w:proofErr w:type="spellStart"/>
      <w:r w:rsidRPr="00E204E2">
        <w:rPr>
          <w:lang w:val="en-US"/>
        </w:rPr>
        <w:t>Backends</w:t>
      </w:r>
      <w:proofErr w:type="spellEnd"/>
      <w:r w:rsidRPr="00E204E2">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D7078B" w:rsidRPr="00E204E2">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D7078B" w:rsidRPr="00E204E2">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w:instrText>
          </w:r>
          <w:r w:rsidR="00D7078B">
            <w:instrText>LzIwMTkpIn1dfSwiVGFnIjoiQ2l0YXZpUGxhY2Vob2xkZXIjNTViNmYxMmEtYTBlNi00YzdiLThkYTctNjk0NjQ4MmU3NTNiIiwiVGV4dCI6IihSaWNoYXJkc29uIDExLzIwLzIwMTkpIiwiV0FJVmVyc2lvbiI6IjYuMy4wLjAifQ==}</w:instrText>
          </w:r>
          <w:r>
            <w:fldChar w:fldCharType="separate"/>
          </w:r>
          <w:r w:rsidR="00D7078B">
            <w:t>(Richardson 11/20/2019)</w:t>
          </w:r>
          <w:r>
            <w:fldChar w:fldCharType="end"/>
          </w:r>
        </w:sdtContent>
      </w:sdt>
      <w:bookmarkEnd w:id="89"/>
    </w:p>
    <w:p w14:paraId="42219ED9" w14:textId="36572468" w:rsidR="006E25E1" w:rsidRPr="001C7C16" w:rsidRDefault="006E25E1" w:rsidP="006E25E1">
      <w:pPr>
        <w:pStyle w:val="berschrift3"/>
      </w:pPr>
      <w:bookmarkStart w:id="90" w:name="_Toc31640670"/>
      <w:r>
        <w:t xml:space="preserve">API </w:t>
      </w:r>
      <w:proofErr w:type="spellStart"/>
      <w:r w:rsidRPr="001C7C16">
        <w:t>Microgateway</w:t>
      </w:r>
      <w:bookmarkEnd w:id="90"/>
      <w:proofErr w:type="spellEnd"/>
    </w:p>
    <w:p w14:paraId="32B22640" w14:textId="115CB673" w:rsidR="009F5AF7" w:rsidRPr="009F5AF7" w:rsidRDefault="006E25E1" w:rsidP="009F5AF7">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w:t>
      </w:r>
      <w:r w:rsidR="00A76754">
        <w:t>das Gateway</w:t>
      </w:r>
      <w:r w:rsidRPr="000E2059">
        <w:t xml:space="preserve">,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3E67E953" w14:textId="77777777" w:rsidR="009F5AF7" w:rsidRDefault="009F5AF7" w:rsidP="009F5AF7">
      <w:pPr>
        <w:pStyle w:val="berschrift2"/>
      </w:pPr>
      <w:bookmarkStart w:id="91" w:name="_Toc31640681"/>
      <w:bookmarkStart w:id="92" w:name="_Ref26445013"/>
      <w:bookmarkStart w:id="93" w:name="_Ref26445044"/>
      <w:bookmarkStart w:id="94" w:name="_Toc31640671"/>
      <w:r>
        <w:lastRenderedPageBreak/>
        <w:t>Kommunikations- Überwachung und Verfolgung</w:t>
      </w:r>
      <w:bookmarkEnd w:id="91"/>
    </w:p>
    <w:p w14:paraId="336EEADF" w14:textId="77777777" w:rsidR="009F5AF7" w:rsidRDefault="009F5AF7" w:rsidP="009F5AF7">
      <w:pPr>
        <w:pStyle w:val="berschrift3"/>
      </w:pPr>
      <w:bookmarkStart w:id="95" w:name="_Toc31640682"/>
      <w:r>
        <w:t>Einleitung</w:t>
      </w:r>
      <w:bookmarkEnd w:id="95"/>
    </w:p>
    <w:p w14:paraId="30031B69" w14:textId="5052E87C" w:rsidR="009F5AF7" w:rsidRPr="009A0B80" w:rsidRDefault="0065725B" w:rsidP="009F5AF7">
      <w:pPr>
        <w:tabs>
          <w:tab w:val="left" w:pos="5543"/>
        </w:tabs>
      </w:pPr>
      <w:r w:rsidRPr="0065725B">
        <w:t>Bereits vor der Entstehung der Microservice Architektur wurden verteilte Systeme so groß, dass die Übersicht über diese verloren ging bzw. die Durchsuchung immer unproduktiver wurde. Dies beinhaltet zum einen, einen Überblick über die aufgerufenen Services eines einzelnen Aufrufs, zum anderen den Überblick über die unterschiedlichen APIs in einem komplexen System welche sich in Versionierung und Typ</w:t>
      </w:r>
      <w:r w:rsidR="00066529">
        <w:t xml:space="preserve"> unterscheiden. Es werden neue z</w:t>
      </w:r>
      <w:r w:rsidRPr="0065725B">
        <w:t xml:space="preserve">entrale </w:t>
      </w:r>
      <w:r w:rsidR="00066529">
        <w:t>P</w:t>
      </w:r>
      <w:r w:rsidRPr="0065725B">
        <w:t>unkte benötigt, welche sich mit diesen Problematiken beschäftigen und den Entwicklern einen Zugangspunkt gewähren, durch welchen sie die Möglichkeit haben</w:t>
      </w:r>
      <w:r w:rsidR="00D063A4">
        <w:t xml:space="preserve"> diese</w:t>
      </w:r>
      <w:r w:rsidRPr="0065725B">
        <w:t xml:space="preserve"> auf einfach weiße zu managen und</w:t>
      </w:r>
      <w:r w:rsidR="00D063A4">
        <w:t xml:space="preserve"> den</w:t>
      </w:r>
      <w:r w:rsidRPr="0065725B">
        <w:t xml:space="preserve"> Überblick</w:t>
      </w:r>
      <w:r w:rsidR="00D063A4">
        <w:t xml:space="preserve"> wieder</w:t>
      </w:r>
      <w:r w:rsidRPr="0065725B">
        <w:t xml:space="preserve"> herzustellen.</w:t>
      </w:r>
    </w:p>
    <w:p w14:paraId="023F58C6" w14:textId="77777777" w:rsidR="009F5AF7" w:rsidRDefault="009F5AF7" w:rsidP="009F5AF7">
      <w:pPr>
        <w:pStyle w:val="berschrift3"/>
      </w:pPr>
      <w:bookmarkStart w:id="96" w:name="_Toc31640683"/>
      <w:r w:rsidRPr="001C7C16">
        <w:t>API</w:t>
      </w:r>
      <w:r>
        <w:t xml:space="preserve"> Management</w:t>
      </w:r>
      <w:bookmarkEnd w:id="96"/>
    </w:p>
    <w:p w14:paraId="533D5E4C" w14:textId="77777777" w:rsidR="009F5AF7" w:rsidRDefault="009F5AF7" w:rsidP="009F5AF7">
      <w:pPr>
        <w:pStyle w:val="berschrift4"/>
      </w:pPr>
      <w:r>
        <w:t>Teilen zu unseren Bedingungen</w:t>
      </w:r>
    </w:p>
    <w:p w14:paraId="7F8D09AB" w14:textId="7741F3F2" w:rsidR="003720B3" w:rsidRPr="00066529" w:rsidRDefault="00066529" w:rsidP="009F5AF7">
      <w:bookmarkStart w:id="97" w:name="_CTVK0014389a15f40174ca2ac89d47c59bee2b6"/>
      <w:r w:rsidRPr="00066529">
        <w:t>Einen der zuvor erwähnten zentralen P</w:t>
      </w:r>
      <w:r>
        <w:t>unkte bildet der API Management Gateway. Dieser Management Gateway deckt entsprechend dem Anbieter gewisse Funktionalitäten ab und soll das Leben von Entwicklern einfacher machen in dem es z.B. APIs verwalten lässt.</w:t>
      </w:r>
    </w:p>
    <w:p w14:paraId="5A6C1A79" w14:textId="76953CF6" w:rsidR="009F5AF7" w:rsidRPr="003720B3" w:rsidRDefault="009F5AF7" w:rsidP="009F5AF7">
      <w:pPr>
        <w:rPr>
          <w:lang w:val="en-US"/>
        </w:rPr>
      </w:pPr>
      <w:r w:rsidRPr="00CE3B30">
        <w:rPr>
          <w:lang w:val="en-US"/>
        </w:rPr>
        <w:t>We want to solve the problem of “we have these existing, curated, APIs that we want to share with others but share them on our terms”</w:t>
      </w:r>
      <w:bookmarkEnd w:id="97"/>
      <w:r w:rsidRPr="00CE3B30">
        <w:rPr>
          <w:lang w:val="en-US"/>
        </w:rPr>
        <w:t xml:space="preserve">. </w:t>
      </w:r>
      <w:sdt>
        <w:sdtPr>
          <w:alias w:val="Don't edit this field"/>
          <w:tag w:val="CitaviPlaceholder#99c3a21e-d570-43be-8c22-59ffd77b4ded"/>
          <w:id w:val="-1460325670"/>
          <w:placeholder>
            <w:docPart w:val="A3E35EB4EC8744FC963D7193FB1F1AB1"/>
          </w:placeholder>
        </w:sdtPr>
        <w:sdtContent>
          <w:r>
            <w:fldChar w:fldCharType="begin"/>
          </w:r>
          <w:r w:rsidR="00D7078B">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D7078B">
            <w:rPr>
              <w:lang w:val="en-US"/>
            </w:rPr>
            <w:t>(Posta 2019)</w:t>
          </w:r>
          <w:r>
            <w:fldChar w:fldCharType="end"/>
          </w:r>
        </w:sdtContent>
      </w:sdt>
    </w:p>
    <w:p w14:paraId="00407B96" w14:textId="4D0BADDE" w:rsidR="009F5AF7" w:rsidRDefault="00442286" w:rsidP="009F5AF7">
      <w:pPr>
        <w:pStyle w:val="berschrift4"/>
      </w:pPr>
      <w:r>
        <w:t>Das</w:t>
      </w:r>
      <w:r w:rsidR="009F5AF7">
        <w:t xml:space="preserve"> API Management Gateway</w:t>
      </w:r>
    </w:p>
    <w:p w14:paraId="44D1E4FC" w14:textId="77777777" w:rsidR="009F5AF7" w:rsidRDefault="009F5AF7" w:rsidP="009F5AF7">
      <w:r>
        <w:t>Der</w:t>
      </w:r>
      <w:r w:rsidRPr="00C02668">
        <w:t xml:space="preserve"> API Management Gateway ist eine Komponente, welche </w:t>
      </w:r>
      <w:r>
        <w:t>eine weitere Schicht Bildet oder den bisherigen Gateway komplett ersetzt (dies kann auch auf von der Größe des Systems abhängen)</w:t>
      </w:r>
      <w:r w:rsidRPr="00C02668">
        <w:t xml:space="preserve">. </w:t>
      </w:r>
      <w:r>
        <w:t>Er</w:t>
      </w:r>
      <w:r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(Autorisierung, Authentisierung)</w:t>
      </w:r>
      <w:r w:rsidRPr="00C02668">
        <w:t>. Alle APIs</w:t>
      </w:r>
      <w:r>
        <w:t xml:space="preserve">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[3]</w:t>
      </w:r>
      <w:r w:rsidRPr="00C02668">
        <w:t xml:space="preserve"> werden von diesem </w:t>
      </w:r>
      <w:r>
        <w:t>Gateway gemanag</w:t>
      </w:r>
      <w:r w:rsidRPr="00C02668">
        <w:t>t</w:t>
      </w:r>
      <w:r>
        <w:t>,</w:t>
      </w:r>
      <w:r w:rsidRPr="00C02668">
        <w:t xml:space="preserve"> katalogisiert und verwaltet, wodurch diese vergeben, gefunden und effektive kontrolliert werden können.</w:t>
      </w:r>
    </w:p>
    <w:p w14:paraId="434A79EE" w14:textId="77777777" w:rsidR="009F5AF7" w:rsidRDefault="009F5AF7" w:rsidP="009F5AF7">
      <w:r>
        <w:t xml:space="preserve">Die Managementkomponente kann als Einstiegspunkt in unser System dienen wie es in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[2] zu sehen ist, muss dies allerdings nicht. Es kann so auch ein dezentralisierter Ansatz verwendet werden, wodurch Gateways direkt vor jede API gesetzt werden und somit das System besser Skalierbar ist.</w:t>
      </w:r>
    </w:p>
    <w:p w14:paraId="1B347448" w14:textId="68ED9DD9" w:rsidR="009F5AF7" w:rsidRPr="00303B32" w:rsidRDefault="009F5AF7" w:rsidP="009F5AF7">
      <w:pPr>
        <w:jc w:val="center"/>
        <w:rPr>
          <w:lang w:val="en-US"/>
        </w:rPr>
      </w:pPr>
      <w:bookmarkStart w:id="98" w:name="_Ref26271816"/>
      <w:bookmarkStart w:id="99" w:name="_Toc31640623"/>
      <w:bookmarkStart w:id="100" w:name="_CTVK001067af910a9904c768171a842693489de"/>
      <w:r>
        <w:rPr>
          <w:noProof/>
        </w:rPr>
        <w:lastRenderedPageBreak/>
        <w:drawing>
          <wp:anchor distT="0" distB="0" distL="114300" distR="114300" simplePos="0" relativeHeight="251691520" behindDoc="0" locked="0" layoutInCell="1" allowOverlap="1" wp14:anchorId="4251DFEA" wp14:editId="70D95030">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00E204E2">
        <w:rPr>
          <w:noProof/>
          <w:lang w:val="en-US"/>
        </w:rPr>
        <w:t>12</w:t>
      </w:r>
      <w:r>
        <w:fldChar w:fldCharType="end"/>
      </w:r>
      <w:bookmarkEnd w:id="98"/>
      <w:r w:rsidRPr="00303B32">
        <w:rPr>
          <w:lang w:val="en-US"/>
        </w:rPr>
        <w:t>: API Manag</w:t>
      </w:r>
      <w:r w:rsidR="0085092A">
        <w:rPr>
          <w:lang w:val="en-US"/>
        </w:rPr>
        <w:t>e</w:t>
      </w:r>
      <w:r w:rsidRPr="00303B32">
        <w:rPr>
          <w:lang w:val="en-US"/>
        </w:rPr>
        <w:t xml:space="preserve">ment Gateway Overview </w:t>
      </w:r>
      <w:sdt>
        <w:sdtPr>
          <w:alias w:val="Don't edit this field"/>
          <w:tag w:val="CitaviPlaceholder#1afd0244-7186-42ed-b91c-f0401583d67d"/>
          <w:id w:val="2009480861"/>
          <w:placeholder>
            <w:docPart w:val="65C337D518E948EABE29E9CCF57C57D1"/>
          </w:placeholder>
        </w:sdtPr>
        <w:sdtContent>
          <w:r>
            <w:fldChar w:fldCharType="begin"/>
          </w:r>
          <w:r w:rsidR="00D7078B">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sidR="00D7078B">
            <w:rPr>
              <w:lang w:val="en-US"/>
            </w:rPr>
            <w:t>(Posta 2019)</w:t>
          </w:r>
          <w:r>
            <w:fldChar w:fldCharType="end"/>
          </w:r>
        </w:sdtContent>
      </w:sdt>
      <w:bookmarkEnd w:id="99"/>
    </w:p>
    <w:bookmarkEnd w:id="100"/>
    <w:p w14:paraId="465DB94F" w14:textId="77777777" w:rsidR="009F5AF7" w:rsidRDefault="009F5AF7" w:rsidP="009F5AF7">
      <w:r>
        <w:t xml:space="preserve">Ein Punkt bei dem hierbei aufgepasst werden muss, ist keine Businesslogik in diese Schicht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[1]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[4].</w:t>
      </w:r>
    </w:p>
    <w:p w14:paraId="149AECA9" w14:textId="77777777" w:rsidR="009F5AF7" w:rsidRDefault="009F5AF7" w:rsidP="009F5AF7">
      <w:pPr>
        <w:pStyle w:val="berschrift3"/>
      </w:pPr>
      <w:bookmarkStart w:id="101" w:name="_Toc31640684"/>
      <w:r>
        <w:t xml:space="preserve">Distributed </w:t>
      </w:r>
      <w:proofErr w:type="spellStart"/>
      <w:r>
        <w:t>tracing</w:t>
      </w:r>
      <w:bookmarkEnd w:id="101"/>
      <w:proofErr w:type="spellEnd"/>
    </w:p>
    <w:p w14:paraId="1675C486" w14:textId="77777777" w:rsidR="009F5AF7" w:rsidRDefault="009F5AF7" w:rsidP="009F5AF7">
      <w:pPr>
        <w:pStyle w:val="berschrift4"/>
      </w:pPr>
      <w:r>
        <w:t xml:space="preserve">Was ist </w:t>
      </w:r>
      <w:r w:rsidRPr="00EA64C1">
        <w:t xml:space="preserve">Distributed </w:t>
      </w:r>
      <w:proofErr w:type="spellStart"/>
      <w:r w:rsidRPr="00EA64C1">
        <w:t>tracing</w:t>
      </w:r>
      <w:proofErr w:type="spellEnd"/>
    </w:p>
    <w:p w14:paraId="3F00F3D7" w14:textId="77777777" w:rsidR="009F5AF7" w:rsidRDefault="009F5AF7" w:rsidP="009F5AF7">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22974A8F" w14:textId="77777777" w:rsidR="009F5AF7" w:rsidRDefault="009F5AF7" w:rsidP="009F5AF7">
      <w:pPr>
        <w:pStyle w:val="berschrift4"/>
      </w:pPr>
      <w:r>
        <w:t xml:space="preserve">Wieso ist </w:t>
      </w:r>
      <w:r w:rsidRPr="00EA64C1">
        <w:t xml:space="preserve">Distributed </w:t>
      </w:r>
      <w:proofErr w:type="spellStart"/>
      <w:r w:rsidRPr="00EA64C1">
        <w:t>tracing</w:t>
      </w:r>
      <w:proofErr w:type="spellEnd"/>
      <w:r>
        <w:t xml:space="preserve"> wichtig</w:t>
      </w:r>
    </w:p>
    <w:p w14:paraId="2114266B" w14:textId="77777777" w:rsidR="009F5AF7" w:rsidRDefault="009F5AF7" w:rsidP="009F5AF7">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02" w:name="_CTVK0016a9db8750b7343e6b457be5eddd4e68e"/>
      <w:r w:rsidRPr="002E0A79">
        <w:rPr>
          <w:noProof/>
        </w:rPr>
        <w:t xml:space="preserve"> </w:t>
      </w:r>
    </w:p>
    <w:p w14:paraId="1D12A1E0" w14:textId="77777777" w:rsidR="009F5AF7" w:rsidRDefault="009F5AF7" w:rsidP="009F5AF7">
      <w:r>
        <w:rPr>
          <w:noProof/>
        </w:rPr>
        <w:lastRenderedPageBreak/>
        <w:drawing>
          <wp:inline distT="0" distB="0" distL="0" distR="0" wp14:anchorId="7A81EEED" wp14:editId="5BE6338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2"/>
    </w:p>
    <w:p w14:paraId="6ED8E165" w14:textId="2280F58F" w:rsidR="009F5AF7" w:rsidRPr="00767141" w:rsidRDefault="009F5AF7" w:rsidP="009F5AF7">
      <w:pPr>
        <w:pStyle w:val="Beschriftung"/>
        <w:rPr>
          <w:lang w:val="en-US"/>
        </w:rPr>
      </w:pPr>
      <w:bookmarkStart w:id="103" w:name="_Toc31640624"/>
      <w:proofErr w:type="spellStart"/>
      <w:r>
        <w:rPr>
          <w:lang w:val="en-US"/>
        </w:rPr>
        <w:t>Abbildung</w:t>
      </w:r>
      <w:proofErr w:type="spellEnd"/>
      <w:r w:rsidRPr="00875F4C">
        <w:rPr>
          <w:lang w:val="en-US"/>
        </w:rPr>
        <w:t xml:space="preserve"> </w:t>
      </w:r>
      <w:r>
        <w:rPr>
          <w:lang w:val="en-US"/>
        </w:rPr>
        <w:fldChar w:fldCharType="begin"/>
      </w:r>
      <w:r>
        <w:rPr>
          <w:lang w:val="en-US"/>
        </w:rPr>
        <w:instrText xml:space="preserve"> SEQ Abbildung \* ARABIC </w:instrText>
      </w:r>
      <w:r>
        <w:rPr>
          <w:lang w:val="en-US"/>
        </w:rPr>
        <w:fldChar w:fldCharType="separate"/>
      </w:r>
      <w:r w:rsidR="00E204E2">
        <w:rPr>
          <w:noProof/>
          <w:lang w:val="en-US"/>
        </w:rPr>
        <w:t>13</w:t>
      </w:r>
      <w:r>
        <w:rPr>
          <w:lang w:val="en-US"/>
        </w:rPr>
        <w:fldChar w:fldCharType="end"/>
      </w:r>
      <w:r w:rsidRPr="00875F4C">
        <w:rPr>
          <w:lang w:val="en-US"/>
        </w:rPr>
        <w:t xml:space="preserve">: Distributed Tracing </w:t>
      </w:r>
      <w:sdt>
        <w:sdtPr>
          <w:alias w:val="Don't edit this field"/>
          <w:tag w:val="CitaviPlaceholder#e0d9629a-59d5-4f86-995f-1dbdd279822d"/>
          <w:id w:val="1093199139"/>
          <w:placeholder>
            <w:docPart w:val="94F025354BCB48C8810F8853D10E220A"/>
          </w:placeholder>
        </w:sdtPr>
        <w:sdtContent>
          <w:r>
            <w:fldChar w:fldCharType="begin"/>
          </w:r>
          <w:r w:rsidR="00D7078B">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fldChar w:fldCharType="separate"/>
          </w:r>
          <w:r w:rsidR="00D7078B">
            <w:rPr>
              <w:lang w:val="en-US"/>
            </w:rPr>
            <w:t>(</w:t>
          </w:r>
          <w:proofErr w:type="spellStart"/>
          <w:r w:rsidR="00D7078B">
            <w:rPr>
              <w:lang w:val="en-US"/>
            </w:rPr>
            <w:t>Kyma</w:t>
          </w:r>
          <w:proofErr w:type="spellEnd"/>
          <w:r w:rsidR="00D7078B">
            <w:rPr>
              <w:lang w:val="en-US"/>
            </w:rPr>
            <w:t>)</w:t>
          </w:r>
          <w:r>
            <w:fldChar w:fldCharType="end"/>
          </w:r>
        </w:sdtContent>
      </w:sdt>
      <w:bookmarkEnd w:id="103"/>
    </w:p>
    <w:p w14:paraId="114BC36D" w14:textId="77777777" w:rsidR="009F5AF7" w:rsidRDefault="009F5AF7" w:rsidP="009F5AF7">
      <w:r w:rsidRPr="005C7003">
        <w:t>Da niemand gerne viel Zeit damit verbringt sich durch etliche Netzwerklogs durchzuwühlen wird eine automatisierte Lösung benötigt. Um genau di</w:t>
      </w:r>
      <w:r w:rsidRPr="00E757DB">
        <w:t>eses Prob</w:t>
      </w:r>
      <w:r>
        <w:t xml:space="preserve">lem zu beherrschen benötigt es neue Analysewerkzeuge und hier kommt Distributed </w:t>
      </w:r>
      <w:proofErr w:type="spellStart"/>
      <w:r>
        <w:t>Tracing</w:t>
      </w:r>
      <w:proofErr w:type="spellEnd"/>
      <w:r>
        <w:t xml:space="preserve"> ins Spiel. </w:t>
      </w:r>
    </w:p>
    <w:p w14:paraId="2294D716" w14:textId="77777777" w:rsidR="009F5AF7" w:rsidRDefault="009F5AF7" w:rsidP="009F5AF7">
      <w:pPr>
        <w:pStyle w:val="berschrift4"/>
      </w:pPr>
      <w:r>
        <w:t>Nachteile</w:t>
      </w:r>
    </w:p>
    <w:p w14:paraId="430C1A18" w14:textId="1B82C2D4" w:rsidR="009F5AF7" w:rsidRDefault="009F5AF7" w:rsidP="009F5AF7">
      <w:pPr>
        <w:rPr>
          <w:color w:val="000000"/>
          <w:szCs w:val="24"/>
        </w:rPr>
      </w:pPr>
      <w:r>
        <w:t xml:space="preserve">Wie so vieles, </w:t>
      </w:r>
      <w:proofErr w:type="gramStart"/>
      <w:r>
        <w:t>hat</w:t>
      </w:r>
      <w:proofErr w:type="gramEnd"/>
      <w:r>
        <w:t xml:space="preserve"> auch </w:t>
      </w:r>
      <w:proofErr w:type="spellStart"/>
      <w:r>
        <w:t>d</w:t>
      </w:r>
      <w:r w:rsidRPr="00EA64C1">
        <w:t>istributed</w:t>
      </w:r>
      <w:proofErr w:type="spellEnd"/>
      <w:r w:rsidRPr="00EA64C1">
        <w:t xml:space="preserve"> </w:t>
      </w:r>
      <w:proofErr w:type="spellStart"/>
      <w:r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04"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04"/>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DD5CFFA89AF140D5A514C6B9BB704770"/>
          </w:placeholder>
        </w:sdtPr>
        <w:sdtContent>
          <w:r>
            <w:rPr>
              <w:szCs w:val="24"/>
            </w:rPr>
            <w:fldChar w:fldCharType="begin"/>
          </w:r>
          <w:r w:rsidR="00D7078B">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yLTExVDEwOjQ2OjI2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D7078B">
            <w:rPr>
              <w:szCs w:val="24"/>
            </w:rPr>
            <w:t>(</w:t>
          </w:r>
          <w:proofErr w:type="spellStart"/>
          <w:r w:rsidR="00D7078B">
            <w:rPr>
              <w:szCs w:val="24"/>
            </w:rPr>
            <w:t>McAllister</w:t>
          </w:r>
          <w:proofErr w:type="spellEnd"/>
          <w:r w:rsidR="00D7078B">
            <w:rPr>
              <w:szCs w:val="24"/>
            </w:rPr>
            <w:t xml:space="preserve"> 2019, 6:5-6:10)</w:t>
          </w:r>
          <w:r>
            <w:rPr>
              <w:szCs w:val="24"/>
            </w:rPr>
            <w:fldChar w:fldCharType="end"/>
          </w:r>
        </w:sdtContent>
      </w:sdt>
      <w:r w:rsidRPr="00314EF4">
        <w:t xml:space="preserve">. Es gibt einige „Standards“ (anstatt einen)was dazu führen kann, dass es einen Anbieterwechsel besonders schwer macht, </w:t>
      </w:r>
      <w:bookmarkStart w:id="105"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05"/>
      <w:proofErr w:type="spellEnd"/>
      <w:r w:rsidRPr="00314EF4">
        <w:rPr>
          <w:szCs w:val="24"/>
        </w:rPr>
        <w:t xml:space="preserve">" </w:t>
      </w:r>
      <w:sdt>
        <w:sdtPr>
          <w:rPr>
            <w:szCs w:val="24"/>
          </w:rPr>
          <w:alias w:val="Don't edit this field"/>
          <w:tag w:val="CitaviPlaceholder#68bbc8b4-cf44-42c8-b5db-b1217554224f"/>
          <w:id w:val="-958728689"/>
          <w:placeholder>
            <w:docPart w:val="DD5CFFA89AF140D5A514C6B9BB704770"/>
          </w:placeholder>
        </w:sdtPr>
        <w:sdtContent>
          <w:r>
            <w:rPr>
              <w:szCs w:val="24"/>
            </w:rPr>
            <w:fldChar w:fldCharType="begin"/>
          </w:r>
          <w:r w:rsidR="00D7078B">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FUMTA6NDY6MjY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D7078B">
            <w:rPr>
              <w:szCs w:val="24"/>
            </w:rPr>
            <w:t>(</w:t>
          </w:r>
          <w:proofErr w:type="spellStart"/>
          <w:r w:rsidR="00D7078B">
            <w:rPr>
              <w:szCs w:val="24"/>
            </w:rPr>
            <w:t>McAllister</w:t>
          </w:r>
          <w:proofErr w:type="spellEnd"/>
          <w:r w:rsidR="00D7078B">
            <w:rPr>
              <w:szCs w:val="24"/>
            </w:rPr>
            <w:t xml:space="preserve"> 2019, 15:15-15:25)</w:t>
          </w:r>
          <w:r>
            <w:rPr>
              <w:szCs w:val="24"/>
            </w:rPr>
            <w:fldChar w:fldCharType="end"/>
          </w:r>
        </w:sdtContent>
      </w:sdt>
      <w:r>
        <w:rPr>
          <w:szCs w:val="24"/>
        </w:rPr>
        <w:t xml:space="preserve">. </w:t>
      </w:r>
      <w:r>
        <w:t>E</w:t>
      </w:r>
      <w:r w:rsidRPr="00FF0A87">
        <w:t xml:space="preserve">ine Codeanpassung für </w:t>
      </w:r>
      <w:r w:rsidRPr="00EA64C1">
        <w:t xml:space="preserve">Distributed </w:t>
      </w:r>
      <w:proofErr w:type="spellStart"/>
      <w:r w:rsidRPr="00EA64C1">
        <w:t>tracing</w:t>
      </w:r>
      <w:proofErr w:type="spellEnd"/>
      <w:r>
        <w:t xml:space="preserve"> kann </w:t>
      </w:r>
      <w:r w:rsidRPr="00FF0A87">
        <w:t xml:space="preserve">sehr umfangreich sein </w:t>
      </w:r>
      <w:r>
        <w:t>sodass es niemand zweimal durchführen möchte</w:t>
      </w:r>
      <w:r w:rsidRPr="00FF0A87">
        <w:t>.</w:t>
      </w:r>
      <w:r>
        <w:t xml:space="preserve"> </w:t>
      </w:r>
      <w:bookmarkStart w:id="106" w:name="_CTVK001ab0f943bc7ce4b9b9d1a27afb45ce3be"/>
      <w:r w:rsidRPr="00816CBF">
        <w:rPr>
          <w:color w:val="000000"/>
          <w:szCs w:val="24"/>
          <w:lang w:val="en-US"/>
        </w:rPr>
        <w:t>"Trust me instrumenting all of your code on</w:t>
      </w:r>
      <w:r>
        <w:rPr>
          <w:color w:val="000000"/>
          <w:szCs w:val="24"/>
          <w:lang w:val="en-US"/>
        </w:rPr>
        <w:t>ce</w:t>
      </w:r>
      <w:r w:rsidRPr="00816CBF">
        <w:rPr>
          <w:color w:val="000000"/>
          <w:szCs w:val="24"/>
          <w:lang w:val="en-US"/>
        </w:rPr>
        <w:t xml:space="preserve"> is more than enough</w:t>
      </w:r>
      <w:bookmarkEnd w:id="106"/>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DD5CFFA89AF140D5A514C6B9BB704770"/>
          </w:placeholder>
        </w:sdtPr>
        <w:sdtContent>
          <w:r>
            <w:rPr>
              <w:color w:val="000000"/>
              <w:szCs w:val="24"/>
            </w:rPr>
            <w:fldChar w:fldCharType="begin"/>
          </w:r>
          <w:r w:rsidR="00D7078B">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FUMTA6NDY6MjY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D7078B">
            <w:rPr>
              <w:color w:val="000000"/>
              <w:szCs w:val="24"/>
              <w:lang w:val="en-US"/>
            </w:rPr>
            <w:t>(McAllister 2019, 15:37-15:42)</w:t>
          </w:r>
          <w:r>
            <w:rPr>
              <w:color w:val="000000"/>
              <w:szCs w:val="24"/>
            </w:rPr>
            <w:fldChar w:fldCharType="end"/>
          </w:r>
        </w:sdtContent>
      </w:sdt>
      <w:r>
        <w:rPr>
          <w:color w:val="000000"/>
          <w:szCs w:val="24"/>
        </w:rPr>
        <w:t>.</w:t>
      </w:r>
    </w:p>
    <w:p w14:paraId="63CB553A" w14:textId="125B3C68" w:rsidR="006E25E1" w:rsidRDefault="006E25E1" w:rsidP="006E25E1">
      <w:pPr>
        <w:pStyle w:val="berschrift2"/>
      </w:pPr>
      <w:r>
        <w:t>Gewährleistung von Services</w:t>
      </w:r>
      <w:bookmarkEnd w:id="92"/>
      <w:bookmarkEnd w:id="93"/>
      <w:bookmarkEnd w:id="94"/>
    </w:p>
    <w:p w14:paraId="6FDBED39" w14:textId="04C4159E" w:rsidR="004F1A7D" w:rsidRDefault="006E25E1" w:rsidP="004F1A7D">
      <w:pPr>
        <w:pStyle w:val="berschrift3"/>
      </w:pPr>
      <w:bookmarkStart w:id="107" w:name="_Toc31640672"/>
      <w:r>
        <w:t>Einleitung</w:t>
      </w:r>
      <w:bookmarkEnd w:id="107"/>
    </w:p>
    <w:p w14:paraId="0131C35D" w14:textId="09A274E4" w:rsidR="0005677C" w:rsidRDefault="00DF2199" w:rsidP="00563771">
      <w:r>
        <w:t xml:space="preserve">Mit einer </w:t>
      </w:r>
      <w:r w:rsidR="00563771">
        <w:t>steigenden</w:t>
      </w:r>
      <w:r>
        <w:t xml:space="preserve"> Anzahl an Microservices</w:t>
      </w:r>
      <w:r w:rsidR="00563771">
        <w:t xml:space="preserve"> und der damit erhöhten Kommunikation entstehen unweigerlich neue Probleme. Um diesen v</w:t>
      </w:r>
      <w:r>
        <w:t>orbeugend entgegenzuwirken</w:t>
      </w:r>
      <w:r w:rsidR="00563771">
        <w:t xml:space="preserve"> und </w:t>
      </w:r>
      <w:r w:rsidR="00563771">
        <w:lastRenderedPageBreak/>
        <w:t>vollständig einsatzbereite robuste Systeme zu erreichen,</w:t>
      </w:r>
      <w:r>
        <w:t xml:space="preserve"> benötigen wir </w:t>
      </w:r>
      <w:r w:rsidR="00563771">
        <w:t xml:space="preserve">neue Techniken </w:t>
      </w:r>
      <w:r>
        <w:t xml:space="preserve">welche im Folgenden genauer betrachtet und </w:t>
      </w:r>
      <w:r w:rsidR="00563771">
        <w:t>die damit verbunden Probleme beleuchtet werden</w:t>
      </w:r>
      <w:r>
        <w:t>.</w:t>
      </w:r>
    </w:p>
    <w:p w14:paraId="004082D4" w14:textId="3A0C8846" w:rsidR="0072769D" w:rsidRDefault="0072769D" w:rsidP="0072769D">
      <w:pPr>
        <w:pStyle w:val="berschrift3"/>
      </w:pPr>
      <w:bookmarkStart w:id="108" w:name="_Toc31640673"/>
      <w:r>
        <w:t xml:space="preserve">Resilient4j VS </w:t>
      </w:r>
      <w:proofErr w:type="spellStart"/>
      <w:r>
        <w:t>Failsafe</w:t>
      </w:r>
      <w:bookmarkEnd w:id="108"/>
      <w:proofErr w:type="spellEnd"/>
    </w:p>
    <w:p w14:paraId="2898A3C7" w14:textId="45E7AB00" w:rsidR="00746E87" w:rsidRDefault="00746E87" w:rsidP="00563771">
      <w:r>
        <w:t>Für die Implementierung in Java wird hierbei auf Resilient4j gesetzt und im Folgenden, zweierlei Alternativen aufgezeigt sowie vor und Nachteile dieser.</w:t>
      </w:r>
    </w:p>
    <w:p w14:paraId="184A854B" w14:textId="07CC4173" w:rsidR="00746E87" w:rsidRDefault="00746E87" w:rsidP="00746E87">
      <w:r>
        <w:t>Resilient4j ist hierbei</w:t>
      </w:r>
      <w:r w:rsidR="00137BC9">
        <w:t xml:space="preserve"> jenes neue </w:t>
      </w:r>
      <w:r w:rsidR="00CE0387">
        <w:t>Bibliothek</w:t>
      </w:r>
      <w:r w:rsidR="00137BC9">
        <w:t xml:space="preserve"> welches in Zukunft die vermutlich größte Akzeptanz erfahren wird und somit</w:t>
      </w:r>
      <w:r>
        <w:t xml:space="preserve"> denn bisherigen Platzhirsch Hystrix von </w:t>
      </w:r>
      <w:proofErr w:type="spellStart"/>
      <w:r>
        <w:t>Netzflix</w:t>
      </w:r>
      <w:proofErr w:type="spellEnd"/>
      <w:r>
        <w:t xml:space="preserve"> </w:t>
      </w:r>
      <w:r w:rsidR="00137BC9">
        <w:t>ablöst, da dieses</w:t>
      </w:r>
      <w:r>
        <w:t xml:space="preserve"> nicht länger aktive weiter Entwickelt wird. </w:t>
      </w:r>
    </w:p>
    <w:p w14:paraId="24FF3D0C" w14:textId="77777777" w:rsidR="00137BC9" w:rsidRDefault="00746E87" w:rsidP="00746E87">
      <w:r>
        <w:t xml:space="preserve">Eine Alternative zu Resilient4j bietet hierbei </w:t>
      </w:r>
      <w:proofErr w:type="spellStart"/>
      <w:r>
        <w:t>Failsafe</w:t>
      </w:r>
      <w:proofErr w:type="spellEnd"/>
      <w:r>
        <w:t xml:space="preserve">. </w:t>
      </w:r>
    </w:p>
    <w:p w14:paraId="7DE847DD" w14:textId="5826276B" w:rsidR="00746E87" w:rsidRDefault="00137BC9" w:rsidP="00CA34C7">
      <w:pPr>
        <w:pStyle w:val="Listenabsatz"/>
        <w:numPr>
          <w:ilvl w:val="0"/>
          <w:numId w:val="47"/>
        </w:numPr>
      </w:pPr>
      <w:proofErr w:type="spellStart"/>
      <w:r>
        <w:t>Failsafe</w:t>
      </w:r>
      <w:proofErr w:type="spellEnd"/>
      <w:r>
        <w:t xml:space="preserve"> hat hierbei keine weiteren Abhängigkeiten welche später zu Problemen führen können (unterschiedliche Versionen</w:t>
      </w:r>
      <w:r w:rsidR="0072769D">
        <w:t xml:space="preserve"> oder Überschneidungen mit Eigenen Abhängigkeiten</w:t>
      </w:r>
      <w:r>
        <w:t>)</w:t>
      </w:r>
      <w:r w:rsidR="00CA34C7">
        <w:t xml:space="preserve">, wohingegen Resilient4j eine Abhängigkeit auf </w:t>
      </w:r>
      <w:proofErr w:type="spellStart"/>
      <w:r w:rsidR="00CA34C7">
        <w:t>Vavr</w:t>
      </w:r>
      <w:proofErr w:type="spellEnd"/>
      <w:r w:rsidR="00CA34C7">
        <w:t xml:space="preserve"> besitzt.</w:t>
      </w:r>
    </w:p>
    <w:p w14:paraId="7A0B48DB" w14:textId="64B3D820" w:rsidR="00CA34C7" w:rsidRDefault="00CA34C7" w:rsidP="00CA34C7">
      <w:pPr>
        <w:pStyle w:val="Listenabsatz"/>
        <w:numPr>
          <w:ilvl w:val="0"/>
          <w:numId w:val="47"/>
        </w:numPr>
      </w:pPr>
      <w:proofErr w:type="spellStart"/>
      <w:r>
        <w:t>Failsafe</w:t>
      </w:r>
      <w:proofErr w:type="spellEnd"/>
      <w:r>
        <w:t xml:space="preserve"> bietet die Möglichkeit über ein SPI(Service Provider Interface) zusätzliche Regeln zu implementieren.</w:t>
      </w:r>
    </w:p>
    <w:p w14:paraId="627736B7" w14:textId="295DD54E" w:rsidR="00CA34C7" w:rsidRDefault="00CA34C7" w:rsidP="00CA34C7">
      <w:pPr>
        <w:pStyle w:val="Listenabsatz"/>
        <w:numPr>
          <w:ilvl w:val="0"/>
          <w:numId w:val="47"/>
        </w:numPr>
      </w:pPr>
      <w:proofErr w:type="spellStart"/>
      <w:r>
        <w:t>Failsafe</w:t>
      </w:r>
      <w:proofErr w:type="spellEnd"/>
      <w:r>
        <w:t xml:space="preserve"> lässt asynchrone Aufrufe jederzeit abrechen und unterbrechen.</w:t>
      </w:r>
    </w:p>
    <w:p w14:paraId="7BED53F2" w14:textId="0769397D" w:rsidR="008C1C47" w:rsidRDefault="008C1C47" w:rsidP="00CA34C7">
      <w:pPr>
        <w:pStyle w:val="Listenabsatz"/>
        <w:numPr>
          <w:ilvl w:val="0"/>
          <w:numId w:val="47"/>
        </w:numPr>
      </w:pPr>
      <w:proofErr w:type="spellStart"/>
      <w:r>
        <w:t>Failsafe</w:t>
      </w:r>
      <w:proofErr w:type="spellEnd"/>
      <w:r>
        <w:t xml:space="preserve"> unterstützt asynchrone API Einbindungen, wodurch die Vollendung von Fremden Code immer noch durch </w:t>
      </w:r>
      <w:proofErr w:type="spellStart"/>
      <w:r>
        <w:t>Callbacks</w:t>
      </w:r>
      <w:proofErr w:type="spellEnd"/>
      <w:r>
        <w:t xml:space="preserve"> bestätigt wird.</w:t>
      </w:r>
    </w:p>
    <w:p w14:paraId="551CB3BB" w14:textId="156CD945" w:rsidR="00CA34C7" w:rsidRDefault="00CA34C7" w:rsidP="00CD166C">
      <w:pPr>
        <w:pStyle w:val="Listenabsatz"/>
        <w:numPr>
          <w:ilvl w:val="0"/>
          <w:numId w:val="47"/>
        </w:numPr>
      </w:pPr>
      <w:r>
        <w:t xml:space="preserve">Beide </w:t>
      </w:r>
      <w:r w:rsidR="00CE0387">
        <w:t>Bibliotheken</w:t>
      </w:r>
      <w:r>
        <w:t xml:space="preserve"> bezeichnen sich als Leichtgewichtig.</w:t>
      </w:r>
    </w:p>
    <w:p w14:paraId="1D2E7030" w14:textId="3F61CD66" w:rsidR="00CA34C7" w:rsidRDefault="00CA34C7" w:rsidP="00CD166C">
      <w:pPr>
        <w:pStyle w:val="Listenabsatz"/>
        <w:numPr>
          <w:ilvl w:val="0"/>
          <w:numId w:val="47"/>
        </w:numPr>
      </w:pPr>
      <w:r>
        <w:t xml:space="preserve">Beide werden von einigen Firmen verwendet, wobei </w:t>
      </w:r>
      <w:proofErr w:type="spellStart"/>
      <w:r>
        <w:t>Failsafe</w:t>
      </w:r>
      <w:proofErr w:type="spellEnd"/>
      <w:r>
        <w:t xml:space="preserve"> hier deutlich mehr aufzählt.</w:t>
      </w:r>
    </w:p>
    <w:p w14:paraId="26CFEE2B" w14:textId="5E604994" w:rsidR="00CA34C7" w:rsidRDefault="00CA34C7" w:rsidP="00CD166C">
      <w:pPr>
        <w:pStyle w:val="Listenabsatz"/>
        <w:numPr>
          <w:ilvl w:val="0"/>
          <w:numId w:val="47"/>
        </w:numPr>
      </w:pPr>
      <w:r>
        <w:t xml:space="preserve">Beide </w:t>
      </w:r>
      <w:r w:rsidR="00CE0387">
        <w:t>Bibliotheken</w:t>
      </w:r>
      <w:r>
        <w:t xml:space="preserve"> sind </w:t>
      </w:r>
      <w:proofErr w:type="spellStart"/>
      <w:r>
        <w:t>Opensource</w:t>
      </w:r>
      <w:proofErr w:type="spellEnd"/>
      <w:r>
        <w:t xml:space="preserve"> allerdings sind an Resilient4j ca. 5-8 Personen mit größerem Anteil Beteiligt, wohingegen bei </w:t>
      </w:r>
      <w:proofErr w:type="spellStart"/>
      <w:r>
        <w:t>Failsafe</w:t>
      </w:r>
      <w:proofErr w:type="spellEnd"/>
      <w:r>
        <w:t xml:space="preserve"> dies allerhöchstens 2 Personen sind und von einer Person getragen wird.</w:t>
      </w:r>
    </w:p>
    <w:p w14:paraId="41A170FB" w14:textId="79309738" w:rsidR="0072769D" w:rsidRDefault="00CA34C7" w:rsidP="00CA34C7">
      <w:pPr>
        <w:pStyle w:val="Listenabsatz"/>
        <w:numPr>
          <w:ilvl w:val="0"/>
          <w:numId w:val="47"/>
        </w:numPr>
      </w:pPr>
      <w:r>
        <w:t xml:space="preserve">Resilient4j hat 5k Sterne auf </w:t>
      </w:r>
      <w:proofErr w:type="spellStart"/>
      <w:r>
        <w:t>Github</w:t>
      </w:r>
      <w:proofErr w:type="spellEnd"/>
      <w:r>
        <w:t xml:space="preserve"> wohingegen </w:t>
      </w:r>
      <w:proofErr w:type="spellStart"/>
      <w:r>
        <w:t>Failsafe</w:t>
      </w:r>
      <w:proofErr w:type="spellEnd"/>
      <w:r>
        <w:t xml:space="preserve"> 3,1k Sterne besitzt.</w:t>
      </w:r>
    </w:p>
    <w:p w14:paraId="5BFCC0C9" w14:textId="13D24ECD" w:rsidR="0072769D" w:rsidRDefault="0072769D" w:rsidP="0072769D">
      <w:pPr>
        <w:pStyle w:val="Listenabsatz"/>
        <w:numPr>
          <w:ilvl w:val="0"/>
          <w:numId w:val="47"/>
        </w:numPr>
      </w:pPr>
      <w:r>
        <w:t>Resilient4j bietet eine deutlich ausführlichere Dokumentation.</w:t>
      </w:r>
    </w:p>
    <w:p w14:paraId="0625D85B" w14:textId="51AB5998" w:rsidR="0072769D" w:rsidRDefault="0072769D" w:rsidP="0072769D">
      <w:pPr>
        <w:pStyle w:val="Listenabsatz"/>
        <w:numPr>
          <w:ilvl w:val="0"/>
          <w:numId w:val="47"/>
        </w:numPr>
      </w:pPr>
      <w:r>
        <w:t>Resilient4j bietet spezielle Möglichkeiten in andere Bibliotheken wie Spring Boot, welche die Nutzung vereinfachen.</w:t>
      </w:r>
    </w:p>
    <w:p w14:paraId="0FA71DB9" w14:textId="34380197" w:rsidR="0072769D" w:rsidRDefault="0072769D" w:rsidP="0072769D">
      <w:pPr>
        <w:pStyle w:val="Listenabsatz"/>
        <w:numPr>
          <w:ilvl w:val="0"/>
          <w:numId w:val="47"/>
        </w:numPr>
      </w:pPr>
      <w:r>
        <w:t>Resilient4j stellt Einstellungen über Konfigurationsdateien ein und unterscheidet diese im Namen.</w:t>
      </w:r>
    </w:p>
    <w:p w14:paraId="3D7CC3AD" w14:textId="304103F8" w:rsidR="00CA34C7" w:rsidRPr="000E6EA9" w:rsidRDefault="00CA34C7" w:rsidP="0072769D">
      <w:pPr>
        <w:pStyle w:val="Listenabsatz"/>
        <w:numPr>
          <w:ilvl w:val="0"/>
          <w:numId w:val="47"/>
        </w:numPr>
      </w:pPr>
      <w:r>
        <w:t xml:space="preserve">Resilient4j bietet zusätzliche Robustheitsmöglichkeiten wie das Bulkhead und das </w:t>
      </w:r>
      <w:proofErr w:type="spellStart"/>
      <w:r>
        <w:t>RateLimiting</w:t>
      </w:r>
      <w:proofErr w:type="spellEnd"/>
      <w:r>
        <w:t>.</w:t>
      </w:r>
    </w:p>
    <w:p w14:paraId="02CFCFF4" w14:textId="20BC36CA" w:rsidR="00746E87" w:rsidRDefault="008C1C47" w:rsidP="008C1C47">
      <w:pPr>
        <w:pStyle w:val="berschrift4"/>
      </w:pPr>
      <w:r>
        <w:t>Einschätzung</w:t>
      </w:r>
    </w:p>
    <w:p w14:paraId="21564FD6" w14:textId="62E49649" w:rsidR="008C1C47" w:rsidRDefault="00CE0387" w:rsidP="00563771">
      <w:r>
        <w:t xml:space="preserve">Diese beiden Bibliotheken unterscheiden sich hierbei vor allem in dem Ansatz, dass Resilient4j eine breitere reihe an Möglichkeiten bietet und diese einfacher benutzbar macht und </w:t>
      </w:r>
      <w:proofErr w:type="spellStart"/>
      <w:r>
        <w:t>Failsafe</w:t>
      </w:r>
      <w:proofErr w:type="spellEnd"/>
      <w:r>
        <w:t xml:space="preserve"> auf der anderen Seite einen Ansatz wählt welcher mehr Eigenent</w:t>
      </w:r>
      <w:r>
        <w:lastRenderedPageBreak/>
        <w:t>wicklung benötigt aber auch mehr Freiraum gibt, wobei asynchrone Programmierung besonders stark unterstützt wird.</w:t>
      </w:r>
    </w:p>
    <w:p w14:paraId="09A61588" w14:textId="7569C12C" w:rsidR="006E25E1" w:rsidRDefault="006E25E1" w:rsidP="006E25E1">
      <w:pPr>
        <w:pStyle w:val="berschrift3"/>
      </w:pPr>
      <w:bookmarkStart w:id="109" w:name="_Toc31640674"/>
      <w:r>
        <w:t>Bulkhead</w:t>
      </w:r>
      <w:bookmarkEnd w:id="109"/>
    </w:p>
    <w:p w14:paraId="543DDB8C" w14:textId="313F485F" w:rsidR="00D03733" w:rsidRPr="00850390" w:rsidRDefault="00D03733" w:rsidP="00D03733">
      <w:pPr>
        <w:pStyle w:val="berschrift4"/>
      </w:pPr>
      <w:r>
        <w:t>Was sind Bulkheads</w:t>
      </w:r>
    </w:p>
    <w:p w14:paraId="641C7082" w14:textId="77777777" w:rsidR="00D03733" w:rsidRDefault="00D03733" w:rsidP="00D03733">
      <w:r>
        <w:t xml:space="preserve">Bulkhead ist ein Begriff, welcher aus dem Schiffsbau kommt und beschreibt eine Technik, bei der das Schiff in Segmente unterteilt wird. Bei einem Leck können diese Segmente separat geschlossen werden, um somit zu verhindern, dass das gesamte Schiff voll Wasser läuft siehe </w:t>
      </w:r>
      <w:r>
        <w:fldChar w:fldCharType="begin"/>
      </w:r>
      <w:r>
        <w:instrText xml:space="preserve"> REF _Ref26198857 \h </w:instrText>
      </w:r>
      <w:r>
        <w:fldChar w:fldCharType="separate"/>
      </w:r>
      <w:r w:rsidR="00E204E2" w:rsidRPr="00F80D25">
        <w:t xml:space="preserve">Abbildung </w:t>
      </w:r>
      <w:r w:rsidR="00E204E2">
        <w:rPr>
          <w:noProof/>
        </w:rPr>
        <w:t>14</w:t>
      </w:r>
      <w:r>
        <w:fldChar w:fldCharType="end"/>
      </w:r>
      <w:r>
        <w:t xml:space="preserve"> und </w:t>
      </w:r>
      <w:r>
        <w:fldChar w:fldCharType="begin"/>
      </w:r>
      <w:r>
        <w:instrText xml:space="preserve"> REF _Ref26198858 \h </w:instrText>
      </w:r>
      <w:r>
        <w:fldChar w:fldCharType="separate"/>
      </w:r>
      <w:r w:rsidR="00E204E2" w:rsidRPr="00F80D25">
        <w:t xml:space="preserve">Abbildung </w:t>
      </w:r>
      <w:r w:rsidR="00E204E2">
        <w:rPr>
          <w:noProof/>
        </w:rPr>
        <w:t>15</w:t>
      </w:r>
      <w:r>
        <w:fldChar w:fldCharType="end"/>
      </w:r>
      <w:r>
        <w:t>. Feuerschutztüren im Brandschutz dienen demselben Zweck und verhindern die Rauchverbreitung im Haus.</w:t>
      </w:r>
    </w:p>
    <w:p w14:paraId="32152596" w14:textId="62472660" w:rsidR="00D03733" w:rsidRPr="00A52E82" w:rsidRDefault="00D03733" w:rsidP="00D03733">
      <w:pPr>
        <w:pStyle w:val="Beschriftung"/>
      </w:pPr>
      <w:bookmarkStart w:id="110" w:name="_CTVK0010c51ecf4e5474286834c21585e32af34"/>
      <w:bookmarkStart w:id="111" w:name="_CTVK00187e21482b10541bcaaf0470c4115fde2"/>
      <w:bookmarkStart w:id="112" w:name="_Ref26198857"/>
      <w:bookmarkStart w:id="113" w:name="_Toc31640615"/>
      <w:r>
        <w:rPr>
          <w:noProof/>
        </w:rPr>
        <w:drawing>
          <wp:anchor distT="0" distB="0" distL="114300" distR="114300" simplePos="0" relativeHeight="251679232" behindDoc="0" locked="0" layoutInCell="1" allowOverlap="1" wp14:anchorId="77D74697" wp14:editId="29549AA4">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110"/>
      <w:bookmarkEnd w:id="111"/>
      <w:r>
        <w:rPr>
          <w:noProof/>
        </w:rPr>
        <w:drawing>
          <wp:anchor distT="0" distB="0" distL="114300" distR="114300" simplePos="0" relativeHeight="251682304" behindDoc="0" locked="0" layoutInCell="1" allowOverlap="1" wp14:anchorId="7E4D6A37" wp14:editId="2DBD471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sidR="00E204E2">
        <w:rPr>
          <w:noProof/>
        </w:rPr>
        <w:t>14</w:t>
      </w:r>
      <w:r>
        <w:rPr>
          <w:noProof/>
        </w:rPr>
        <w:fldChar w:fldCharType="end"/>
      </w:r>
      <w:bookmarkEnd w:id="112"/>
      <w:r w:rsidRPr="00F80D25">
        <w:t>: Schiff</w:t>
      </w:r>
      <w:r>
        <w:t xml:space="preserve"> Links</w:t>
      </w:r>
      <w:r w:rsidRPr="00F80D25">
        <w:t xml:space="preserve"> Ohne Bulkhead </w:t>
      </w:r>
      <w:sdt>
        <w:sdtPr>
          <w:alias w:val="Don't edit this field"/>
          <w:tag w:val="CitaviPlaceholder#395c7bb0-f7f1-4e41-90c5-d8d7dadf6d4d"/>
          <w:id w:val="1127900116"/>
          <w:placeholder>
            <w:docPart w:val="D30E880E171E430E9071B62EE0E582B5"/>
          </w:placeholder>
        </w:sdtPr>
        <w:sdtContent>
          <w:r>
            <w:fldChar w:fldCharType="begin"/>
          </w:r>
          <w:r w:rsidR="00D7078B">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D7078B">
            <w:t>(IBM 11/28/2019)</w:t>
          </w:r>
          <w:r>
            <w:fldChar w:fldCharType="end"/>
          </w:r>
        </w:sdtContent>
      </w:sdt>
      <w:bookmarkEnd w:id="113"/>
      <w:r w:rsidRPr="00F80D25">
        <w:t xml:space="preserve"> </w:t>
      </w:r>
    </w:p>
    <w:p w14:paraId="704FB6B8" w14:textId="3F476176" w:rsidR="00D03733" w:rsidRDefault="00D03733" w:rsidP="00D03733">
      <w:pPr>
        <w:pStyle w:val="Beschriftung"/>
      </w:pPr>
      <w:bookmarkStart w:id="114" w:name="_Ref26198858"/>
      <w:bookmarkStart w:id="115" w:name="_Toc31640616"/>
      <w:r w:rsidRPr="00F80D25">
        <w:t xml:space="preserve">Abbildung </w:t>
      </w:r>
      <w:r>
        <w:rPr>
          <w:noProof/>
        </w:rPr>
        <w:fldChar w:fldCharType="begin"/>
      </w:r>
      <w:r>
        <w:rPr>
          <w:noProof/>
        </w:rPr>
        <w:instrText xml:space="preserve"> SEQ Abbildung \* ARABIC </w:instrText>
      </w:r>
      <w:r>
        <w:rPr>
          <w:noProof/>
        </w:rPr>
        <w:fldChar w:fldCharType="separate"/>
      </w:r>
      <w:r w:rsidR="00E204E2">
        <w:rPr>
          <w:noProof/>
        </w:rPr>
        <w:t>15</w:t>
      </w:r>
      <w:r>
        <w:rPr>
          <w:noProof/>
        </w:rPr>
        <w:fldChar w:fldCharType="end"/>
      </w:r>
      <w:bookmarkEnd w:id="114"/>
      <w:r w:rsidRPr="00F80D25">
        <w:t>:</w:t>
      </w:r>
      <w:r>
        <w:t xml:space="preserve"> Schiff Rechts mit</w:t>
      </w:r>
      <w:r w:rsidRPr="00F80D25">
        <w:t xml:space="preserve"> Bulkhead </w:t>
      </w:r>
      <w:sdt>
        <w:sdtPr>
          <w:alias w:val="Don't edit this field"/>
          <w:tag w:val="CitaviPlaceholder#c20a7198-7298-442a-a6e3-22b072352e7c"/>
          <w:id w:val="1536078170"/>
          <w:placeholder>
            <w:docPart w:val="D30E880E171E430E9071B62EE0E582B5"/>
          </w:placeholder>
        </w:sdtPr>
        <w:sdtContent>
          <w:r>
            <w:fldChar w:fldCharType="begin"/>
          </w:r>
          <w:r w:rsidR="00D7078B">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D7078B">
            <w:t>(IBM 11/28/2019)</w:t>
          </w:r>
          <w:r>
            <w:fldChar w:fldCharType="end"/>
          </w:r>
        </w:sdtContent>
      </w:sdt>
      <w:bookmarkEnd w:id="115"/>
    </w:p>
    <w:p w14:paraId="3D2198C5" w14:textId="77777777" w:rsidR="00D03733" w:rsidRDefault="00D03733" w:rsidP="00D03733">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 Beginn an voneinander Technisch getrennt/isoliert werden. Das bedeutet, dass ein Service nicht auf dieselbe Warteschlange oder Threadpool zugreift wie ein anderer Service sondern diese separat zugewiesen werden.</w:t>
      </w:r>
    </w:p>
    <w:p w14:paraId="2F54689B" w14:textId="63C82D44" w:rsidR="00D03733" w:rsidRPr="00D03733" w:rsidRDefault="00D03733" w:rsidP="00D03733">
      <w:r>
        <w:t>Durch dieses Pattern wird einerseits zwar der Schaden nicht verhindert, er wird allerdings davon abgehalten sich auszubreiten wodurch alle anderen Services weiterlaufen können. Andererseits dient es dazu nur jeweils so viel Arbeit auf einmal abzuarbeiten wie dies Eingestellt ist, um immer reagieren zu können. Wenn man beim Bild des Schiffes bleibt, wiederspiegeln die Kammern jeweils einen Service. Jede Kammer hat eine gewissen Anzahl an Ressourcen und jeder Service kann nur so viel Einnehmen/Fluten wie seine Kammer hergibt/bereitstellt.</w:t>
      </w:r>
    </w:p>
    <w:p w14:paraId="4BDFA5A7" w14:textId="7305ECB6" w:rsidR="00F42FF9" w:rsidRDefault="00850390" w:rsidP="00F42FF9">
      <w:pPr>
        <w:pStyle w:val="berschrift4"/>
      </w:pPr>
      <w:r>
        <w:lastRenderedPageBreak/>
        <w:t>Microservices</w:t>
      </w:r>
      <w:r w:rsidR="00D53454">
        <w:t xml:space="preserve"> Probleme</w:t>
      </w:r>
      <w:r>
        <w:t xml:space="preserve"> ohne Bulkhead</w:t>
      </w:r>
      <w:r w:rsidR="00D53454">
        <w:t>s</w:t>
      </w:r>
    </w:p>
    <w:p w14:paraId="13B688F4" w14:textId="5E8F9790" w:rsidR="00DD17B5" w:rsidRDefault="00D53454" w:rsidP="00DD17B5">
      <w:r>
        <w:t>Wenn in einem Softwaresystem ein Fehler verursacht wird stürzt in der Regel das gesamte System ab. In einem verteilten System heißt dies, dass wenn ein Fehler in einem Teilsystem verursacht wird</w:t>
      </w:r>
      <w:r w:rsidR="006C3FB2">
        <w:t>,</w:t>
      </w:r>
      <w:r>
        <w:t xml:space="preserve"> </w:t>
      </w:r>
      <w:r w:rsidR="006C3FB2">
        <w:t>alle verbundenen</w:t>
      </w:r>
      <w:r w:rsidR="00D03733">
        <w:t xml:space="preserve"> Services</w:t>
      </w:r>
      <w:r w:rsidR="006C3FB2">
        <w:t xml:space="preserve"> oder gar das gesamte System abstürzt</w:t>
      </w:r>
      <w:r w:rsidR="00D03733">
        <w:t>. Am Beispiel der</w:t>
      </w:r>
      <w:r w:rsidR="00DD17B5">
        <w:t xml:space="preserve"> </w:t>
      </w:r>
      <w:r w:rsidR="00494416">
        <w:fldChar w:fldCharType="begin"/>
      </w:r>
      <w:r w:rsidR="00494416">
        <w:instrText xml:space="preserve"> REF _Ref31196567 \h </w:instrText>
      </w:r>
      <w:r w:rsidR="00494416">
        <w:fldChar w:fldCharType="separate"/>
      </w:r>
      <w:r w:rsidR="00E204E2" w:rsidRPr="00494416">
        <w:t>Abbildung</w:t>
      </w:r>
      <w:r w:rsidR="00E204E2">
        <w:t xml:space="preserve"> </w:t>
      </w:r>
      <w:r w:rsidR="00E204E2">
        <w:rPr>
          <w:noProof/>
        </w:rPr>
        <w:t>16</w:t>
      </w:r>
      <w:r w:rsidR="00494416">
        <w:fldChar w:fldCharType="end"/>
      </w:r>
      <w:r w:rsidR="00D03733">
        <w:t xml:space="preserve"> wirft der Dienst A Fehler wodurch dieser Anfragen sofort beantwortet und erneut Anfragen erhält</w:t>
      </w:r>
      <w:r w:rsidR="00494416">
        <w:t>.</w:t>
      </w:r>
      <w:r w:rsidR="00D03733">
        <w:t xml:space="preserve"> Durch diesen Prozess werden jegliche Ressourcen des Threadpools und damit der CPU vereinnahmt wodurch andere Dienste keine Möglichkeit mehr haben selbst zu Operieren.</w:t>
      </w:r>
      <w:r w:rsidR="00494416">
        <w:t xml:space="preserve"> </w:t>
      </w:r>
    </w:p>
    <w:p w14:paraId="2D34DE71" w14:textId="6D0D6078" w:rsidR="00494416" w:rsidRDefault="00494416" w:rsidP="00DD17B5">
      <w:pPr>
        <w:pStyle w:val="Beschriftung"/>
      </w:pPr>
      <w:bookmarkStart w:id="116" w:name="_CTVK001dd80ae9199c04f17bad0ba4271df6bc9"/>
      <w:r>
        <w:rPr>
          <w:noProof/>
        </w:rPr>
        <w:drawing>
          <wp:inline distT="0" distB="0" distL="0" distR="0" wp14:anchorId="669B7FB9" wp14:editId="515C2793">
            <wp:extent cx="3089031" cy="2210809"/>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031" cy="2210809"/>
                    </a:xfrm>
                    <a:prstGeom prst="rect">
                      <a:avLst/>
                    </a:prstGeom>
                  </pic:spPr>
                </pic:pic>
              </a:graphicData>
            </a:graphic>
          </wp:inline>
        </w:drawing>
      </w:r>
      <w:bookmarkEnd w:id="116"/>
    </w:p>
    <w:p w14:paraId="2A382904" w14:textId="21A41117" w:rsidR="00494416" w:rsidRDefault="00494416" w:rsidP="00494416">
      <w:pPr>
        <w:pStyle w:val="Beschriftung"/>
      </w:pPr>
      <w:bookmarkStart w:id="117" w:name="_Ref31196567"/>
      <w:bookmarkStart w:id="118" w:name="_Ref31196535"/>
      <w:bookmarkStart w:id="119" w:name="_Toc31640617"/>
      <w:r w:rsidRPr="00494416">
        <w:t>Abbildung</w:t>
      </w:r>
      <w:r>
        <w:t xml:space="preserve"> </w:t>
      </w:r>
      <w:r w:rsidR="00837F1E">
        <w:rPr>
          <w:noProof/>
        </w:rPr>
        <w:fldChar w:fldCharType="begin"/>
      </w:r>
      <w:r w:rsidR="00837F1E">
        <w:rPr>
          <w:noProof/>
        </w:rPr>
        <w:instrText xml:space="preserve"> SEQ Abbildung \* ARABIC </w:instrText>
      </w:r>
      <w:r w:rsidR="00837F1E">
        <w:rPr>
          <w:noProof/>
        </w:rPr>
        <w:fldChar w:fldCharType="separate"/>
      </w:r>
      <w:r w:rsidR="00E204E2">
        <w:rPr>
          <w:noProof/>
        </w:rPr>
        <w:t>16</w:t>
      </w:r>
      <w:r w:rsidR="00837F1E">
        <w:rPr>
          <w:noProof/>
        </w:rPr>
        <w:fldChar w:fldCharType="end"/>
      </w:r>
      <w:bookmarkEnd w:id="117"/>
      <w:r>
        <w:t xml:space="preserve">: Fehlerhafter Service ohne Bulkheads </w:t>
      </w:r>
      <w:sdt>
        <w:sdtPr>
          <w:alias w:val="Don't edit this field"/>
          <w:tag w:val="CitaviPlaceholder#b3d86765-9f28-41b3-aef5-91089bbf912f"/>
          <w:id w:val="886225930"/>
          <w:placeholder>
            <w:docPart w:val="DefaultPlaceholder_1081868574"/>
          </w:placeholder>
        </w:sdtPr>
        <w:sdtContent>
          <w:r>
            <w:fldChar w:fldCharType="begin"/>
          </w:r>
          <w:r w:rsidR="00D7078B">
            <w:instrText>ADDIN CitaviPlaceholder{eyIkaWQiOiIxIiwiRW50cmllcyI6W3siJGlkIjoiMiIsIkFzc29jaWF0ZVdpdGhLbm93bGVkZ2VJdGVtSWQiOiJkMzFiYzk1MC00NzQ3LTQzMTAtYmY2Zi04YzUzNzQ1ZTFmMjEiLCJJZCI6ImEzZjUxZTE1LTE3OGMtNDBiYi04OWFhLWExY2NiMzg5MTVmNi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jNkODY3NjUtOWYyOC00MWIzLWFlZjUtOTEwODliYmY5MTJmIiwiVGV4dCI6IihFaWdlbmtyZWF0aW9uKSIsIldBSVZlcnNpb24iOiI2LjMuMC4wIn0=}</w:instrText>
          </w:r>
          <w:r>
            <w:fldChar w:fldCharType="separate"/>
          </w:r>
          <w:r w:rsidR="00D7078B">
            <w:t>(Eigenkreation)</w:t>
          </w:r>
          <w:r>
            <w:fldChar w:fldCharType="end"/>
          </w:r>
        </w:sdtContent>
      </w:sdt>
      <w:bookmarkEnd w:id="118"/>
      <w:bookmarkEnd w:id="119"/>
    </w:p>
    <w:p w14:paraId="04F3F430" w14:textId="2B749AA7" w:rsidR="00334C95" w:rsidRPr="00334C95" w:rsidRDefault="00334C95" w:rsidP="00334C95">
      <w:pPr>
        <w:pStyle w:val="berschrift4"/>
      </w:pPr>
      <w:bookmarkStart w:id="120" w:name="_CTVK0015be7dd23703e4e279a8bdb508e2a1ee0"/>
      <w:r>
        <w:rPr>
          <w:noProof/>
        </w:rPr>
        <w:drawing>
          <wp:anchor distT="0" distB="0" distL="114300" distR="114300" simplePos="0" relativeHeight="251685376" behindDoc="0" locked="0" layoutInCell="1" allowOverlap="1" wp14:anchorId="5500CE6D" wp14:editId="5767086B">
            <wp:simplePos x="0" y="0"/>
            <wp:positionH relativeFrom="column">
              <wp:posOffset>928321</wp:posOffset>
            </wp:positionH>
            <wp:positionV relativeFrom="paragraph">
              <wp:posOffset>236660</wp:posOffset>
            </wp:positionV>
            <wp:extent cx="3179445" cy="2206625"/>
            <wp:effectExtent l="0" t="0" r="1905" b="3175"/>
            <wp:wrapTopAndBottom/>
            <wp:docPr id="34" name="Grafik 34"/>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27" cstate="print">
                      <a:extLst>
                        <a:ext uri="{28A0092B-C50C-407E-A947-70E740481C1C}">
                          <a14:useLocalDpi xmlns:a14="http://schemas.microsoft.com/office/drawing/2010/main" val="0"/>
                        </a:ext>
                      </a:extLst>
                    </a:blip>
                    <a:srcRect l="1822" r="1818"/>
                    <a:stretch/>
                  </pic:blipFill>
                  <pic:spPr bwMode="auto">
                    <a:xfrm>
                      <a:off x="0" y="0"/>
                      <a:ext cx="3179445" cy="2206625"/>
                    </a:xfrm>
                    <a:prstGeom prst="rect">
                      <a:avLst/>
                    </a:prstGeom>
                    <a:ln>
                      <a:noFill/>
                    </a:ln>
                    <a:extLst>
                      <a:ext uri="{53640926-AAD7-44D8-BBD7-CCE9431645EC}">
                        <a14:shadowObscured xmlns:a14="http://schemas.microsoft.com/office/drawing/2010/main"/>
                      </a:ext>
                    </a:extLst>
                  </pic:spPr>
                </pic:pic>
              </a:graphicData>
            </a:graphic>
          </wp:anchor>
        </w:drawing>
      </w:r>
      <w:bookmarkEnd w:id="120"/>
      <w:r w:rsidR="005B52A1">
        <w:t>Microservices mit Bulkheads</w:t>
      </w:r>
    </w:p>
    <w:p w14:paraId="5624DAF9" w14:textId="593BDF41" w:rsidR="00334C95" w:rsidRPr="00334C95" w:rsidRDefault="00334C95" w:rsidP="00334C95">
      <w:pPr>
        <w:pStyle w:val="Beschriftung"/>
      </w:pPr>
      <w:bookmarkStart w:id="121" w:name="_Ref31199431"/>
      <w:bookmarkStart w:id="122" w:name="_Toc31640618"/>
      <w:r>
        <w:t xml:space="preserve">Abbildung </w:t>
      </w:r>
      <w:r w:rsidR="007A54C0">
        <w:rPr>
          <w:noProof/>
        </w:rPr>
        <w:fldChar w:fldCharType="begin"/>
      </w:r>
      <w:r w:rsidR="007A54C0">
        <w:rPr>
          <w:noProof/>
        </w:rPr>
        <w:instrText xml:space="preserve"> SEQ Abbildung \* ARABIC </w:instrText>
      </w:r>
      <w:r w:rsidR="007A54C0">
        <w:rPr>
          <w:noProof/>
        </w:rPr>
        <w:fldChar w:fldCharType="separate"/>
      </w:r>
      <w:r w:rsidR="00E204E2">
        <w:rPr>
          <w:noProof/>
        </w:rPr>
        <w:t>17</w:t>
      </w:r>
      <w:r w:rsidR="007A54C0">
        <w:rPr>
          <w:noProof/>
        </w:rPr>
        <w:fldChar w:fldCharType="end"/>
      </w:r>
      <w:bookmarkEnd w:id="121"/>
      <w:r>
        <w:t xml:space="preserve">: Fehlerhafter Service mit Bulkhead </w:t>
      </w:r>
      <w:sdt>
        <w:sdtPr>
          <w:alias w:val="Don't edit this field"/>
          <w:tag w:val="CitaviPlaceholder#966ce0ff-b68e-47bc-aa5f-52e36425add2"/>
          <w:id w:val="-635946045"/>
          <w:placeholder>
            <w:docPart w:val="23A884B1FF3646D19AF09D2F08E76B9F"/>
          </w:placeholder>
        </w:sdtPr>
        <w:sdtContent>
          <w:r>
            <w:fldChar w:fldCharType="begin"/>
          </w:r>
          <w:r w:rsidR="00D7078B">
            <w:instrText>ADDIN CitaviPlaceholder{eyIkaWQiOiIxIiwiRW50cmllcyI6W3siJGlkIjoiMiIsIkFzc29jaWF0ZVdpdGhLbm93bGVkZ2VJdGVtSWQiOiI5ZTIxYjM0Ni03NTEyLTRhZmMtYmZmOC01Y2ViNjJmYzY5M2MiLCJJZCI6Ijc0NzExZThhLTg1NDktNDMzOS04NTQ2LTBlNDMzZTA2MjA1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TY2Y2UwZmYtYjY4ZS00N2JjLWFhNWYtNTJlMzY0MjVhZGQyIiwiVGV4dCI6IihFaWdlbmtyZWF0aW9uKSIsIldBSVZlcnNpb24iOiI2LjMuMC4wIn0=}</w:instrText>
          </w:r>
          <w:r>
            <w:fldChar w:fldCharType="separate"/>
          </w:r>
          <w:r w:rsidR="00D7078B">
            <w:t>(Eigenkreation)</w:t>
          </w:r>
          <w:r>
            <w:fldChar w:fldCharType="end"/>
          </w:r>
        </w:sdtContent>
      </w:sdt>
      <w:bookmarkEnd w:id="122"/>
    </w:p>
    <w:p w14:paraId="59AD5E80" w14:textId="2A2AA73B" w:rsidR="005B52A1" w:rsidRDefault="005B52A1" w:rsidP="005B52A1">
      <w:r>
        <w:t xml:space="preserve">Wenn Services mit der Bulkhead Technik ausgestattet sind sieht das verhalten mehr wie in </w:t>
      </w:r>
      <w:r w:rsidR="00400505">
        <w:fldChar w:fldCharType="begin"/>
      </w:r>
      <w:r w:rsidR="00400505">
        <w:instrText xml:space="preserve"> REF _Ref31199431 \h </w:instrText>
      </w:r>
      <w:r w:rsidR="00400505">
        <w:fldChar w:fldCharType="separate"/>
      </w:r>
      <w:r w:rsidR="00E204E2">
        <w:t xml:space="preserve">Abbildung </w:t>
      </w:r>
      <w:r w:rsidR="00E204E2">
        <w:rPr>
          <w:noProof/>
        </w:rPr>
        <w:t>17</w:t>
      </w:r>
      <w:r w:rsidR="00400505">
        <w:fldChar w:fldCharType="end"/>
      </w:r>
      <w:r w:rsidR="00400505">
        <w:t xml:space="preserve"> </w:t>
      </w:r>
      <w:r>
        <w:t>zu sehen ist aus. Hier wurde jede</w:t>
      </w:r>
      <w:r w:rsidR="00400505">
        <w:t>r</w:t>
      </w:r>
      <w:r>
        <w:t xml:space="preserve"> Service</w:t>
      </w:r>
      <w:r w:rsidR="00400505">
        <w:t xml:space="preserve"> mit einem eigenem Threadpool ausgestattet, wodurch zwar einer dieser Pools ausgeschöpft und damit Entsprechend viel Last auch auf die CPU übertragen wurde, die Restlichen Services jedoch können zur selben Zeit ohne Beeinträchtigung weiterlaufen.</w:t>
      </w:r>
    </w:p>
    <w:p w14:paraId="4B114E16" w14:textId="29EFDD5F" w:rsidR="00F80D25" w:rsidRPr="00F80D25" w:rsidRDefault="006E25E1" w:rsidP="00F80D25">
      <w:pPr>
        <w:pStyle w:val="berschrift4"/>
      </w:pPr>
      <w:r>
        <w:lastRenderedPageBreak/>
        <w:t>Prinzipien des Bulkhead Patterns</w:t>
      </w:r>
    </w:p>
    <w:p w14:paraId="419250DE" w14:textId="567FBA45" w:rsidR="006E25E1" w:rsidRDefault="006E25E1" w:rsidP="006E25E1">
      <w:pPr>
        <w:pStyle w:val="Listenabsatz"/>
        <w:numPr>
          <w:ilvl w:val="0"/>
          <w:numId w:val="40"/>
        </w:numPr>
      </w:pPr>
      <w:r>
        <w:t xml:space="preserve">Teile </w:t>
      </w:r>
      <w:r w:rsidR="002F5F82">
        <w:t>m</w:t>
      </w:r>
      <w:r>
        <w:t>öglich</w:t>
      </w:r>
      <w:r w:rsidR="002F5F82">
        <w:t>st n</w:t>
      </w:r>
      <w:r>
        <w:t xml:space="preserve">ichts: </w:t>
      </w:r>
    </w:p>
    <w:p w14:paraId="48FDFE53" w14:textId="2464242D" w:rsidR="00494416" w:rsidRDefault="006E25E1" w:rsidP="00494416">
      <w:pPr>
        <w:pStyle w:val="Listenabsatz"/>
      </w:pPr>
      <w:r>
        <w:t xml:space="preserve">Soweit es möglich ist, sollte, wenn Services in eigene Fehlerzonen isoliert werden keine Datenbanken, Firewalls, Speicher und Rechenleistung etc. teilen. </w:t>
      </w:r>
      <w:r w:rsidR="002F5F82">
        <w:t>Aus Kostengründen</w:t>
      </w:r>
      <w:r>
        <w:t xml:space="preserve"> kann man es auch nur auf die Services herunter</w:t>
      </w:r>
      <w:r w:rsidR="002F5F82">
        <w:t>gebrochen werden</w:t>
      </w:r>
      <w:r>
        <w:t>.</w:t>
      </w:r>
      <w:r w:rsidR="00494416">
        <w:t xml:space="preserve"> </w:t>
      </w:r>
    </w:p>
    <w:p w14:paraId="0492DF98" w14:textId="708F2399" w:rsidR="006E25E1" w:rsidRDefault="006E25E1" w:rsidP="00494416">
      <w:pPr>
        <w:pStyle w:val="Listenabsatz"/>
        <w:numPr>
          <w:ilvl w:val="0"/>
          <w:numId w:val="40"/>
        </w:numPr>
      </w:pPr>
      <w:r>
        <w:t xml:space="preserve">Vermeide </w:t>
      </w:r>
      <w:r w:rsidR="002F5F82">
        <w:t>synchrone A</w:t>
      </w:r>
      <w:r>
        <w:t>ufrufe zu anderen Services:</w:t>
      </w:r>
    </w:p>
    <w:p w14:paraId="7C3EB9CC" w14:textId="08C62EDC" w:rsidR="00DD17B5" w:rsidRDefault="006E25E1" w:rsidP="00981BC6">
      <w:pPr>
        <w:pStyle w:val="Listenabsatz"/>
      </w:pPr>
      <w:r>
        <w:t xml:space="preserve">Synchrone Service zu Service Kommunikation erweitert die Fehlerzone eines Bulkheads. Es können Fehler und Trägheit mit synchronen </w:t>
      </w:r>
      <w:r w:rsidR="002F5F82">
        <w:t>A</w:t>
      </w:r>
      <w:r>
        <w:t>ufrufen übertragen wer</w:t>
      </w:r>
      <w:r w:rsidR="00706116">
        <w:t>den und somit den Schutz welcher</w:t>
      </w:r>
      <w:r w:rsidR="002F5F82">
        <w:t xml:space="preserve"> </w:t>
      </w:r>
      <w:r w:rsidR="00706116">
        <w:t>durch ein Bulkhead gewährt wird Verletzt werden</w:t>
      </w:r>
      <w:r>
        <w:t>.</w:t>
      </w:r>
    </w:p>
    <w:p w14:paraId="60252DE2" w14:textId="6EE39E3B" w:rsidR="001166A4" w:rsidRDefault="001166A4" w:rsidP="001166A4">
      <w:pPr>
        <w:pStyle w:val="berschrift4"/>
      </w:pPr>
      <w:r>
        <w:t>Umsetzung</w:t>
      </w:r>
    </w:p>
    <w:p w14:paraId="0304B8C9" w14:textId="3B157194" w:rsidR="002F5F82" w:rsidRDefault="002F5F82" w:rsidP="001166A4">
      <w:bookmarkStart w:id="123" w:name="_CTVK00143507e17f63843a18f30fae424ee218c"/>
      <w:r>
        <w:rPr>
          <w:noProof/>
        </w:rPr>
        <w:drawing>
          <wp:anchor distT="0" distB="0" distL="114300" distR="114300" simplePos="0" relativeHeight="251688448" behindDoc="0" locked="0" layoutInCell="1" allowOverlap="1" wp14:anchorId="1951657D" wp14:editId="26BADECB">
            <wp:simplePos x="0" y="0"/>
            <wp:positionH relativeFrom="column">
              <wp:posOffset>1859915</wp:posOffset>
            </wp:positionH>
            <wp:positionV relativeFrom="paragraph">
              <wp:posOffset>1246505</wp:posOffset>
            </wp:positionV>
            <wp:extent cx="1682115" cy="1435735"/>
            <wp:effectExtent l="0" t="0" r="0" b="0"/>
            <wp:wrapTopAndBottom/>
            <wp:docPr id="35" name="Grafik 35"/>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28">
                      <a:extLst>
                        <a:ext uri="{28A0092B-C50C-407E-A947-70E740481C1C}">
                          <a14:useLocalDpi xmlns:a14="http://schemas.microsoft.com/office/drawing/2010/main" val="0"/>
                        </a:ext>
                      </a:extLst>
                    </a:blip>
                    <a:srcRect r="7843"/>
                    <a:stretch/>
                  </pic:blipFill>
                  <pic:spPr bwMode="auto">
                    <a:xfrm>
                      <a:off x="0" y="0"/>
                      <a:ext cx="1682115" cy="1435735"/>
                    </a:xfrm>
                    <a:prstGeom prst="rect">
                      <a:avLst/>
                    </a:prstGeom>
                    <a:ln>
                      <a:noFill/>
                    </a:ln>
                    <a:extLst>
                      <a:ext uri="{53640926-AAD7-44D8-BBD7-CCE9431645EC}">
                        <a14:shadowObscured xmlns:a14="http://schemas.microsoft.com/office/drawing/2010/main"/>
                      </a:ext>
                    </a:extLst>
                  </pic:spPr>
                </pic:pic>
              </a:graphicData>
            </a:graphic>
          </wp:anchor>
        </w:drawing>
      </w:r>
      <w:bookmarkEnd w:id="123"/>
      <w:r w:rsidR="00C80BAE" w:rsidRPr="00C80BAE">
        <w:t xml:space="preserve">Es gibt verschiedene Möglichkeiten ein Bulkhead in ein Softwaresystem einzubauen. Dies unterscheidet sich einmal im Ort der Implementierung und zum anderen in der Komplexität der Implementierung. Verschiedene </w:t>
      </w:r>
      <w:r w:rsidR="00C80BAE" w:rsidRPr="00C80BAE">
        <w:rPr>
          <w:b/>
        </w:rPr>
        <w:t>Orte</w:t>
      </w:r>
      <w:r w:rsidR="00C80BAE" w:rsidRPr="00C80BAE">
        <w:t xml:space="preserve"> wären in diesem Falle eine direkte Implementierung im Code, eine Nutzung von Drittanbieter Software</w:t>
      </w:r>
      <w:r w:rsidR="005F2E09">
        <w:t>, eine Einschränkung durch Firewall regeln oder</w:t>
      </w:r>
      <w:r w:rsidR="00C80BAE" w:rsidRPr="00C80BAE">
        <w:t xml:space="preserve"> durch Konfiguration in einem Service Mesh. </w:t>
      </w:r>
    </w:p>
    <w:p w14:paraId="3202DB0E" w14:textId="4C5F859A" w:rsidR="002F5F82" w:rsidRDefault="002F5F82" w:rsidP="002F5F82">
      <w:pPr>
        <w:pStyle w:val="Beschriftung"/>
      </w:pPr>
      <w:bookmarkStart w:id="124" w:name="_Ref31201067"/>
      <w:bookmarkStart w:id="125" w:name="_Toc31640619"/>
      <w:r>
        <w:t xml:space="preserve">Abbildung </w:t>
      </w:r>
      <w:r w:rsidR="00837F1E">
        <w:rPr>
          <w:noProof/>
        </w:rPr>
        <w:fldChar w:fldCharType="begin"/>
      </w:r>
      <w:r w:rsidR="00837F1E">
        <w:rPr>
          <w:noProof/>
        </w:rPr>
        <w:instrText xml:space="preserve"> SEQ Abbildung \* ARABIC </w:instrText>
      </w:r>
      <w:r w:rsidR="00837F1E">
        <w:rPr>
          <w:noProof/>
        </w:rPr>
        <w:fldChar w:fldCharType="separate"/>
      </w:r>
      <w:r w:rsidR="00E204E2">
        <w:rPr>
          <w:noProof/>
        </w:rPr>
        <w:t>18</w:t>
      </w:r>
      <w:r w:rsidR="00837F1E">
        <w:rPr>
          <w:noProof/>
        </w:rPr>
        <w:fldChar w:fldCharType="end"/>
      </w:r>
      <w:bookmarkEnd w:id="124"/>
      <w:r>
        <w:t xml:space="preserve">: </w:t>
      </w:r>
      <w:r w:rsidR="00836236">
        <w:t>Implementierungswaage</w:t>
      </w:r>
      <w:r>
        <w:t xml:space="preserve"> </w:t>
      </w:r>
      <w:sdt>
        <w:sdtPr>
          <w:alias w:val="Don't edit this field"/>
          <w:tag w:val="CitaviPlaceholder#3326742d-94bf-410a-927a-d7ffd1f99b37"/>
          <w:id w:val="151110646"/>
          <w:placeholder>
            <w:docPart w:val="A3B68F8586804DCFB5A73EE5DBDA29FB"/>
          </w:placeholder>
        </w:sdtPr>
        <w:sdtContent>
          <w:r>
            <w:fldChar w:fldCharType="begin"/>
          </w:r>
          <w:r w:rsidR="00D7078B">
            <w:instrText>ADDIN CitaviPlaceholder{eyIkaWQiOiIxIiwiRW50cmllcyI6W3siJGlkIjoiMiIsIkFzc29jaWF0ZVdpdGhLbm93bGVkZ2VJdGVtSWQiOiIxOTk2MmE4Yy04NjAyLTQ3NzMtOTAxYi01M2ZmMzY1YTU5OWEiLCJJZCI6ImRlZmQ5NzZkLTcyOTYtNDVmYS1iMGFlLWViNTkxZGVmOWE2MS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MyNjc0MmQtOTRiZi00MTBhLTkyN2EtZDdmZmQxZjk5YjM3IiwiVGV4dCI6IihFaWdlbmtyZWF0aW9uKSIsIldBSVZlcnNpb24iOiI2LjMuMC4wIn0=}</w:instrText>
          </w:r>
          <w:r>
            <w:fldChar w:fldCharType="separate"/>
          </w:r>
          <w:r w:rsidR="00D7078B">
            <w:t>(Eigenkreation)</w:t>
          </w:r>
          <w:r>
            <w:fldChar w:fldCharType="end"/>
          </w:r>
        </w:sdtContent>
      </w:sdt>
      <w:bookmarkEnd w:id="125"/>
    </w:p>
    <w:p w14:paraId="1F52A698" w14:textId="54FF8564" w:rsidR="002F5F82" w:rsidRDefault="00C80BAE" w:rsidP="001166A4">
      <w:r w:rsidRPr="00C80BAE">
        <w:t xml:space="preserve">Die </w:t>
      </w:r>
      <w:r w:rsidRPr="00C80BAE">
        <w:rPr>
          <w:b/>
        </w:rPr>
        <w:t>Komplexität</w:t>
      </w:r>
      <w:r w:rsidRPr="00C80BAE">
        <w:t xml:space="preserve"> der Implementierung meint hierbei wie spezifisch auf das Geschehen des Prozesses Einfluss genommen werden kann. Diese beiden Eigenschaften sind oft</w:t>
      </w:r>
      <w:r w:rsidR="002F5F82">
        <w:t xml:space="preserve"> wie</w:t>
      </w:r>
      <w:r w:rsidRPr="00C80BAE">
        <w:t xml:space="preserve"> zwei Seiten einer Wage</w:t>
      </w:r>
      <w:r w:rsidR="002F5F82">
        <w:t xml:space="preserve"> </w:t>
      </w:r>
      <w:r w:rsidR="002F5F82">
        <w:fldChar w:fldCharType="begin"/>
      </w:r>
      <w:r w:rsidR="002F5F82">
        <w:instrText xml:space="preserve"> REF _Ref31201067 \h </w:instrText>
      </w:r>
      <w:r w:rsidR="002F5F82">
        <w:fldChar w:fldCharType="separate"/>
      </w:r>
      <w:r w:rsidR="00E204E2">
        <w:t xml:space="preserve">Abbildung </w:t>
      </w:r>
      <w:r w:rsidR="00E204E2">
        <w:rPr>
          <w:noProof/>
        </w:rPr>
        <w:t>18</w:t>
      </w:r>
      <w:r w:rsidR="002F5F82">
        <w:fldChar w:fldCharType="end"/>
      </w:r>
      <w:r w:rsidRPr="00C80BAE">
        <w:t xml:space="preserv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w:t>
      </w:r>
      <w:r w:rsidR="00EE2A0A">
        <w:t xml:space="preserve"> kann überhaupt von einem Bulkhead die Rede sein,</w:t>
      </w:r>
      <w:r w:rsidRPr="00C80BAE">
        <w:t xml:space="preserve"> wenn eine Anwendung nicht in unterschiedliche Ressourcen</w:t>
      </w:r>
      <w:r w:rsidR="00EE2A0A">
        <w:t xml:space="preserve"> abschnitte getrennt werden kann.</w:t>
      </w:r>
    </w:p>
    <w:p w14:paraId="0A88E7F6" w14:textId="2A7BE2BD" w:rsidR="001166A4" w:rsidRDefault="003D2421" w:rsidP="00E204E2">
      <w:pPr>
        <w:pStyle w:val="berschrift5"/>
      </w:pPr>
      <w:r>
        <w:lastRenderedPageBreak/>
        <w:t>Beispiel</w:t>
      </w:r>
      <w:r w:rsidR="006F4465">
        <w:t>:</w:t>
      </w:r>
      <w:r>
        <w:t xml:space="preserve"> </w:t>
      </w:r>
      <w:r w:rsidR="004E4CC7">
        <w:t>E</w:t>
      </w:r>
      <w:r>
        <w:t>ine Code Umsetzung in</w:t>
      </w:r>
      <w:r w:rsidR="000E6EA9">
        <w:t xml:space="preserve">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rsidR="00E204E2">
        <w:t>Codeteil</w:t>
      </w:r>
      <w:proofErr w:type="spellEnd"/>
      <w:r w:rsidR="00E204E2">
        <w:t xml:space="preserve"> </w:t>
      </w:r>
      <w:r w:rsidR="00E204E2">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126" w:name="_Ref29454003"/>
      <w:bookmarkStart w:id="127" w:name="_Toc31640628"/>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DE480F">
        <w:rPr>
          <w:noProof/>
        </w:rPr>
        <w:t>1</w:t>
      </w:r>
      <w:r w:rsidR="006F4465">
        <w:rPr>
          <w:noProof/>
        </w:rPr>
        <w:fldChar w:fldCharType="end"/>
      </w:r>
      <w:bookmarkEnd w:id="126"/>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bookmarkEnd w:id="127"/>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bookmarkStart w:id="128" w:name="_Toc31640629"/>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DE480F">
        <w:rPr>
          <w:noProof/>
        </w:rPr>
        <w:t>2</w:t>
      </w:r>
      <w:r w:rsidR="006F4465">
        <w:rPr>
          <w:noProof/>
        </w:rPr>
        <w:fldChar w:fldCharType="end"/>
      </w:r>
      <w:r>
        <w:t xml:space="preserve">: Bulkhead Fehlermeldung wenn der Threadpool </w:t>
      </w:r>
      <w:r w:rsidR="006F4465">
        <w:t>vollgelaufen</w:t>
      </w:r>
      <w:r>
        <w:t xml:space="preserve"> ist.</w:t>
      </w:r>
      <w:bookmarkEnd w:id="128"/>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129" w:name="_Ref29484612"/>
      <w:bookmarkStart w:id="130" w:name="_Toc31640630"/>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sidR="00DE480F">
        <w:rPr>
          <w:noProof/>
        </w:rPr>
        <w:t>3</w:t>
      </w:r>
      <w:r w:rsidR="00621C0E">
        <w:rPr>
          <w:noProof/>
        </w:rPr>
        <w:fldChar w:fldCharType="end"/>
      </w:r>
      <w:bookmarkEnd w:id="129"/>
      <w:r>
        <w:t>:</w:t>
      </w:r>
      <w:r w:rsidR="006E510B">
        <w:t xml:space="preserve"> </w:t>
      </w:r>
      <w:r>
        <w:t>Resilient4j mit Spring Boot 2</w:t>
      </w:r>
      <w:r w:rsidR="00321FBC">
        <w:t>.</w:t>
      </w:r>
      <w:bookmarkEnd w:id="130"/>
    </w:p>
    <w:p w14:paraId="3EC9AC3C" w14:textId="467B2B1F"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w:t>
      </w:r>
      <w:r w:rsidR="004662D6">
        <w:t>or im rei</w:t>
      </w:r>
      <w:r w:rsidRPr="006E510B">
        <w:t xml:space="preserve">nen </w:t>
      </w:r>
      <w:proofErr w:type="spellStart"/>
      <w:r w:rsidRPr="006E510B">
        <w:t>Javacode</w:t>
      </w:r>
      <w:proofErr w:type="spellEnd"/>
      <w:r w:rsidR="004662D6">
        <w:t xml:space="preserve"> wie</w:t>
      </w:r>
      <w:r w:rsidRPr="006E510B">
        <w:t xml:space="preserve"> in</w:t>
      </w:r>
      <w:r>
        <w:t xml:space="preserve"> </w:t>
      </w:r>
      <w:r>
        <w:fldChar w:fldCharType="begin"/>
      </w:r>
      <w:r>
        <w:instrText xml:space="preserve"> REF _Ref29484612 \h </w:instrText>
      </w:r>
      <w:r>
        <w:fldChar w:fldCharType="separate"/>
      </w:r>
      <w:proofErr w:type="spellStart"/>
      <w:r w:rsidR="00E204E2">
        <w:t>Codeteil</w:t>
      </w:r>
      <w:proofErr w:type="spellEnd"/>
      <w:r w:rsidR="00E204E2">
        <w:t xml:space="preserve"> </w:t>
      </w:r>
      <w:r w:rsidR="00E204E2">
        <w:rPr>
          <w:noProof/>
        </w:rPr>
        <w:t>3</w:t>
      </w:r>
      <w:r>
        <w:fldChar w:fldCharType="end"/>
      </w:r>
      <w:r w:rsidR="004662D6">
        <w:t xml:space="preserve"> zu</w:t>
      </w:r>
      <w:r w:rsidRPr="006E510B">
        <w:t xml:space="preserve"> sehen</w:t>
      </w:r>
      <w:r w:rsidR="004662D6">
        <w:t xml:space="preserve"> ist</w:t>
      </w:r>
      <w:r w:rsidRPr="006E510B">
        <w:t xml:space="preserve">. Die alleinige Voraussetzung zur Nutzung des Threadpool Bulkheads </w:t>
      </w:r>
      <w:r w:rsidRPr="006E510B">
        <w:lastRenderedPageBreak/>
        <w:t>anstel</w:t>
      </w:r>
      <w:r w:rsidR="004662D6">
        <w:t>le des Semaphoren Bulkheads ist</w:t>
      </w:r>
      <w:r w:rsidRPr="006E510B">
        <w:t xml:space="preserve"> die</w:t>
      </w:r>
      <w:r w:rsidR="004662D6">
        <w:t>,</w:t>
      </w:r>
      <w:r w:rsidRPr="006E510B">
        <w:t xml:space="preserve"> das ein </w:t>
      </w:r>
      <w:proofErr w:type="spellStart"/>
      <w:r w:rsidRPr="006E510B">
        <w:t>CompletableFutur</w:t>
      </w:r>
      <w:r w:rsidR="00837F1E">
        <w:t>e</w:t>
      </w:r>
      <w:proofErr w:type="spellEnd"/>
      <w:r w:rsidRPr="006E510B">
        <w:t xml:space="preserve"> Objekt </w:t>
      </w:r>
      <w:r w:rsidR="00837F1E">
        <w:t xml:space="preserve">benutzt wird, was sehr einfach realisierbar ist indem es von der Methode zurückgegeben wird. Das </w:t>
      </w:r>
      <w:proofErr w:type="spellStart"/>
      <w:r w:rsidR="00837F1E">
        <w:t>CompletabelFuture</w:t>
      </w:r>
      <w:proofErr w:type="spellEnd"/>
      <w:r w:rsidR="00837F1E">
        <w:t xml:space="preserve"> Objekt</w:t>
      </w:r>
      <w:r w:rsidR="00746E87">
        <w:t xml:space="preserve"> wird in Java für asynchrone Verarbeitung verwendet und erleichtert dies seit Java 8 mit einer reichhaltigen API</w:t>
      </w:r>
      <w:r w:rsidR="00837F1E">
        <w:t>. Die</w:t>
      </w:r>
      <w:r w:rsidRPr="006E510B">
        <w:t xml:space="preserve"> Einstellungen</w:t>
      </w:r>
      <w:r w:rsidR="00746E87">
        <w:t xml:space="preserve"> für das Bulkhead,</w:t>
      </w:r>
      <w:r w:rsidRPr="006E510B">
        <w:t xml:space="preserve">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9F5AF7">
        <w:rPr>
          <w:lang w:val="en-US"/>
        </w:rPr>
        <w:t xml:space="preserve">Retry </w:t>
      </w:r>
      <w:proofErr w:type="gramStart"/>
      <w:r w:rsidRPr="009F5AF7">
        <w:rPr>
          <w:lang w:val="en-US"/>
        </w:rPr>
        <w:t xml:space="preserve">( </w:t>
      </w:r>
      <w:proofErr w:type="spellStart"/>
      <w:r w:rsidRPr="009F5AF7">
        <w:rPr>
          <w:lang w:val="en-US"/>
        </w:rPr>
        <w:t>C</w:t>
      </w:r>
      <w:r w:rsidRPr="006E510B">
        <w:rPr>
          <w:lang w:val="en-US"/>
        </w:rPr>
        <w:t>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50701345" w14:textId="1A06D211" w:rsidR="006F4465" w:rsidRDefault="006F4465" w:rsidP="00E204E2">
      <w:pPr>
        <w:pStyle w:val="berschrift5"/>
      </w:pPr>
      <w:r>
        <w:t xml:space="preserve">Bulkhead </w:t>
      </w:r>
      <w:r w:rsidR="00E204E2">
        <w:t xml:space="preserve">in </w:t>
      </w:r>
      <w:r>
        <w:t>Kubernetes</w:t>
      </w:r>
      <w:r w:rsidR="00E204E2">
        <w:t>/</w:t>
      </w:r>
      <w:proofErr w:type="spellStart"/>
      <w:r w:rsidR="00E204E2">
        <w:t>Istio</w:t>
      </w:r>
      <w:proofErr w:type="spellEnd"/>
    </w:p>
    <w:p w14:paraId="4B33C670" w14:textId="434B8D51" w:rsidR="006F4465" w:rsidRDefault="00E204E2" w:rsidP="006F4465">
      <w:r>
        <w:t xml:space="preserve">Beide Fälle befinden sich in der Netzwerk-Ebene, wodurch ein Eingreifen in Prozesse einer Anwendung praktisch unmöglich wird. Dementsprechend handelt es sich,  wenn immer von Bulkheads im Zusammenhang mit einem der Beiden gesprochen wird nicht um Bulkheads, sondern viel eher um ein Rate </w:t>
      </w:r>
      <w:proofErr w:type="spellStart"/>
      <w:r>
        <w:t>Limiting</w:t>
      </w:r>
      <w:proofErr w:type="spellEnd"/>
      <w:r>
        <w:t xml:space="preserve">. </w:t>
      </w:r>
    </w:p>
    <w:p w14:paraId="1332F071" w14:textId="4B061474" w:rsidR="00E204E2" w:rsidRDefault="00E204E2" w:rsidP="006F4465">
      <w:r>
        <w:t xml:space="preserve">Rate </w:t>
      </w:r>
      <w:proofErr w:type="spellStart"/>
      <w:r>
        <w:t>Limiting</w:t>
      </w:r>
      <w:proofErr w:type="spellEnd"/>
      <w:r>
        <w:t xml:space="preserve"> wiederum wird später in </w:t>
      </w:r>
      <w:r>
        <w:fldChar w:fldCharType="begin"/>
      </w:r>
      <w:r>
        <w:instrText xml:space="preserve"> REF _Ref33462520 \w \h </w:instrText>
      </w:r>
      <w:r>
        <w:fldChar w:fldCharType="separate"/>
      </w:r>
      <w:r>
        <w:t>4.3.6</w:t>
      </w:r>
      <w:r>
        <w:fldChar w:fldCharType="end"/>
      </w:r>
      <w:r>
        <w:t xml:space="preserve"> </w:t>
      </w:r>
      <w:r>
        <w:fldChar w:fldCharType="begin"/>
      </w:r>
      <w:r>
        <w:instrText xml:space="preserve"> REF _Ref33462526 \h </w:instrText>
      </w:r>
      <w:r>
        <w:fldChar w:fldCharType="separate"/>
      </w:r>
      <w:r>
        <w:t xml:space="preserve">Rate </w:t>
      </w:r>
      <w:proofErr w:type="spellStart"/>
      <w:r>
        <w:t>Limiting</w:t>
      </w:r>
      <w:proofErr w:type="spellEnd"/>
      <w:r>
        <w:fldChar w:fldCharType="end"/>
      </w:r>
      <w:r>
        <w:t xml:space="preserve"> genauer betrachtet.</w:t>
      </w:r>
    </w:p>
    <w:p w14:paraId="42A6BBBB" w14:textId="13F096AD" w:rsidR="00B81308" w:rsidRPr="00B81308" w:rsidRDefault="006E25E1" w:rsidP="00181B3A">
      <w:pPr>
        <w:pStyle w:val="berschrift3"/>
        <w:rPr>
          <w:lang w:val="en-US"/>
        </w:rPr>
      </w:pPr>
      <w:bookmarkStart w:id="131" w:name="_Toc31640675"/>
      <w:r w:rsidRPr="00B81308">
        <w:rPr>
          <w:lang w:val="en-US"/>
        </w:rPr>
        <w:t>Circuit breaker</w:t>
      </w:r>
      <w:bookmarkEnd w:id="131"/>
    </w:p>
    <w:p w14:paraId="356F84D0" w14:textId="40951D43" w:rsidR="00F10726" w:rsidRPr="00843449" w:rsidRDefault="00F10726" w:rsidP="00F10726">
      <w:pPr>
        <w:pStyle w:val="berschrift4"/>
      </w:pPr>
      <w:r w:rsidRPr="00843449">
        <w:t>Kurzschlüsse in Softwaresystemen</w:t>
      </w:r>
    </w:p>
    <w:p w14:paraId="6B778827" w14:textId="0884FE20" w:rsidR="00F10726" w:rsidRPr="00F10726" w:rsidRDefault="00F10726" w:rsidP="00F10726">
      <w:r>
        <w:t>Kurzschlüsse geschehen, w</w:t>
      </w:r>
      <w:r w:rsidRPr="00F10726">
        <w:t>enn zu viel Last/Strom a</w:t>
      </w:r>
      <w:r>
        <w:t>uf einer</w:t>
      </w:r>
      <w:r w:rsidR="00843449">
        <w:t xml:space="preserve"> elektrischen</w:t>
      </w:r>
      <w:r>
        <w:t xml:space="preserve"> </w:t>
      </w:r>
      <w:proofErr w:type="spellStart"/>
      <w:r>
        <w:t>Leitung</w:t>
      </w:r>
      <w:proofErr w:type="spellEnd"/>
      <w:r>
        <w:t xml:space="preserve"> ist und diese</w:t>
      </w:r>
      <w:r w:rsidR="00843449">
        <w:t xml:space="preserve"> infolge dessen</w:t>
      </w:r>
      <w:r>
        <w:t xml:space="preserve"> durchbrennen</w:t>
      </w:r>
      <w:r w:rsidR="00843449">
        <w:t xml:space="preserve"> würden, was zu einem</w:t>
      </w:r>
      <w:r>
        <w:t xml:space="preserve"> Feuer</w:t>
      </w:r>
      <w:r w:rsidR="00843449">
        <w:t xml:space="preserve"> führen kann. </w:t>
      </w:r>
      <w:r>
        <w:t xml:space="preserve">In einem Softwaresystem sieht das </w:t>
      </w:r>
      <w:r w:rsidR="00843449">
        <w:t>etwas anders aus</w:t>
      </w:r>
      <w:r>
        <w:t>,</w:t>
      </w:r>
      <w:r w:rsidR="00843449">
        <w:t xml:space="preserve"> Kurzschlüsse geschehen hier wenn</w:t>
      </w:r>
      <w:r>
        <w:t xml:space="preserve"> so viel Last an einem Service anliegt das dieser</w:t>
      </w:r>
      <w:r w:rsidR="00843449">
        <w:t xml:space="preserve"> zum Absturz gebracht wird</w:t>
      </w:r>
      <w:r>
        <w:t xml:space="preserve"> und </w:t>
      </w:r>
      <w:r w:rsidR="00843449">
        <w:t>dieser infolge dessen versucht neu zu starten. Während der Startphase des Services wird nun weiterhin so viel Last auf den Service ausgeübt das dieser sofort wieder Abstürzt und sich nicht wieder erholen kann wodurch ein dauerhafter Kurzschluss oder nicht erreichbarer Service entsteht.</w:t>
      </w:r>
    </w:p>
    <w:p w14:paraId="087C672D" w14:textId="63FAF73D" w:rsidR="00F10726" w:rsidRPr="00F10726" w:rsidRDefault="00843449" w:rsidP="00F10726">
      <w:pPr>
        <w:pStyle w:val="berschrift4"/>
      </w:pPr>
      <w:r>
        <w:t xml:space="preserve">Was sind </w:t>
      </w:r>
      <w:proofErr w:type="spellStart"/>
      <w:r>
        <w:t>circuit</w:t>
      </w:r>
      <w:proofErr w:type="spellEnd"/>
      <w:r>
        <w:t xml:space="preserve"> </w:t>
      </w:r>
      <w:proofErr w:type="spellStart"/>
      <w:r>
        <w:t>breaker</w:t>
      </w:r>
      <w:proofErr w:type="spellEnd"/>
    </w:p>
    <w:p w14:paraId="5F8A44B6" w14:textId="35845CAB" w:rsidR="006E25E1" w:rsidRDefault="006E25E1" w:rsidP="006E25E1">
      <w:r w:rsidRPr="00BF098B">
        <w:t>C</w:t>
      </w:r>
      <w:r w:rsidR="00933539">
        <w:t xml:space="preserve">ircuit </w:t>
      </w:r>
      <w:proofErr w:type="spellStart"/>
      <w:r w:rsidR="00933539">
        <w:t>breaker</w:t>
      </w:r>
      <w:proofErr w:type="spellEnd"/>
      <w:r w:rsidR="00933539">
        <w:t>, in D</w:t>
      </w:r>
      <w:r w:rsidRPr="00BF098B">
        <w:t>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E204E2" w:rsidRPr="006E78A1">
        <w:t xml:space="preserve">Abbildung </w:t>
      </w:r>
      <w:r w:rsidR="00E204E2">
        <w:rPr>
          <w:noProof/>
        </w:rPr>
        <w:t>19</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lastRenderedPageBreak/>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132" w:name="_CTVK0014e1c2975c68e4d29b232a1c6da72662e"/>
      <w:r>
        <w:rPr>
          <w:noProof/>
        </w:rPr>
        <w:drawing>
          <wp:anchor distT="0" distB="0" distL="114300" distR="114300" simplePos="0" relativeHeight="251640320" behindDoc="0" locked="0" layoutInCell="1" allowOverlap="1" wp14:anchorId="528D6C8F" wp14:editId="6A01D721">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32"/>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0938F4BC" w:rsidR="006E25E1" w:rsidRPr="004944B8" w:rsidRDefault="00B81308" w:rsidP="00B81308">
      <w:pPr>
        <w:pStyle w:val="Beschriftung"/>
      </w:pPr>
      <w:bookmarkStart w:id="133" w:name="_Ref26263016"/>
      <w:bookmarkStart w:id="134" w:name="_Toc31640620"/>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sidR="00E204E2">
        <w:rPr>
          <w:noProof/>
        </w:rPr>
        <w:t>19</w:t>
      </w:r>
      <w:r w:rsidR="00FA6509">
        <w:rPr>
          <w:noProof/>
        </w:rPr>
        <w:fldChar w:fldCharType="end"/>
      </w:r>
      <w:bookmarkEnd w:id="133"/>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D7078B">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DaXJjdWl0QnJlYWtlci5odG1s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IwLTAxLTExVDE0OjMwOjU5IiwiUHJvamVjdCI6eyIkcmVmIjoiNSJ9fV0sIk9ubGluZUFkZHJlc3MiOiJodHRwczovL21hcnRpbmZvd2xlci5jb20vYmxpa2kvQ2lyY3VpdEJyZWFrZXIuaHRtbC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D7078B">
            <w:t>(Fowler 2014)</w:t>
          </w:r>
          <w:r>
            <w:fldChar w:fldCharType="end"/>
          </w:r>
        </w:sdtContent>
      </w:sdt>
      <w:bookmarkEnd w:id="134"/>
    </w:p>
    <w:p w14:paraId="0FD1279E" w14:textId="03CEF51C" w:rsidR="00B81308" w:rsidRDefault="006E25E1" w:rsidP="0050039F">
      <w:r w:rsidRPr="00E204E2">
        <w:rPr>
          <w:b/>
          <w:lang w:val="en-US"/>
        </w:rPr>
        <w:t>Half-Open</w:t>
      </w:r>
      <w:r w:rsidRPr="00E204E2">
        <w:rPr>
          <w:lang w:val="en-US"/>
        </w:rPr>
        <w:t xml:space="preserve"> </w:t>
      </w:r>
      <w:proofErr w:type="spellStart"/>
      <w:r w:rsidRPr="00E204E2">
        <w:rPr>
          <w:lang w:val="en-US"/>
        </w:rPr>
        <w:t>testet</w:t>
      </w:r>
      <w:proofErr w:type="spellEnd"/>
      <w:r w:rsidRPr="00E204E2">
        <w:rPr>
          <w:lang w:val="en-US"/>
        </w:rPr>
        <w:t xml:space="preserve"> d</w:t>
      </w:r>
      <w:r w:rsidRPr="00B553FD">
        <w:rPr>
          <w:lang w:val="en-US"/>
        </w:rPr>
        <w:t xml:space="preserve">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lastRenderedPageBreak/>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tergeleitet. Das 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135" w:name="_Ref29474343"/>
      <w:r>
        <w:tab/>
      </w:r>
      <w:r w:rsidR="006F4465">
        <w:t>Umsetzung</w:t>
      </w:r>
      <w:bookmarkEnd w:id="135"/>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4B1D0F0" w:rsidR="006F4465" w:rsidRDefault="004E4CC7" w:rsidP="00E204E2">
      <w:pPr>
        <w:pStyle w:val="berschrift5"/>
      </w:pPr>
      <w:r>
        <w:t>E</w:t>
      </w:r>
      <w:r w:rsidR="00FC2865">
        <w:t xml:space="preserve">ine Code Umsetzung in Java mit </w:t>
      </w:r>
      <w:r w:rsidR="002671FD">
        <w:t>Resilient4j und Spring Boot 2</w:t>
      </w:r>
      <w:r w:rsidR="00FC2865">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E204E2">
        <w:fldChar w:fldCharType="separate"/>
      </w:r>
      <w:proofErr w:type="spellStart"/>
      <w:r w:rsidR="00E204E2">
        <w:t>Codeteil</w:t>
      </w:r>
      <w:proofErr w:type="spellEnd"/>
      <w:r w:rsidR="00E204E2">
        <w:t xml:space="preserve"> </w:t>
      </w:r>
      <w:r w:rsidR="00E204E2">
        <w:rPr>
          <w:noProof/>
        </w:rPr>
        <w:t>4</w:t>
      </w:r>
      <w:r w:rsidR="00E204E2">
        <w:t xml:space="preserve">: Methode welche mit </w:t>
      </w:r>
      <w:proofErr w:type="spellStart"/>
      <w:r w:rsidR="00E204E2">
        <w:t>Resilient</w:t>
      </w:r>
      <w:proofErr w:type="spellEnd"/>
      <w:r w:rsidR="00E204E2">
        <w:t xml:space="preserve"> Annotationen des Circuit </w:t>
      </w:r>
      <w:proofErr w:type="spellStart"/>
      <w:r w:rsidR="00E204E2">
        <w:t>breakers</w:t>
      </w:r>
      <w:proofErr w:type="spellEnd"/>
      <w:r w:rsidR="00E204E2">
        <w:t xml:space="preserve"> versehen </w:t>
      </w:r>
      <w:proofErr w:type="spellStart"/>
      <w:r w:rsidR="00E204E2">
        <w:t>ist.</w:t>
      </w:r>
      <w:r w:rsidR="007729E3">
        <w:fldChar w:fldCharType="end"/>
      </w:r>
      <w:r w:rsidR="007729E3">
        <w:fldChar w:fldCharType="begin"/>
      </w:r>
      <w:r w:rsidR="007729E3">
        <w:instrText xml:space="preserve"> REF _Ref29473322 \h </w:instrText>
      </w:r>
      <w:r w:rsidR="007729E3">
        <w:fldChar w:fldCharType="separate"/>
      </w:r>
      <w:r w:rsidR="00E204E2">
        <w:t>Codeteil</w:t>
      </w:r>
      <w:proofErr w:type="spellEnd"/>
      <w:r w:rsidR="00E204E2">
        <w:t xml:space="preserve"> </w:t>
      </w:r>
      <w:r w:rsidR="00E204E2">
        <w:rPr>
          <w:noProof/>
        </w:rPr>
        <w:t>4</w:t>
      </w:r>
      <w:r w:rsidR="007729E3">
        <w:fldChar w:fldCharType="end"/>
      </w:r>
      <w:r w:rsidR="007729E3">
        <w:t xml:space="preserve">. Die jeweiligen </w:t>
      </w:r>
      <w:r w:rsidR="007729E3">
        <w:lastRenderedPageBreak/>
        <w:t>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E204E2">
        <w:t>Codeteil</w:t>
      </w:r>
      <w:proofErr w:type="spellEnd"/>
      <w:r w:rsidR="00E204E2">
        <w:t xml:space="preserve"> </w:t>
      </w:r>
      <w:r w:rsidR="00E204E2">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48CC20A0" w14:textId="77777777" w:rsidR="00933539" w:rsidRPr="00933539" w:rsidRDefault="00933539" w:rsidP="00621C0E">
      <w:pPr>
        <w:pStyle w:val="Computerprogramm"/>
        <w:rPr>
          <w:color w:val="808000"/>
          <w:lang w:val="de-DE"/>
        </w:rPr>
      </w:pPr>
    </w:p>
    <w:p w14:paraId="6259B63A" w14:textId="027F6EB0"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w:t>
      </w:r>
      <w:proofErr w:type="spellStart"/>
      <w:r w:rsidR="00933539">
        <w:rPr>
          <w:b/>
          <w:bCs/>
          <w:color w:val="008000"/>
        </w:rPr>
        <w:t>cb</w:t>
      </w:r>
      <w:proofErr w:type="spellEnd"/>
      <w:r w:rsidRPr="00621C0E">
        <w:rPr>
          <w:b/>
          <w:bCs/>
          <w:color w:val="008000"/>
        </w:rPr>
        <w:t>"</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ModelAndView</w:t>
      </w:r>
      <w:proofErr w:type="spellEnd"/>
      <w:r w:rsidRPr="00621C0E">
        <w:t xml:space="preserve">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136" w:name="_Ref29473322"/>
      <w:bookmarkStart w:id="137" w:name="_Ref29489868"/>
      <w:bookmarkStart w:id="138" w:name="_Toc31640631"/>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DE480F">
        <w:rPr>
          <w:noProof/>
        </w:rPr>
        <w:t>4</w:t>
      </w:r>
      <w:r w:rsidR="00D076B8">
        <w:rPr>
          <w:noProof/>
        </w:rPr>
        <w:fldChar w:fldCharType="end"/>
      </w:r>
      <w:bookmarkEnd w:id="136"/>
      <w:r>
        <w:t xml:space="preserve">: 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137"/>
      <w:bookmarkEnd w:id="138"/>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139" w:name="_Ref29474025"/>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140" w:name="_Ref29490274"/>
      <w:bookmarkStart w:id="141" w:name="_Toc31640632"/>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DE480F">
        <w:rPr>
          <w:noProof/>
        </w:rPr>
        <w:t>5</w:t>
      </w:r>
      <w:r w:rsidR="00D076B8">
        <w:rPr>
          <w:noProof/>
        </w:rPr>
        <w:fldChar w:fldCharType="end"/>
      </w:r>
      <w:bookmarkEnd w:id="139"/>
      <w:bookmarkEnd w:id="140"/>
      <w:r>
        <w:t>:</w:t>
      </w:r>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bookmarkEnd w:id="141"/>
      <w:proofErr w:type="spellEnd"/>
    </w:p>
    <w:p w14:paraId="611AC103" w14:textId="30AF914F" w:rsidR="00710AD7" w:rsidRDefault="00E204E2" w:rsidP="00E204E2">
      <w:pPr>
        <w:pStyle w:val="berschrift5"/>
      </w:pPr>
      <w:r>
        <w:t xml:space="preserve">Circuit </w:t>
      </w:r>
      <w:proofErr w:type="spellStart"/>
      <w:r>
        <w:t>breaker</w:t>
      </w:r>
      <w:proofErr w:type="spellEnd"/>
      <w:r>
        <w:t xml:space="preserve"> in </w:t>
      </w:r>
      <w:proofErr w:type="spellStart"/>
      <w:r>
        <w:t>Istio</w:t>
      </w:r>
      <w:proofErr w:type="spellEnd"/>
    </w:p>
    <w:p w14:paraId="79D2F87C" w14:textId="75A90C96" w:rsidR="00E204E2" w:rsidRDefault="00E204E2" w:rsidP="00710AD7">
      <w:r>
        <w:t xml:space="preserve">Für die Anwendung in </w:t>
      </w:r>
      <w:proofErr w:type="spellStart"/>
      <w:r>
        <w:t>Istio</w:t>
      </w:r>
      <w:proofErr w:type="spellEnd"/>
      <w:r>
        <w:t xml:space="preserve"> gehen wir davon aus, dass die </w:t>
      </w:r>
      <w:proofErr w:type="spellStart"/>
      <w:r>
        <w:t>Pods</w:t>
      </w:r>
      <w:proofErr w:type="spellEnd"/>
      <w:r>
        <w:t xml:space="preserve"> automatisch mit </w:t>
      </w:r>
      <w:proofErr w:type="spellStart"/>
      <w:r>
        <w:t>sidecars</w:t>
      </w:r>
      <w:proofErr w:type="spellEnd"/>
      <w:r>
        <w:t xml:space="preserve"> Injiziert werden und keine gegenseitige </w:t>
      </w:r>
      <w:r w:rsidRPr="00E204E2">
        <w:t>Authentifizierung</w:t>
      </w:r>
      <w:r>
        <w:t xml:space="preserve"> (mutual TLS) aktiviert ist. </w:t>
      </w:r>
    </w:p>
    <w:p w14:paraId="268D81D3"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lang w:val="en-US"/>
        </w:rPr>
        <w:t xml:space="preserve"> </w:t>
      </w:r>
      <w:proofErr w:type="spellStart"/>
      <w:proofErr w:type="gramStart"/>
      <w:r w:rsidRPr="00DE480F">
        <w:rPr>
          <w:rFonts w:ascii="Consolas" w:hAnsi="Consolas"/>
          <w:color w:val="800000"/>
          <w:sz w:val="21"/>
          <w:szCs w:val="21"/>
          <w:lang w:val="en-US"/>
        </w:rPr>
        <w:t>apiVersion</w:t>
      </w:r>
      <w:proofErr w:type="spellEnd"/>
      <w:proofErr w:type="gramEnd"/>
      <w:r w:rsidRPr="00DE480F">
        <w:rPr>
          <w:rFonts w:ascii="Consolas" w:hAnsi="Consolas"/>
          <w:color w:val="000000"/>
          <w:sz w:val="21"/>
          <w:szCs w:val="21"/>
          <w:lang w:val="en-US"/>
        </w:rPr>
        <w:t>: </w:t>
      </w:r>
      <w:r w:rsidRPr="00DE480F">
        <w:rPr>
          <w:rFonts w:ascii="Consolas" w:hAnsi="Consolas"/>
          <w:color w:val="0000FF"/>
          <w:sz w:val="21"/>
          <w:szCs w:val="21"/>
          <w:lang w:val="en-US"/>
        </w:rPr>
        <w:t>networking.istio.io/v1alpha3</w:t>
      </w:r>
    </w:p>
    <w:p w14:paraId="1DBA301B"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proofErr w:type="gramStart"/>
      <w:r w:rsidRPr="00DE480F">
        <w:rPr>
          <w:rFonts w:ascii="Consolas" w:hAnsi="Consolas"/>
          <w:color w:val="800000"/>
          <w:sz w:val="21"/>
          <w:szCs w:val="21"/>
          <w:lang w:val="en-US"/>
        </w:rPr>
        <w:t>kind</w:t>
      </w:r>
      <w:proofErr w:type="gramEnd"/>
      <w:r w:rsidRPr="00DE480F">
        <w:rPr>
          <w:rFonts w:ascii="Consolas" w:hAnsi="Consolas"/>
          <w:color w:val="000000"/>
          <w:sz w:val="21"/>
          <w:szCs w:val="21"/>
          <w:lang w:val="en-US"/>
        </w:rPr>
        <w:t>: </w:t>
      </w:r>
      <w:proofErr w:type="spellStart"/>
      <w:r w:rsidRPr="00DE480F">
        <w:rPr>
          <w:rFonts w:ascii="Consolas" w:hAnsi="Consolas"/>
          <w:color w:val="0000FF"/>
          <w:sz w:val="21"/>
          <w:szCs w:val="21"/>
          <w:lang w:val="en-US"/>
        </w:rPr>
        <w:t>DestinationRule</w:t>
      </w:r>
      <w:proofErr w:type="spellEnd"/>
    </w:p>
    <w:p w14:paraId="0AD434FC"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proofErr w:type="gramStart"/>
      <w:r w:rsidRPr="00DE480F">
        <w:rPr>
          <w:rFonts w:ascii="Consolas" w:hAnsi="Consolas"/>
          <w:color w:val="800000"/>
          <w:sz w:val="21"/>
          <w:szCs w:val="21"/>
          <w:lang w:val="en-US"/>
        </w:rPr>
        <w:t>metadata</w:t>
      </w:r>
      <w:proofErr w:type="gramEnd"/>
      <w:r w:rsidRPr="00DE480F">
        <w:rPr>
          <w:rFonts w:ascii="Consolas" w:hAnsi="Consolas"/>
          <w:color w:val="000000"/>
          <w:sz w:val="21"/>
          <w:szCs w:val="21"/>
          <w:lang w:val="en-US"/>
        </w:rPr>
        <w:t>:</w:t>
      </w:r>
    </w:p>
    <w:p w14:paraId="0A014B5E"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gramStart"/>
      <w:r w:rsidRPr="00DE480F">
        <w:rPr>
          <w:rFonts w:ascii="Consolas" w:hAnsi="Consolas"/>
          <w:color w:val="800000"/>
          <w:sz w:val="21"/>
          <w:szCs w:val="21"/>
          <w:lang w:val="en-US"/>
        </w:rPr>
        <w:t>name</w:t>
      </w:r>
      <w:proofErr w:type="gramEnd"/>
      <w:r w:rsidRPr="00DE480F">
        <w:rPr>
          <w:rFonts w:ascii="Consolas" w:hAnsi="Consolas"/>
          <w:color w:val="000000"/>
          <w:sz w:val="21"/>
          <w:szCs w:val="21"/>
          <w:lang w:val="en-US"/>
        </w:rPr>
        <w:t>: </w:t>
      </w:r>
      <w:proofErr w:type="spellStart"/>
      <w:r w:rsidRPr="00DE480F">
        <w:rPr>
          <w:rFonts w:ascii="Consolas" w:hAnsi="Consolas"/>
          <w:color w:val="0000FF"/>
          <w:sz w:val="21"/>
          <w:szCs w:val="21"/>
          <w:lang w:val="en-US"/>
        </w:rPr>
        <w:t>httpbin</w:t>
      </w:r>
      <w:proofErr w:type="spellEnd"/>
    </w:p>
    <w:p w14:paraId="6EB501E1"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proofErr w:type="gramStart"/>
      <w:r w:rsidRPr="00DE480F">
        <w:rPr>
          <w:rFonts w:ascii="Consolas" w:hAnsi="Consolas"/>
          <w:color w:val="800000"/>
          <w:sz w:val="21"/>
          <w:szCs w:val="21"/>
          <w:lang w:val="en-US"/>
        </w:rPr>
        <w:t>spec</w:t>
      </w:r>
      <w:proofErr w:type="gramEnd"/>
      <w:r w:rsidRPr="00DE480F">
        <w:rPr>
          <w:rFonts w:ascii="Consolas" w:hAnsi="Consolas"/>
          <w:color w:val="000000"/>
          <w:sz w:val="21"/>
          <w:szCs w:val="21"/>
          <w:lang w:val="en-US"/>
        </w:rPr>
        <w:t>:</w:t>
      </w:r>
    </w:p>
    <w:p w14:paraId="3115FF70"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gramStart"/>
      <w:r w:rsidRPr="00DE480F">
        <w:rPr>
          <w:rFonts w:ascii="Consolas" w:hAnsi="Consolas"/>
          <w:color w:val="800000"/>
          <w:sz w:val="21"/>
          <w:szCs w:val="21"/>
          <w:lang w:val="en-US"/>
        </w:rPr>
        <w:t>host</w:t>
      </w:r>
      <w:proofErr w:type="gramEnd"/>
      <w:r w:rsidRPr="00DE480F">
        <w:rPr>
          <w:rFonts w:ascii="Consolas" w:hAnsi="Consolas"/>
          <w:color w:val="000000"/>
          <w:sz w:val="21"/>
          <w:szCs w:val="21"/>
          <w:lang w:val="en-US"/>
        </w:rPr>
        <w:t>: </w:t>
      </w:r>
      <w:proofErr w:type="spellStart"/>
      <w:r w:rsidRPr="00DE480F">
        <w:rPr>
          <w:rFonts w:ascii="Consolas" w:hAnsi="Consolas"/>
          <w:color w:val="0000FF"/>
          <w:sz w:val="21"/>
          <w:szCs w:val="21"/>
          <w:lang w:val="en-US"/>
        </w:rPr>
        <w:t>httpbin</w:t>
      </w:r>
      <w:proofErr w:type="spellEnd"/>
    </w:p>
    <w:p w14:paraId="33F53857"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trafficPolicy</w:t>
      </w:r>
      <w:proofErr w:type="spellEnd"/>
      <w:proofErr w:type="gramEnd"/>
      <w:r w:rsidRPr="00DE480F">
        <w:rPr>
          <w:rFonts w:ascii="Consolas" w:hAnsi="Consolas"/>
          <w:color w:val="000000"/>
          <w:sz w:val="21"/>
          <w:szCs w:val="21"/>
          <w:lang w:val="en-US"/>
        </w:rPr>
        <w:t>:</w:t>
      </w:r>
    </w:p>
    <w:p w14:paraId="617F3479"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connectionPool</w:t>
      </w:r>
      <w:proofErr w:type="spellEnd"/>
      <w:proofErr w:type="gramEnd"/>
      <w:r w:rsidRPr="00DE480F">
        <w:rPr>
          <w:rFonts w:ascii="Consolas" w:hAnsi="Consolas"/>
          <w:color w:val="000000"/>
          <w:sz w:val="21"/>
          <w:szCs w:val="21"/>
          <w:lang w:val="en-US"/>
        </w:rPr>
        <w:t>:</w:t>
      </w:r>
    </w:p>
    <w:p w14:paraId="680D021C"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tcp</w:t>
      </w:r>
      <w:proofErr w:type="spellEnd"/>
      <w:proofErr w:type="gramEnd"/>
      <w:r w:rsidRPr="00DE480F">
        <w:rPr>
          <w:rFonts w:ascii="Consolas" w:hAnsi="Consolas"/>
          <w:color w:val="000000"/>
          <w:sz w:val="21"/>
          <w:szCs w:val="21"/>
          <w:lang w:val="en-US"/>
        </w:rPr>
        <w:t>:</w:t>
      </w:r>
    </w:p>
    <w:p w14:paraId="5616EB8D"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maxConnections</w:t>
      </w:r>
      <w:proofErr w:type="spellEnd"/>
      <w:proofErr w:type="gramEnd"/>
      <w:r w:rsidRPr="00DE480F">
        <w:rPr>
          <w:rFonts w:ascii="Consolas" w:hAnsi="Consolas"/>
          <w:color w:val="000000"/>
          <w:sz w:val="21"/>
          <w:szCs w:val="21"/>
          <w:lang w:val="en-US"/>
        </w:rPr>
        <w:t>: </w:t>
      </w:r>
      <w:r w:rsidRPr="00DE480F">
        <w:rPr>
          <w:rFonts w:ascii="Consolas" w:hAnsi="Consolas"/>
          <w:color w:val="098658"/>
          <w:sz w:val="21"/>
          <w:szCs w:val="21"/>
          <w:lang w:val="en-US"/>
        </w:rPr>
        <w:t>1</w:t>
      </w:r>
    </w:p>
    <w:p w14:paraId="485751F8"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gramStart"/>
      <w:r w:rsidRPr="00DE480F">
        <w:rPr>
          <w:rFonts w:ascii="Consolas" w:hAnsi="Consolas"/>
          <w:color w:val="800000"/>
          <w:sz w:val="21"/>
          <w:szCs w:val="21"/>
          <w:lang w:val="en-US"/>
        </w:rPr>
        <w:t>http</w:t>
      </w:r>
      <w:proofErr w:type="gramEnd"/>
      <w:r w:rsidRPr="00DE480F">
        <w:rPr>
          <w:rFonts w:ascii="Consolas" w:hAnsi="Consolas"/>
          <w:color w:val="000000"/>
          <w:sz w:val="21"/>
          <w:szCs w:val="21"/>
          <w:lang w:val="en-US"/>
        </w:rPr>
        <w:t>:</w:t>
      </w:r>
    </w:p>
    <w:p w14:paraId="58F07773"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r w:rsidRPr="00DE480F">
        <w:rPr>
          <w:rFonts w:ascii="Consolas" w:hAnsi="Consolas"/>
          <w:color w:val="800000"/>
          <w:sz w:val="21"/>
          <w:szCs w:val="21"/>
          <w:lang w:val="en-US"/>
        </w:rPr>
        <w:t>http1MaxPendingRequests</w:t>
      </w:r>
      <w:r w:rsidRPr="00DE480F">
        <w:rPr>
          <w:rFonts w:ascii="Consolas" w:hAnsi="Consolas"/>
          <w:color w:val="000000"/>
          <w:sz w:val="21"/>
          <w:szCs w:val="21"/>
          <w:lang w:val="en-US"/>
        </w:rPr>
        <w:t>: </w:t>
      </w:r>
      <w:r w:rsidRPr="00DE480F">
        <w:rPr>
          <w:rFonts w:ascii="Consolas" w:hAnsi="Consolas"/>
          <w:color w:val="098658"/>
          <w:sz w:val="21"/>
          <w:szCs w:val="21"/>
          <w:lang w:val="en-US"/>
        </w:rPr>
        <w:t>1</w:t>
      </w:r>
    </w:p>
    <w:p w14:paraId="1C23673F"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maxRequestsPerConnection</w:t>
      </w:r>
      <w:proofErr w:type="spellEnd"/>
      <w:proofErr w:type="gramEnd"/>
      <w:r w:rsidRPr="00DE480F">
        <w:rPr>
          <w:rFonts w:ascii="Consolas" w:hAnsi="Consolas"/>
          <w:color w:val="000000"/>
          <w:sz w:val="21"/>
          <w:szCs w:val="21"/>
          <w:lang w:val="en-US"/>
        </w:rPr>
        <w:t>: </w:t>
      </w:r>
      <w:r w:rsidRPr="00DE480F">
        <w:rPr>
          <w:rFonts w:ascii="Consolas" w:hAnsi="Consolas"/>
          <w:color w:val="098658"/>
          <w:sz w:val="21"/>
          <w:szCs w:val="21"/>
          <w:lang w:val="en-US"/>
        </w:rPr>
        <w:t>1</w:t>
      </w:r>
    </w:p>
    <w:p w14:paraId="153CA804"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outlierDetection</w:t>
      </w:r>
      <w:proofErr w:type="spellEnd"/>
      <w:proofErr w:type="gramEnd"/>
      <w:r w:rsidRPr="00DE480F">
        <w:rPr>
          <w:rFonts w:ascii="Consolas" w:hAnsi="Consolas"/>
          <w:color w:val="000000"/>
          <w:sz w:val="21"/>
          <w:szCs w:val="21"/>
          <w:lang w:val="en-US"/>
        </w:rPr>
        <w:t>:</w:t>
      </w:r>
    </w:p>
    <w:p w14:paraId="530669E8"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consecutiveErrors</w:t>
      </w:r>
      <w:proofErr w:type="spellEnd"/>
      <w:proofErr w:type="gramEnd"/>
      <w:r w:rsidRPr="00DE480F">
        <w:rPr>
          <w:rFonts w:ascii="Consolas" w:hAnsi="Consolas"/>
          <w:color w:val="000000"/>
          <w:sz w:val="21"/>
          <w:szCs w:val="21"/>
          <w:lang w:val="en-US"/>
        </w:rPr>
        <w:t>: </w:t>
      </w:r>
      <w:r w:rsidRPr="00DE480F">
        <w:rPr>
          <w:rFonts w:ascii="Consolas" w:hAnsi="Consolas"/>
          <w:color w:val="098658"/>
          <w:sz w:val="21"/>
          <w:szCs w:val="21"/>
          <w:lang w:val="en-US"/>
        </w:rPr>
        <w:t>1</w:t>
      </w:r>
    </w:p>
    <w:p w14:paraId="3819DBEC"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gramStart"/>
      <w:r w:rsidRPr="00DE480F">
        <w:rPr>
          <w:rFonts w:ascii="Consolas" w:hAnsi="Consolas"/>
          <w:color w:val="800000"/>
          <w:sz w:val="21"/>
          <w:szCs w:val="21"/>
          <w:lang w:val="en-US"/>
        </w:rPr>
        <w:t>interval</w:t>
      </w:r>
      <w:proofErr w:type="gramEnd"/>
      <w:r w:rsidRPr="00DE480F">
        <w:rPr>
          <w:rFonts w:ascii="Consolas" w:hAnsi="Consolas"/>
          <w:color w:val="000000"/>
          <w:sz w:val="21"/>
          <w:szCs w:val="21"/>
          <w:lang w:val="en-US"/>
        </w:rPr>
        <w:t>: </w:t>
      </w:r>
      <w:r w:rsidRPr="00DE480F">
        <w:rPr>
          <w:rFonts w:ascii="Consolas" w:hAnsi="Consolas"/>
          <w:color w:val="0000FF"/>
          <w:sz w:val="21"/>
          <w:szCs w:val="21"/>
          <w:lang w:val="en-US"/>
        </w:rPr>
        <w:t>1s</w:t>
      </w:r>
    </w:p>
    <w:p w14:paraId="5316C320"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baseEjectionTime</w:t>
      </w:r>
      <w:proofErr w:type="spellEnd"/>
      <w:proofErr w:type="gramEnd"/>
      <w:r w:rsidRPr="00DE480F">
        <w:rPr>
          <w:rFonts w:ascii="Consolas" w:hAnsi="Consolas"/>
          <w:color w:val="000000"/>
          <w:sz w:val="21"/>
          <w:szCs w:val="21"/>
          <w:lang w:val="en-US"/>
        </w:rPr>
        <w:t>: </w:t>
      </w:r>
      <w:r w:rsidRPr="00DE480F">
        <w:rPr>
          <w:rFonts w:ascii="Consolas" w:hAnsi="Consolas"/>
          <w:color w:val="0000FF"/>
          <w:sz w:val="21"/>
          <w:szCs w:val="21"/>
          <w:lang w:val="en-US"/>
        </w:rPr>
        <w:t>3m</w:t>
      </w:r>
    </w:p>
    <w:p w14:paraId="2B488D06" w14:textId="77777777" w:rsidR="00DE480F" w:rsidRPr="00DE480F" w:rsidRDefault="00DE480F" w:rsidP="00DE480F">
      <w:pPr>
        <w:shd w:val="clear" w:color="auto" w:fill="FFFFFF"/>
        <w:spacing w:before="0" w:line="285" w:lineRule="atLeast"/>
        <w:jc w:val="left"/>
        <w:rPr>
          <w:rFonts w:ascii="Consolas" w:hAnsi="Consolas"/>
          <w:color w:val="000000"/>
          <w:sz w:val="21"/>
          <w:szCs w:val="21"/>
          <w:lang w:val="en-US"/>
        </w:rPr>
      </w:pPr>
      <w:r w:rsidRPr="00DE480F">
        <w:rPr>
          <w:rFonts w:ascii="Consolas" w:hAnsi="Consolas"/>
          <w:color w:val="000000"/>
          <w:sz w:val="21"/>
          <w:szCs w:val="21"/>
          <w:lang w:val="en-US"/>
        </w:rPr>
        <w:t>      </w:t>
      </w:r>
      <w:proofErr w:type="spellStart"/>
      <w:proofErr w:type="gramStart"/>
      <w:r w:rsidRPr="00DE480F">
        <w:rPr>
          <w:rFonts w:ascii="Consolas" w:hAnsi="Consolas"/>
          <w:color w:val="800000"/>
          <w:sz w:val="21"/>
          <w:szCs w:val="21"/>
          <w:lang w:val="en-US"/>
        </w:rPr>
        <w:t>maxEjectionPercent</w:t>
      </w:r>
      <w:proofErr w:type="spellEnd"/>
      <w:proofErr w:type="gramEnd"/>
      <w:r w:rsidRPr="00DE480F">
        <w:rPr>
          <w:rFonts w:ascii="Consolas" w:hAnsi="Consolas"/>
          <w:color w:val="000000"/>
          <w:sz w:val="21"/>
          <w:szCs w:val="21"/>
          <w:lang w:val="en-US"/>
        </w:rPr>
        <w:t>: </w:t>
      </w:r>
      <w:r w:rsidRPr="00DE480F">
        <w:rPr>
          <w:rFonts w:ascii="Consolas" w:hAnsi="Consolas"/>
          <w:color w:val="098658"/>
          <w:sz w:val="21"/>
          <w:szCs w:val="21"/>
          <w:lang w:val="en-US"/>
        </w:rPr>
        <w:t>100</w:t>
      </w:r>
    </w:p>
    <w:p w14:paraId="44793AD6" w14:textId="70ABF01D" w:rsidR="00E204E2" w:rsidRPr="00DE480F" w:rsidRDefault="00DE480F" w:rsidP="00DE480F">
      <w:pPr>
        <w:pStyle w:val="Beschriftung"/>
      </w:pPr>
      <w:bookmarkStart w:id="142" w:name="_Ref33463520"/>
      <w:proofErr w:type="spellStart"/>
      <w:r w:rsidRPr="00DE480F">
        <w:t>Codeteil</w:t>
      </w:r>
      <w:proofErr w:type="spellEnd"/>
      <w:r w:rsidRPr="00DE480F">
        <w:t xml:space="preserve"> </w:t>
      </w:r>
      <w:r>
        <w:fldChar w:fldCharType="begin"/>
      </w:r>
      <w:r w:rsidRPr="00DE480F">
        <w:instrText xml:space="preserve"> SEQ Codeteil \* ARABIC </w:instrText>
      </w:r>
      <w:r>
        <w:fldChar w:fldCharType="separate"/>
      </w:r>
      <w:r w:rsidRPr="00DE480F">
        <w:rPr>
          <w:noProof/>
        </w:rPr>
        <w:t>6</w:t>
      </w:r>
      <w:r>
        <w:fldChar w:fldCharType="end"/>
      </w:r>
      <w:bookmarkEnd w:id="142"/>
      <w:r w:rsidRPr="00DE480F">
        <w:t xml:space="preserve">: Destination </w:t>
      </w:r>
      <w:proofErr w:type="spellStart"/>
      <w:r w:rsidRPr="00DE480F">
        <w:t>Rule</w:t>
      </w:r>
      <w:proofErr w:type="spellEnd"/>
      <w:r w:rsidRPr="00DE480F">
        <w:t xml:space="preserve"> für einen </w:t>
      </w:r>
      <w:r>
        <w:t xml:space="preserve">Service in </w:t>
      </w:r>
      <w:proofErr w:type="spellStart"/>
      <w:r>
        <w:t>Istio</w:t>
      </w:r>
      <w:proofErr w:type="spellEnd"/>
    </w:p>
    <w:p w14:paraId="7C9C693C" w14:textId="77BF76D6" w:rsidR="00710AD7" w:rsidRPr="00DE480F" w:rsidRDefault="00DE480F" w:rsidP="00710AD7">
      <w:r>
        <w:t xml:space="preserve">Im </w:t>
      </w:r>
      <w:r>
        <w:fldChar w:fldCharType="begin"/>
      </w:r>
      <w:r>
        <w:instrText xml:space="preserve"> REF _Ref33463520 \h </w:instrText>
      </w:r>
      <w:r>
        <w:fldChar w:fldCharType="separate"/>
      </w:r>
      <w:proofErr w:type="spellStart"/>
      <w:r w:rsidRPr="00DE480F">
        <w:t>Codeteil</w:t>
      </w:r>
      <w:proofErr w:type="spellEnd"/>
      <w:r w:rsidRPr="00DE480F">
        <w:t xml:space="preserve"> </w:t>
      </w:r>
      <w:r w:rsidRPr="00DE480F">
        <w:rPr>
          <w:noProof/>
        </w:rPr>
        <w:t>6</w:t>
      </w:r>
      <w:r>
        <w:fldChar w:fldCharType="end"/>
      </w:r>
      <w:r>
        <w:t xml:space="preserve"> sieht man eine </w:t>
      </w:r>
      <w:proofErr w:type="spellStart"/>
      <w:r>
        <w:t>yaml</w:t>
      </w:r>
      <w:proofErr w:type="spellEnd"/>
      <w:r>
        <w:t xml:space="preserve"> Datei welche eine Destination </w:t>
      </w:r>
      <w:proofErr w:type="spellStart"/>
      <w:r>
        <w:t>Rule</w:t>
      </w:r>
      <w:proofErr w:type="spellEnd"/>
      <w:r>
        <w:t xml:space="preserve"> für einen Service definiert. Der Servicename ist in diesem Fall </w:t>
      </w:r>
      <w:proofErr w:type="spellStart"/>
      <w:r>
        <w:t>httpbin</w:t>
      </w:r>
      <w:proofErr w:type="spellEnd"/>
      <w:r>
        <w:t xml:space="preserve"> und läuft </w:t>
      </w:r>
      <w:proofErr w:type="spellStart"/>
      <w:r>
        <w:t>under</w:t>
      </w:r>
      <w:proofErr w:type="spellEnd"/>
      <w:r>
        <w:t xml:space="preserve"> den zuvor beschriebenen Parametern. Es gibt </w:t>
      </w:r>
      <w:proofErr w:type="gramStart"/>
      <w:r>
        <w:t>keinen</w:t>
      </w:r>
      <w:proofErr w:type="gramEnd"/>
      <w:r>
        <w:t xml:space="preserve"> Wort wörtlichen Circuit </w:t>
      </w:r>
      <w:proofErr w:type="spellStart"/>
      <w:r>
        <w:t>breaker</w:t>
      </w:r>
      <w:proofErr w:type="spellEnd"/>
      <w:r>
        <w:t xml:space="preserve"> in </w:t>
      </w:r>
      <w:proofErr w:type="spellStart"/>
      <w:r>
        <w:t>Istio</w:t>
      </w:r>
      <w:proofErr w:type="spellEnd"/>
      <w:r>
        <w:t xml:space="preserve">, weshalb regeln welche z.B. in Spring durch die </w:t>
      </w:r>
      <w:proofErr w:type="spellStart"/>
      <w:r>
        <w:t>application.properties</w:t>
      </w:r>
      <w:proofErr w:type="spellEnd"/>
      <w:r>
        <w:t xml:space="preserve"> Datei festgelegt wurde hier nun direkt festgelegt wird. Circuit </w:t>
      </w:r>
      <w:proofErr w:type="spellStart"/>
      <w:r>
        <w:t>breaker</w:t>
      </w:r>
      <w:proofErr w:type="spellEnd"/>
      <w:r>
        <w:t xml:space="preserve"> werden in </w:t>
      </w:r>
      <w:proofErr w:type="spellStart"/>
      <w:r>
        <w:t>Istio</w:t>
      </w:r>
      <w:proofErr w:type="spellEnd"/>
      <w:r>
        <w:t xml:space="preserve"> außerdem direkt für </w:t>
      </w:r>
      <w:r>
        <w:lastRenderedPageBreak/>
        <w:t xml:space="preserve">einen ganzen Services festgelegt und können nicht für spezifische Route definiert oder spezifiziert werden. </w:t>
      </w:r>
      <w:bookmarkStart w:id="143" w:name="_GoBack"/>
      <w:bookmarkEnd w:id="143"/>
    </w:p>
    <w:p w14:paraId="43E466CB" w14:textId="77777777" w:rsidR="006E25E1" w:rsidRDefault="006E25E1" w:rsidP="006E25E1">
      <w:pPr>
        <w:pStyle w:val="berschrift3"/>
      </w:pPr>
      <w:bookmarkStart w:id="144" w:name="_Toc31640676"/>
      <w:proofErr w:type="spellStart"/>
      <w:r>
        <w:t>Retry</w:t>
      </w:r>
      <w:bookmarkEnd w:id="144"/>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145" w:name="_CTVK001af507f1be95d421eaeb80dc7d771e74e"/>
      <w:r>
        <w:rPr>
          <w:noProof/>
        </w:rPr>
        <w:drawing>
          <wp:anchor distT="0" distB="0" distL="114300" distR="114300" simplePos="0" relativeHeight="251660800" behindDoc="0" locked="0" layoutInCell="1" allowOverlap="1" wp14:anchorId="6E79E6EB" wp14:editId="63A6EE78">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45"/>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rsidR="00E204E2">
        <w:t xml:space="preserve">Abbildung </w:t>
      </w:r>
      <w:r w:rsidR="00E204E2">
        <w:rPr>
          <w:noProof/>
        </w:rPr>
        <w:t>20</w:t>
      </w:r>
      <w:r>
        <w:fldChar w:fldCharType="end"/>
      </w:r>
      <w:r w:rsidR="006E25E1">
        <w:t>.</w:t>
      </w:r>
    </w:p>
    <w:p w14:paraId="39191EA3" w14:textId="7053DDE9" w:rsidR="00EA64C1" w:rsidRDefault="00EA64C1" w:rsidP="00EA64C1">
      <w:pPr>
        <w:pStyle w:val="Beschriftung"/>
        <w:ind w:left="720"/>
      </w:pPr>
      <w:bookmarkStart w:id="146" w:name="_Ref26274448"/>
      <w:bookmarkStart w:id="147" w:name="_Toc31640621"/>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sidR="00E204E2">
        <w:rPr>
          <w:noProof/>
        </w:rPr>
        <w:t>20</w:t>
      </w:r>
      <w:r w:rsidR="00FA6509">
        <w:rPr>
          <w:noProof/>
        </w:rPr>
        <w:fldChar w:fldCharType="end"/>
      </w:r>
      <w:bookmarkEnd w:id="146"/>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D7078B">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rsidR="00D7078B">
            <w:t>(Microsoft)</w:t>
          </w:r>
          <w:r>
            <w:fldChar w:fldCharType="end"/>
          </w:r>
        </w:sdtContent>
      </w:sdt>
      <w:bookmarkEnd w:id="147"/>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lastRenderedPageBreak/>
        <w:t>Umsetzung</w:t>
      </w:r>
    </w:p>
    <w:p w14:paraId="0EF59EE9" w14:textId="302426F2" w:rsidR="00412B2D" w:rsidRPr="002471BD" w:rsidRDefault="00412B2D" w:rsidP="00412B2D">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w:t>
      </w:r>
      <w:r w:rsidR="002471BD">
        <w:t>ativen so nicht vorhanden sind.</w:t>
      </w:r>
    </w:p>
    <w:p w14:paraId="7FDDF9C7" w14:textId="77777777" w:rsidR="00412B2D" w:rsidRPr="002471BD" w:rsidRDefault="00412B2D" w:rsidP="00412B2D"/>
    <w:p w14:paraId="77EB8EE6" w14:textId="3B80726F"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w:t>
      </w:r>
      <w:r w:rsidR="00710AD7">
        <w:rPr>
          <w:rFonts w:ascii="Consolas" w:hAnsi="Consolas" w:cs="Courier New"/>
          <w:b/>
          <w:bCs/>
          <w:color w:val="008000"/>
          <w:sz w:val="20"/>
          <w:lang w:val="en-US"/>
        </w:rPr>
        <w:t>retry</w:t>
      </w:r>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Pr="007A7F63" w:rsidRDefault="00994E22" w:rsidP="00994E22">
      <w:pPr>
        <w:pStyle w:val="Beschriftung"/>
      </w:pPr>
      <w:bookmarkStart w:id="148" w:name="_Toc31640633"/>
      <w:proofErr w:type="spellStart"/>
      <w:r w:rsidRPr="007A7F63">
        <w:t>Codeteil</w:t>
      </w:r>
      <w:proofErr w:type="spellEnd"/>
      <w:r w:rsidRPr="007A7F63">
        <w:t xml:space="preserve"> </w:t>
      </w:r>
      <w:r>
        <w:fldChar w:fldCharType="begin"/>
      </w:r>
      <w:r w:rsidRPr="007A7F63">
        <w:instrText xml:space="preserve"> SEQ Codeteil \* ARABIC </w:instrText>
      </w:r>
      <w:r>
        <w:fldChar w:fldCharType="separate"/>
      </w:r>
      <w:r w:rsidR="00DE480F">
        <w:rPr>
          <w:noProof/>
        </w:rPr>
        <w:t>7</w:t>
      </w:r>
      <w:r>
        <w:fldChar w:fldCharType="end"/>
      </w:r>
      <w:r w:rsidRPr="007A7F63">
        <w:t xml:space="preserve">: </w:t>
      </w:r>
      <w:proofErr w:type="spellStart"/>
      <w:r w:rsidR="00412B2D" w:rsidRPr="007A7F63">
        <w:t>Method</w:t>
      </w:r>
      <w:proofErr w:type="spellEnd"/>
      <w:r w:rsidR="00412B2D" w:rsidRPr="007A7F63">
        <w:t xml:space="preserve"> mit Resilient4j </w:t>
      </w:r>
      <w:proofErr w:type="spellStart"/>
      <w:r w:rsidR="00412B2D" w:rsidRPr="007A7F63">
        <w:t>Retry</w:t>
      </w:r>
      <w:bookmarkEnd w:id="148"/>
      <w:proofErr w:type="spellEnd"/>
    </w:p>
    <w:p w14:paraId="75F6E143" w14:textId="6F2EE8E1" w:rsidR="002471BD" w:rsidRPr="002471BD" w:rsidRDefault="002471BD" w:rsidP="002471BD">
      <w:pPr>
        <w:rPr>
          <w:lang w:val="en-US"/>
        </w:rPr>
      </w:pPr>
      <w:proofErr w:type="spellStart"/>
      <w:r>
        <w:rPr>
          <w:lang w:val="en-US"/>
        </w:rPr>
        <w:t>Istio</w:t>
      </w:r>
      <w:proofErr w:type="spellEnd"/>
      <w:r>
        <w:rPr>
          <w:lang w:val="en-US"/>
        </w:rPr>
        <w:t xml:space="preserve"> Retry, Kubernetes Retry</w:t>
      </w:r>
    </w:p>
    <w:p w14:paraId="40D8997C" w14:textId="77777777" w:rsidR="00412B2D" w:rsidRPr="00412B2D" w:rsidRDefault="00412B2D" w:rsidP="00412B2D">
      <w:pPr>
        <w:rPr>
          <w:lang w:val="en-US"/>
        </w:rPr>
      </w:pPr>
    </w:p>
    <w:p w14:paraId="661C0A13" w14:textId="495D1BB1" w:rsidR="006E25E1" w:rsidRDefault="006E25E1" w:rsidP="006E25E1">
      <w:pPr>
        <w:pStyle w:val="berschrift3"/>
      </w:pPr>
      <w:bookmarkStart w:id="149" w:name="_Toc31640678"/>
      <w:bookmarkStart w:id="150" w:name="_Ref33462520"/>
      <w:bookmarkStart w:id="151" w:name="_Ref33462526"/>
      <w:r>
        <w:t xml:space="preserve">Rate </w:t>
      </w:r>
      <w:proofErr w:type="spellStart"/>
      <w:r>
        <w:t>Limiting</w:t>
      </w:r>
      <w:bookmarkEnd w:id="149"/>
      <w:bookmarkEnd w:id="150"/>
      <w:bookmarkEnd w:id="151"/>
      <w:proofErr w:type="spellEnd"/>
    </w:p>
    <w:p w14:paraId="5CBB7B2E" w14:textId="4F160E65" w:rsidR="006E25E1" w:rsidRDefault="006E25E1" w:rsidP="006E25E1">
      <w:bookmarkStart w:id="152" w:name="_CTVK00159fd8d8834244b9b828fa5208d74aeb0"/>
      <w:bookmarkStart w:id="153"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28D72C1A" w:rsidR="00FF7DD3" w:rsidRPr="009F5AF7" w:rsidRDefault="00FF7DD3" w:rsidP="006E25E1">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31" w:history="1">
        <w:r w:rsidR="006E25E1" w:rsidRPr="006F4465">
          <w:rPr>
            <w:rStyle w:val="Hyperlink"/>
            <w:lang w:val="en-US"/>
          </w:rPr>
          <w:t>Facebook</w:t>
        </w:r>
      </w:hyperlink>
      <w:r w:rsidR="006E25E1" w:rsidRPr="006F4465">
        <w:rPr>
          <w:lang w:val="en-US"/>
        </w:rPr>
        <w:t xml:space="preserve">, </w:t>
      </w:r>
      <w:hyperlink r:id="rId32" w:history="1">
        <w:r w:rsidR="006E25E1" w:rsidRPr="006F4465">
          <w:rPr>
            <w:rStyle w:val="Hyperlink"/>
            <w:lang w:val="en-US"/>
          </w:rPr>
          <w:t>Twitter</w:t>
        </w:r>
      </w:hyperlink>
      <w:r w:rsidR="006E25E1" w:rsidRPr="006F4465">
        <w:rPr>
          <w:lang w:val="en-US"/>
        </w:rPr>
        <w:t xml:space="preserve">, </w:t>
      </w:r>
      <w:hyperlink r:id="rId33" w:history="1">
        <w:r w:rsidR="006E25E1" w:rsidRPr="006F4465">
          <w:rPr>
            <w:rStyle w:val="Hyperlink"/>
            <w:lang w:val="en-US"/>
          </w:rPr>
          <w:t>Google Analytics</w:t>
        </w:r>
        <w:bookmarkEnd w:id="152"/>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D7078B">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D7078B" w:rsidRPr="00D7078B">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D7078B">
            <w:t>(</w:t>
          </w:r>
          <w:proofErr w:type="spellStart"/>
          <w:r w:rsidR="00D7078B">
            <w:t>Storozhuk</w:t>
          </w:r>
          <w:proofErr w:type="spellEnd"/>
          <w:r w:rsidR="00D7078B">
            <w:t xml:space="preserve"> 2018)</w:t>
          </w:r>
          <w:r w:rsidR="006E25E1">
            <w:fldChar w:fldCharType="end"/>
          </w:r>
        </w:sdtContent>
      </w:sdt>
      <w:r w:rsidRPr="009F5AF7">
        <w:t xml:space="preserve">. </w:t>
      </w:r>
    </w:p>
    <w:p w14:paraId="436C841C" w14:textId="0E50E61E" w:rsidR="006E25E1" w:rsidRPr="00B8207E" w:rsidRDefault="008A1B81" w:rsidP="006E25E1">
      <w:r>
        <w:rPr>
          <w:noProof/>
        </w:rPr>
        <w:drawing>
          <wp:anchor distT="0" distB="0" distL="114300" distR="114300" simplePos="0" relativeHeight="251652608" behindDoc="0" locked="0" layoutInCell="1" allowOverlap="1" wp14:anchorId="2E700BA4" wp14:editId="16175780">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53"/>
    </w:p>
    <w:p w14:paraId="351503E8" w14:textId="11EB87E3" w:rsidR="006E25E1" w:rsidRPr="00DA3109" w:rsidRDefault="004944B8" w:rsidP="00FF7DD3">
      <w:pPr>
        <w:pStyle w:val="Beschriftung"/>
        <w:rPr>
          <w:lang w:val="en-US"/>
        </w:rPr>
      </w:pPr>
      <w:bookmarkStart w:id="154" w:name="_Ref26263876"/>
      <w:bookmarkStart w:id="155" w:name="_Toc31640622"/>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E204E2">
        <w:rPr>
          <w:noProof/>
          <w:lang w:val="en-US"/>
        </w:rPr>
        <w:t>21</w:t>
      </w:r>
      <w:r w:rsidR="00F42FF9">
        <w:fldChar w:fldCharType="end"/>
      </w:r>
      <w:bookmarkEnd w:id="154"/>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D7078B">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D7078B">
            <w:rPr>
              <w:lang w:val="en-US"/>
            </w:rPr>
            <w:t>(</w:t>
          </w:r>
          <w:proofErr w:type="spellStart"/>
          <w:r w:rsidR="00D7078B">
            <w:rPr>
              <w:lang w:val="en-US"/>
            </w:rPr>
            <w:t>Storozhuk</w:t>
          </w:r>
          <w:proofErr w:type="spellEnd"/>
          <w:r w:rsidR="00D7078B">
            <w:rPr>
              <w:lang w:val="en-US"/>
            </w:rPr>
            <w:t xml:space="preserve"> 2018)</w:t>
          </w:r>
          <w:r w:rsidR="006E25E1">
            <w:fldChar w:fldCharType="end"/>
          </w:r>
        </w:sdtContent>
      </w:sdt>
      <w:bookmarkEnd w:id="155"/>
    </w:p>
    <w:p w14:paraId="0243BE0A" w14:textId="7BC2AEF2" w:rsidR="006E25E1" w:rsidRDefault="00FF7DD3" w:rsidP="006E25E1">
      <w:pPr>
        <w:tabs>
          <w:tab w:val="left" w:pos="6485"/>
        </w:tabs>
      </w:pPr>
      <w:r w:rsidRPr="00E204E2">
        <w:t>Sie helfen Anfr</w:t>
      </w:r>
      <w:r w:rsidRPr="00E757DB">
        <w:t>age</w:t>
      </w:r>
      <w:r w:rsidR="006E25E1" w:rsidRPr="00E757DB">
        <w:t>spitzen zu verhindern was im Speziellen für k</w:t>
      </w:r>
      <w:r w:rsidRPr="00E757DB">
        <w:t>leinere Anwendungen wichtig ist.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proofErr w:type="spellStart"/>
      <w:r w:rsidR="00E204E2" w:rsidRPr="00D15055">
        <w:rPr>
          <w:lang w:val="en-US"/>
        </w:rPr>
        <w:t>Abbildung</w:t>
      </w:r>
      <w:proofErr w:type="spellEnd"/>
      <w:r w:rsidR="00E204E2" w:rsidRPr="00D15055">
        <w:rPr>
          <w:lang w:val="en-US"/>
        </w:rPr>
        <w:t xml:space="preserve"> </w:t>
      </w:r>
      <w:r w:rsidR="00E204E2">
        <w:rPr>
          <w:noProof/>
          <w:lang w:val="en-US"/>
        </w:rPr>
        <w:t>21</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E204E2">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E204E2">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56" w:name="_Toc31640679"/>
      <w:proofErr w:type="spellStart"/>
      <w:r>
        <w:t>Fallback</w:t>
      </w:r>
      <w:bookmarkEnd w:id="156"/>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223E8814" w14:textId="77777777" w:rsidR="007C7445" w:rsidRDefault="007C7445" w:rsidP="007C7445">
      <w:pPr>
        <w:tabs>
          <w:tab w:val="left" w:pos="2317"/>
        </w:tabs>
      </w:pPr>
      <w:r w:rsidRPr="007C7445">
        <w:t xml:space="preserve">Die hierbei verwendete Bibliothek ist Resilient4j, mit dem speziellen Module für das Spring Boot 2 Framework, welches die Verwendung der Bibliothek deutlich vereinfacht. Eine Fallbackmethode kann hierbei an jegliche Robustheit Technik abgebracht werden, in diesem Beispiel ist es die </w:t>
      </w:r>
      <w:proofErr w:type="spellStart"/>
      <w:r w:rsidRPr="007C7445">
        <w:t>Retry</w:t>
      </w:r>
      <w:proofErr w:type="spellEnd"/>
      <w:r w:rsidRPr="007C7445">
        <w:t xml:space="preserve"> Technik. Die Fallbackmethode muss sich hierbei in derselben Klasse befinden, wie der Aufruf siehe </w:t>
      </w:r>
      <w:r>
        <w:fldChar w:fldCharType="begin"/>
      </w:r>
      <w:r>
        <w:instrText xml:space="preserve"> REF _Ref31636706 \h </w:instrText>
      </w:r>
      <w:r>
        <w:fldChar w:fldCharType="separate"/>
      </w:r>
      <w:proofErr w:type="spellStart"/>
      <w:r w:rsidR="00E204E2" w:rsidRPr="00E204E2">
        <w:t>Codeteil</w:t>
      </w:r>
      <w:proofErr w:type="spellEnd"/>
      <w:r w:rsidR="00E204E2" w:rsidRPr="00E204E2">
        <w:t xml:space="preserve"> </w:t>
      </w:r>
      <w:r w:rsidR="00E204E2" w:rsidRPr="00E204E2">
        <w:rPr>
          <w:noProof/>
        </w:rPr>
        <w:t>7</w:t>
      </w:r>
      <w:r>
        <w:fldChar w:fldCharType="end"/>
      </w:r>
      <w:r>
        <w:t xml:space="preserve"> </w:t>
      </w:r>
      <w:r w:rsidRPr="007C7445">
        <w:t>und dieselbe Struktur besitzen sowie genau einen zusätzl</w:t>
      </w:r>
      <w:r>
        <w:t xml:space="preserve">ichen </w:t>
      </w:r>
      <w:proofErr w:type="spellStart"/>
      <w:r>
        <w:t>Exception</w:t>
      </w:r>
      <w:proofErr w:type="spellEnd"/>
      <w:r>
        <w:t xml:space="preserve"> Parameter siehe </w:t>
      </w:r>
      <w:r>
        <w:fldChar w:fldCharType="begin"/>
      </w:r>
      <w:r>
        <w:instrText xml:space="preserve"> REF _Ref31636918 \h </w:instrText>
      </w:r>
      <w:r>
        <w:fldChar w:fldCharType="separate"/>
      </w:r>
      <w:proofErr w:type="spellStart"/>
      <w:r w:rsidR="00E204E2" w:rsidRPr="00E204E2">
        <w:t>Codeteil</w:t>
      </w:r>
      <w:proofErr w:type="spellEnd"/>
      <w:r w:rsidR="00E204E2" w:rsidRPr="00E204E2">
        <w:t xml:space="preserve"> </w:t>
      </w:r>
      <w:r w:rsidR="00E204E2" w:rsidRPr="00E204E2">
        <w:rPr>
          <w:noProof/>
        </w:rPr>
        <w:t>8</w:t>
      </w:r>
      <w:r>
        <w:fldChar w:fldCharType="end"/>
      </w:r>
      <w:r w:rsidRPr="007C7445">
        <w:t xml:space="preserve">. Falls mehrere Fallbackmethoden angegeben wurden, wird diejenige aufgerufen welche die </w:t>
      </w:r>
      <w:proofErr w:type="spellStart"/>
      <w:r w:rsidRPr="007C7445">
        <w:t>Exception</w:t>
      </w:r>
      <w:proofErr w:type="spellEnd"/>
      <w:r w:rsidRPr="007C7445">
        <w:t xml:space="preserve"> aufweist, welche der ausgelösten </w:t>
      </w:r>
      <w:proofErr w:type="spellStart"/>
      <w:r w:rsidRPr="007C7445">
        <w:t>Exception</w:t>
      </w:r>
      <w:proofErr w:type="spellEnd"/>
      <w:r w:rsidRPr="007C7445">
        <w:t xml:space="preserve"> am ähnlichsten ist.</w:t>
      </w:r>
    </w:p>
    <w:p w14:paraId="073ED1A1" w14:textId="77777777" w:rsidR="007C7445" w:rsidRDefault="007C7445" w:rsidP="00394A5A">
      <w:pPr>
        <w:tabs>
          <w:tab w:val="left" w:pos="2317"/>
        </w:tabs>
      </w:pPr>
    </w:p>
    <w:p w14:paraId="419AFFF7" w14:textId="0BB8700B" w:rsidR="007A7F63" w:rsidRPr="007A7F63" w:rsidRDefault="007A7F63" w:rsidP="007A7F63">
      <w:pPr>
        <w:pStyle w:val="Computerprogramm"/>
      </w:pPr>
      <w:proofErr w:type="gramStart"/>
      <w:r w:rsidRPr="007A7F63">
        <w:rPr>
          <w:color w:val="808000"/>
        </w:rPr>
        <w:t>@Retry</w:t>
      </w:r>
      <w:r w:rsidRPr="007A7F63">
        <w:t>(</w:t>
      </w:r>
      <w:proofErr w:type="gramEnd"/>
      <w:r w:rsidRPr="007A7F63">
        <w:t>name=</w:t>
      </w:r>
      <w:r w:rsidRPr="007A7F63">
        <w:rPr>
          <w:b/>
          <w:bCs/>
          <w:color w:val="008000"/>
        </w:rPr>
        <w:t>"BACKEND"</w:t>
      </w:r>
      <w:r w:rsidRPr="007A7F63">
        <w:t>,</w:t>
      </w:r>
      <w:proofErr w:type="spellStart"/>
      <w:r w:rsidRPr="007A7F63">
        <w:t>fallbackMethod</w:t>
      </w:r>
      <w:proofErr w:type="spellEnd"/>
      <w:r w:rsidRPr="007A7F63">
        <w:t xml:space="preserve"> = </w:t>
      </w:r>
      <w:r w:rsidRPr="007A7F63">
        <w:rPr>
          <w:b/>
          <w:bCs/>
          <w:color w:val="008000"/>
        </w:rPr>
        <w:t>"</w:t>
      </w:r>
      <w:proofErr w:type="spellStart"/>
      <w:r w:rsidRPr="007A7F63">
        <w:rPr>
          <w:b/>
          <w:bCs/>
          <w:color w:val="008000"/>
        </w:rPr>
        <w:t>secondFallback</w:t>
      </w:r>
      <w:proofErr w:type="spellEnd"/>
      <w:r w:rsidRPr="007A7F63">
        <w:rPr>
          <w:b/>
          <w:bCs/>
          <w:color w:val="008000"/>
        </w:rPr>
        <w:t>"</w:t>
      </w:r>
      <w:r w:rsidRPr="007A7F63">
        <w:t>)</w:t>
      </w:r>
      <w:r w:rsidRPr="007A7F63">
        <w:br/>
      </w:r>
      <w:r w:rsidRPr="007A7F63">
        <w:rPr>
          <w:color w:val="808000"/>
        </w:rPr>
        <w:t>@</w:t>
      </w:r>
      <w:proofErr w:type="spellStart"/>
      <w:r w:rsidRPr="007A7F63">
        <w:rPr>
          <w:color w:val="808000"/>
        </w:rPr>
        <w:t>GetMapping</w:t>
      </w:r>
      <w:proofErr w:type="spellEnd"/>
      <w:r w:rsidRPr="007A7F63">
        <w:t>()</w:t>
      </w:r>
      <w:r w:rsidRPr="007A7F63">
        <w:br/>
      </w:r>
      <w:r w:rsidRPr="007A7F63">
        <w:rPr>
          <w:b/>
          <w:bCs/>
          <w:color w:val="000080"/>
        </w:rPr>
        <w:t xml:space="preserve">public </w:t>
      </w:r>
      <w:proofErr w:type="spellStart"/>
      <w:r w:rsidRPr="007A7F63">
        <w:t>ModelAndView</w:t>
      </w:r>
      <w:proofErr w:type="spellEnd"/>
      <w:r w:rsidRPr="007A7F63">
        <w:t xml:space="preserve"> </w:t>
      </w:r>
      <w:proofErr w:type="spellStart"/>
      <w:r w:rsidRPr="007A7F63">
        <w:t>getItems</w:t>
      </w:r>
      <w:proofErr w:type="spellEnd"/>
      <w:r w:rsidRPr="007A7F63">
        <w:t>()</w:t>
      </w:r>
    </w:p>
    <w:p w14:paraId="01F5FD6D" w14:textId="402A11A8" w:rsidR="007A7F63" w:rsidRPr="009F5AF7" w:rsidRDefault="007A7F63" w:rsidP="007A7F63">
      <w:pPr>
        <w:pStyle w:val="Beschriftung"/>
        <w:rPr>
          <w:lang w:val="en-US"/>
        </w:rPr>
      </w:pPr>
      <w:bookmarkStart w:id="157" w:name="_Ref31636706"/>
      <w:bookmarkStart w:id="158" w:name="_Toc31640634"/>
      <w:proofErr w:type="spellStart"/>
      <w:r w:rsidRPr="009F5AF7">
        <w:rPr>
          <w:lang w:val="en-US"/>
        </w:rPr>
        <w:t>Codeteil</w:t>
      </w:r>
      <w:proofErr w:type="spellEnd"/>
      <w:r w:rsidRPr="009F5AF7">
        <w:rPr>
          <w:lang w:val="en-US"/>
        </w:rPr>
        <w:t xml:space="preserve"> </w:t>
      </w:r>
      <w:r>
        <w:fldChar w:fldCharType="begin"/>
      </w:r>
      <w:r w:rsidRPr="009F5AF7">
        <w:rPr>
          <w:lang w:val="en-US"/>
        </w:rPr>
        <w:instrText xml:space="preserve"> SEQ Codeteil \* ARABIC </w:instrText>
      </w:r>
      <w:r>
        <w:fldChar w:fldCharType="separate"/>
      </w:r>
      <w:r w:rsidR="00DE480F">
        <w:rPr>
          <w:noProof/>
          <w:lang w:val="en-US"/>
        </w:rPr>
        <w:t>8</w:t>
      </w:r>
      <w:r>
        <w:fldChar w:fldCharType="end"/>
      </w:r>
      <w:bookmarkEnd w:id="157"/>
      <w:r w:rsidRPr="009F5AF7">
        <w:rPr>
          <w:lang w:val="en-US"/>
        </w:rPr>
        <w:t xml:space="preserve">: </w:t>
      </w:r>
      <w:proofErr w:type="spellStart"/>
      <w:r w:rsidRPr="009F5AF7">
        <w:rPr>
          <w:lang w:val="en-US"/>
        </w:rPr>
        <w:t>Methode</w:t>
      </w:r>
      <w:proofErr w:type="spellEnd"/>
      <w:r w:rsidRPr="009F5AF7">
        <w:rPr>
          <w:lang w:val="en-US"/>
        </w:rPr>
        <w:t xml:space="preserve"> </w:t>
      </w:r>
      <w:proofErr w:type="spellStart"/>
      <w:r w:rsidRPr="009F5AF7">
        <w:rPr>
          <w:lang w:val="en-US"/>
        </w:rPr>
        <w:t>mit</w:t>
      </w:r>
      <w:proofErr w:type="spellEnd"/>
      <w:r w:rsidRPr="009F5AF7">
        <w:rPr>
          <w:lang w:val="en-US"/>
        </w:rPr>
        <w:t xml:space="preserve"> </w:t>
      </w:r>
      <w:r w:rsidR="009A0B80" w:rsidRPr="009F5AF7">
        <w:rPr>
          <w:lang w:val="en-US"/>
        </w:rPr>
        <w:t>Fallback</w:t>
      </w:r>
      <w:bookmarkEnd w:id="158"/>
    </w:p>
    <w:p w14:paraId="56D2BD64"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(Exception e) {</w:t>
      </w:r>
    </w:p>
    <w:p w14:paraId="6DB87C2B"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412B2D">
        <w:rPr>
          <w:rFonts w:ascii="Consolas" w:hAnsi="Consolas" w:cs="Courier New"/>
          <w:color w:val="000000"/>
          <w:sz w:val="20"/>
          <w:lang w:val="en-US"/>
        </w:rPr>
        <w:t xml:space="preserve">    </w:t>
      </w:r>
      <w:proofErr w:type="gramStart"/>
      <w:r>
        <w:rPr>
          <w:rFonts w:ascii="Consolas" w:hAnsi="Consolas" w:cs="Courier New"/>
          <w:color w:val="000000"/>
          <w:sz w:val="20"/>
          <w:lang w:val="en-US"/>
        </w:rPr>
        <w:t>cached</w:t>
      </w:r>
      <w:proofErr w:type="gramEnd"/>
      <w:r>
        <w:rPr>
          <w:rFonts w:ascii="Consolas" w:hAnsi="Consolas" w:cs="Courier New"/>
          <w:color w:val="000000"/>
          <w:sz w:val="20"/>
          <w:lang w:val="en-US"/>
        </w:rPr>
        <w:t xml:space="preserve"> data, alternative API, static Fallback data …</w:t>
      </w:r>
    </w:p>
    <w:p w14:paraId="59806B77"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rPr>
        <w:t>}</w:t>
      </w:r>
    </w:p>
    <w:p w14:paraId="4A94C6B7" w14:textId="44AED54C" w:rsidR="009A0B80" w:rsidRPr="005C09B6" w:rsidRDefault="009A0B80" w:rsidP="005C09B6">
      <w:pPr>
        <w:pStyle w:val="Beschriftung"/>
        <w:rPr>
          <w:lang w:val="en-US"/>
        </w:rPr>
      </w:pPr>
      <w:bookmarkStart w:id="159" w:name="_Ref31636918"/>
      <w:bookmarkStart w:id="160" w:name="_Toc31640635"/>
      <w:proofErr w:type="spellStart"/>
      <w:r w:rsidRPr="009A0B80">
        <w:rPr>
          <w:lang w:val="en-US"/>
        </w:rPr>
        <w:t>Codeteil</w:t>
      </w:r>
      <w:proofErr w:type="spellEnd"/>
      <w:r w:rsidRPr="009A0B80">
        <w:rPr>
          <w:lang w:val="en-US"/>
        </w:rPr>
        <w:t xml:space="preserve"> </w:t>
      </w:r>
      <w:r>
        <w:fldChar w:fldCharType="begin"/>
      </w:r>
      <w:r w:rsidRPr="009A0B80">
        <w:rPr>
          <w:lang w:val="en-US"/>
        </w:rPr>
        <w:instrText xml:space="preserve"> SEQ Codeteil \* ARABIC </w:instrText>
      </w:r>
      <w:r>
        <w:fldChar w:fldCharType="separate"/>
      </w:r>
      <w:r w:rsidR="00DE480F">
        <w:rPr>
          <w:noProof/>
          <w:lang w:val="en-US"/>
        </w:rPr>
        <w:t>9</w:t>
      </w:r>
      <w:r>
        <w:fldChar w:fldCharType="end"/>
      </w:r>
      <w:bookmarkEnd w:id="159"/>
      <w:r w:rsidRPr="009A0B80">
        <w:rPr>
          <w:lang w:val="en-US"/>
        </w:rPr>
        <w:t>:</w:t>
      </w:r>
      <w:r w:rsidRPr="00D44D2C">
        <w:t xml:space="preserve"> </w:t>
      </w:r>
      <w:r w:rsidR="00D44D2C" w:rsidRPr="00D44D2C">
        <w:t>Au</w:t>
      </w:r>
      <w:r w:rsidRPr="00D44D2C">
        <w:t xml:space="preserve">fzurufende </w:t>
      </w:r>
      <w:proofErr w:type="spellStart"/>
      <w:r w:rsidRPr="00D44D2C">
        <w:t>Fallback</w:t>
      </w:r>
      <w:proofErr w:type="spellEnd"/>
      <w:r w:rsidRPr="00D44D2C">
        <w:t xml:space="preserve"> Methode</w:t>
      </w:r>
      <w:bookmarkEnd w:id="160"/>
    </w:p>
    <w:p w14:paraId="48982782" w14:textId="12E7E565" w:rsidR="009A0B80" w:rsidRDefault="009A0B80" w:rsidP="009A0B80">
      <w:pPr>
        <w:pStyle w:val="berschrift3"/>
      </w:pPr>
      <w:bookmarkStart w:id="161" w:name="_Toc31640680"/>
      <w:r>
        <w:t>Zusammenfassung</w:t>
      </w:r>
      <w:bookmarkEnd w:id="161"/>
    </w:p>
    <w:p w14:paraId="5D8F7FE9" w14:textId="77777777" w:rsidR="009F5AF7" w:rsidRDefault="009F5AF7" w:rsidP="009F5AF7">
      <w:r>
        <w:t xml:space="preserve">Es wurde nun einige Probleme in verteilten System dargestellt, sowie unterschiedliche Möglichkeiten aufgezeigt, um mit diesen auftretenden Problemen umzugehen und wie diese Lösungen praktisch aussehen können. </w:t>
      </w:r>
    </w:p>
    <w:p w14:paraId="7D1E24FB" w14:textId="6B12535A" w:rsidR="009F5AF7" w:rsidRPr="009A0B80" w:rsidRDefault="009F5AF7" w:rsidP="009F5AF7">
      <w:r>
        <w:t>Nachdem es nun darum gegangen ist wie Services aufrechterhalten werden können bzw. lauffähig bleiben, geht es nun im Folgenden darum wie Services überhaupt gefunden werden können, wie dies sowohl in der Theorie als auch in der Praxis aussieht und welche unterschiedlichen Möglichkeiten es hierfür gibt.</w:t>
      </w:r>
    </w:p>
    <w:p w14:paraId="7C1C57B9" w14:textId="039E7876" w:rsidR="00F74078" w:rsidRDefault="00F74078" w:rsidP="006E25E1">
      <w:pPr>
        <w:pStyle w:val="berschrift2"/>
      </w:pPr>
      <w:bookmarkStart w:id="162" w:name="_Toc31640685"/>
      <w:r>
        <w:t>Service discovery</w:t>
      </w:r>
      <w:bookmarkEnd w:id="162"/>
      <w:r>
        <w:t xml:space="preserve"> </w:t>
      </w:r>
    </w:p>
    <w:p w14:paraId="541A0858" w14:textId="717FFC37" w:rsidR="00442286" w:rsidRDefault="0078212B" w:rsidP="00442286">
      <w:pPr>
        <w:pStyle w:val="berschrift3"/>
      </w:pPr>
      <w:r>
        <w:rPr>
          <w:noProof/>
        </w:rPr>
        <w:lastRenderedPageBreak/>
        <w:drawing>
          <wp:anchor distT="0" distB="0" distL="114300" distR="114300" simplePos="0" relativeHeight="251663872" behindDoc="1" locked="0" layoutInCell="1" allowOverlap="1" wp14:anchorId="775D65ED" wp14:editId="18847E2D">
            <wp:simplePos x="0" y="0"/>
            <wp:positionH relativeFrom="column">
              <wp:posOffset>793750</wp:posOffset>
            </wp:positionH>
            <wp:positionV relativeFrom="paragraph">
              <wp:posOffset>501650</wp:posOffset>
            </wp:positionV>
            <wp:extent cx="3616325" cy="3578225"/>
            <wp:effectExtent l="0" t="0" r="3175" b="3175"/>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5" cstate="print">
                      <a:extLst>
                        <a:ext uri="{28A0092B-C50C-407E-A947-70E740481C1C}">
                          <a14:useLocalDpi xmlns:a14="http://schemas.microsoft.com/office/drawing/2010/main" val="0"/>
                        </a:ext>
                      </a:extLst>
                    </a:blip>
                    <a:srcRect l="6392" t="3990" r="4986" b="2330"/>
                    <a:stretch/>
                  </pic:blipFill>
                  <pic:spPr bwMode="auto">
                    <a:xfrm>
                      <a:off x="0" y="0"/>
                      <a:ext cx="361632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286">
        <w:t>Einleitung</w:t>
      </w:r>
    </w:p>
    <w:p w14:paraId="0B882B46" w14:textId="75D6067A" w:rsidR="0078212B" w:rsidRPr="00DA37BA" w:rsidRDefault="0078212B" w:rsidP="0078212B">
      <w:pPr>
        <w:pStyle w:val="Beschriftung"/>
      </w:pPr>
      <w:bookmarkStart w:id="163" w:name="_Ref32240184"/>
      <w:bookmarkStart w:id="164" w:name="_Ref25677768"/>
      <w:bookmarkStart w:id="165" w:name="_Toc31640625"/>
      <w:bookmarkStart w:id="166" w:name="_CTVK001d6977399160c4096926b595938f662fc"/>
      <w:r w:rsidRPr="00D54F50">
        <w:t xml:space="preserve">Abbildung </w:t>
      </w:r>
      <w:r>
        <w:rPr>
          <w:noProof/>
        </w:rPr>
        <w:fldChar w:fldCharType="begin"/>
      </w:r>
      <w:r>
        <w:rPr>
          <w:noProof/>
        </w:rPr>
        <w:instrText xml:space="preserve"> SEQ Abbildung \* ARABIC </w:instrText>
      </w:r>
      <w:r>
        <w:rPr>
          <w:noProof/>
        </w:rPr>
        <w:fldChar w:fldCharType="separate"/>
      </w:r>
      <w:r w:rsidR="00E204E2">
        <w:rPr>
          <w:noProof/>
        </w:rPr>
        <w:t>22</w:t>
      </w:r>
      <w:r>
        <w:rPr>
          <w:noProof/>
        </w:rPr>
        <w:fldChar w:fldCharType="end"/>
      </w:r>
      <w:bookmarkEnd w:id="163"/>
      <w:r w:rsidRPr="00D54F50">
        <w:t>: Wi</w:t>
      </w:r>
      <w:r>
        <w:t>e</w:t>
      </w:r>
      <w:r w:rsidRPr="00D54F50">
        <w:t xml:space="preserve">so ist Service discovery notwendig </w:t>
      </w:r>
      <w:sdt>
        <w:sdtPr>
          <w:alias w:val="Don't edit this field"/>
          <w:tag w:val="CitaviPlaceholder#16922295-c493-408c-95e0-d84f2dbd6094"/>
          <w:id w:val="-80598946"/>
          <w:placeholder>
            <w:docPart w:val="46B51D46078E450D9165531C627C3663"/>
          </w:placeholder>
        </w:sdtPr>
        <w:sdtContent>
          <w:r>
            <w:fldChar w:fldCharType="begin"/>
          </w:r>
          <w:r w:rsidR="00D7078B">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E2OTIyMjk1LWM0OTMtNDA4Yy05NWUwLWQ4NGYyZGJkNjA5NCIsIlRleHQiOiIoUmljaGFyZHNvbiAyMDE1KSIsIldBSVZlcnNpb24iOiI2LjMuMC4wIn0=}</w:instrText>
          </w:r>
          <w:r>
            <w:fldChar w:fldCharType="separate"/>
          </w:r>
          <w:r w:rsidR="00D7078B">
            <w:t>(Richardson 2015)</w:t>
          </w:r>
          <w:r>
            <w:fldChar w:fldCharType="end"/>
          </w:r>
        </w:sdtContent>
      </w:sdt>
      <w:bookmarkEnd w:id="164"/>
      <w:bookmarkEnd w:id="165"/>
    </w:p>
    <w:bookmarkEnd w:id="166"/>
    <w:p w14:paraId="27D4D2D9" w14:textId="3DB9B462" w:rsidR="00DA37BA" w:rsidRDefault="00DA37BA" w:rsidP="00DA37BA">
      <w:pPr>
        <w:pStyle w:val="Beschriftung"/>
        <w:jc w:val="both"/>
      </w:pPr>
      <w:r w:rsidRPr="009526B3">
        <w:t>Mit der Microservice Architektur, kommen anstelle von ein paar wenigen schweren übersichtlichen</w:t>
      </w:r>
      <w:r w:rsidR="00442286">
        <w:t xml:space="preserve"> und Möglicher weiße</w:t>
      </w:r>
      <w:r>
        <w:t xml:space="preserve"> fest zusammenhängenden </w:t>
      </w:r>
      <w:r w:rsidRPr="009526B3">
        <w:t xml:space="preserve">Services, </w:t>
      </w:r>
      <w:r w:rsidR="00442286">
        <w:t>sehr</w:t>
      </w:r>
      <w:r w:rsidRPr="009526B3">
        <w:t xml:space="preserve"> viele, </w:t>
      </w:r>
      <w:r w:rsidR="0078212B">
        <w:t>leichte</w:t>
      </w:r>
      <w:r w:rsidRPr="009526B3">
        <w:t>, kurzlebige und autoskalierte Services zum Einsatz</w:t>
      </w:r>
      <w:r w:rsidR="0078212B">
        <w:t xml:space="preserve">, siehe </w:t>
      </w:r>
      <w:r w:rsidR="0078212B">
        <w:fldChar w:fldCharType="begin"/>
      </w:r>
      <w:r w:rsidR="0078212B">
        <w:instrText xml:space="preserve"> REF _Ref32240184 \h </w:instrText>
      </w:r>
      <w:r w:rsidR="0078212B">
        <w:fldChar w:fldCharType="separate"/>
      </w:r>
      <w:r w:rsidR="00E204E2" w:rsidRPr="00D54F50">
        <w:t xml:space="preserve">Abbildung </w:t>
      </w:r>
      <w:r w:rsidR="00E204E2">
        <w:rPr>
          <w:noProof/>
        </w:rPr>
        <w:t>22</w:t>
      </w:r>
      <w:r w:rsidR="0078212B">
        <w:fldChar w:fldCharType="end"/>
      </w:r>
      <w:r w:rsidR="0078212B">
        <w:t xml:space="preserve"> um zu sehen wie dies Aussehen kann</w:t>
      </w:r>
      <w:r w:rsidRPr="009526B3">
        <w:t xml:space="preserve">. </w:t>
      </w:r>
      <w:r w:rsidR="0078212B">
        <w:t>Und jeder dieser neuen Services soll auch die Möglichkeit besitzen</w:t>
      </w:r>
      <w:r w:rsidRPr="009526B3">
        <w:t xml:space="preserve"> miteinander</w:t>
      </w:r>
      <w:r w:rsidR="0078212B">
        <w:t xml:space="preserve"> </w:t>
      </w:r>
      <w:r w:rsidRPr="009526B3">
        <w:t>kommunizieren</w:t>
      </w:r>
      <w:r w:rsidR="0078212B">
        <w:t xml:space="preserve"> zu können</w:t>
      </w:r>
      <w:r w:rsidRPr="009526B3">
        <w:t xml:space="preserve">. </w:t>
      </w:r>
      <w:r>
        <w:t>Wo es</w:t>
      </w:r>
      <w:r w:rsidRPr="009526B3">
        <w:t xml:space="preserve"> bisher noch</w:t>
      </w:r>
      <w:r>
        <w:t xml:space="preserve"> möglich war</w:t>
      </w:r>
      <w:r w:rsidRPr="009526B3">
        <w:t xml:space="preserve"> </w:t>
      </w:r>
      <w:r>
        <w:t>Services</w:t>
      </w:r>
      <w:r w:rsidR="0078212B">
        <w:t xml:space="preserve"> m</w:t>
      </w:r>
      <w:r w:rsidR="0078212B" w:rsidRPr="009526B3">
        <w:t>anuel</w:t>
      </w:r>
      <w:r w:rsidR="0078212B">
        <w:t>l</w:t>
      </w:r>
      <w:r>
        <w:t xml:space="preserve">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7855804A" w14:textId="527B735F" w:rsidR="006E25E1" w:rsidRPr="009526B3" w:rsidRDefault="006E25E1" w:rsidP="004B00E9">
      <w:pPr>
        <w:pStyle w:val="berschrift3"/>
      </w:pPr>
      <w:bookmarkStart w:id="167" w:name="_Toc31640687"/>
      <w:r w:rsidRPr="009526B3">
        <w:t xml:space="preserve">Was ist Service </w:t>
      </w:r>
      <w:r>
        <w:t>discovery</w:t>
      </w:r>
      <w:bookmarkEnd w:id="167"/>
      <w:r w:rsidRPr="009526B3">
        <w:t xml:space="preserve"> </w:t>
      </w:r>
    </w:p>
    <w:p w14:paraId="35D21020" w14:textId="516C2042" w:rsidR="006E25E1" w:rsidRPr="00F40167" w:rsidRDefault="00DA37BA" w:rsidP="006E25E1">
      <w:pPr>
        <w:tabs>
          <w:tab w:val="left" w:pos="2771"/>
        </w:tabs>
      </w:pPr>
      <w:r>
        <w:t xml:space="preserve">Um das beschriebene Problem zu lösen </w:t>
      </w:r>
      <w:proofErr w:type="gramStart"/>
      <w:r>
        <w:t>wurde</w:t>
      </w:r>
      <w:proofErr w:type="gramEnd"/>
      <w:r>
        <w:t xml:space="preserve"> die Service </w:t>
      </w:r>
      <w:r w:rsidR="006E25E1" w:rsidRPr="00F51BBD">
        <w:t>discovery</w:t>
      </w:r>
      <w:r>
        <w:t xml:space="preserve"> Entwickelt</w:t>
      </w:r>
      <w:r w:rsidR="006E25E1" w:rsidRPr="00F51BBD">
        <w:t xml:space="preserve">. </w:t>
      </w:r>
      <w:r w:rsidR="006E25E1" w:rsidRPr="009526B3">
        <w:t>Sie bietet einen oder mehrere Zentrale Orte</w:t>
      </w:r>
      <w:r>
        <w:t xml:space="preserve"> an,</w:t>
      </w:r>
      <w:r w:rsidR="006E25E1" w:rsidRPr="009526B3">
        <w:t xml:space="preserve"> wo die jeweiligen gesuchten Services gefunden werden können</w:t>
      </w:r>
      <w:r>
        <w:t>. Bevor Services</w:t>
      </w:r>
      <w:r w:rsidR="006E25E1">
        <w:t xml:space="preserve"> </w:t>
      </w:r>
      <w:r w:rsidR="004B00E9">
        <w:t xml:space="preserve">allerdings gefunden werden können, müssen </w:t>
      </w:r>
      <w:r w:rsidR="006E25E1">
        <w:t xml:space="preserve">sich diese zuerst einmal anmelden, deshalb </w:t>
      </w:r>
      <w:r w:rsidR="004B00E9">
        <w:t>wird diese Komponente</w:t>
      </w:r>
      <w:r w:rsidR="006E25E1">
        <w:t xml:space="preserve"> auch Service </w:t>
      </w:r>
      <w:proofErr w:type="spellStart"/>
      <w:r w:rsidR="006E25E1">
        <w:t>Registries</w:t>
      </w:r>
      <w:proofErr w:type="spellEnd"/>
      <w:r w:rsidR="006E25E1">
        <w:t xml:space="preserve"> genannt.</w:t>
      </w:r>
      <w:r w:rsidR="006E25E1" w:rsidRPr="009526B3">
        <w:t xml:space="preserve"> </w:t>
      </w:r>
      <w:r w:rsidR="006E25E1">
        <w:t>Im selben Schritt</w:t>
      </w:r>
      <w:r w:rsidR="006E25E1" w:rsidRPr="009526B3">
        <w:t xml:space="preserve"> wird in diesem Prozess auch ei</w:t>
      </w:r>
      <w:r w:rsidR="006E25E1">
        <w:t>ne Lastenverteilung durchgeführt wodurch sie nichtmehr an anderer Stelle zusätzlich benötigt wird</w:t>
      </w:r>
      <w:r w:rsidR="006E25E1" w:rsidRPr="009526B3">
        <w:t>. Um diese Technik anzuwenden, gibt es</w:t>
      </w:r>
      <w:r w:rsidR="006E25E1">
        <w:t xml:space="preserve"> </w:t>
      </w:r>
      <w:r w:rsidR="004B00E9">
        <w:t>unterschiedliche Herangehensweisen</w:t>
      </w:r>
      <w:r w:rsidR="006E25E1" w:rsidRPr="009526B3">
        <w:t xml:space="preserve">, welche nun </w:t>
      </w:r>
      <w:r w:rsidR="006E25E1">
        <w:t>angeschaut</w:t>
      </w:r>
      <w:r w:rsidR="006E25E1" w:rsidRPr="009526B3">
        <w:t xml:space="preserve"> werden.</w:t>
      </w:r>
    </w:p>
    <w:p w14:paraId="56C17B3C" w14:textId="77777777" w:rsidR="006E25E1" w:rsidRDefault="006E25E1" w:rsidP="004B00E9">
      <w:pPr>
        <w:pStyle w:val="berschrift3"/>
      </w:pPr>
      <w:bookmarkStart w:id="168" w:name="_Toc31640688"/>
      <w:r>
        <w:lastRenderedPageBreak/>
        <w:t>Serverseitige discovery</w:t>
      </w:r>
      <w:bookmarkEnd w:id="168"/>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69" w:name="_CTVK001d0d9769825fb410ea9f4a2a57da4849a"/>
      <w:r>
        <w:rPr>
          <w:noProof/>
        </w:rPr>
        <w:drawing>
          <wp:inline distT="0" distB="0" distL="0" distR="0" wp14:anchorId="164BEECB" wp14:editId="2DE9526D">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6">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69"/>
    </w:p>
    <w:p w14:paraId="780241C1" w14:textId="69E7B31C" w:rsidR="00D54F50" w:rsidRPr="00D54F50" w:rsidRDefault="00D81162" w:rsidP="00D54F50">
      <w:pPr>
        <w:pStyle w:val="Beschriftung"/>
      </w:pPr>
      <w:bookmarkStart w:id="170" w:name="_Ref26173895"/>
      <w:bookmarkStart w:id="171" w:name="_Toc31640626"/>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23</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D7078B">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2FjNGNmODY2LTk3MGMtNDE0MS05ZWUyLTQ1NTA5ZTdjZjg3ZCIsIlRleHQiOiIoUmljaGFyZHNvbiAyMDE1KSIsIldBSVZlcnNpb24iOiI2LjMuMC4wIn0=}</w:instrText>
          </w:r>
          <w:r w:rsidR="00D54F50">
            <w:fldChar w:fldCharType="separate"/>
          </w:r>
          <w:r w:rsidR="00D7078B">
            <w:t>(Richardson 2015)</w:t>
          </w:r>
          <w:r w:rsidR="00D54F50">
            <w:fldChar w:fldCharType="end"/>
          </w:r>
        </w:sdtContent>
      </w:sdt>
      <w:bookmarkEnd w:id="170"/>
      <w:bookmarkEnd w:id="171"/>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72" w:name="_Toc31640689"/>
      <w:r>
        <w:t>Clientseitige discovery</w:t>
      </w:r>
      <w:bookmarkEnd w:id="172"/>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10E7E272" w:rsidR="00C34963" w:rsidRPr="00D7078B" w:rsidRDefault="00DA46AF" w:rsidP="00C34963">
      <w:pPr>
        <w:pStyle w:val="Beschriftung"/>
      </w:pPr>
      <w:bookmarkStart w:id="173" w:name="_CTVK001684f00b540c84a069c0a4a359a92ee2d"/>
      <w:bookmarkStart w:id="174" w:name="_Ref32320701"/>
      <w:bookmarkStart w:id="175" w:name="_Ref26173811"/>
      <w:bookmarkStart w:id="176" w:name="_Toc31640627"/>
      <w:r>
        <w:rPr>
          <w:noProof/>
        </w:rPr>
        <w:lastRenderedPageBreak/>
        <w:drawing>
          <wp:anchor distT="0" distB="0" distL="114300" distR="114300" simplePos="0" relativeHeight="251632128" behindDoc="0" locked="0" layoutInCell="1" allowOverlap="1" wp14:anchorId="0212E399" wp14:editId="6B0BDD69">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7">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73"/>
      <w:proofErr w:type="spellStart"/>
      <w:r w:rsidR="00D81162" w:rsidRPr="00DD2499">
        <w:rPr>
          <w:lang w:val="en-US"/>
        </w:rPr>
        <w:t>Abbildung</w:t>
      </w:r>
      <w:proofErr w:type="spellEnd"/>
      <w:r w:rsidR="00C34963" w:rsidRPr="00DD2499">
        <w:rPr>
          <w:lang w:val="en-US"/>
        </w:rPr>
        <w:t xml:space="preserve"> </w:t>
      </w:r>
      <w:r w:rsidR="00F42FF9">
        <w:fldChar w:fldCharType="begin"/>
      </w:r>
      <w:r w:rsidR="00F42FF9" w:rsidRPr="00DD2499">
        <w:rPr>
          <w:lang w:val="en-US"/>
        </w:rPr>
        <w:instrText xml:space="preserve"> SEQ Abbildung \* ARABIC </w:instrText>
      </w:r>
      <w:r w:rsidR="00F42FF9">
        <w:fldChar w:fldCharType="separate"/>
      </w:r>
      <w:r w:rsidR="00E204E2">
        <w:rPr>
          <w:noProof/>
          <w:lang w:val="en-US"/>
        </w:rPr>
        <w:t>24</w:t>
      </w:r>
      <w:r w:rsidR="00F42FF9">
        <w:fldChar w:fldCharType="end"/>
      </w:r>
      <w:bookmarkEnd w:id="174"/>
      <w:r w:rsidR="00C34963" w:rsidRPr="00DD2499">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D7078B">
            <w:rPr>
              <w:lang w:val="en-US"/>
            </w:rPr>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nstrText>
          </w:r>
          <w:r w:rsidR="00D7078B" w:rsidRPr="00E204E2">
            <w:instrText>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w:instrText>
          </w:r>
          <w:r w:rsidR="00D7078B" w:rsidRPr="00D7078B">
            <w:instrText>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U0NjAyZjE4LTVkYTUtNGE3NS1iYjlkLTFiNDhiMGIyY2UzMCIsIlRleHQiOiIoUmljaGFyZHNvbiAyMDE1KSIsIldBSVZlcnNpb24iOiI2LjMuMC4wIn0=}</w:instrText>
          </w:r>
          <w:r w:rsidR="00C34963">
            <w:fldChar w:fldCharType="separate"/>
          </w:r>
          <w:r w:rsidR="00D7078B" w:rsidRPr="00D7078B">
            <w:t>(Richardson 2015)</w:t>
          </w:r>
          <w:r w:rsidR="00C34963">
            <w:fldChar w:fldCharType="end"/>
          </w:r>
        </w:sdtContent>
      </w:sdt>
      <w:bookmarkEnd w:id="175"/>
      <w:bookmarkEnd w:id="176"/>
    </w:p>
    <w:p w14:paraId="3438FCC3" w14:textId="23DC0DB4" w:rsidR="006E25E1" w:rsidRDefault="006E25E1" w:rsidP="006E25E1">
      <w:r w:rsidRPr="00D7078B">
        <w:t>Auf die genaue</w:t>
      </w:r>
      <w:r>
        <w:t>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3FB5C308" w:rsidR="006E25E1" w:rsidRDefault="00D86001" w:rsidP="00D86001">
      <w:pPr>
        <w:pStyle w:val="berschrift3"/>
      </w:pPr>
      <w:bookmarkStart w:id="177" w:name="_Toc31640690"/>
      <w:r w:rsidRPr="00D86001">
        <w:t>Selbstregistrierung</w:t>
      </w:r>
      <w:r>
        <w:t>sm</w:t>
      </w:r>
      <w:r w:rsidR="006E25E1">
        <w:t>ethode</w:t>
      </w:r>
      <w:bookmarkEnd w:id="177"/>
    </w:p>
    <w:p w14:paraId="55CCD863" w14:textId="1634B593" w:rsidR="006E25E1" w:rsidRDefault="006E25E1" w:rsidP="006E25E1">
      <w:r>
        <w:t>Jede Service Instanz ist in dieser Methode, selbst dafür verantwortlich sich an der Registry Anzumelden</w:t>
      </w:r>
      <w:r w:rsidR="00D7078B">
        <w:t xml:space="preserve"> siehe eins und drei in der </w:t>
      </w:r>
      <w:r w:rsidR="00D7078B">
        <w:fldChar w:fldCharType="begin"/>
      </w:r>
      <w:r w:rsidR="00D7078B">
        <w:instrText xml:space="preserve"> REF _Ref32320701 \h </w:instrText>
      </w:r>
      <w:r w:rsidR="00D7078B">
        <w:fldChar w:fldCharType="separate"/>
      </w:r>
      <w:r w:rsidR="00E204E2" w:rsidRPr="00E204E2">
        <w:t xml:space="preserve">Abbildung </w:t>
      </w:r>
      <w:r w:rsidR="00E204E2" w:rsidRPr="00E204E2">
        <w:rPr>
          <w:noProof/>
        </w:rPr>
        <w:t>24</w:t>
      </w:r>
      <w:r w:rsidR="00D7078B">
        <w:fldChar w:fldCharType="end"/>
      </w:r>
      <w:r>
        <w:t xml:space="preserve">. Außerdem sendet der Client </w:t>
      </w:r>
      <w:r w:rsidR="00D7078B">
        <w:t xml:space="preserve">kontinuierliche </w:t>
      </w:r>
      <w:r>
        <w:t>Herzschläge</w:t>
      </w:r>
      <w:r w:rsidR="00D7078B">
        <w:t>/Nachrichten</w:t>
      </w:r>
      <w:r>
        <w:t xml:space="preserve"> um nicht abgemeldet zu werden. Die Nachteile gleichen denn der Clientseitigen Methode, der Registrierungscode muss für jede Sprache oder jedes Framework erneut geschrieben werden wenn diese nicht schon vorhanden sind.</w:t>
      </w:r>
    </w:p>
    <w:p w14:paraId="2E96331F" w14:textId="6BAC2B8D" w:rsidR="006E25E1" w:rsidRDefault="00D216DC" w:rsidP="004B00E9">
      <w:pPr>
        <w:pStyle w:val="berschrift3"/>
      </w:pPr>
      <w:bookmarkStart w:id="178" w:name="_Toc31640691"/>
      <w:r>
        <w:lastRenderedPageBreak/>
        <w:t>Drittparteiregistrierungsm</w:t>
      </w:r>
      <w:r w:rsidR="006E25E1">
        <w:t>ethode</w:t>
      </w:r>
      <w:bookmarkEnd w:id="178"/>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E204E2" w:rsidRPr="00D81162">
        <w:t xml:space="preserve">Abbildung </w:t>
      </w:r>
      <w:r w:rsidR="00E204E2">
        <w:rPr>
          <w:noProof/>
        </w:rPr>
        <w:t>23</w:t>
      </w:r>
      <w:r w:rsidR="00E204E2" w:rsidRPr="00D81162">
        <w:t xml:space="preserve">: Server-Side discovery Pattern </w:t>
      </w:r>
      <w:sdt>
        <w:sdtPr>
          <w:alias w:val="Don't edit this field"/>
          <w:tag w:val="CitaviPlaceholder#ac4cf866-970c-4141-9ee2-45509e7cf87d"/>
          <w:id w:val="1546712291"/>
          <w:placeholder>
            <w:docPart w:val="CB440FC1F0404352B9D97D49F60608E2"/>
          </w:placeholder>
        </w:sdtPr>
        <w:sdtContent>
          <w:r w:rsidR="00E204E2">
            <w:t>(Richardson 2015)</w:t>
          </w:r>
        </w:sdtContent>
      </w:sdt>
      <w:r w:rsidR="00D81162">
        <w:fldChar w:fldCharType="end"/>
      </w:r>
      <w:r w:rsidR="00D81162">
        <w:t>[4])</w:t>
      </w:r>
      <w:r>
        <w:t xml:space="preserve">. Wenn der Registrator neue Services erkennt, Registriert er diese an der Registry und meldet diese wieder ab, sollten diese nicht länger verfügbar sein. </w:t>
      </w:r>
    </w:p>
    <w:p w14:paraId="7AC76EF9" w14:textId="251AD02E" w:rsidR="00ED05FB" w:rsidRDefault="006E25E1" w:rsidP="00ED05FB">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24615563" w14:textId="77777777" w:rsidR="00B91DEC" w:rsidRDefault="00B91DEC" w:rsidP="00B91DEC">
      <w:pPr>
        <w:pStyle w:val="berschrift3"/>
      </w:pPr>
      <w:r>
        <w:t>Umsetzung</w:t>
      </w:r>
    </w:p>
    <w:p w14:paraId="10E59EA4" w14:textId="43A85FDE" w:rsidR="00B91DEC" w:rsidRPr="00B91DEC" w:rsidRDefault="00B91DEC" w:rsidP="00B91DEC">
      <w:pPr>
        <w:pStyle w:val="berschrift4"/>
      </w:pPr>
      <w:r>
        <w:t xml:space="preserve">Beispiel für Clientseitige discovery mit Selbstregistrierungsmethode </w:t>
      </w:r>
    </w:p>
    <w:p w14:paraId="144BAABD" w14:textId="5E9BB857" w:rsidR="00E7361F" w:rsidRDefault="00B91DEC" w:rsidP="00B91DEC">
      <w:r>
        <w:t>Anhand</w:t>
      </w:r>
      <w:r w:rsidR="00D7078B">
        <w:t xml:space="preserve"> von</w:t>
      </w:r>
      <w:r>
        <w:t xml:space="preserve"> </w:t>
      </w:r>
      <w:proofErr w:type="spellStart"/>
      <w:r>
        <w:t>Eureka</w:t>
      </w:r>
      <w:proofErr w:type="spellEnd"/>
      <w:r w:rsidR="00D7078B">
        <w:t xml:space="preserve">, welcher von </w:t>
      </w:r>
      <w:proofErr w:type="spellStart"/>
      <w:r w:rsidR="00D7078B">
        <w:t>Netzflix</w:t>
      </w:r>
      <w:proofErr w:type="spellEnd"/>
      <w:r w:rsidR="00D7078B">
        <w:t xml:space="preserve"> gebaut wurde, wird im Folgenden eine Clientseitige discovery mit Selbstregistrierung aufgezeigt wobei sowohl Server als auch Client vorgezeigt wird. Das zu Grunde liegende System ist Java mit dem Spring-Boot  Framework für welches </w:t>
      </w:r>
      <w:proofErr w:type="spellStart"/>
      <w:r w:rsidR="00D7078B">
        <w:t>Eureka</w:t>
      </w:r>
      <w:proofErr w:type="spellEnd"/>
      <w:r w:rsidR="00D7078B">
        <w:t xml:space="preserve"> speziell gebaut wurde. </w:t>
      </w:r>
      <w:r w:rsidR="00E7361F">
        <w:t xml:space="preserve">Wie bei allen anderen Bibliotheken wird auch für </w:t>
      </w:r>
      <w:proofErr w:type="spellStart"/>
      <w:r w:rsidR="00E7361F">
        <w:t>Eureka</w:t>
      </w:r>
      <w:proofErr w:type="spellEnd"/>
      <w:r w:rsidR="00E7361F">
        <w:t xml:space="preserve"> eine Abhängigkeit über z.B. </w:t>
      </w:r>
      <w:proofErr w:type="spellStart"/>
      <w:r w:rsidR="00E7361F">
        <w:t>Maven</w:t>
      </w:r>
      <w:proofErr w:type="spellEnd"/>
      <w:r w:rsidR="00E7361F">
        <w:t xml:space="preserve"> benötigt (</w:t>
      </w:r>
      <w:proofErr w:type="spellStart"/>
      <w:r w:rsidR="00E7361F">
        <w:t>Maven</w:t>
      </w:r>
      <w:proofErr w:type="spellEnd"/>
      <w:r w:rsidR="00E7361F">
        <w:t xml:space="preserve"> Managet unteranderem die Abhängigkeiten in einem Java Projekt).</w:t>
      </w:r>
    </w:p>
    <w:p w14:paraId="66C007BF" w14:textId="77777777" w:rsidR="00B91DEC" w:rsidRPr="00D7078B" w:rsidRDefault="00B91DEC" w:rsidP="00B91DEC">
      <w:r w:rsidRPr="00D7078B">
        <w:t>Der Discovery Server:</w:t>
      </w:r>
    </w:p>
    <w:p w14:paraId="421D564E" w14:textId="605EBF2B" w:rsidR="00D7078B" w:rsidRPr="00D7078B" w:rsidRDefault="00D7078B" w:rsidP="00B91DEC">
      <w:r w:rsidRPr="00D7078B">
        <w:t>Der Discovery Server ist wie zu sehen</w:t>
      </w:r>
      <w:r>
        <w:t xml:space="preserve"> </w:t>
      </w:r>
      <w:r w:rsidRPr="00D7078B">
        <w:t>ist</w:t>
      </w:r>
      <w:r>
        <w:t xml:space="preserve"> dank </w:t>
      </w:r>
      <w:proofErr w:type="spellStart"/>
      <w:r>
        <w:t>Eureka</w:t>
      </w:r>
      <w:proofErr w:type="spellEnd"/>
      <w:r>
        <w:t xml:space="preserve"> und Spring Boot</w:t>
      </w:r>
      <w:r w:rsidRPr="00D7078B">
        <w:t xml:space="preserve"> </w:t>
      </w:r>
      <w:r>
        <w:t xml:space="preserve">äußerst schlank  und übernimmt uns </w:t>
      </w:r>
      <w:r w:rsidR="00B614BF">
        <w:t>fast alle Arbeit. Alleine die Notation @</w:t>
      </w:r>
      <w:proofErr w:type="spellStart"/>
      <w:r w:rsidR="00B614BF">
        <w:t>EnableEurekaServer</w:t>
      </w:r>
      <w:proofErr w:type="spellEnd"/>
      <w:r w:rsidR="00B614BF">
        <w:t xml:space="preserve"> wird benötigt um den Server zu starten. Jegliche Einstellungen für den Laufenden Server werden über die </w:t>
      </w:r>
      <w:proofErr w:type="spellStart"/>
      <w:r w:rsidR="00B614BF">
        <w:t>application.properties</w:t>
      </w:r>
      <w:proofErr w:type="spellEnd"/>
      <w:r w:rsidR="00B614BF">
        <w:t xml:space="preserve"> Datei Eingestellt.</w:t>
      </w:r>
    </w:p>
    <w:p w14:paraId="241E1D2F" w14:textId="4FDD14B6" w:rsidR="00B614BF" w:rsidRDefault="00B91DEC" w:rsidP="00B614BF">
      <w:pPr>
        <w:pStyle w:val="Computerprogramm"/>
      </w:pPr>
      <w:r w:rsidRPr="00DD2499">
        <w:t>@</w:t>
      </w:r>
      <w:proofErr w:type="spellStart"/>
      <w:r w:rsidRPr="00DD2499">
        <w:t>EnableEurekaServer</w:t>
      </w:r>
      <w:proofErr w:type="spellEnd"/>
      <w:r w:rsidRPr="00DD2499">
        <w:br/>
        <w:t>@</w:t>
      </w:r>
      <w:proofErr w:type="spellStart"/>
      <w:r w:rsidRPr="00DD2499">
        <w:t>SpringBootApplication</w:t>
      </w:r>
      <w:proofErr w:type="spellEnd"/>
      <w:r w:rsidRPr="00DD2499">
        <w:br/>
      </w:r>
      <w:r w:rsidRPr="00DD2499">
        <w:rPr>
          <w:b/>
          <w:bCs/>
          <w:color w:val="000080"/>
        </w:rPr>
        <w:t xml:space="preserve">public class </w:t>
      </w:r>
      <w:proofErr w:type="spellStart"/>
      <w:r w:rsidRPr="00DD2499">
        <w:t>DiscoveryServerApplication</w:t>
      </w:r>
      <w:proofErr w:type="spellEnd"/>
      <w:r w:rsidRPr="00DD2499">
        <w:t xml:space="preserve"> {</w:t>
      </w:r>
    </w:p>
    <w:p w14:paraId="0896204C" w14:textId="2964AC15" w:rsidR="00B614BF" w:rsidRPr="00B614BF" w:rsidRDefault="00B614BF" w:rsidP="00B614BF">
      <w:pPr>
        <w:pStyle w:val="Beschriftung"/>
        <w:rPr>
          <w:color w:val="000000"/>
          <w:lang w:val="en-US"/>
        </w:rPr>
      </w:pPr>
      <w:proofErr w:type="spellStart"/>
      <w:r w:rsidRPr="00B614BF">
        <w:rPr>
          <w:lang w:val="en-US"/>
        </w:rPr>
        <w:t>Codeteil</w:t>
      </w:r>
      <w:proofErr w:type="spellEnd"/>
      <w:r w:rsidRPr="00B614BF">
        <w:rPr>
          <w:lang w:val="en-US"/>
        </w:rPr>
        <w:t xml:space="preserve"> </w:t>
      </w:r>
      <w:r>
        <w:fldChar w:fldCharType="begin"/>
      </w:r>
      <w:r w:rsidRPr="00B614BF">
        <w:rPr>
          <w:lang w:val="en-US"/>
        </w:rPr>
        <w:instrText xml:space="preserve"> SEQ Codeteil \* ARABIC </w:instrText>
      </w:r>
      <w:r>
        <w:fldChar w:fldCharType="separate"/>
      </w:r>
      <w:r w:rsidR="00DE480F">
        <w:rPr>
          <w:noProof/>
          <w:lang w:val="en-US"/>
        </w:rPr>
        <w:t>10</w:t>
      </w:r>
      <w:r>
        <w:fldChar w:fldCharType="end"/>
      </w:r>
      <w:r w:rsidRPr="00B614BF">
        <w:rPr>
          <w:lang w:val="en-US"/>
        </w:rPr>
        <w:t>: Service discovery Server</w:t>
      </w:r>
    </w:p>
    <w:p w14:paraId="6F7064ED" w14:textId="23C810CC" w:rsidR="00B614BF" w:rsidRDefault="00B614BF" w:rsidP="00ED05FB">
      <w:pPr>
        <w:rPr>
          <w:lang w:val="en-US"/>
        </w:rPr>
      </w:pPr>
      <w:r>
        <w:rPr>
          <w:lang w:val="en-US"/>
        </w:rPr>
        <w:t>Der discovery Client:</w:t>
      </w:r>
    </w:p>
    <w:p w14:paraId="1C59465C" w14:textId="08F4B8AA" w:rsidR="00B614BF" w:rsidRDefault="008D17F9" w:rsidP="00ED05FB">
      <w:r w:rsidRPr="008D17F9">
        <w:t xml:space="preserve">Der Service discovery Client benötigt hierbei schon etwas mehr Code von der Entwickler Seite siehe </w:t>
      </w:r>
      <w:r>
        <w:fldChar w:fldCharType="begin"/>
      </w:r>
      <w:r>
        <w:instrText xml:space="preserve"> REF _Ref32325837 \h </w:instrText>
      </w:r>
      <w:r>
        <w:fldChar w:fldCharType="separate"/>
      </w:r>
      <w:proofErr w:type="spellStart"/>
      <w:r w:rsidR="00E204E2">
        <w:t>Codeteil</w:t>
      </w:r>
      <w:proofErr w:type="spellEnd"/>
      <w:r w:rsidR="00E204E2">
        <w:t xml:space="preserve"> </w:t>
      </w:r>
      <w:r w:rsidR="00E204E2">
        <w:rPr>
          <w:noProof/>
        </w:rPr>
        <w:t>10</w:t>
      </w:r>
      <w:r>
        <w:fldChar w:fldCharType="end"/>
      </w:r>
      <w:r w:rsidRPr="008D17F9">
        <w:t>. Zum Anfang wird wie beim Server auch die @</w:t>
      </w:r>
      <w:proofErr w:type="spellStart"/>
      <w:r w:rsidRPr="008D17F9">
        <w:t>EnableDiscoveryClient</w:t>
      </w:r>
      <w:proofErr w:type="spellEnd"/>
      <w:r w:rsidRPr="008D17F9">
        <w:t xml:space="preserve"> Notation benötigt. Als Nächstes sehen wir einige Variablen, welche zeigen wie die bisherige </w:t>
      </w:r>
      <w:proofErr w:type="spellStart"/>
      <w:r w:rsidRPr="008D17F9">
        <w:t>hartgecoded</w:t>
      </w:r>
      <w:proofErr w:type="spellEnd"/>
      <w:r w:rsidRPr="008D17F9">
        <w:t xml:space="preserve"> Verbindung aussah. Durch die @</w:t>
      </w:r>
      <w:proofErr w:type="spellStart"/>
      <w:r w:rsidRPr="008D17F9">
        <w:t>Autowirded</w:t>
      </w:r>
      <w:proofErr w:type="spellEnd"/>
      <w:r w:rsidRPr="008D17F9">
        <w:t xml:space="preserve"> markierte </w:t>
      </w:r>
      <w:proofErr w:type="spellStart"/>
      <w:r w:rsidRPr="008D17F9">
        <w:t>DiscoveryClient</w:t>
      </w:r>
      <w:proofErr w:type="spellEnd"/>
      <w:r w:rsidRPr="008D17F9">
        <w:t xml:space="preserve"> Variable wird diese automatisch initialisiert </w:t>
      </w:r>
      <w:r w:rsidRPr="008D17F9">
        <w:lastRenderedPageBreak/>
        <w:t xml:space="preserve">und kann im Anschluss verwendet werden. Die folgende Methode übernimmt den Namen einer Applikation, welche gesucht wird und fragt anschließend über den Initialisierten </w:t>
      </w:r>
      <w:proofErr w:type="spellStart"/>
      <w:r w:rsidRPr="008D17F9">
        <w:t>DiscoveryClient</w:t>
      </w:r>
      <w:proofErr w:type="spellEnd"/>
      <w:r w:rsidRPr="008D17F9">
        <w:t xml:space="preserve"> bei der Registry mit dem entsprechenden Service Namen nach. Im Anschluss würde nun das Clientseitige </w:t>
      </w:r>
      <w:proofErr w:type="spellStart"/>
      <w:r w:rsidRPr="008D17F9">
        <w:t>Loadbalancing</w:t>
      </w:r>
      <w:proofErr w:type="spellEnd"/>
      <w:r w:rsidRPr="008D17F9">
        <w:t xml:space="preserve"> stattfinden, wobei in diesem Falle eine beliebige Instanz verwendet wird, um im Anschluss dessen Host aufzulösen und zurückzugeben.</w:t>
      </w:r>
      <w:r>
        <w:t xml:space="preserve"> Weitere spezifische Einstellungen für den Client, werden wie auch beim Server über die </w:t>
      </w:r>
      <w:proofErr w:type="spellStart"/>
      <w:r>
        <w:t>application.properties</w:t>
      </w:r>
      <w:proofErr w:type="spellEnd"/>
      <w:r>
        <w:t xml:space="preserve"> Festgelegt.</w:t>
      </w:r>
    </w:p>
    <w:p w14:paraId="2EE99276" w14:textId="29463B53" w:rsidR="00D216DC" w:rsidRDefault="00D216DC" w:rsidP="00ED05FB">
      <w:r>
        <w:t>Die Registrierung am Server passiert vollkommen</w:t>
      </w:r>
      <w:r w:rsidRPr="00D216DC">
        <w:t xml:space="preserve"> </w:t>
      </w:r>
      <w:r>
        <w:t>automatisch im Hintergrund.</w:t>
      </w:r>
    </w:p>
    <w:p w14:paraId="12B0DA86" w14:textId="58F8EC26" w:rsidR="00E7361F" w:rsidRDefault="00B614BF" w:rsidP="00B614BF">
      <w:pPr>
        <w:pStyle w:val="Computerprogramm"/>
      </w:pPr>
      <w:r w:rsidRPr="00B614BF">
        <w:rPr>
          <w:color w:val="808000"/>
        </w:rPr>
        <w:t>@</w:t>
      </w:r>
      <w:proofErr w:type="spellStart"/>
      <w:r w:rsidRPr="00B614BF">
        <w:rPr>
          <w:color w:val="808000"/>
        </w:rPr>
        <w:t>SpringBootApplication</w:t>
      </w:r>
      <w:proofErr w:type="spellEnd"/>
      <w:r w:rsidRPr="00B614BF">
        <w:rPr>
          <w:color w:val="808000"/>
        </w:rPr>
        <w:br/>
        <w:t>@</w:t>
      </w:r>
      <w:proofErr w:type="spellStart"/>
      <w:r w:rsidRPr="00B614BF">
        <w:rPr>
          <w:color w:val="808000"/>
        </w:rPr>
        <w:t>EnableDiscoveryClient</w:t>
      </w:r>
      <w:proofErr w:type="spellEnd"/>
      <w:r w:rsidRPr="00B614BF">
        <w:rPr>
          <w:color w:val="808000"/>
        </w:rPr>
        <w:br/>
      </w:r>
      <w:r w:rsidRPr="00B614BF">
        <w:rPr>
          <w:b/>
          <w:bCs/>
          <w:color w:val="000080"/>
        </w:rPr>
        <w:t xml:space="preserve">public class </w:t>
      </w:r>
      <w:proofErr w:type="spellStart"/>
      <w:r w:rsidRPr="00B614BF">
        <w:t>TodoUiApplication</w:t>
      </w:r>
      <w:proofErr w:type="spellEnd"/>
      <w:r w:rsidRPr="00B614BF">
        <w:t xml:space="preserve"> {</w:t>
      </w:r>
      <w:r w:rsidRPr="00B614BF">
        <w:br/>
        <w:t xml:space="preserve">   String </w:t>
      </w:r>
      <w:proofErr w:type="spellStart"/>
      <w:r w:rsidRPr="00B614BF">
        <w:rPr>
          <w:b/>
          <w:bCs/>
          <w:color w:val="660E7A"/>
        </w:rPr>
        <w:t>backendHost</w:t>
      </w:r>
      <w:proofErr w:type="spellEnd"/>
      <w:r w:rsidRPr="00B614BF">
        <w:t>=</w:t>
      </w:r>
      <w:r w:rsidRPr="00B614BF">
        <w:rPr>
          <w:b/>
          <w:bCs/>
          <w:color w:val="008000"/>
        </w:rPr>
        <w:t>"localhost"</w:t>
      </w:r>
      <w:r w:rsidRPr="00B614BF">
        <w:t>;</w:t>
      </w:r>
      <w:r w:rsidRPr="00B614BF">
        <w:br/>
        <w:t xml:space="preserve">   String </w:t>
      </w:r>
      <w:proofErr w:type="spellStart"/>
      <w:r w:rsidRPr="00B614BF">
        <w:rPr>
          <w:b/>
          <w:bCs/>
          <w:color w:val="660E7A"/>
        </w:rPr>
        <w:t>backendPort</w:t>
      </w:r>
      <w:proofErr w:type="spellEnd"/>
      <w:r w:rsidRPr="00B614BF">
        <w:t>=</w:t>
      </w:r>
      <w:r w:rsidRPr="00B614BF">
        <w:rPr>
          <w:b/>
          <w:bCs/>
          <w:color w:val="008000"/>
        </w:rPr>
        <w:t>"8080"</w:t>
      </w:r>
      <w:r w:rsidR="00E7361F">
        <w:t>;</w:t>
      </w:r>
    </w:p>
    <w:p w14:paraId="40D8AA7C" w14:textId="00A1D348" w:rsidR="00B614BF" w:rsidRPr="00B614BF" w:rsidRDefault="00B614BF" w:rsidP="008D17F9">
      <w:pPr>
        <w:pStyle w:val="Computerprogramm"/>
        <w:ind w:firstLine="357"/>
      </w:pPr>
      <w:r w:rsidRPr="00B614BF">
        <w:t xml:space="preserve">String </w:t>
      </w:r>
      <w:r w:rsidRPr="00B614BF">
        <w:rPr>
          <w:b/>
          <w:bCs/>
          <w:color w:val="660E7A"/>
        </w:rPr>
        <w:t>host</w:t>
      </w:r>
      <w:r w:rsidRPr="00B614BF">
        <w:t xml:space="preserve">= </w:t>
      </w:r>
      <w:r w:rsidRPr="00B614BF">
        <w:rPr>
          <w:b/>
          <w:bCs/>
          <w:color w:val="008000"/>
        </w:rPr>
        <w:t>""</w:t>
      </w:r>
      <w:r w:rsidRPr="00B614BF">
        <w:t>;</w:t>
      </w:r>
      <w:r w:rsidRPr="00B614BF">
        <w:br/>
        <w:t xml:space="preserve">   </w:t>
      </w:r>
      <w:r w:rsidRPr="00B614BF">
        <w:rPr>
          <w:color w:val="808000"/>
        </w:rPr>
        <w:t>@</w:t>
      </w:r>
      <w:proofErr w:type="spellStart"/>
      <w:r w:rsidRPr="00B614BF">
        <w:rPr>
          <w:color w:val="808000"/>
        </w:rPr>
        <w:t>Autowired</w:t>
      </w:r>
      <w:proofErr w:type="spellEnd"/>
      <w:r w:rsidRPr="00B614BF">
        <w:rPr>
          <w:color w:val="808000"/>
        </w:rPr>
        <w:br/>
        <w:t xml:space="preserve">   </w:t>
      </w:r>
      <w:r w:rsidRPr="00B614BF">
        <w:rPr>
          <w:b/>
          <w:bCs/>
          <w:color w:val="000080"/>
        </w:rPr>
        <w:t xml:space="preserve">private </w:t>
      </w:r>
      <w:proofErr w:type="spellStart"/>
      <w:r w:rsidRPr="00B614BF">
        <w:t>DiscoveryClient</w:t>
      </w:r>
      <w:proofErr w:type="spellEnd"/>
      <w:r w:rsidRPr="00B614BF">
        <w:t xml:space="preserve"> </w:t>
      </w:r>
      <w:proofErr w:type="spellStart"/>
      <w:r w:rsidRPr="00B614BF">
        <w:rPr>
          <w:b/>
          <w:bCs/>
          <w:color w:val="660E7A"/>
        </w:rPr>
        <w:t>discoveryClient</w:t>
      </w:r>
      <w:proofErr w:type="spellEnd"/>
      <w:r w:rsidRPr="00B614BF">
        <w:t>;</w:t>
      </w:r>
      <w:r w:rsidRPr="00B614BF">
        <w:br/>
        <w:t xml:space="preserve">   </w:t>
      </w:r>
      <w:r w:rsidRPr="00B614BF">
        <w:rPr>
          <w:color w:val="808000"/>
        </w:rPr>
        <w:t>@</w:t>
      </w:r>
      <w:proofErr w:type="spellStart"/>
      <w:r w:rsidRPr="00B614BF">
        <w:rPr>
          <w:color w:val="808000"/>
        </w:rPr>
        <w:t>RequestMapping</w:t>
      </w:r>
      <w:proofErr w:type="spellEnd"/>
      <w:r w:rsidRPr="00B614BF">
        <w:t>(</w:t>
      </w:r>
      <w:r w:rsidRPr="00B614BF">
        <w:rPr>
          <w:b/>
          <w:bCs/>
          <w:color w:val="008000"/>
        </w:rPr>
        <w:t>"/service-instances/{</w:t>
      </w:r>
      <w:proofErr w:type="spellStart"/>
      <w:r w:rsidRPr="00B614BF">
        <w:rPr>
          <w:b/>
          <w:bCs/>
          <w:color w:val="008000"/>
        </w:rPr>
        <w:t>applicationName</w:t>
      </w:r>
      <w:proofErr w:type="spellEnd"/>
      <w:r w:rsidRPr="00B614BF">
        <w:rPr>
          <w:b/>
          <w:bCs/>
          <w:color w:val="008000"/>
        </w:rPr>
        <w:t>}"</w:t>
      </w:r>
      <w:r w:rsidRPr="00B614BF">
        <w:t>)</w:t>
      </w:r>
      <w:r w:rsidRPr="00B614BF">
        <w:br/>
        <w:t xml:space="preserve">   </w:t>
      </w:r>
      <w:r w:rsidRPr="00B614BF">
        <w:rPr>
          <w:b/>
          <w:bCs/>
          <w:color w:val="000080"/>
        </w:rPr>
        <w:t xml:space="preserve">public </w:t>
      </w:r>
      <w:r w:rsidRPr="00B614BF">
        <w:t xml:space="preserve">String </w:t>
      </w:r>
      <w:proofErr w:type="spellStart"/>
      <w:r w:rsidRPr="00B614BF">
        <w:t>serviceInstancesByApplicationName</w:t>
      </w:r>
      <w:proofErr w:type="spellEnd"/>
      <w:r w:rsidRPr="00B614BF">
        <w:t>(</w:t>
      </w:r>
      <w:r w:rsidRPr="00B614BF">
        <w:rPr>
          <w:color w:val="808000"/>
        </w:rPr>
        <w:t>@</w:t>
      </w:r>
      <w:proofErr w:type="spellStart"/>
      <w:r w:rsidRPr="00B614BF">
        <w:rPr>
          <w:color w:val="808000"/>
        </w:rPr>
        <w:t>PathVariable</w:t>
      </w:r>
      <w:proofErr w:type="spellEnd"/>
      <w:r w:rsidRPr="00B614BF">
        <w:rPr>
          <w:color w:val="808000"/>
        </w:rPr>
        <w:t xml:space="preserve"> </w:t>
      </w:r>
      <w:r w:rsidRPr="00B614BF">
        <w:t xml:space="preserve">String </w:t>
      </w:r>
      <w:proofErr w:type="spellStart"/>
      <w:r w:rsidRPr="00B614BF">
        <w:t>applica</w:t>
      </w:r>
      <w:proofErr w:type="spellEnd"/>
      <w:r w:rsidR="00E7361F">
        <w:t xml:space="preserve">  </w:t>
      </w:r>
      <w:proofErr w:type="spellStart"/>
      <w:r w:rsidRPr="00B614BF">
        <w:t>tionName</w:t>
      </w:r>
      <w:proofErr w:type="spellEnd"/>
      <w:r w:rsidRPr="00B614BF">
        <w:t>){</w:t>
      </w:r>
      <w:r w:rsidRPr="00B614BF">
        <w:br/>
        <w:t xml:space="preserve">      List&lt;</w:t>
      </w:r>
      <w:proofErr w:type="spellStart"/>
      <w:r w:rsidRPr="00B614BF">
        <w:t>ServiceInstance</w:t>
      </w:r>
      <w:proofErr w:type="spellEnd"/>
      <w:r w:rsidRPr="00B614BF">
        <w:t xml:space="preserve">&gt; </w:t>
      </w:r>
      <w:proofErr w:type="spellStart"/>
      <w:r w:rsidR="00D216DC">
        <w:t>nameSpecificI</w:t>
      </w:r>
      <w:r w:rsidRPr="00B614BF">
        <w:t>nstances</w:t>
      </w:r>
      <w:proofErr w:type="spellEnd"/>
      <w:r w:rsidRPr="00B614BF">
        <w:t xml:space="preserve"> = </w:t>
      </w:r>
      <w:proofErr w:type="spellStart"/>
      <w:r w:rsidRPr="00B614BF">
        <w:rPr>
          <w:b/>
          <w:bCs/>
          <w:color w:val="000080"/>
        </w:rPr>
        <w:t>this</w:t>
      </w:r>
      <w:r w:rsidRPr="00B614BF">
        <w:t>.</w:t>
      </w:r>
      <w:r w:rsidRPr="00B614BF">
        <w:rPr>
          <w:b/>
          <w:bCs/>
          <w:color w:val="660E7A"/>
        </w:rPr>
        <w:t>discoveryClient</w:t>
      </w:r>
      <w:r w:rsidRPr="00B614BF">
        <w:t>.getInstances</w:t>
      </w:r>
      <w:proofErr w:type="spellEnd"/>
      <w:r w:rsidRPr="00B614BF">
        <w:t>(</w:t>
      </w:r>
      <w:proofErr w:type="spellStart"/>
      <w:r w:rsidRPr="00B614BF">
        <w:t>applicationName</w:t>
      </w:r>
      <w:proofErr w:type="spellEnd"/>
      <w:r w:rsidRPr="00B614BF">
        <w:t>);</w:t>
      </w:r>
      <w:r w:rsidRPr="00B614BF">
        <w:br/>
        <w:t xml:space="preserve">      Optional&lt;</w:t>
      </w:r>
      <w:proofErr w:type="spellStart"/>
      <w:r w:rsidRPr="00B614BF">
        <w:t>ServiceInstance</w:t>
      </w:r>
      <w:proofErr w:type="spellEnd"/>
      <w:r w:rsidRPr="00B614BF">
        <w:t xml:space="preserve">&gt; </w:t>
      </w:r>
      <w:proofErr w:type="spellStart"/>
      <w:r w:rsidRPr="00B614BF">
        <w:t>optionalServiceInstance</w:t>
      </w:r>
      <w:proofErr w:type="spellEnd"/>
      <w:r w:rsidRPr="00B614BF">
        <w:t xml:space="preserve"> = </w:t>
      </w:r>
      <w:proofErr w:type="spellStart"/>
      <w:r w:rsidR="00D216DC">
        <w:t>nameSpecificI</w:t>
      </w:r>
      <w:r w:rsidR="00D216DC" w:rsidRPr="00B614BF">
        <w:t>nstances</w:t>
      </w:r>
      <w:r w:rsidRPr="00B614BF">
        <w:t>.stream</w:t>
      </w:r>
      <w:proofErr w:type="spellEnd"/>
      <w:r w:rsidRPr="00B614BF">
        <w:t>().</w:t>
      </w:r>
      <w:proofErr w:type="spellStart"/>
      <w:r w:rsidRPr="00B614BF">
        <w:t>findAny</w:t>
      </w:r>
      <w:proofErr w:type="spellEnd"/>
      <w:r w:rsidRPr="00B614BF">
        <w:t>();</w:t>
      </w:r>
      <w:r w:rsidRPr="00B614BF">
        <w:br/>
        <w:t xml:space="preserve">      </w:t>
      </w:r>
      <w:r w:rsidRPr="00B614BF">
        <w:rPr>
          <w:b/>
          <w:bCs/>
          <w:color w:val="000080"/>
        </w:rPr>
        <w:t>if</w:t>
      </w:r>
      <w:r w:rsidRPr="00B614BF">
        <w:t>(</w:t>
      </w:r>
      <w:proofErr w:type="spellStart"/>
      <w:r w:rsidRPr="00B614BF">
        <w:t>optionalServiceInstance.isPresent</w:t>
      </w:r>
      <w:proofErr w:type="spellEnd"/>
      <w:r w:rsidRPr="00B614BF">
        <w:t>())</w:t>
      </w:r>
      <w:r w:rsidRPr="00B614BF">
        <w:br/>
        <w:t xml:space="preserve">      {</w:t>
      </w:r>
      <w:r w:rsidRPr="00B614BF">
        <w:br/>
        <w:t xml:space="preserve">         </w:t>
      </w:r>
      <w:r w:rsidRPr="00B614BF">
        <w:rPr>
          <w:b/>
          <w:bCs/>
          <w:color w:val="660E7A"/>
        </w:rPr>
        <w:t xml:space="preserve">host </w:t>
      </w:r>
      <w:r w:rsidRPr="00B614BF">
        <w:t xml:space="preserve">= </w:t>
      </w:r>
      <w:proofErr w:type="spellStart"/>
      <w:r w:rsidRPr="00B614BF">
        <w:t>instances.stream</w:t>
      </w:r>
      <w:proofErr w:type="spellEnd"/>
      <w:r w:rsidRPr="00B614BF">
        <w:t>().</w:t>
      </w:r>
      <w:proofErr w:type="spellStart"/>
      <w:r w:rsidRPr="00B614BF">
        <w:t>findAny</w:t>
      </w:r>
      <w:proofErr w:type="spellEnd"/>
      <w:r w:rsidRPr="00B614BF">
        <w:t>().get().</w:t>
      </w:r>
      <w:proofErr w:type="spellStart"/>
      <w:r w:rsidRPr="00B614BF">
        <w:t>getUri</w:t>
      </w:r>
      <w:proofErr w:type="spellEnd"/>
      <w:r w:rsidRPr="00B614BF">
        <w:t>().</w:t>
      </w:r>
      <w:proofErr w:type="spellStart"/>
      <w:r w:rsidRPr="00B614BF">
        <w:t>toString</w:t>
      </w:r>
      <w:proofErr w:type="spellEnd"/>
      <w:r w:rsidRPr="00B614BF">
        <w:t>();</w:t>
      </w:r>
      <w:r w:rsidRPr="00B614BF">
        <w:br/>
        <w:t xml:space="preserve">      }</w:t>
      </w:r>
      <w:r w:rsidRPr="00B614BF">
        <w:br/>
        <w:t xml:space="preserve">      </w:t>
      </w:r>
      <w:proofErr w:type="spellStart"/>
      <w:r w:rsidRPr="00B614BF">
        <w:t>System.</w:t>
      </w:r>
      <w:r w:rsidRPr="00B614BF">
        <w:rPr>
          <w:b/>
          <w:bCs/>
          <w:i/>
          <w:iCs/>
          <w:color w:val="660E7A"/>
        </w:rPr>
        <w:t>out</w:t>
      </w:r>
      <w:r w:rsidRPr="00B614BF">
        <w:t>.println</w:t>
      </w:r>
      <w:proofErr w:type="spellEnd"/>
      <w:r w:rsidRPr="00B614BF">
        <w:t>(</w:t>
      </w:r>
      <w:r w:rsidRPr="00B614BF">
        <w:rPr>
          <w:b/>
          <w:bCs/>
          <w:color w:val="660E7A"/>
        </w:rPr>
        <w:t>host</w:t>
      </w:r>
      <w:r w:rsidRPr="00B614BF">
        <w:t>);</w:t>
      </w:r>
      <w:r w:rsidRPr="00B614BF">
        <w:br/>
        <w:t xml:space="preserve">      </w:t>
      </w:r>
      <w:r w:rsidRPr="00B614BF">
        <w:rPr>
          <w:b/>
          <w:bCs/>
          <w:color w:val="000080"/>
        </w:rPr>
        <w:t xml:space="preserve">return </w:t>
      </w:r>
      <w:r w:rsidRPr="00B614BF">
        <w:rPr>
          <w:b/>
          <w:bCs/>
          <w:color w:val="660E7A"/>
        </w:rPr>
        <w:t>host</w:t>
      </w:r>
      <w:r w:rsidRPr="00B614BF">
        <w:t>;</w:t>
      </w:r>
      <w:r w:rsidRPr="00B614BF">
        <w:br/>
        <w:t xml:space="preserve">   }</w:t>
      </w:r>
    </w:p>
    <w:p w14:paraId="5B4889E4" w14:textId="56248935" w:rsidR="00B614BF" w:rsidRDefault="00B614BF" w:rsidP="00B614BF">
      <w:pPr>
        <w:pStyle w:val="Beschriftung"/>
      </w:pPr>
      <w:bookmarkStart w:id="179" w:name="_Ref32325837"/>
      <w:proofErr w:type="spellStart"/>
      <w:r>
        <w:t>Codeteil</w:t>
      </w:r>
      <w:proofErr w:type="spellEnd"/>
      <w:r>
        <w:t xml:space="preserve"> </w:t>
      </w:r>
      <w:r w:rsidR="005C7003">
        <w:rPr>
          <w:noProof/>
        </w:rPr>
        <w:fldChar w:fldCharType="begin"/>
      </w:r>
      <w:r w:rsidR="005C7003">
        <w:rPr>
          <w:noProof/>
        </w:rPr>
        <w:instrText xml:space="preserve"> SEQ Codeteil \* ARABIC </w:instrText>
      </w:r>
      <w:r w:rsidR="005C7003">
        <w:rPr>
          <w:noProof/>
        </w:rPr>
        <w:fldChar w:fldCharType="separate"/>
      </w:r>
      <w:r w:rsidR="00DE480F">
        <w:rPr>
          <w:noProof/>
        </w:rPr>
        <w:t>11</w:t>
      </w:r>
      <w:r w:rsidR="005C7003">
        <w:rPr>
          <w:noProof/>
        </w:rPr>
        <w:fldChar w:fldCharType="end"/>
      </w:r>
      <w:bookmarkEnd w:id="179"/>
      <w:r>
        <w:t>: Service discovery Client</w:t>
      </w:r>
    </w:p>
    <w:p w14:paraId="52B08767" w14:textId="767FDF63" w:rsidR="00B614BF" w:rsidRDefault="00D216DC" w:rsidP="00D216DC">
      <w:pPr>
        <w:pStyle w:val="berschrift4"/>
      </w:pPr>
      <w:r>
        <w:t xml:space="preserve">Drittparteiregistrierungsmethode </w:t>
      </w:r>
    </w:p>
    <w:p w14:paraId="22A9D6EC" w14:textId="40F495FD" w:rsidR="00D216DC" w:rsidRDefault="00D216DC" w:rsidP="00B614BF">
      <w:r>
        <w:t xml:space="preserve">Beispiel anhand von </w:t>
      </w:r>
      <w:proofErr w:type="spellStart"/>
      <w:r>
        <w:t>Istio</w:t>
      </w:r>
      <w:proofErr w:type="spellEnd"/>
      <w:r>
        <w:t>(Kubernetes):</w:t>
      </w:r>
    </w:p>
    <w:p w14:paraId="68A6DC3F" w14:textId="2160C10B" w:rsidR="00D216DC" w:rsidRPr="00B614BF" w:rsidRDefault="00D216DC" w:rsidP="00B614BF">
      <w:proofErr w:type="spellStart"/>
      <w:r>
        <w:t>Istio</w:t>
      </w:r>
      <w:proofErr w:type="spellEnd"/>
      <w:r>
        <w:t xml:space="preserve"> selbst besitzt keinen eigenen Service discovery Mechanismus dafür allerdings eine Service Registry. Für den discovery Mechanismus greift </w:t>
      </w:r>
      <w:proofErr w:type="spellStart"/>
      <w:r>
        <w:t>Istio</w:t>
      </w:r>
      <w:proofErr w:type="spellEnd"/>
      <w:r>
        <w:t xml:space="preserve"> auf das unterliegende Orchestrierungssystem zurück, welches sehr oft Kubernetes ist und aus diesem Grund auch hier verwendet wird. </w:t>
      </w:r>
    </w:p>
    <w:p w14:paraId="7AC2BA6D" w14:textId="63D94E0A" w:rsidR="00284FA6" w:rsidRDefault="00284FA6" w:rsidP="00AC53F3">
      <w:pPr>
        <w:pStyle w:val="berschrift1"/>
        <w:numPr>
          <w:ilvl w:val="0"/>
          <w:numId w:val="0"/>
        </w:numPr>
      </w:pPr>
      <w:bookmarkStart w:id="180" w:name="_Toc31640699"/>
      <w:r>
        <w:lastRenderedPageBreak/>
        <w:t xml:space="preserve">Zusammenfassung </w:t>
      </w:r>
      <w:bookmarkEnd w:id="180"/>
    </w:p>
    <w:p w14:paraId="267BF59B" w14:textId="7C8A1392" w:rsidR="005C7003" w:rsidRDefault="005C7003" w:rsidP="00DA35CE">
      <w:r>
        <w:t>Die Ergebnisse auf einen Blick. Was sind die Ergebnisse aus den einzelnen Bereichen.</w:t>
      </w:r>
    </w:p>
    <w:p w14:paraId="6B275DD0" w14:textId="3714F641" w:rsidR="005C7003" w:rsidRDefault="005C7003" w:rsidP="00DA35CE">
      <w:r>
        <w:t xml:space="preserve">Was wurde Erreicht. Was wurde nicht Erreicht. </w:t>
      </w:r>
    </w:p>
    <w:p w14:paraId="3A37E186" w14:textId="62C173EA" w:rsidR="005C7003" w:rsidRDefault="005C7003" w:rsidP="00DA35CE"/>
    <w:p w14:paraId="11943897" w14:textId="77777777" w:rsidR="005C7003" w:rsidRDefault="005C7003" w:rsidP="00DA35CE"/>
    <w:p w14:paraId="7E4BC61A" w14:textId="77777777" w:rsidR="005C7003" w:rsidRDefault="005C7003" w:rsidP="00DA35CE"/>
    <w:p w14:paraId="3BFBDE10" w14:textId="77777777" w:rsidR="005C7003" w:rsidRDefault="005C7003" w:rsidP="00DA35CE"/>
    <w:p w14:paraId="4882E726" w14:textId="4D20040A" w:rsidR="005C7003" w:rsidRDefault="005C7003" w:rsidP="005C7003">
      <w:r>
        <w:t>Reflexion und Bewertung der Aufgabenstellung</w:t>
      </w:r>
    </w:p>
    <w:p w14:paraId="0CD39737" w14:textId="386EE6AC" w:rsidR="005C7003" w:rsidRDefault="005C7003" w:rsidP="00DA35CE">
      <w:r>
        <w:t>Was würde beim nächsten Mal besser gemacht werden?</w:t>
      </w:r>
    </w:p>
    <w:p w14:paraId="091F639B" w14:textId="77777777" w:rsidR="008B680A" w:rsidRDefault="008B680A" w:rsidP="00DA35CE"/>
    <w:p w14:paraId="4A27F27C" w14:textId="55C75E94" w:rsidR="005C7003" w:rsidRDefault="00966442" w:rsidP="00966442">
      <w:r>
        <w:t>Einleitung begonnene rote Faden in einem Vergleich, ob und wie die anfänglichen Aufgabenstellungen von der Arbeit nun tatsächlich erfüllt wurden.</w:t>
      </w:r>
    </w:p>
    <w:p w14:paraId="114537FB" w14:textId="38B70918" w:rsidR="00966442" w:rsidRDefault="00966442" w:rsidP="00966442">
      <w:r>
        <w:t xml:space="preserve">Wichtigsten Aussagen der Arbeit noch einmal aufgezählt, </w:t>
      </w:r>
      <w:r w:rsidRPr="00966442">
        <w:t>miteinander in Beziehung gebracht und bewertet.</w:t>
      </w:r>
    </w:p>
    <w:p w14:paraId="154267AA" w14:textId="77777777" w:rsidR="00966442" w:rsidRDefault="00966442" w:rsidP="00966442">
      <w:r>
        <w:t>welche Punkte der Aufgabenstellung nicht oder nur unzureichend behandelt</w:t>
      </w:r>
    </w:p>
    <w:p w14:paraId="60E4C0EC" w14:textId="0DDAE85F" w:rsidR="00966442" w:rsidRDefault="00966442" w:rsidP="00966442">
      <w:r>
        <w:t>werden konnten, solange man schlüssig nachweisen kann, dass es sich um sehr komplexe Aufgabenstellungen handelt,</w:t>
      </w:r>
      <w:r w:rsidRPr="00966442">
        <w:t xml:space="preserve"> die den</w:t>
      </w:r>
      <w:r>
        <w:t xml:space="preserve"> Umfang der Arbeit gesprengt hä</w:t>
      </w:r>
      <w:r w:rsidRPr="00966442">
        <w:t>tten</w:t>
      </w:r>
      <w:r>
        <w:t>.</w:t>
      </w:r>
    </w:p>
    <w:p w14:paraId="22113059" w14:textId="4710C308" w:rsidR="00966442" w:rsidRDefault="00966442" w:rsidP="00966442"/>
    <w:p w14:paraId="6916D49C" w14:textId="2BE7422F" w:rsidR="00966442" w:rsidRDefault="00966442" w:rsidP="00966442">
      <w:r>
        <w:t>Sinn und Zweck der Arbeit.</w:t>
      </w:r>
    </w:p>
    <w:p w14:paraId="143CE5C3" w14:textId="7E191AB0" w:rsidR="008B680A" w:rsidRDefault="00CF3E4B" w:rsidP="00966442">
      <w:r>
        <w:t>Erreicht:</w:t>
      </w:r>
    </w:p>
    <w:p w14:paraId="179D06C3" w14:textId="40805130" w:rsidR="00CF3E4B" w:rsidRDefault="00CF3E4B" w:rsidP="00966442">
      <w:r>
        <w:t xml:space="preserve">Theoretische Grundlagen und Einleitung Erfüllt. </w:t>
      </w:r>
    </w:p>
    <w:p w14:paraId="7F472302" w14:textId="56909A67" w:rsidR="008B680A" w:rsidRDefault="00107ABC" w:rsidP="00966442">
      <w:r>
        <w:t xml:space="preserve">Überblick über unterschiedliche Aspekte der Kommunikation </w:t>
      </w:r>
    </w:p>
    <w:p w14:paraId="728B4410" w14:textId="4E3BC32A" w:rsidR="00CF3E4B" w:rsidRDefault="00107ABC" w:rsidP="00966442">
      <w:r>
        <w:t xml:space="preserve">Gegenüberstellung von Techniken von Service </w:t>
      </w:r>
      <w:proofErr w:type="spellStart"/>
      <w:r>
        <w:t>Meshes</w:t>
      </w:r>
      <w:proofErr w:type="spellEnd"/>
      <w:r>
        <w:t xml:space="preserve">  zu Ohne Service Mesh.</w:t>
      </w:r>
    </w:p>
    <w:p w14:paraId="0180AD2C" w14:textId="77777777" w:rsidR="00107ABC" w:rsidRDefault="00107ABC" w:rsidP="00966442"/>
    <w:p w14:paraId="408030AC" w14:textId="77777777" w:rsidR="00107ABC" w:rsidRDefault="00107ABC" w:rsidP="00966442"/>
    <w:p w14:paraId="63BF19B7" w14:textId="00FA2654" w:rsidR="00CF3E4B" w:rsidRPr="00107ABC" w:rsidRDefault="00CF3E4B" w:rsidP="00966442">
      <w:r w:rsidRPr="00107ABC">
        <w:t>Nicht Erreicht:</w:t>
      </w:r>
    </w:p>
    <w:p w14:paraId="15B76639" w14:textId="58EB19FE" w:rsidR="00CF3E4B" w:rsidRPr="00107ABC" w:rsidRDefault="00CF3E4B" w:rsidP="00966442">
      <w:r w:rsidRPr="00107ABC">
        <w:t>Reale Umsetzung eines Komplexen</w:t>
      </w:r>
      <w:r w:rsidR="00107ABC">
        <w:t xml:space="preserve"> Service </w:t>
      </w:r>
      <w:proofErr w:type="spellStart"/>
      <w:r w:rsidR="00107ABC">
        <w:t>Meshes</w:t>
      </w:r>
      <w:proofErr w:type="spellEnd"/>
      <w:r w:rsidRPr="00107ABC">
        <w:t>.</w:t>
      </w:r>
    </w:p>
    <w:p w14:paraId="04803FE8" w14:textId="2B8A490E" w:rsidR="00107ABC" w:rsidRPr="00DA3109" w:rsidRDefault="00107ABC" w:rsidP="00966442">
      <w:pPr>
        <w:rPr>
          <w:lang w:val="en-US"/>
        </w:rPr>
      </w:pPr>
      <w:r w:rsidRPr="00DA3109">
        <w:rPr>
          <w:lang w:val="en-US"/>
        </w:rPr>
        <w:t xml:space="preserve">Resilience </w:t>
      </w:r>
      <w:proofErr w:type="spellStart"/>
      <w:proofErr w:type="gramStart"/>
      <w:r w:rsidRPr="00DA3109">
        <w:rPr>
          <w:lang w:val="en-US"/>
        </w:rPr>
        <w:t>Mechanismen</w:t>
      </w:r>
      <w:proofErr w:type="spellEnd"/>
      <w:r w:rsidRPr="00DA3109">
        <w:rPr>
          <w:lang w:val="en-US"/>
        </w:rPr>
        <w:t xml:space="preserve">  in</w:t>
      </w:r>
      <w:proofErr w:type="gramEnd"/>
      <w:r w:rsidRPr="00DA3109">
        <w:rPr>
          <w:lang w:val="en-US"/>
        </w:rPr>
        <w:t xml:space="preserve"> </w:t>
      </w:r>
      <w:proofErr w:type="spellStart"/>
      <w:r w:rsidRPr="00DA3109">
        <w:rPr>
          <w:lang w:val="en-US"/>
        </w:rPr>
        <w:t>Komplexen</w:t>
      </w:r>
      <w:proofErr w:type="spellEnd"/>
      <w:r w:rsidRPr="00DA3109">
        <w:rPr>
          <w:lang w:val="en-US"/>
        </w:rPr>
        <w:t xml:space="preserve"> Service Mesh. </w:t>
      </w:r>
    </w:p>
    <w:p w14:paraId="6716F444" w14:textId="0EBD7425" w:rsidR="008B680A" w:rsidRPr="00107ABC" w:rsidRDefault="00CF3E4B" w:rsidP="00966442">
      <w:r w:rsidRPr="00107ABC">
        <w:t>Zusätzlicher Nachforschungen und Möglichkeiten wurden vernachlässigt.</w:t>
      </w:r>
    </w:p>
    <w:p w14:paraId="11FC14FA" w14:textId="74DD8D86" w:rsidR="00CF3E4B" w:rsidRPr="00107ABC" w:rsidRDefault="00CF3E4B" w:rsidP="00966442">
      <w:r w:rsidRPr="00107ABC">
        <w:lastRenderedPageBreak/>
        <w:t xml:space="preserve">Zusätzliche Service </w:t>
      </w:r>
      <w:proofErr w:type="spellStart"/>
      <w:r w:rsidRPr="00107ABC">
        <w:t>Meshes</w:t>
      </w:r>
      <w:proofErr w:type="spellEnd"/>
      <w:r w:rsidRPr="00107ABC">
        <w:t xml:space="preserve"> und deren Anwendung, </w:t>
      </w:r>
    </w:p>
    <w:p w14:paraId="49C5B05B" w14:textId="2293B3F8" w:rsidR="005C7003" w:rsidRDefault="005C7003" w:rsidP="005C7003">
      <w:pPr>
        <w:pStyle w:val="berschrift1"/>
        <w:numPr>
          <w:ilvl w:val="0"/>
          <w:numId w:val="0"/>
        </w:numPr>
        <w:ind w:left="680" w:hanging="680"/>
      </w:pPr>
      <w:r>
        <w:lastRenderedPageBreak/>
        <w:t>Ausblick</w:t>
      </w:r>
    </w:p>
    <w:p w14:paraId="1DA7176E" w14:textId="77777777" w:rsidR="005C7003" w:rsidRDefault="005C7003" w:rsidP="005C7003">
      <w:r>
        <w:t>Die Welt soweit man das momentan sagen kann wird auch in Zukunft immer Globaler.</w:t>
      </w:r>
    </w:p>
    <w:p w14:paraId="2E3A8E69" w14:textId="77777777" w:rsidR="005C7003" w:rsidRDefault="005C7003" w:rsidP="005C7003">
      <w:r>
        <w:t xml:space="preserve">Verteilte Systeme und Microservices werden immer mehr angenommen und verwendet. </w:t>
      </w:r>
    </w:p>
    <w:p w14:paraId="17761582" w14:textId="77777777" w:rsidR="005C7003" w:rsidRDefault="005C7003" w:rsidP="005C7003">
      <w:r>
        <w:t>Die Notwendigen Werkzeuge und Verständnisse der entsprechenden Techniken werden dadurch immer mehr Wichtiger und notwendig.</w:t>
      </w:r>
    </w:p>
    <w:p w14:paraId="2823DB05" w14:textId="77777777" w:rsidR="005C7003" w:rsidRDefault="005C7003" w:rsidP="005C7003">
      <w:r>
        <w:t xml:space="preserve">Ein Überblick über die Möglichkeiten in einzelnen Bereichen </w:t>
      </w:r>
    </w:p>
    <w:p w14:paraId="2827E5C9" w14:textId="77777777" w:rsidR="005C7003" w:rsidRPr="005C7003" w:rsidRDefault="005C7003" w:rsidP="005C7003"/>
    <w:p w14:paraId="76A7DD87" w14:textId="77777777" w:rsidR="00284FA6" w:rsidRDefault="00284FA6">
      <w:pPr>
        <w:pStyle w:val="berschrift1"/>
        <w:numPr>
          <w:ilvl w:val="0"/>
          <w:numId w:val="0"/>
        </w:numPr>
      </w:pPr>
      <w:bookmarkStart w:id="181" w:name="_Ref492657968"/>
      <w:bookmarkStart w:id="182" w:name="_Toc31640700"/>
      <w:r>
        <w:lastRenderedPageBreak/>
        <w:t>Glossar</w:t>
      </w:r>
      <w:bookmarkEnd w:id="181"/>
      <w:bookmarkEnd w:id="182"/>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83" w:name="_Toc31640701"/>
      <w:r>
        <w:lastRenderedPageBreak/>
        <w:t>Ehrenwörtliche Erklärung</w:t>
      </w:r>
      <w:bookmarkEnd w:id="183"/>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8"/>
          <w:headerReference w:type="first" r:id="rId39"/>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84" w:name="_Toc31640702"/>
      <w:r>
        <w:lastRenderedPageBreak/>
        <w:t>Stichwortverzeichnis</w:t>
      </w:r>
      <w:bookmarkEnd w:id="184"/>
    </w:p>
    <w:p w14:paraId="20A6C7D8" w14:textId="5B042C03" w:rsidR="00C806CB" w:rsidRDefault="00284FA6" w:rsidP="00A2390D">
      <w:pPr>
        <w:rPr>
          <w:noProof/>
        </w:rPr>
        <w:sectPr w:rsidR="00C806CB" w:rsidSect="00C806CB">
          <w:headerReference w:type="first" r:id="rId40"/>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29D02DAA" w14:textId="77777777" w:rsidR="00D7078B" w:rsidRDefault="005E2B7B" w:rsidP="00D7078B">
          <w:pPr>
            <w:pStyle w:val="CitaviBibliographyHeading"/>
          </w:pPr>
          <w:r>
            <w:fldChar w:fldCharType="begin"/>
          </w:r>
          <w:r>
            <w:instrText>ADDIN CitaviBibliography</w:instrText>
          </w:r>
          <w:r>
            <w:fldChar w:fldCharType="separate"/>
          </w:r>
          <w:r w:rsidR="00D7078B">
            <w:t>Literaturverzeichnis</w:t>
          </w:r>
        </w:p>
        <w:p w14:paraId="73F14A7C" w14:textId="77777777" w:rsidR="00D7078B" w:rsidRDefault="00D7078B" w:rsidP="00D7078B">
          <w:pPr>
            <w:pStyle w:val="CitaviBibliographyEntry"/>
          </w:pPr>
          <w:bookmarkStart w:id="185" w:name="_CTVL001c3d6e470a078494eb8435272734e6340"/>
          <w:r w:rsidRPr="00D7078B">
            <w:rPr>
              <w:smallCaps/>
              <w:lang w:val="en-US"/>
            </w:rPr>
            <w:t>Dashora</w:t>
          </w:r>
          <w:bookmarkEnd w:id="185"/>
          <w:r w:rsidRPr="00D7078B">
            <w:rPr>
              <w:lang w:val="en-US"/>
            </w:rPr>
            <w:t xml:space="preserve">, Saurabh: </w:t>
          </w:r>
          <w:r w:rsidRPr="00D7078B">
            <w:rPr>
              <w:i/>
              <w:lang w:val="en-US"/>
            </w:rPr>
            <w:t xml:space="preserve">The Rise of Spring Framework | PROGRESSIVE CODER. </w:t>
          </w:r>
          <w:r w:rsidRPr="00D7078B">
            <w:t xml:space="preserve">URL http://progressivecoder.com/the-rise-of-spring-framework/. – Aktualisierungsdatum: 16.01.2019 – Überprüfungsdatum 13.12.2019 </w:t>
          </w:r>
        </w:p>
        <w:p w14:paraId="5ED4FE36" w14:textId="77777777" w:rsidR="00D7078B" w:rsidRDefault="00D7078B" w:rsidP="00D7078B">
          <w:pPr>
            <w:pStyle w:val="CitaviBibliographyEntry"/>
          </w:pPr>
          <w:bookmarkStart w:id="186" w:name="_CTVL00195011c4b49124503b0d5147d1cf37b57"/>
          <w:r w:rsidRPr="00D7078B">
            <w:rPr>
              <w:smallCaps/>
              <w:lang w:val="en-US"/>
            </w:rPr>
            <w:t xml:space="preserve">Dimensional Research: </w:t>
          </w:r>
          <w:bookmarkEnd w:id="186"/>
          <w:r w:rsidRPr="00D7078B">
            <w:rPr>
              <w:i/>
              <w:lang w:val="en-US"/>
            </w:rPr>
            <w:t xml:space="preserve">global-microservices-trends-2018. </w:t>
          </w:r>
          <w:r w:rsidRPr="00D7078B">
            <w:rPr>
              <w:lang w:val="en-US"/>
            </w:rPr>
            <w:t xml:space="preserve">A SURVEY OF DEVELOPMENT PROFESSIONALS (2018). </w:t>
          </w:r>
          <w:r w:rsidRPr="00D7078B">
            <w:t xml:space="preserve">URL https://go.lightstep.com/rs/260-KGM-472/images/global-microservices-trends-2018.pdf – Überprüfungsdatum 27.01.2020 </w:t>
          </w:r>
        </w:p>
        <w:p w14:paraId="618D0D29" w14:textId="77777777" w:rsidR="00D7078B" w:rsidRDefault="00D7078B" w:rsidP="00D7078B">
          <w:pPr>
            <w:pStyle w:val="CitaviBibliographyEntry"/>
          </w:pPr>
          <w:bookmarkStart w:id="187" w:name="_CTVL0016b96476de3f54de281191cdbe3365207"/>
          <w:r w:rsidRPr="00D7078B">
            <w:rPr>
              <w:smallCaps/>
            </w:rPr>
            <w:t>Eigenkreation</w:t>
          </w:r>
          <w:bookmarkEnd w:id="187"/>
          <w:r w:rsidRPr="00D7078B">
            <w:t xml:space="preserve"> </w:t>
          </w:r>
        </w:p>
        <w:p w14:paraId="466760D3" w14:textId="77777777" w:rsidR="00D7078B" w:rsidRDefault="00D7078B" w:rsidP="00D7078B">
          <w:pPr>
            <w:pStyle w:val="CitaviBibliographyEntry"/>
          </w:pPr>
          <w:bookmarkStart w:id="188" w:name="_CTVL001f0692438777646da855c29ca6c16891a"/>
          <w:r w:rsidRPr="00D7078B">
            <w:rPr>
              <w:smallCaps/>
            </w:rPr>
            <w:t>Fowler</w:t>
          </w:r>
          <w:bookmarkEnd w:id="188"/>
          <w:r w:rsidRPr="00D7078B">
            <w:t xml:space="preserve">, Martin: </w:t>
          </w:r>
          <w:r w:rsidRPr="00D7078B">
            <w:rPr>
              <w:i/>
            </w:rPr>
            <w:t xml:space="preserve">CircuitBreaker. </w:t>
          </w:r>
          <w:r w:rsidRPr="00D7078B">
            <w:t xml:space="preserve">URL https://martinfowler.com/bliki/CircuitBreaker.html. – Aktualisierungsdatum: 04.10.2019 – Überprüfungsdatum 14.10.2019 </w:t>
          </w:r>
        </w:p>
        <w:p w14:paraId="2002A03D" w14:textId="77777777" w:rsidR="00D7078B" w:rsidRDefault="00D7078B" w:rsidP="00D7078B">
          <w:pPr>
            <w:pStyle w:val="CitaviBibliographyEntry"/>
          </w:pPr>
          <w:bookmarkStart w:id="189" w:name="_CTVL0018aabf0949e0b44b99105c4255de782f4"/>
          <w:r w:rsidRPr="00D7078B">
            <w:rPr>
              <w:smallCaps/>
              <w:lang w:val="en-US"/>
            </w:rPr>
            <w:t>Golden</w:t>
          </w:r>
          <w:bookmarkEnd w:id="189"/>
          <w:r w:rsidRPr="00D7078B">
            <w:rPr>
              <w:lang w:val="en-US"/>
            </w:rPr>
            <w:t xml:space="preserve">, Bernard CEO Navica: </w:t>
          </w:r>
          <w:r w:rsidRPr="00D7078B">
            <w:rPr>
              <w:i/>
              <w:lang w:val="en-US"/>
            </w:rPr>
            <w:t xml:space="preserve">3 reasons you should always run microservices apps in containers | Learn. </w:t>
          </w:r>
          <w:r w:rsidRPr="00D7078B">
            <w:t xml:space="preserve">URL https://learn.techbeacon.com/units/3-reasons-you-should-always-run-microservices-apps-containers. – Aktualisierungsdatum: 02.05.2017 – Überprüfungsdatum 22.11.2019 </w:t>
          </w:r>
        </w:p>
        <w:p w14:paraId="761BC67C" w14:textId="77777777" w:rsidR="00D7078B" w:rsidRDefault="00D7078B" w:rsidP="00D7078B">
          <w:pPr>
            <w:pStyle w:val="CitaviBibliographyEntry"/>
          </w:pPr>
          <w:bookmarkStart w:id="190" w:name="_CTVL00180ed2e23cc274544877b826788630d70"/>
          <w:r w:rsidRPr="00D7078B">
            <w:rPr>
              <w:smallCaps/>
              <w:lang w:val="en-US"/>
            </w:rPr>
            <w:t xml:space="preserve">IBM: </w:t>
          </w:r>
          <w:bookmarkEnd w:id="190"/>
          <w:r w:rsidRPr="00D7078B">
            <w:rPr>
              <w:i/>
              <w:lang w:val="en-US"/>
            </w:rPr>
            <w:t xml:space="preserve">Limiting the number of concurrent requests to microservices. </w:t>
          </w:r>
          <w:r w:rsidRPr="00D7078B">
            <w:t xml:space="preserve">URL https://openliberty.io/guides/bulkhead.html#background-concepts. – Aktualisierungsdatum: 28.11.2019 – Überprüfungsdatum 02.12.2019 </w:t>
          </w:r>
        </w:p>
        <w:p w14:paraId="43B5E68E" w14:textId="77777777" w:rsidR="00D7078B" w:rsidRDefault="00D7078B" w:rsidP="00D7078B">
          <w:pPr>
            <w:pStyle w:val="CitaviBibliographyEntry"/>
          </w:pPr>
          <w:bookmarkStart w:id="191" w:name="_CTVL0012c83bdf0d7864498b1efec81801862b8"/>
          <w:r w:rsidRPr="00D7078B">
            <w:rPr>
              <w:smallCaps/>
            </w:rPr>
            <w:t xml:space="preserve">Kubernetes: </w:t>
          </w:r>
          <w:bookmarkEnd w:id="191"/>
          <w:r w:rsidRPr="00D7078B">
            <w:rPr>
              <w:i/>
            </w:rPr>
            <w:t xml:space="preserve">Kubernetes Deployments. </w:t>
          </w:r>
          <w:r w:rsidRPr="00D7078B">
            <w:t xml:space="preserve">URL https://kubernetes.io/docs/concepts/workloads/controllers/deployment/#creating-a-deployment – Überprüfungsdatum 25.11.2019 </w:t>
          </w:r>
        </w:p>
        <w:p w14:paraId="03CED458" w14:textId="77777777" w:rsidR="00D7078B" w:rsidRDefault="00D7078B" w:rsidP="00D7078B">
          <w:pPr>
            <w:pStyle w:val="CitaviBibliographyEntry"/>
          </w:pPr>
          <w:bookmarkStart w:id="192" w:name="_CTVL0015788a3dda68a459b973e9325ddf2a1c6"/>
          <w:r w:rsidRPr="00D7078B">
            <w:rPr>
              <w:smallCaps/>
              <w:lang w:val="en-US"/>
            </w:rPr>
            <w:t xml:space="preserve">Kyma: </w:t>
          </w:r>
          <w:bookmarkEnd w:id="192"/>
          <w:r w:rsidRPr="00D7078B">
            <w:rPr>
              <w:i/>
              <w:lang w:val="en-US"/>
            </w:rPr>
            <w:t xml:space="preserve">Tracing - Docs | Kyma - An easy way to extend enterprise applications on Kubernetes. </w:t>
          </w:r>
          <w:r w:rsidRPr="00D7078B">
            <w:t xml:space="preserve">URL https://kyma-project.io/docs/components/tracing#details-benefits-of-distributed-tracing – Überprüfungsdatum 07.11.2019 </w:t>
          </w:r>
        </w:p>
        <w:p w14:paraId="57509F77" w14:textId="77777777" w:rsidR="00D7078B" w:rsidRDefault="00D7078B" w:rsidP="00D7078B">
          <w:pPr>
            <w:pStyle w:val="CitaviBibliographyEntry"/>
          </w:pPr>
          <w:bookmarkStart w:id="193" w:name="_CTVL001d8d8887b79824457b1745ca5d0c13060"/>
          <w:r w:rsidRPr="00D7078B">
            <w:rPr>
              <w:smallCaps/>
            </w:rPr>
            <w:t xml:space="preserve">Layer5: </w:t>
          </w:r>
          <w:bookmarkEnd w:id="193"/>
          <w:r w:rsidRPr="00D7078B">
            <w:rPr>
              <w:i/>
            </w:rPr>
            <w:t xml:space="preserve">Service Mesh Landscape. </w:t>
          </w:r>
          <w:r w:rsidRPr="00D7078B">
            <w:t xml:space="preserve">URL https://layer5.io/landscape/. – Aktualisierungsdatum: 28.10.2019 – Überprüfungsdatum 30.10.2019 </w:t>
          </w:r>
        </w:p>
        <w:p w14:paraId="05CB3EC7" w14:textId="77777777" w:rsidR="00D7078B" w:rsidRDefault="00D7078B" w:rsidP="00D7078B">
          <w:pPr>
            <w:pStyle w:val="CitaviBibliographyEntry"/>
          </w:pPr>
          <w:bookmarkStart w:id="194" w:name="_CTVL001d5f69c3057fe4027ba39faf6c116de3d"/>
          <w:r w:rsidRPr="00D7078B">
            <w:rPr>
              <w:smallCaps/>
              <w:lang w:val="en-US"/>
            </w:rPr>
            <w:t>McAllister</w:t>
          </w:r>
          <w:bookmarkEnd w:id="194"/>
          <w:r w:rsidRPr="00D7078B">
            <w:rPr>
              <w:lang w:val="en-US"/>
            </w:rPr>
            <w:t xml:space="preserve">, Dave: </w:t>
          </w:r>
          <w:r w:rsidRPr="00D7078B">
            <w:rPr>
              <w:i/>
              <w:lang w:val="en-US"/>
            </w:rPr>
            <w:t xml:space="preserve">GOTO 2019 • Observability, Distributed Tracing &amp; the Complex World • Dave McAllister - YouTube. </w:t>
          </w:r>
          <w:r w:rsidRPr="00D7078B">
            <w:t xml:space="preserve">URL https://www.youtube.com/watch?v=2nTJSsBngao – Überprüfungsdatum 08.11.2019 </w:t>
          </w:r>
        </w:p>
        <w:p w14:paraId="7DA24B96" w14:textId="77777777" w:rsidR="00D7078B" w:rsidRDefault="00D7078B" w:rsidP="00D7078B">
          <w:pPr>
            <w:pStyle w:val="CitaviBibliographyEntry"/>
          </w:pPr>
          <w:bookmarkStart w:id="195" w:name="_CTVL001860ca78c003c48af9632d5bc35d9e760"/>
          <w:r w:rsidRPr="00D7078B">
            <w:rPr>
              <w:smallCaps/>
            </w:rPr>
            <w:t>Microsoft</w:t>
          </w:r>
          <w:bookmarkEnd w:id="195"/>
          <w:r w:rsidRPr="00D7078B">
            <w:t xml:space="preserve">, dragon119: </w:t>
          </w:r>
          <w:r w:rsidRPr="00D7078B">
            <w:rPr>
              <w:i/>
            </w:rPr>
            <w:t xml:space="preserve">Wiederholungsmuster - Cloud Design Patterns. </w:t>
          </w:r>
          <w:r w:rsidRPr="00D7078B">
            <w:t xml:space="preserve">URL https://docs.microsoft.com/de-de/azure/architecture/patterns/retry – Überprüfungsdatum 03.12.2019 </w:t>
          </w:r>
        </w:p>
        <w:p w14:paraId="0DD8178F" w14:textId="77777777" w:rsidR="00D7078B" w:rsidRDefault="00D7078B" w:rsidP="00D7078B">
          <w:pPr>
            <w:pStyle w:val="CitaviBibliographyEntry"/>
          </w:pPr>
          <w:bookmarkStart w:id="196" w:name="_CTVL001d6239128ecb444a191242d8b4792c00e"/>
          <w:r w:rsidRPr="00D7078B">
            <w:rPr>
              <w:smallCaps/>
              <w:lang w:val="en-US"/>
            </w:rPr>
            <w:lastRenderedPageBreak/>
            <w:t>Paraschiv</w:t>
          </w:r>
          <w:bookmarkEnd w:id="196"/>
          <w:r w:rsidRPr="00D7078B">
            <w:rPr>
              <w:lang w:val="en-US"/>
            </w:rPr>
            <w:t xml:space="preserve">, Eugen: </w:t>
          </w:r>
          <w:r w:rsidRPr="00D7078B">
            <w:rPr>
              <w:i/>
              <w:lang w:val="en-US"/>
            </w:rPr>
            <w:t xml:space="preserve">The State of Java in 2018. </w:t>
          </w:r>
          <w:r w:rsidRPr="00D7078B">
            <w:t xml:space="preserve">URL https://www.baeldung.com/java-in-2018#spring-adoption. – Aktualisierungsdatum: 06.11.2018 – Überprüfungsdatum 13.12.2019 </w:t>
          </w:r>
        </w:p>
        <w:p w14:paraId="795E6C0A" w14:textId="77777777" w:rsidR="00D7078B" w:rsidRDefault="00D7078B" w:rsidP="00D7078B">
          <w:pPr>
            <w:pStyle w:val="CitaviBibliographyEntry"/>
          </w:pPr>
          <w:bookmarkStart w:id="197" w:name="_CTVL0013ce04c8ff7b347eb9b5dda5e435ccf5d"/>
          <w:r w:rsidRPr="00D7078B">
            <w:rPr>
              <w:smallCaps/>
              <w:lang w:val="en-US"/>
            </w:rPr>
            <w:t>Posta</w:t>
          </w:r>
          <w:bookmarkEnd w:id="197"/>
          <w:r w:rsidRPr="00D7078B">
            <w:rPr>
              <w:lang w:val="en-US"/>
            </w:rPr>
            <w:t xml:space="preserve">, Christian: </w:t>
          </w:r>
          <w:r w:rsidRPr="00D7078B">
            <w:rPr>
              <w:i/>
              <w:lang w:val="en-US"/>
            </w:rPr>
            <w:t xml:space="preserve">API Gateways Are Going Through an Identity Crisis. </w:t>
          </w:r>
          <w:r w:rsidRPr="00D7078B">
            <w:t xml:space="preserve">URL https://blog.christianposta.com/microservices/api-gateways-are-going-through-an-identity-crisis/. – Aktualisierungsdatum: 16.10.2019 – Überprüfungsdatum 03.12.2019 </w:t>
          </w:r>
        </w:p>
        <w:p w14:paraId="2E7847D2" w14:textId="77777777" w:rsidR="00D7078B" w:rsidRDefault="00D7078B" w:rsidP="00D7078B">
          <w:pPr>
            <w:pStyle w:val="CitaviBibliographyEntry"/>
          </w:pPr>
          <w:bookmarkStart w:id="198" w:name="_CTVL0016370fb28144f404396eab7af4dd814af"/>
          <w:r w:rsidRPr="00D7078B">
            <w:rPr>
              <w:smallCaps/>
            </w:rPr>
            <w:t>Prinz</w:t>
          </w:r>
          <w:bookmarkEnd w:id="198"/>
          <w:r w:rsidRPr="00D7078B">
            <w:t xml:space="preserve">, Hanna: </w:t>
          </w:r>
          <w:r w:rsidRPr="00D7078B">
            <w:rPr>
              <w:i/>
            </w:rPr>
            <w:t xml:space="preserve">Service Mesh – für Microservices unverzichtbar? </w:t>
          </w:r>
          <w:r w:rsidRPr="00D7078B">
            <w:t xml:space="preserve">URL https://www.informatik-aktuell.de/entwicklung/methoden/service-mesh-fuer-microservices-unverzichtbar.html. – Aktualisierungsdatum: 15.10.2019 – Überprüfungsdatum 05.12.2019 </w:t>
          </w:r>
        </w:p>
        <w:p w14:paraId="4C10604D" w14:textId="77777777" w:rsidR="00D7078B" w:rsidRDefault="00D7078B" w:rsidP="00D7078B">
          <w:pPr>
            <w:pStyle w:val="CitaviBibliographyEntry"/>
          </w:pPr>
          <w:bookmarkStart w:id="199" w:name="_CTVL001e956f9afd76049d18bf3246c547666c9"/>
          <w:r w:rsidRPr="00D7078B">
            <w:rPr>
              <w:smallCaps/>
              <w:lang w:val="en-US"/>
            </w:rPr>
            <w:t>Richardson</w:t>
          </w:r>
          <w:bookmarkEnd w:id="199"/>
          <w:r w:rsidRPr="00D7078B">
            <w:rPr>
              <w:lang w:val="en-US"/>
            </w:rPr>
            <w:t xml:space="preserve">, Chris: </w:t>
          </w:r>
          <w:r w:rsidRPr="00D7078B">
            <w:rPr>
              <w:i/>
              <w:lang w:val="en-US"/>
            </w:rPr>
            <w:t xml:space="preserve">Microservices Pattern: API gateway pattern. </w:t>
          </w:r>
          <w:r w:rsidRPr="00D7078B">
            <w:t xml:space="preserve">URL https://microservices.io/patterns/apigateway.html. – Aktualisierungsdatum: 20.11.2019 – Überprüfungsdatum 02.12.2019 </w:t>
          </w:r>
        </w:p>
        <w:p w14:paraId="51E3D054" w14:textId="77777777" w:rsidR="00D7078B" w:rsidRDefault="00D7078B" w:rsidP="00D7078B">
          <w:pPr>
            <w:pStyle w:val="CitaviBibliographyEntry"/>
          </w:pPr>
          <w:bookmarkStart w:id="200" w:name="_CTVL001ed4504380a874c7bafaa5d7178afa078"/>
          <w:r w:rsidRPr="00D7078B">
            <w:rPr>
              <w:smallCaps/>
              <w:lang w:val="en-US"/>
            </w:rPr>
            <w:t>Richardson</w:t>
          </w:r>
          <w:bookmarkEnd w:id="200"/>
          <w:r w:rsidRPr="00D7078B">
            <w:rPr>
              <w:lang w:val="en-US"/>
            </w:rPr>
            <w:t xml:space="preserve">, Chris: </w:t>
          </w:r>
          <w:r w:rsidRPr="00D7078B">
            <w:rPr>
              <w:i/>
              <w:lang w:val="en-US"/>
            </w:rPr>
            <w:t xml:space="preserve">Service Discovery in a Microservices Architecture - NGINX. </w:t>
          </w:r>
          <w:r w:rsidRPr="00D7078B">
            <w:t xml:space="preserve">URL https://www.nginx.com/blog/service-discovery-in-a-microservices-architecture/ – Überprüfungsdatum 31.10.2019 </w:t>
          </w:r>
        </w:p>
        <w:p w14:paraId="023EEB70" w14:textId="77777777" w:rsidR="00D7078B" w:rsidRDefault="00D7078B" w:rsidP="00D7078B">
          <w:pPr>
            <w:pStyle w:val="CitaviBibliographyEntry"/>
          </w:pPr>
          <w:bookmarkStart w:id="201" w:name="_CTVL001b3a45404d2df4913b1f86f3306f1cef4"/>
          <w:r w:rsidRPr="00D7078B">
            <w:rPr>
              <w:smallCaps/>
              <w:lang w:val="en-US"/>
            </w:rPr>
            <w:t>Rotem-Gal-Oz</w:t>
          </w:r>
          <w:bookmarkEnd w:id="201"/>
          <w:r w:rsidRPr="00D7078B">
            <w:rPr>
              <w:lang w:val="en-US"/>
            </w:rPr>
            <w:t xml:space="preserve">, Arnon: </w:t>
          </w:r>
          <w:r w:rsidRPr="00D7078B">
            <w:rPr>
              <w:i/>
              <w:lang w:val="en-US"/>
            </w:rPr>
            <w:t xml:space="preserve">Fallacies of distributed computing Explained. </w:t>
          </w:r>
          <w:r w:rsidRPr="00D7078B">
            <w:t xml:space="preserve">URL http://www.rgoarchitects.com/Files/fallacies.pdf – Überprüfungsdatum 09.10.2019 </w:t>
          </w:r>
        </w:p>
        <w:p w14:paraId="3D096F70" w14:textId="77777777" w:rsidR="00D7078B" w:rsidRDefault="00D7078B" w:rsidP="00D7078B">
          <w:pPr>
            <w:pStyle w:val="CitaviBibliographyEntry"/>
          </w:pPr>
          <w:bookmarkStart w:id="202" w:name="_CTVL001e3d96fcf358b4dc9b15b817cbb939c4e"/>
          <w:r w:rsidRPr="00D7078B">
            <w:rPr>
              <w:smallCaps/>
            </w:rPr>
            <w:t xml:space="preserve">Sebastian Eschweiler: </w:t>
          </w:r>
          <w:bookmarkEnd w:id="202"/>
          <w:r w:rsidRPr="00D7078B">
            <w:rPr>
              <w:i/>
            </w:rPr>
            <w:t xml:space="preserve">Docker – Beginner’s Guide – Part 1: Images &amp; Containers. </w:t>
          </w:r>
          <w:r w:rsidRPr="00D7078B">
            <w:t xml:space="preserve">URL https://codingthesmartway.com/docker-beginners-guide-part-1-images-containers/. – Aktualisierungsdatum: 24.02.2019 – Überprüfungsdatum 26.01.2020 </w:t>
          </w:r>
        </w:p>
        <w:p w14:paraId="5267BCC0" w14:textId="77777777" w:rsidR="00D7078B" w:rsidRPr="00D7078B" w:rsidRDefault="00D7078B" w:rsidP="00D7078B">
          <w:pPr>
            <w:pStyle w:val="CitaviBibliographyEntry"/>
            <w:rPr>
              <w:lang w:val="en-US"/>
            </w:rPr>
          </w:pPr>
          <w:bookmarkStart w:id="203" w:name="_CTVL0011913a66f32494576ae4db8456ee115c7"/>
          <w:r w:rsidRPr="00D7078B">
            <w:rPr>
              <w:smallCaps/>
              <w:lang w:val="en-US"/>
            </w:rPr>
            <w:t xml:space="preserve">StackRox: </w:t>
          </w:r>
          <w:bookmarkEnd w:id="203"/>
          <w:r w:rsidRPr="00D7078B">
            <w:rPr>
              <w:i/>
              <w:lang w:val="en-US"/>
            </w:rPr>
            <w:t xml:space="preserve">The State of Container and Kubernetes Security Spring 2019 : With observations and analysis from AimPoint Group. </w:t>
          </w:r>
          <w:r w:rsidRPr="00D7078B">
            <w:rPr>
              <w:lang w:val="en-US"/>
            </w:rPr>
            <w:t xml:space="preserve">2019 </w:t>
          </w:r>
        </w:p>
        <w:p w14:paraId="59EEE425" w14:textId="77777777" w:rsidR="00D7078B" w:rsidRPr="00D7078B" w:rsidRDefault="00D7078B" w:rsidP="00D7078B">
          <w:pPr>
            <w:pStyle w:val="CitaviBibliographyEntry"/>
            <w:rPr>
              <w:lang w:val="en-US"/>
            </w:rPr>
          </w:pPr>
          <w:bookmarkStart w:id="204" w:name="_CTVL001bb59862cc9c345beb39762dea561d37c"/>
          <w:r w:rsidRPr="00D7078B">
            <w:rPr>
              <w:smallCaps/>
              <w:lang w:val="en-US"/>
            </w:rPr>
            <w:t>Storozhuk</w:t>
          </w:r>
          <w:bookmarkEnd w:id="204"/>
          <w:r w:rsidRPr="00D7078B">
            <w:rPr>
              <w:lang w:val="en-US"/>
            </w:rPr>
            <w:t xml:space="preserve">, Bogdan: </w:t>
          </w:r>
          <w:r w:rsidRPr="00D7078B">
            <w:rPr>
              <w:i/>
              <w:lang w:val="en-US"/>
            </w:rPr>
            <w:t xml:space="preserve">Rate Limiter Internals in Resilience4j. </w:t>
          </w:r>
          <w:r w:rsidRPr="00D7078B">
            <w:rPr>
              <w:lang w:val="en-US"/>
            </w:rPr>
            <w:t xml:space="preserve">URL https://medium.com/@storozhuk.b.m/rate-limiter-internals-in-resilience4j-48776e433b90#7585 – Überprüfungsdatum 21.10.2019 </w:t>
          </w:r>
        </w:p>
        <w:p w14:paraId="375F3934" w14:textId="77777777" w:rsidR="00D7078B" w:rsidRDefault="00D7078B" w:rsidP="00D7078B">
          <w:pPr>
            <w:pStyle w:val="CitaviBibliographyEntry"/>
          </w:pPr>
          <w:bookmarkStart w:id="205" w:name="_CTVL00142c9e052f8e1428e885f82cfd186e9a7"/>
          <w:r w:rsidRPr="00D7078B">
            <w:rPr>
              <w:smallCaps/>
              <w:lang w:val="en-US"/>
            </w:rPr>
            <w:t>Tanenbaum</w:t>
          </w:r>
          <w:bookmarkEnd w:id="205"/>
          <w:r w:rsidRPr="00D7078B">
            <w:rPr>
              <w:lang w:val="en-US"/>
            </w:rPr>
            <w:t xml:space="preserve">, Andrew S.; Maarten Van Steen (Mitarb.): </w:t>
          </w:r>
          <w:r w:rsidRPr="00D7078B">
            <w:rPr>
              <w:i/>
              <w:lang w:val="en-US"/>
            </w:rPr>
            <w:t xml:space="preserve">Distributed Systems Principles and Paradigms. </w:t>
          </w:r>
          <w:r w:rsidRPr="00D7078B">
            <w:t xml:space="preserve">Zweite Auflage : Pearson Education, 2006 </w:t>
          </w:r>
        </w:p>
        <w:p w14:paraId="572404BF" w14:textId="77777777" w:rsidR="00D7078B" w:rsidRDefault="00D7078B" w:rsidP="00D7078B">
          <w:pPr>
            <w:pStyle w:val="CitaviBibliographyEntry"/>
          </w:pPr>
          <w:bookmarkStart w:id="206" w:name="_CTVL0015d945deaea214909bb608097149e99b2"/>
          <w:r w:rsidRPr="00D7078B">
            <w:rPr>
              <w:smallCaps/>
            </w:rPr>
            <w:t>Ushio</w:t>
          </w:r>
          <w:bookmarkEnd w:id="206"/>
          <w:r w:rsidRPr="00D7078B">
            <w:t xml:space="preserve">, Tsuyoshi: </w:t>
          </w:r>
          <w:r w:rsidRPr="00D7078B">
            <w:rPr>
              <w:i/>
            </w:rPr>
            <w:t xml:space="preserve">Kubernetes in three diagrams. </w:t>
          </w:r>
          <w:r w:rsidRPr="00D7078B">
            <w:t xml:space="preserve">URL https://medium.com/@tsuyoshiushio/kubernetes-in-three-diagrams-6aba8432541c. – Aktualisierungsdatum: 02.05.2018 – Überprüfungsdatum 22.11.2019 </w:t>
          </w:r>
        </w:p>
        <w:p w14:paraId="6A56E0F8" w14:textId="0540344D" w:rsidR="005E2B7B" w:rsidRDefault="00D7078B" w:rsidP="00D7078B">
          <w:pPr>
            <w:pStyle w:val="CitaviBibliographyEntry"/>
          </w:pPr>
          <w:bookmarkStart w:id="207" w:name="_CTVL001c8f0e146965e4825bf7a7797aad5544b"/>
          <w:r w:rsidRPr="00D7078B">
            <w:rPr>
              <w:smallCaps/>
              <w:lang w:val="en-US"/>
            </w:rPr>
            <w:t>Vogels</w:t>
          </w:r>
          <w:bookmarkEnd w:id="207"/>
          <w:r w:rsidRPr="00D7078B">
            <w:rPr>
              <w:lang w:val="en-US"/>
            </w:rPr>
            <w:t xml:space="preserve">, Werner: </w:t>
          </w:r>
          <w:r w:rsidRPr="00D7078B">
            <w:rPr>
              <w:i/>
              <w:lang w:val="en-US"/>
            </w:rPr>
            <w:t xml:space="preserve">A Conversation with Werner Vogels - ACM Queue. </w:t>
          </w:r>
          <w:r w:rsidRPr="00D7078B">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DBB63" w14:textId="77777777" w:rsidR="00565E93" w:rsidRDefault="00565E93">
      <w:pPr>
        <w:spacing w:before="0" w:line="240" w:lineRule="auto"/>
      </w:pPr>
      <w:r>
        <w:separator/>
      </w:r>
    </w:p>
  </w:endnote>
  <w:endnote w:type="continuationSeparator" w:id="0">
    <w:p w14:paraId="6E6DE7B9" w14:textId="77777777" w:rsidR="00565E93" w:rsidRDefault="00565E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11EF1" w14:textId="77777777" w:rsidR="00565E93" w:rsidRDefault="00565E93">
      <w:pPr>
        <w:spacing w:before="0" w:line="240" w:lineRule="auto"/>
      </w:pPr>
      <w:r>
        <w:separator/>
      </w:r>
    </w:p>
  </w:footnote>
  <w:footnote w:type="continuationSeparator" w:id="0">
    <w:p w14:paraId="41B56075" w14:textId="77777777" w:rsidR="00565E93" w:rsidRDefault="00565E9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E204E2" w:rsidRPr="00545FED" w:rsidRDefault="00E204E2">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293EE9" w:rsidRPr="00293EE9">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293EE9" w:rsidRPr="00293EE9">
      <w:rPr>
        <w:b/>
        <w:bCs/>
        <w:noProof/>
      </w:rPr>
      <w:instrText>4</w:instrText>
    </w:r>
    <w:r>
      <w:rPr>
        <w:noProof/>
      </w:rPr>
      <w:fldChar w:fldCharType="end"/>
    </w:r>
    <w:r w:rsidRPr="00545FED">
      <w:instrText xml:space="preserve"> " " \* MERGEFORMAT </w:instrText>
    </w:r>
    <w:r>
      <w:fldChar w:fldCharType="separate"/>
    </w:r>
    <w:r w:rsidR="00293EE9" w:rsidRPr="00293EE9">
      <w:rPr>
        <w:noProof/>
      </w:rPr>
      <w:instrText>4</w:instrText>
    </w:r>
    <w:r w:rsidR="00293EE9" w:rsidRPr="00545FED">
      <w:instrText xml:space="preserve"> </w:instrText>
    </w:r>
    <w:r>
      <w:fldChar w:fldCharType="end"/>
    </w:r>
    <w:r w:rsidRPr="00545FED">
      <w:instrText xml:space="preserve"> \* MERGEFORMAT </w:instrText>
    </w:r>
    <w:r w:rsidR="00293EE9">
      <w:fldChar w:fldCharType="separate"/>
    </w:r>
    <w:r w:rsidR="00293EE9" w:rsidRPr="00293EE9">
      <w:rPr>
        <w:noProof/>
      </w:rPr>
      <w:t>4</w:t>
    </w:r>
    <w:r w:rsidR="00293EE9"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293EE9">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293EE9">
      <w:rPr>
        <w:noProof/>
      </w:rPr>
      <w:t>43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E204E2" w:rsidRDefault="00E204E2">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E204E2" w:rsidRDefault="00E204E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56543AE"/>
    <w:multiLevelType w:val="hybridMultilevel"/>
    <w:tmpl w:val="6548D054"/>
    <w:lvl w:ilvl="0" w:tplc="AB06B9B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7"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9"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2" w15:restartNumberingAfterBreak="0">
    <w:nsid w:val="7A1B242F"/>
    <w:multiLevelType w:val="hybridMultilevel"/>
    <w:tmpl w:val="E6F0236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3" w15:restartNumberingAfterBreak="0">
    <w:nsid w:val="7D8A6FE6"/>
    <w:multiLevelType w:val="multilevel"/>
    <w:tmpl w:val="4BEC1028"/>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0"/>
  </w:num>
  <w:num w:numId="14">
    <w:abstractNumId w:val="26"/>
  </w:num>
  <w:num w:numId="15">
    <w:abstractNumId w:val="15"/>
  </w:num>
  <w:num w:numId="16">
    <w:abstractNumId w:val="18"/>
  </w:num>
  <w:num w:numId="17">
    <w:abstractNumId w:val="13"/>
  </w:num>
  <w:num w:numId="18">
    <w:abstractNumId w:val="35"/>
  </w:num>
  <w:num w:numId="19">
    <w:abstractNumId w:val="31"/>
  </w:num>
  <w:num w:numId="20">
    <w:abstractNumId w:val="14"/>
  </w:num>
  <w:num w:numId="21">
    <w:abstractNumId w:val="12"/>
  </w:num>
  <w:num w:numId="22">
    <w:abstractNumId w:val="29"/>
  </w:num>
  <w:num w:numId="23">
    <w:abstractNumId w:val="38"/>
  </w:num>
  <w:num w:numId="24">
    <w:abstractNumId w:val="36"/>
  </w:num>
  <w:num w:numId="25">
    <w:abstractNumId w:val="20"/>
  </w:num>
  <w:num w:numId="26">
    <w:abstractNumId w:val="24"/>
  </w:num>
  <w:num w:numId="27">
    <w:abstractNumId w:val="11"/>
  </w:num>
  <w:num w:numId="28">
    <w:abstractNumId w:val="22"/>
  </w:num>
  <w:num w:numId="29">
    <w:abstractNumId w:val="30"/>
  </w:num>
  <w:num w:numId="30">
    <w:abstractNumId w:val="27"/>
  </w:num>
  <w:num w:numId="31">
    <w:abstractNumId w:val="43"/>
  </w:num>
  <w:num w:numId="32">
    <w:abstractNumId w:val="43"/>
  </w:num>
  <w:num w:numId="33">
    <w:abstractNumId w:val="25"/>
  </w:num>
  <w:num w:numId="34">
    <w:abstractNumId w:val="21"/>
  </w:num>
  <w:num w:numId="35">
    <w:abstractNumId w:val="32"/>
  </w:num>
  <w:num w:numId="36">
    <w:abstractNumId w:val="33"/>
  </w:num>
  <w:num w:numId="37">
    <w:abstractNumId w:val="19"/>
  </w:num>
  <w:num w:numId="38">
    <w:abstractNumId w:val="34"/>
  </w:num>
  <w:num w:numId="39">
    <w:abstractNumId w:val="17"/>
  </w:num>
  <w:num w:numId="40">
    <w:abstractNumId w:val="10"/>
  </w:num>
  <w:num w:numId="41">
    <w:abstractNumId w:val="37"/>
  </w:num>
  <w:num w:numId="42">
    <w:abstractNumId w:val="23"/>
  </w:num>
  <w:num w:numId="43">
    <w:abstractNumId w:val="39"/>
  </w:num>
  <w:num w:numId="44">
    <w:abstractNumId w:val="16"/>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4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263F2"/>
    <w:rsid w:val="0003045F"/>
    <w:rsid w:val="000321E7"/>
    <w:rsid w:val="0003242D"/>
    <w:rsid w:val="00033038"/>
    <w:rsid w:val="00041BB4"/>
    <w:rsid w:val="000452CE"/>
    <w:rsid w:val="000465DB"/>
    <w:rsid w:val="000469DF"/>
    <w:rsid w:val="0005088D"/>
    <w:rsid w:val="000512D5"/>
    <w:rsid w:val="00051598"/>
    <w:rsid w:val="0005677C"/>
    <w:rsid w:val="00056D8E"/>
    <w:rsid w:val="00057BDD"/>
    <w:rsid w:val="00057C14"/>
    <w:rsid w:val="0006211D"/>
    <w:rsid w:val="000630E7"/>
    <w:rsid w:val="000635BD"/>
    <w:rsid w:val="000658C4"/>
    <w:rsid w:val="00066529"/>
    <w:rsid w:val="0006719A"/>
    <w:rsid w:val="0006731C"/>
    <w:rsid w:val="00072B63"/>
    <w:rsid w:val="00074BE8"/>
    <w:rsid w:val="00077747"/>
    <w:rsid w:val="00080B9A"/>
    <w:rsid w:val="00083C44"/>
    <w:rsid w:val="000918D3"/>
    <w:rsid w:val="0009198D"/>
    <w:rsid w:val="00092FF7"/>
    <w:rsid w:val="00097B2B"/>
    <w:rsid w:val="000A12DB"/>
    <w:rsid w:val="000A160C"/>
    <w:rsid w:val="000A314E"/>
    <w:rsid w:val="000A3968"/>
    <w:rsid w:val="000A5A6F"/>
    <w:rsid w:val="000B2E8F"/>
    <w:rsid w:val="000C0BDA"/>
    <w:rsid w:val="000C1342"/>
    <w:rsid w:val="000C49A9"/>
    <w:rsid w:val="000C6ABE"/>
    <w:rsid w:val="000C7862"/>
    <w:rsid w:val="000C79B0"/>
    <w:rsid w:val="000C7BAB"/>
    <w:rsid w:val="000D04EB"/>
    <w:rsid w:val="000D6408"/>
    <w:rsid w:val="000D74F5"/>
    <w:rsid w:val="000E07AA"/>
    <w:rsid w:val="000E2059"/>
    <w:rsid w:val="000E67D0"/>
    <w:rsid w:val="000E6EA9"/>
    <w:rsid w:val="000F0471"/>
    <w:rsid w:val="000F3185"/>
    <w:rsid w:val="00102FFB"/>
    <w:rsid w:val="00103AB4"/>
    <w:rsid w:val="00105044"/>
    <w:rsid w:val="00107ABC"/>
    <w:rsid w:val="00111AC6"/>
    <w:rsid w:val="00113408"/>
    <w:rsid w:val="00114094"/>
    <w:rsid w:val="001166A4"/>
    <w:rsid w:val="001218D9"/>
    <w:rsid w:val="0013170F"/>
    <w:rsid w:val="00131C08"/>
    <w:rsid w:val="0013230E"/>
    <w:rsid w:val="00132456"/>
    <w:rsid w:val="00133BD5"/>
    <w:rsid w:val="00134BAB"/>
    <w:rsid w:val="00137BC9"/>
    <w:rsid w:val="00141DEC"/>
    <w:rsid w:val="00142F60"/>
    <w:rsid w:val="00146885"/>
    <w:rsid w:val="00146886"/>
    <w:rsid w:val="00152273"/>
    <w:rsid w:val="0015271C"/>
    <w:rsid w:val="00153AF7"/>
    <w:rsid w:val="0015733A"/>
    <w:rsid w:val="00160006"/>
    <w:rsid w:val="001600C1"/>
    <w:rsid w:val="001633CA"/>
    <w:rsid w:val="001635EC"/>
    <w:rsid w:val="00163CC2"/>
    <w:rsid w:val="00165010"/>
    <w:rsid w:val="00165847"/>
    <w:rsid w:val="00173AF1"/>
    <w:rsid w:val="00174055"/>
    <w:rsid w:val="00174375"/>
    <w:rsid w:val="00181B3A"/>
    <w:rsid w:val="001824C7"/>
    <w:rsid w:val="0018298B"/>
    <w:rsid w:val="001839E9"/>
    <w:rsid w:val="0018407D"/>
    <w:rsid w:val="00186ED0"/>
    <w:rsid w:val="00187A3D"/>
    <w:rsid w:val="00193964"/>
    <w:rsid w:val="00194435"/>
    <w:rsid w:val="0019585B"/>
    <w:rsid w:val="0019662E"/>
    <w:rsid w:val="00197573"/>
    <w:rsid w:val="001A1602"/>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11A2"/>
    <w:rsid w:val="001E43F7"/>
    <w:rsid w:val="001E5E13"/>
    <w:rsid w:val="001F00DF"/>
    <w:rsid w:val="001F2EF2"/>
    <w:rsid w:val="001F519E"/>
    <w:rsid w:val="001F6331"/>
    <w:rsid w:val="001F7155"/>
    <w:rsid w:val="00202613"/>
    <w:rsid w:val="00213E40"/>
    <w:rsid w:val="00215608"/>
    <w:rsid w:val="00217908"/>
    <w:rsid w:val="00220533"/>
    <w:rsid w:val="00223C2B"/>
    <w:rsid w:val="002314B2"/>
    <w:rsid w:val="002340A0"/>
    <w:rsid w:val="00234399"/>
    <w:rsid w:val="0023515B"/>
    <w:rsid w:val="0023723E"/>
    <w:rsid w:val="00241879"/>
    <w:rsid w:val="002426E1"/>
    <w:rsid w:val="00242AD4"/>
    <w:rsid w:val="0024546D"/>
    <w:rsid w:val="00246DA0"/>
    <w:rsid w:val="002471BD"/>
    <w:rsid w:val="00252558"/>
    <w:rsid w:val="00252E19"/>
    <w:rsid w:val="002577CC"/>
    <w:rsid w:val="002671FD"/>
    <w:rsid w:val="002701EF"/>
    <w:rsid w:val="0027441F"/>
    <w:rsid w:val="0027565A"/>
    <w:rsid w:val="0028221E"/>
    <w:rsid w:val="00284FA6"/>
    <w:rsid w:val="00290090"/>
    <w:rsid w:val="00292A25"/>
    <w:rsid w:val="00293EE9"/>
    <w:rsid w:val="0029592F"/>
    <w:rsid w:val="00297CDA"/>
    <w:rsid w:val="002A2CE2"/>
    <w:rsid w:val="002A46D7"/>
    <w:rsid w:val="002B1423"/>
    <w:rsid w:val="002B1A76"/>
    <w:rsid w:val="002B3725"/>
    <w:rsid w:val="002B40AC"/>
    <w:rsid w:val="002B71E4"/>
    <w:rsid w:val="002C3766"/>
    <w:rsid w:val="002C61D2"/>
    <w:rsid w:val="002C6B3E"/>
    <w:rsid w:val="002D1173"/>
    <w:rsid w:val="002D1EC4"/>
    <w:rsid w:val="002D5E35"/>
    <w:rsid w:val="002D6318"/>
    <w:rsid w:val="002E02FA"/>
    <w:rsid w:val="002E0A79"/>
    <w:rsid w:val="002E4C44"/>
    <w:rsid w:val="002E5B05"/>
    <w:rsid w:val="002F056A"/>
    <w:rsid w:val="002F0BFB"/>
    <w:rsid w:val="002F117D"/>
    <w:rsid w:val="002F2562"/>
    <w:rsid w:val="002F3F6A"/>
    <w:rsid w:val="002F5985"/>
    <w:rsid w:val="002F5F82"/>
    <w:rsid w:val="002F653F"/>
    <w:rsid w:val="003009ED"/>
    <w:rsid w:val="003019E3"/>
    <w:rsid w:val="0030310B"/>
    <w:rsid w:val="00303B32"/>
    <w:rsid w:val="00305EED"/>
    <w:rsid w:val="0030678D"/>
    <w:rsid w:val="00306DDD"/>
    <w:rsid w:val="0030743E"/>
    <w:rsid w:val="003118A5"/>
    <w:rsid w:val="00314EF4"/>
    <w:rsid w:val="00321FBC"/>
    <w:rsid w:val="00322327"/>
    <w:rsid w:val="00323B99"/>
    <w:rsid w:val="003278FC"/>
    <w:rsid w:val="00331F45"/>
    <w:rsid w:val="00333B95"/>
    <w:rsid w:val="00334C95"/>
    <w:rsid w:val="00334FDF"/>
    <w:rsid w:val="00340216"/>
    <w:rsid w:val="00340446"/>
    <w:rsid w:val="003413FA"/>
    <w:rsid w:val="00342850"/>
    <w:rsid w:val="00342E8B"/>
    <w:rsid w:val="003476CC"/>
    <w:rsid w:val="00351E32"/>
    <w:rsid w:val="00360DEA"/>
    <w:rsid w:val="00364D37"/>
    <w:rsid w:val="00365A5D"/>
    <w:rsid w:val="003660A3"/>
    <w:rsid w:val="003720B3"/>
    <w:rsid w:val="003736AE"/>
    <w:rsid w:val="00374981"/>
    <w:rsid w:val="00375D26"/>
    <w:rsid w:val="00376DCD"/>
    <w:rsid w:val="0038494E"/>
    <w:rsid w:val="00385B10"/>
    <w:rsid w:val="0038680B"/>
    <w:rsid w:val="00393B4D"/>
    <w:rsid w:val="00394A5A"/>
    <w:rsid w:val="00396F2D"/>
    <w:rsid w:val="003A6A24"/>
    <w:rsid w:val="003A799A"/>
    <w:rsid w:val="003C2835"/>
    <w:rsid w:val="003D2421"/>
    <w:rsid w:val="003D7C7B"/>
    <w:rsid w:val="003E1270"/>
    <w:rsid w:val="003E211C"/>
    <w:rsid w:val="003E63AD"/>
    <w:rsid w:val="003F1CAE"/>
    <w:rsid w:val="003F6368"/>
    <w:rsid w:val="003F71C5"/>
    <w:rsid w:val="003F7B4C"/>
    <w:rsid w:val="00400505"/>
    <w:rsid w:val="00401AA0"/>
    <w:rsid w:val="00407260"/>
    <w:rsid w:val="0041235F"/>
    <w:rsid w:val="004129C2"/>
    <w:rsid w:val="00412B2D"/>
    <w:rsid w:val="004153F7"/>
    <w:rsid w:val="0041554C"/>
    <w:rsid w:val="0041631F"/>
    <w:rsid w:val="004217BF"/>
    <w:rsid w:val="00421DCE"/>
    <w:rsid w:val="004245CD"/>
    <w:rsid w:val="00425C98"/>
    <w:rsid w:val="004278ED"/>
    <w:rsid w:val="0043333D"/>
    <w:rsid w:val="00436ACB"/>
    <w:rsid w:val="00440D21"/>
    <w:rsid w:val="00441B89"/>
    <w:rsid w:val="00442286"/>
    <w:rsid w:val="004474B3"/>
    <w:rsid w:val="0044776E"/>
    <w:rsid w:val="00450F86"/>
    <w:rsid w:val="0045208D"/>
    <w:rsid w:val="00452CCD"/>
    <w:rsid w:val="0045513E"/>
    <w:rsid w:val="00457033"/>
    <w:rsid w:val="004571CE"/>
    <w:rsid w:val="00462C0E"/>
    <w:rsid w:val="00462CDB"/>
    <w:rsid w:val="004662D6"/>
    <w:rsid w:val="004663DF"/>
    <w:rsid w:val="00466B92"/>
    <w:rsid w:val="004759D1"/>
    <w:rsid w:val="004761CD"/>
    <w:rsid w:val="0047704C"/>
    <w:rsid w:val="0048113D"/>
    <w:rsid w:val="00483051"/>
    <w:rsid w:val="00484865"/>
    <w:rsid w:val="00484B37"/>
    <w:rsid w:val="00485B52"/>
    <w:rsid w:val="00485F4F"/>
    <w:rsid w:val="00491783"/>
    <w:rsid w:val="00494416"/>
    <w:rsid w:val="004944B8"/>
    <w:rsid w:val="00494843"/>
    <w:rsid w:val="0049514F"/>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14394"/>
    <w:rsid w:val="00514CC3"/>
    <w:rsid w:val="005206A2"/>
    <w:rsid w:val="00522373"/>
    <w:rsid w:val="0052380A"/>
    <w:rsid w:val="005247E8"/>
    <w:rsid w:val="00534E42"/>
    <w:rsid w:val="00542F15"/>
    <w:rsid w:val="005433D8"/>
    <w:rsid w:val="0054495E"/>
    <w:rsid w:val="00545FED"/>
    <w:rsid w:val="0055276A"/>
    <w:rsid w:val="00552846"/>
    <w:rsid w:val="00555F8B"/>
    <w:rsid w:val="00563149"/>
    <w:rsid w:val="00563771"/>
    <w:rsid w:val="00565B8B"/>
    <w:rsid w:val="00565E93"/>
    <w:rsid w:val="0056660E"/>
    <w:rsid w:val="005668BD"/>
    <w:rsid w:val="00567B8A"/>
    <w:rsid w:val="005725DD"/>
    <w:rsid w:val="00572EF9"/>
    <w:rsid w:val="005749B6"/>
    <w:rsid w:val="005755BF"/>
    <w:rsid w:val="0057777F"/>
    <w:rsid w:val="00580132"/>
    <w:rsid w:val="00583AA1"/>
    <w:rsid w:val="00585153"/>
    <w:rsid w:val="005863D9"/>
    <w:rsid w:val="005921A2"/>
    <w:rsid w:val="00596187"/>
    <w:rsid w:val="00596266"/>
    <w:rsid w:val="005968F5"/>
    <w:rsid w:val="005A22D6"/>
    <w:rsid w:val="005A4FBC"/>
    <w:rsid w:val="005B52A1"/>
    <w:rsid w:val="005C09B6"/>
    <w:rsid w:val="005C294E"/>
    <w:rsid w:val="005C3555"/>
    <w:rsid w:val="005C5AFF"/>
    <w:rsid w:val="005C7003"/>
    <w:rsid w:val="005C7F97"/>
    <w:rsid w:val="005D0550"/>
    <w:rsid w:val="005D0F80"/>
    <w:rsid w:val="005D230E"/>
    <w:rsid w:val="005D26BD"/>
    <w:rsid w:val="005E2B7B"/>
    <w:rsid w:val="005E778E"/>
    <w:rsid w:val="005E7A7B"/>
    <w:rsid w:val="005F0AE2"/>
    <w:rsid w:val="005F2DB8"/>
    <w:rsid w:val="005F2E09"/>
    <w:rsid w:val="005F37B1"/>
    <w:rsid w:val="005F466A"/>
    <w:rsid w:val="005F78C6"/>
    <w:rsid w:val="00600477"/>
    <w:rsid w:val="0060390B"/>
    <w:rsid w:val="00610DCC"/>
    <w:rsid w:val="0061670A"/>
    <w:rsid w:val="006173E2"/>
    <w:rsid w:val="0061746F"/>
    <w:rsid w:val="006176A7"/>
    <w:rsid w:val="0062135B"/>
    <w:rsid w:val="00621C0E"/>
    <w:rsid w:val="0062608E"/>
    <w:rsid w:val="00630E65"/>
    <w:rsid w:val="006311A9"/>
    <w:rsid w:val="0063158D"/>
    <w:rsid w:val="00632B46"/>
    <w:rsid w:val="00632C92"/>
    <w:rsid w:val="00640ADD"/>
    <w:rsid w:val="006427AA"/>
    <w:rsid w:val="006430F4"/>
    <w:rsid w:val="006458C9"/>
    <w:rsid w:val="00646F10"/>
    <w:rsid w:val="00650208"/>
    <w:rsid w:val="00650663"/>
    <w:rsid w:val="00652A94"/>
    <w:rsid w:val="0065725B"/>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024D9"/>
    <w:rsid w:val="007029F0"/>
    <w:rsid w:val="0070395F"/>
    <w:rsid w:val="00706116"/>
    <w:rsid w:val="00710AD7"/>
    <w:rsid w:val="007123B7"/>
    <w:rsid w:val="00714812"/>
    <w:rsid w:val="00721229"/>
    <w:rsid w:val="0072769D"/>
    <w:rsid w:val="0072794D"/>
    <w:rsid w:val="00727BA9"/>
    <w:rsid w:val="00730ED2"/>
    <w:rsid w:val="0073324C"/>
    <w:rsid w:val="0074008C"/>
    <w:rsid w:val="007415E0"/>
    <w:rsid w:val="00743CA4"/>
    <w:rsid w:val="007462A1"/>
    <w:rsid w:val="0074694F"/>
    <w:rsid w:val="00746E87"/>
    <w:rsid w:val="00754F88"/>
    <w:rsid w:val="00755DB4"/>
    <w:rsid w:val="0076089B"/>
    <w:rsid w:val="0076199B"/>
    <w:rsid w:val="00763F39"/>
    <w:rsid w:val="007648E0"/>
    <w:rsid w:val="00765B6D"/>
    <w:rsid w:val="00766481"/>
    <w:rsid w:val="00767141"/>
    <w:rsid w:val="00771A2E"/>
    <w:rsid w:val="007729E3"/>
    <w:rsid w:val="0077337C"/>
    <w:rsid w:val="007757F6"/>
    <w:rsid w:val="00775C88"/>
    <w:rsid w:val="007806F4"/>
    <w:rsid w:val="00781DBF"/>
    <w:rsid w:val="0078212B"/>
    <w:rsid w:val="007848D2"/>
    <w:rsid w:val="00786254"/>
    <w:rsid w:val="007863B5"/>
    <w:rsid w:val="00791BEA"/>
    <w:rsid w:val="00792CB6"/>
    <w:rsid w:val="00795E24"/>
    <w:rsid w:val="007A01F0"/>
    <w:rsid w:val="007A060E"/>
    <w:rsid w:val="007A3816"/>
    <w:rsid w:val="007A54C0"/>
    <w:rsid w:val="007A7F63"/>
    <w:rsid w:val="007B07D2"/>
    <w:rsid w:val="007B188A"/>
    <w:rsid w:val="007C223C"/>
    <w:rsid w:val="007C7445"/>
    <w:rsid w:val="007D3976"/>
    <w:rsid w:val="007E06E6"/>
    <w:rsid w:val="007E22F6"/>
    <w:rsid w:val="007E2F10"/>
    <w:rsid w:val="007E74D6"/>
    <w:rsid w:val="007F1A15"/>
    <w:rsid w:val="007F56F3"/>
    <w:rsid w:val="007F5B26"/>
    <w:rsid w:val="0080068C"/>
    <w:rsid w:val="00801721"/>
    <w:rsid w:val="00804295"/>
    <w:rsid w:val="00805892"/>
    <w:rsid w:val="008073D0"/>
    <w:rsid w:val="00807624"/>
    <w:rsid w:val="00810D2D"/>
    <w:rsid w:val="00816CBF"/>
    <w:rsid w:val="00817A27"/>
    <w:rsid w:val="00826F66"/>
    <w:rsid w:val="008326BB"/>
    <w:rsid w:val="00834C87"/>
    <w:rsid w:val="00835766"/>
    <w:rsid w:val="00835F70"/>
    <w:rsid w:val="00836236"/>
    <w:rsid w:val="008373BC"/>
    <w:rsid w:val="00837F1E"/>
    <w:rsid w:val="0084093D"/>
    <w:rsid w:val="00842779"/>
    <w:rsid w:val="00842C19"/>
    <w:rsid w:val="00843449"/>
    <w:rsid w:val="008434B3"/>
    <w:rsid w:val="0084574E"/>
    <w:rsid w:val="0084790F"/>
    <w:rsid w:val="00850390"/>
    <w:rsid w:val="0085092A"/>
    <w:rsid w:val="008517AE"/>
    <w:rsid w:val="008520A3"/>
    <w:rsid w:val="008521A4"/>
    <w:rsid w:val="0086035B"/>
    <w:rsid w:val="008614DC"/>
    <w:rsid w:val="00862679"/>
    <w:rsid w:val="00862DDF"/>
    <w:rsid w:val="00875F4C"/>
    <w:rsid w:val="00877787"/>
    <w:rsid w:val="00884A76"/>
    <w:rsid w:val="00886550"/>
    <w:rsid w:val="008909E1"/>
    <w:rsid w:val="008918D1"/>
    <w:rsid w:val="00892A87"/>
    <w:rsid w:val="00893C17"/>
    <w:rsid w:val="008A09B8"/>
    <w:rsid w:val="008A1B81"/>
    <w:rsid w:val="008A41BE"/>
    <w:rsid w:val="008A4AE3"/>
    <w:rsid w:val="008B07D8"/>
    <w:rsid w:val="008B2478"/>
    <w:rsid w:val="008B5274"/>
    <w:rsid w:val="008B5441"/>
    <w:rsid w:val="008B680A"/>
    <w:rsid w:val="008B6EB8"/>
    <w:rsid w:val="008C1C47"/>
    <w:rsid w:val="008C2673"/>
    <w:rsid w:val="008C2FDF"/>
    <w:rsid w:val="008C44B0"/>
    <w:rsid w:val="008C59A7"/>
    <w:rsid w:val="008C5CD2"/>
    <w:rsid w:val="008C78DF"/>
    <w:rsid w:val="008D01AA"/>
    <w:rsid w:val="008D17F9"/>
    <w:rsid w:val="008D3D2F"/>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3539"/>
    <w:rsid w:val="00934755"/>
    <w:rsid w:val="009402F5"/>
    <w:rsid w:val="009426A1"/>
    <w:rsid w:val="00945095"/>
    <w:rsid w:val="009526B3"/>
    <w:rsid w:val="00953B9E"/>
    <w:rsid w:val="009542A9"/>
    <w:rsid w:val="00954A41"/>
    <w:rsid w:val="00955658"/>
    <w:rsid w:val="0096117D"/>
    <w:rsid w:val="00963789"/>
    <w:rsid w:val="009660E0"/>
    <w:rsid w:val="00966442"/>
    <w:rsid w:val="00966487"/>
    <w:rsid w:val="00966656"/>
    <w:rsid w:val="009673F2"/>
    <w:rsid w:val="00971C6D"/>
    <w:rsid w:val="0097433D"/>
    <w:rsid w:val="00976167"/>
    <w:rsid w:val="00981BC6"/>
    <w:rsid w:val="00981D57"/>
    <w:rsid w:val="00986FF3"/>
    <w:rsid w:val="009901EF"/>
    <w:rsid w:val="00992251"/>
    <w:rsid w:val="00994B2B"/>
    <w:rsid w:val="00994E22"/>
    <w:rsid w:val="0099786E"/>
    <w:rsid w:val="009A0B80"/>
    <w:rsid w:val="009A1336"/>
    <w:rsid w:val="009A17C0"/>
    <w:rsid w:val="009A45A1"/>
    <w:rsid w:val="009A6E89"/>
    <w:rsid w:val="009B1796"/>
    <w:rsid w:val="009B1E7C"/>
    <w:rsid w:val="009B541E"/>
    <w:rsid w:val="009C2440"/>
    <w:rsid w:val="009C2F86"/>
    <w:rsid w:val="009D0667"/>
    <w:rsid w:val="009D2F65"/>
    <w:rsid w:val="009D3868"/>
    <w:rsid w:val="009D6F14"/>
    <w:rsid w:val="009E1038"/>
    <w:rsid w:val="009E2C18"/>
    <w:rsid w:val="009E48A9"/>
    <w:rsid w:val="009E65EF"/>
    <w:rsid w:val="009F0528"/>
    <w:rsid w:val="009F5AF7"/>
    <w:rsid w:val="009F7488"/>
    <w:rsid w:val="00A00E08"/>
    <w:rsid w:val="00A02EAE"/>
    <w:rsid w:val="00A030D0"/>
    <w:rsid w:val="00A0415E"/>
    <w:rsid w:val="00A07313"/>
    <w:rsid w:val="00A132F0"/>
    <w:rsid w:val="00A15068"/>
    <w:rsid w:val="00A164E5"/>
    <w:rsid w:val="00A2390D"/>
    <w:rsid w:val="00A2487A"/>
    <w:rsid w:val="00A248D9"/>
    <w:rsid w:val="00A2542B"/>
    <w:rsid w:val="00A31011"/>
    <w:rsid w:val="00A33258"/>
    <w:rsid w:val="00A3775A"/>
    <w:rsid w:val="00A5114A"/>
    <w:rsid w:val="00A52A40"/>
    <w:rsid w:val="00A52E82"/>
    <w:rsid w:val="00A56D5D"/>
    <w:rsid w:val="00A60E85"/>
    <w:rsid w:val="00A63BBC"/>
    <w:rsid w:val="00A64822"/>
    <w:rsid w:val="00A64B16"/>
    <w:rsid w:val="00A7142A"/>
    <w:rsid w:val="00A7203E"/>
    <w:rsid w:val="00A72970"/>
    <w:rsid w:val="00A73D74"/>
    <w:rsid w:val="00A76754"/>
    <w:rsid w:val="00A77891"/>
    <w:rsid w:val="00A844A3"/>
    <w:rsid w:val="00A845E2"/>
    <w:rsid w:val="00A87488"/>
    <w:rsid w:val="00A917C2"/>
    <w:rsid w:val="00A91CEE"/>
    <w:rsid w:val="00A92A58"/>
    <w:rsid w:val="00A94DC1"/>
    <w:rsid w:val="00A9508A"/>
    <w:rsid w:val="00A9545D"/>
    <w:rsid w:val="00A9601B"/>
    <w:rsid w:val="00A97576"/>
    <w:rsid w:val="00AA6F54"/>
    <w:rsid w:val="00AB03F8"/>
    <w:rsid w:val="00AB1708"/>
    <w:rsid w:val="00AB2835"/>
    <w:rsid w:val="00AB3B4E"/>
    <w:rsid w:val="00AC05AB"/>
    <w:rsid w:val="00AC1EF4"/>
    <w:rsid w:val="00AC4074"/>
    <w:rsid w:val="00AC53F3"/>
    <w:rsid w:val="00AC58B5"/>
    <w:rsid w:val="00AC6F01"/>
    <w:rsid w:val="00AD5FEB"/>
    <w:rsid w:val="00AD6125"/>
    <w:rsid w:val="00AE0247"/>
    <w:rsid w:val="00AE0B52"/>
    <w:rsid w:val="00AE251B"/>
    <w:rsid w:val="00AE4075"/>
    <w:rsid w:val="00AE459B"/>
    <w:rsid w:val="00AE49EE"/>
    <w:rsid w:val="00AE514A"/>
    <w:rsid w:val="00AE7954"/>
    <w:rsid w:val="00AF1AF1"/>
    <w:rsid w:val="00AF5847"/>
    <w:rsid w:val="00B00B83"/>
    <w:rsid w:val="00B01D2B"/>
    <w:rsid w:val="00B022F8"/>
    <w:rsid w:val="00B116E2"/>
    <w:rsid w:val="00B11D4B"/>
    <w:rsid w:val="00B1352C"/>
    <w:rsid w:val="00B1650D"/>
    <w:rsid w:val="00B17EC8"/>
    <w:rsid w:val="00B22DC9"/>
    <w:rsid w:val="00B30B7E"/>
    <w:rsid w:val="00B31B27"/>
    <w:rsid w:val="00B33946"/>
    <w:rsid w:val="00B370EF"/>
    <w:rsid w:val="00B403C1"/>
    <w:rsid w:val="00B410F6"/>
    <w:rsid w:val="00B41CBD"/>
    <w:rsid w:val="00B42F90"/>
    <w:rsid w:val="00B43AE4"/>
    <w:rsid w:val="00B43D75"/>
    <w:rsid w:val="00B44E76"/>
    <w:rsid w:val="00B553FD"/>
    <w:rsid w:val="00B60F4D"/>
    <w:rsid w:val="00B614BF"/>
    <w:rsid w:val="00B63259"/>
    <w:rsid w:val="00B640B2"/>
    <w:rsid w:val="00B6627D"/>
    <w:rsid w:val="00B7072E"/>
    <w:rsid w:val="00B72E66"/>
    <w:rsid w:val="00B7674E"/>
    <w:rsid w:val="00B76CAD"/>
    <w:rsid w:val="00B81250"/>
    <w:rsid w:val="00B81308"/>
    <w:rsid w:val="00B8207E"/>
    <w:rsid w:val="00B87534"/>
    <w:rsid w:val="00B9168A"/>
    <w:rsid w:val="00B91DEC"/>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D707D"/>
    <w:rsid w:val="00BE0CF7"/>
    <w:rsid w:val="00BE30FF"/>
    <w:rsid w:val="00BE44F8"/>
    <w:rsid w:val="00BE56A6"/>
    <w:rsid w:val="00BF0354"/>
    <w:rsid w:val="00BF098B"/>
    <w:rsid w:val="00BF0CEC"/>
    <w:rsid w:val="00BF40F7"/>
    <w:rsid w:val="00BF4A32"/>
    <w:rsid w:val="00BF7EB9"/>
    <w:rsid w:val="00C02668"/>
    <w:rsid w:val="00C04361"/>
    <w:rsid w:val="00C04968"/>
    <w:rsid w:val="00C0574F"/>
    <w:rsid w:val="00C075D6"/>
    <w:rsid w:val="00C118B0"/>
    <w:rsid w:val="00C1274E"/>
    <w:rsid w:val="00C21A0A"/>
    <w:rsid w:val="00C24308"/>
    <w:rsid w:val="00C24D0A"/>
    <w:rsid w:val="00C24E59"/>
    <w:rsid w:val="00C250C8"/>
    <w:rsid w:val="00C2544C"/>
    <w:rsid w:val="00C25633"/>
    <w:rsid w:val="00C25DB2"/>
    <w:rsid w:val="00C31837"/>
    <w:rsid w:val="00C33C99"/>
    <w:rsid w:val="00C341E3"/>
    <w:rsid w:val="00C3443E"/>
    <w:rsid w:val="00C34963"/>
    <w:rsid w:val="00C379D8"/>
    <w:rsid w:val="00C40765"/>
    <w:rsid w:val="00C44B70"/>
    <w:rsid w:val="00C455E2"/>
    <w:rsid w:val="00C55250"/>
    <w:rsid w:val="00C6412C"/>
    <w:rsid w:val="00C6601C"/>
    <w:rsid w:val="00C6690F"/>
    <w:rsid w:val="00C67B55"/>
    <w:rsid w:val="00C703EA"/>
    <w:rsid w:val="00C7497D"/>
    <w:rsid w:val="00C766F9"/>
    <w:rsid w:val="00C77B05"/>
    <w:rsid w:val="00C806CB"/>
    <w:rsid w:val="00C80BAE"/>
    <w:rsid w:val="00C81BB2"/>
    <w:rsid w:val="00C8563A"/>
    <w:rsid w:val="00C91459"/>
    <w:rsid w:val="00C920EF"/>
    <w:rsid w:val="00C9342B"/>
    <w:rsid w:val="00C93BB8"/>
    <w:rsid w:val="00C9698A"/>
    <w:rsid w:val="00C976F5"/>
    <w:rsid w:val="00CA00E5"/>
    <w:rsid w:val="00CA34C7"/>
    <w:rsid w:val="00CA779A"/>
    <w:rsid w:val="00CB0C04"/>
    <w:rsid w:val="00CB1F00"/>
    <w:rsid w:val="00CB3984"/>
    <w:rsid w:val="00CB4318"/>
    <w:rsid w:val="00CC4138"/>
    <w:rsid w:val="00CC65E6"/>
    <w:rsid w:val="00CD0986"/>
    <w:rsid w:val="00CD0DA9"/>
    <w:rsid w:val="00CD166C"/>
    <w:rsid w:val="00CD1BB0"/>
    <w:rsid w:val="00CD23C7"/>
    <w:rsid w:val="00CD36EF"/>
    <w:rsid w:val="00CD3BF0"/>
    <w:rsid w:val="00CE0387"/>
    <w:rsid w:val="00CE3B30"/>
    <w:rsid w:val="00CE4ADB"/>
    <w:rsid w:val="00CE519D"/>
    <w:rsid w:val="00CE73C2"/>
    <w:rsid w:val="00CF053C"/>
    <w:rsid w:val="00CF0A63"/>
    <w:rsid w:val="00CF2C31"/>
    <w:rsid w:val="00CF34B6"/>
    <w:rsid w:val="00CF3B53"/>
    <w:rsid w:val="00CF3E4B"/>
    <w:rsid w:val="00CF5670"/>
    <w:rsid w:val="00D03733"/>
    <w:rsid w:val="00D043CB"/>
    <w:rsid w:val="00D063A4"/>
    <w:rsid w:val="00D076B8"/>
    <w:rsid w:val="00D10673"/>
    <w:rsid w:val="00D11F2D"/>
    <w:rsid w:val="00D15055"/>
    <w:rsid w:val="00D166C1"/>
    <w:rsid w:val="00D170D8"/>
    <w:rsid w:val="00D216DC"/>
    <w:rsid w:val="00D22B21"/>
    <w:rsid w:val="00D257C3"/>
    <w:rsid w:val="00D26580"/>
    <w:rsid w:val="00D3481C"/>
    <w:rsid w:val="00D35D1B"/>
    <w:rsid w:val="00D36092"/>
    <w:rsid w:val="00D36369"/>
    <w:rsid w:val="00D405AB"/>
    <w:rsid w:val="00D44D2C"/>
    <w:rsid w:val="00D459F6"/>
    <w:rsid w:val="00D46569"/>
    <w:rsid w:val="00D5072B"/>
    <w:rsid w:val="00D5231B"/>
    <w:rsid w:val="00D53402"/>
    <w:rsid w:val="00D53454"/>
    <w:rsid w:val="00D538BC"/>
    <w:rsid w:val="00D547FE"/>
    <w:rsid w:val="00D54F50"/>
    <w:rsid w:val="00D579F3"/>
    <w:rsid w:val="00D62DC2"/>
    <w:rsid w:val="00D7078B"/>
    <w:rsid w:val="00D72A16"/>
    <w:rsid w:val="00D7398B"/>
    <w:rsid w:val="00D74A0F"/>
    <w:rsid w:val="00D770B5"/>
    <w:rsid w:val="00D81162"/>
    <w:rsid w:val="00D828AD"/>
    <w:rsid w:val="00D82E3F"/>
    <w:rsid w:val="00D86001"/>
    <w:rsid w:val="00D86AFA"/>
    <w:rsid w:val="00D91C37"/>
    <w:rsid w:val="00D9367E"/>
    <w:rsid w:val="00D95EBE"/>
    <w:rsid w:val="00D97374"/>
    <w:rsid w:val="00D97615"/>
    <w:rsid w:val="00DA2123"/>
    <w:rsid w:val="00DA2BEC"/>
    <w:rsid w:val="00DA3109"/>
    <w:rsid w:val="00DA35CE"/>
    <w:rsid w:val="00DA37BA"/>
    <w:rsid w:val="00DA3889"/>
    <w:rsid w:val="00DA46AF"/>
    <w:rsid w:val="00DA7869"/>
    <w:rsid w:val="00DB126C"/>
    <w:rsid w:val="00DB488D"/>
    <w:rsid w:val="00DB5187"/>
    <w:rsid w:val="00DB63D8"/>
    <w:rsid w:val="00DC2689"/>
    <w:rsid w:val="00DD07B3"/>
    <w:rsid w:val="00DD17B5"/>
    <w:rsid w:val="00DD2499"/>
    <w:rsid w:val="00DD2BDB"/>
    <w:rsid w:val="00DD51E2"/>
    <w:rsid w:val="00DD5BE6"/>
    <w:rsid w:val="00DE0888"/>
    <w:rsid w:val="00DE2AE4"/>
    <w:rsid w:val="00DE42AB"/>
    <w:rsid w:val="00DE480F"/>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15FF9"/>
    <w:rsid w:val="00E20462"/>
    <w:rsid w:val="00E204E2"/>
    <w:rsid w:val="00E20E45"/>
    <w:rsid w:val="00E21722"/>
    <w:rsid w:val="00E30A75"/>
    <w:rsid w:val="00E30C3C"/>
    <w:rsid w:val="00E32209"/>
    <w:rsid w:val="00E32333"/>
    <w:rsid w:val="00E34854"/>
    <w:rsid w:val="00E3797E"/>
    <w:rsid w:val="00E37DA2"/>
    <w:rsid w:val="00E553F2"/>
    <w:rsid w:val="00E602A1"/>
    <w:rsid w:val="00E63C95"/>
    <w:rsid w:val="00E6424B"/>
    <w:rsid w:val="00E65A72"/>
    <w:rsid w:val="00E7361F"/>
    <w:rsid w:val="00E74030"/>
    <w:rsid w:val="00E7518D"/>
    <w:rsid w:val="00E757DB"/>
    <w:rsid w:val="00E7605D"/>
    <w:rsid w:val="00E81078"/>
    <w:rsid w:val="00E81199"/>
    <w:rsid w:val="00E823D2"/>
    <w:rsid w:val="00E82809"/>
    <w:rsid w:val="00E86B54"/>
    <w:rsid w:val="00E86EF5"/>
    <w:rsid w:val="00E87C2A"/>
    <w:rsid w:val="00E94537"/>
    <w:rsid w:val="00E94D43"/>
    <w:rsid w:val="00E96493"/>
    <w:rsid w:val="00E96E4B"/>
    <w:rsid w:val="00E9769C"/>
    <w:rsid w:val="00EA2550"/>
    <w:rsid w:val="00EA2F52"/>
    <w:rsid w:val="00EA4D12"/>
    <w:rsid w:val="00EA64C1"/>
    <w:rsid w:val="00EB7B55"/>
    <w:rsid w:val="00EB7DF7"/>
    <w:rsid w:val="00EC046C"/>
    <w:rsid w:val="00EC4CA5"/>
    <w:rsid w:val="00EC4EDF"/>
    <w:rsid w:val="00EC523A"/>
    <w:rsid w:val="00ED05FB"/>
    <w:rsid w:val="00ED09FF"/>
    <w:rsid w:val="00ED30A8"/>
    <w:rsid w:val="00ED48AC"/>
    <w:rsid w:val="00ED554B"/>
    <w:rsid w:val="00ED5632"/>
    <w:rsid w:val="00EE2084"/>
    <w:rsid w:val="00EE21B7"/>
    <w:rsid w:val="00EE2A0A"/>
    <w:rsid w:val="00EF055D"/>
    <w:rsid w:val="00EF0712"/>
    <w:rsid w:val="00EF0DD5"/>
    <w:rsid w:val="00EF5391"/>
    <w:rsid w:val="00F014F5"/>
    <w:rsid w:val="00F030B7"/>
    <w:rsid w:val="00F06BAC"/>
    <w:rsid w:val="00F10726"/>
    <w:rsid w:val="00F11E1C"/>
    <w:rsid w:val="00F13553"/>
    <w:rsid w:val="00F16DA5"/>
    <w:rsid w:val="00F24786"/>
    <w:rsid w:val="00F255D8"/>
    <w:rsid w:val="00F26059"/>
    <w:rsid w:val="00F27AB1"/>
    <w:rsid w:val="00F40167"/>
    <w:rsid w:val="00F42FF9"/>
    <w:rsid w:val="00F43020"/>
    <w:rsid w:val="00F43D42"/>
    <w:rsid w:val="00F4688C"/>
    <w:rsid w:val="00F46BA3"/>
    <w:rsid w:val="00F51BBD"/>
    <w:rsid w:val="00F54088"/>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0756"/>
    <w:rsid w:val="00F91D97"/>
    <w:rsid w:val="00F950B0"/>
    <w:rsid w:val="00F957E1"/>
    <w:rsid w:val="00F967AD"/>
    <w:rsid w:val="00F96F13"/>
    <w:rsid w:val="00F97151"/>
    <w:rsid w:val="00FA1D33"/>
    <w:rsid w:val="00FA2120"/>
    <w:rsid w:val="00FA3E1A"/>
    <w:rsid w:val="00FA6509"/>
    <w:rsid w:val="00FA78AA"/>
    <w:rsid w:val="00FA7DD2"/>
    <w:rsid w:val="00FB1FF7"/>
    <w:rsid w:val="00FB221D"/>
    <w:rsid w:val="00FB2FB8"/>
    <w:rsid w:val="00FB4987"/>
    <w:rsid w:val="00FB6F22"/>
    <w:rsid w:val="00FB75B5"/>
    <w:rsid w:val="00FC02CD"/>
    <w:rsid w:val="00FC0804"/>
    <w:rsid w:val="00FC1D6E"/>
    <w:rsid w:val="00FC2865"/>
    <w:rsid w:val="00FC2E0A"/>
    <w:rsid w:val="00FC3098"/>
    <w:rsid w:val="00FC4937"/>
    <w:rsid w:val="00FC4BF7"/>
    <w:rsid w:val="00FC5FBC"/>
    <w:rsid w:val="00FC7439"/>
    <w:rsid w:val="00FD0716"/>
    <w:rsid w:val="00FD09A1"/>
    <w:rsid w:val="00FD2F30"/>
    <w:rsid w:val="00FD449E"/>
    <w:rsid w:val="00FE2AEB"/>
    <w:rsid w:val="00FE4B5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684">
      <w:bodyDiv w:val="1"/>
      <w:marLeft w:val="0"/>
      <w:marRight w:val="0"/>
      <w:marTop w:val="0"/>
      <w:marBottom w:val="0"/>
      <w:divBdr>
        <w:top w:val="none" w:sz="0" w:space="0" w:color="auto"/>
        <w:left w:val="none" w:sz="0" w:space="0" w:color="auto"/>
        <w:bottom w:val="none" w:sz="0" w:space="0" w:color="auto"/>
        <w:right w:val="none" w:sz="0" w:space="0" w:color="auto"/>
      </w:divBdr>
    </w:div>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165751028">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393356766">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50631898">
      <w:bodyDiv w:val="1"/>
      <w:marLeft w:val="0"/>
      <w:marRight w:val="0"/>
      <w:marTop w:val="0"/>
      <w:marBottom w:val="0"/>
      <w:divBdr>
        <w:top w:val="none" w:sz="0" w:space="0" w:color="auto"/>
        <w:left w:val="none" w:sz="0" w:space="0" w:color="auto"/>
        <w:bottom w:val="none" w:sz="0" w:space="0" w:color="auto"/>
        <w:right w:val="none" w:sz="0" w:space="0" w:color="auto"/>
      </w:divBdr>
      <w:divsChild>
        <w:div w:id="1403020185">
          <w:marLeft w:val="0"/>
          <w:marRight w:val="0"/>
          <w:marTop w:val="0"/>
          <w:marBottom w:val="0"/>
          <w:divBdr>
            <w:top w:val="none" w:sz="0" w:space="0" w:color="auto"/>
            <w:left w:val="none" w:sz="0" w:space="0" w:color="auto"/>
            <w:bottom w:val="none" w:sz="0" w:space="0" w:color="auto"/>
            <w:right w:val="none" w:sz="0" w:space="0" w:color="auto"/>
          </w:divBdr>
          <w:divsChild>
            <w:div w:id="537161158">
              <w:marLeft w:val="0"/>
              <w:marRight w:val="0"/>
              <w:marTop w:val="0"/>
              <w:marBottom w:val="0"/>
              <w:divBdr>
                <w:top w:val="none" w:sz="0" w:space="0" w:color="auto"/>
                <w:left w:val="none" w:sz="0" w:space="0" w:color="auto"/>
                <w:bottom w:val="none" w:sz="0" w:space="0" w:color="auto"/>
                <w:right w:val="none" w:sz="0" w:space="0" w:color="auto"/>
              </w:divBdr>
            </w:div>
            <w:div w:id="1706323056">
              <w:marLeft w:val="0"/>
              <w:marRight w:val="0"/>
              <w:marTop w:val="0"/>
              <w:marBottom w:val="0"/>
              <w:divBdr>
                <w:top w:val="none" w:sz="0" w:space="0" w:color="auto"/>
                <w:left w:val="none" w:sz="0" w:space="0" w:color="auto"/>
                <w:bottom w:val="none" w:sz="0" w:space="0" w:color="auto"/>
                <w:right w:val="none" w:sz="0" w:space="0" w:color="auto"/>
              </w:divBdr>
            </w:div>
            <w:div w:id="870650790">
              <w:marLeft w:val="0"/>
              <w:marRight w:val="0"/>
              <w:marTop w:val="0"/>
              <w:marBottom w:val="0"/>
              <w:divBdr>
                <w:top w:val="none" w:sz="0" w:space="0" w:color="auto"/>
                <w:left w:val="none" w:sz="0" w:space="0" w:color="auto"/>
                <w:bottom w:val="none" w:sz="0" w:space="0" w:color="auto"/>
                <w:right w:val="none" w:sz="0" w:space="0" w:color="auto"/>
              </w:divBdr>
            </w:div>
            <w:div w:id="1260142118">
              <w:marLeft w:val="0"/>
              <w:marRight w:val="0"/>
              <w:marTop w:val="0"/>
              <w:marBottom w:val="0"/>
              <w:divBdr>
                <w:top w:val="none" w:sz="0" w:space="0" w:color="auto"/>
                <w:left w:val="none" w:sz="0" w:space="0" w:color="auto"/>
                <w:bottom w:val="none" w:sz="0" w:space="0" w:color="auto"/>
                <w:right w:val="none" w:sz="0" w:space="0" w:color="auto"/>
              </w:divBdr>
            </w:div>
            <w:div w:id="1319114148">
              <w:marLeft w:val="0"/>
              <w:marRight w:val="0"/>
              <w:marTop w:val="0"/>
              <w:marBottom w:val="0"/>
              <w:divBdr>
                <w:top w:val="none" w:sz="0" w:space="0" w:color="auto"/>
                <w:left w:val="none" w:sz="0" w:space="0" w:color="auto"/>
                <w:bottom w:val="none" w:sz="0" w:space="0" w:color="auto"/>
                <w:right w:val="none" w:sz="0" w:space="0" w:color="auto"/>
              </w:divBdr>
            </w:div>
            <w:div w:id="1226716768">
              <w:marLeft w:val="0"/>
              <w:marRight w:val="0"/>
              <w:marTop w:val="0"/>
              <w:marBottom w:val="0"/>
              <w:divBdr>
                <w:top w:val="none" w:sz="0" w:space="0" w:color="auto"/>
                <w:left w:val="none" w:sz="0" w:space="0" w:color="auto"/>
                <w:bottom w:val="none" w:sz="0" w:space="0" w:color="auto"/>
                <w:right w:val="none" w:sz="0" w:space="0" w:color="auto"/>
              </w:divBdr>
            </w:div>
            <w:div w:id="737556461">
              <w:marLeft w:val="0"/>
              <w:marRight w:val="0"/>
              <w:marTop w:val="0"/>
              <w:marBottom w:val="0"/>
              <w:divBdr>
                <w:top w:val="none" w:sz="0" w:space="0" w:color="auto"/>
                <w:left w:val="none" w:sz="0" w:space="0" w:color="auto"/>
                <w:bottom w:val="none" w:sz="0" w:space="0" w:color="auto"/>
                <w:right w:val="none" w:sz="0" w:space="0" w:color="auto"/>
              </w:divBdr>
            </w:div>
            <w:div w:id="641081544">
              <w:marLeft w:val="0"/>
              <w:marRight w:val="0"/>
              <w:marTop w:val="0"/>
              <w:marBottom w:val="0"/>
              <w:divBdr>
                <w:top w:val="none" w:sz="0" w:space="0" w:color="auto"/>
                <w:left w:val="none" w:sz="0" w:space="0" w:color="auto"/>
                <w:bottom w:val="none" w:sz="0" w:space="0" w:color="auto"/>
                <w:right w:val="none" w:sz="0" w:space="0" w:color="auto"/>
              </w:divBdr>
            </w:div>
            <w:div w:id="493954211">
              <w:marLeft w:val="0"/>
              <w:marRight w:val="0"/>
              <w:marTop w:val="0"/>
              <w:marBottom w:val="0"/>
              <w:divBdr>
                <w:top w:val="none" w:sz="0" w:space="0" w:color="auto"/>
                <w:left w:val="none" w:sz="0" w:space="0" w:color="auto"/>
                <w:bottom w:val="none" w:sz="0" w:space="0" w:color="auto"/>
                <w:right w:val="none" w:sz="0" w:space="0" w:color="auto"/>
              </w:divBdr>
            </w:div>
            <w:div w:id="391972371">
              <w:marLeft w:val="0"/>
              <w:marRight w:val="0"/>
              <w:marTop w:val="0"/>
              <w:marBottom w:val="0"/>
              <w:divBdr>
                <w:top w:val="none" w:sz="0" w:space="0" w:color="auto"/>
                <w:left w:val="none" w:sz="0" w:space="0" w:color="auto"/>
                <w:bottom w:val="none" w:sz="0" w:space="0" w:color="auto"/>
                <w:right w:val="none" w:sz="0" w:space="0" w:color="auto"/>
              </w:divBdr>
            </w:div>
            <w:div w:id="512692381">
              <w:marLeft w:val="0"/>
              <w:marRight w:val="0"/>
              <w:marTop w:val="0"/>
              <w:marBottom w:val="0"/>
              <w:divBdr>
                <w:top w:val="none" w:sz="0" w:space="0" w:color="auto"/>
                <w:left w:val="none" w:sz="0" w:space="0" w:color="auto"/>
                <w:bottom w:val="none" w:sz="0" w:space="0" w:color="auto"/>
                <w:right w:val="none" w:sz="0" w:space="0" w:color="auto"/>
              </w:divBdr>
            </w:div>
            <w:div w:id="1505703551">
              <w:marLeft w:val="0"/>
              <w:marRight w:val="0"/>
              <w:marTop w:val="0"/>
              <w:marBottom w:val="0"/>
              <w:divBdr>
                <w:top w:val="none" w:sz="0" w:space="0" w:color="auto"/>
                <w:left w:val="none" w:sz="0" w:space="0" w:color="auto"/>
                <w:bottom w:val="none" w:sz="0" w:space="0" w:color="auto"/>
                <w:right w:val="none" w:sz="0" w:space="0" w:color="auto"/>
              </w:divBdr>
            </w:div>
            <w:div w:id="873157661">
              <w:marLeft w:val="0"/>
              <w:marRight w:val="0"/>
              <w:marTop w:val="0"/>
              <w:marBottom w:val="0"/>
              <w:divBdr>
                <w:top w:val="none" w:sz="0" w:space="0" w:color="auto"/>
                <w:left w:val="none" w:sz="0" w:space="0" w:color="auto"/>
                <w:bottom w:val="none" w:sz="0" w:space="0" w:color="auto"/>
                <w:right w:val="none" w:sz="0" w:space="0" w:color="auto"/>
              </w:divBdr>
            </w:div>
            <w:div w:id="80566971">
              <w:marLeft w:val="0"/>
              <w:marRight w:val="0"/>
              <w:marTop w:val="0"/>
              <w:marBottom w:val="0"/>
              <w:divBdr>
                <w:top w:val="none" w:sz="0" w:space="0" w:color="auto"/>
                <w:left w:val="none" w:sz="0" w:space="0" w:color="auto"/>
                <w:bottom w:val="none" w:sz="0" w:space="0" w:color="auto"/>
                <w:right w:val="none" w:sz="0" w:space="0" w:color="auto"/>
              </w:divBdr>
            </w:div>
            <w:div w:id="1605573169">
              <w:marLeft w:val="0"/>
              <w:marRight w:val="0"/>
              <w:marTop w:val="0"/>
              <w:marBottom w:val="0"/>
              <w:divBdr>
                <w:top w:val="none" w:sz="0" w:space="0" w:color="auto"/>
                <w:left w:val="none" w:sz="0" w:space="0" w:color="auto"/>
                <w:bottom w:val="none" w:sz="0" w:space="0" w:color="auto"/>
                <w:right w:val="none" w:sz="0" w:space="0" w:color="auto"/>
              </w:divBdr>
            </w:div>
            <w:div w:id="1707020472">
              <w:marLeft w:val="0"/>
              <w:marRight w:val="0"/>
              <w:marTop w:val="0"/>
              <w:marBottom w:val="0"/>
              <w:divBdr>
                <w:top w:val="none" w:sz="0" w:space="0" w:color="auto"/>
                <w:left w:val="none" w:sz="0" w:space="0" w:color="auto"/>
                <w:bottom w:val="none" w:sz="0" w:space="0" w:color="auto"/>
                <w:right w:val="none" w:sz="0" w:space="0" w:color="auto"/>
              </w:divBdr>
            </w:div>
            <w:div w:id="1988316247">
              <w:marLeft w:val="0"/>
              <w:marRight w:val="0"/>
              <w:marTop w:val="0"/>
              <w:marBottom w:val="0"/>
              <w:divBdr>
                <w:top w:val="none" w:sz="0" w:space="0" w:color="auto"/>
                <w:left w:val="none" w:sz="0" w:space="0" w:color="auto"/>
                <w:bottom w:val="none" w:sz="0" w:space="0" w:color="auto"/>
                <w:right w:val="none" w:sz="0" w:space="0" w:color="auto"/>
              </w:divBdr>
            </w:div>
            <w:div w:id="13311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63119974">
      <w:bodyDiv w:val="1"/>
      <w:marLeft w:val="0"/>
      <w:marRight w:val="0"/>
      <w:marTop w:val="0"/>
      <w:marBottom w:val="0"/>
      <w:divBdr>
        <w:top w:val="none" w:sz="0" w:space="0" w:color="auto"/>
        <w:left w:val="none" w:sz="0" w:space="0" w:color="auto"/>
        <w:bottom w:val="none" w:sz="0" w:space="0" w:color="auto"/>
        <w:right w:val="none" w:sz="0" w:space="0" w:color="auto"/>
      </w:divBdr>
      <w:divsChild>
        <w:div w:id="50615990">
          <w:marLeft w:val="0"/>
          <w:marRight w:val="0"/>
          <w:marTop w:val="0"/>
          <w:marBottom w:val="0"/>
          <w:divBdr>
            <w:top w:val="none" w:sz="0" w:space="0" w:color="auto"/>
            <w:left w:val="none" w:sz="0" w:space="0" w:color="auto"/>
            <w:bottom w:val="none" w:sz="0" w:space="0" w:color="auto"/>
            <w:right w:val="none" w:sz="0" w:space="0" w:color="auto"/>
          </w:divBdr>
          <w:divsChild>
            <w:div w:id="608510471">
              <w:marLeft w:val="0"/>
              <w:marRight w:val="0"/>
              <w:marTop w:val="0"/>
              <w:marBottom w:val="0"/>
              <w:divBdr>
                <w:top w:val="none" w:sz="0" w:space="0" w:color="auto"/>
                <w:left w:val="none" w:sz="0" w:space="0" w:color="auto"/>
                <w:bottom w:val="none" w:sz="0" w:space="0" w:color="auto"/>
                <w:right w:val="none" w:sz="0" w:space="0" w:color="auto"/>
              </w:divBdr>
            </w:div>
            <w:div w:id="2002544109">
              <w:marLeft w:val="0"/>
              <w:marRight w:val="0"/>
              <w:marTop w:val="0"/>
              <w:marBottom w:val="0"/>
              <w:divBdr>
                <w:top w:val="none" w:sz="0" w:space="0" w:color="auto"/>
                <w:left w:val="none" w:sz="0" w:space="0" w:color="auto"/>
                <w:bottom w:val="none" w:sz="0" w:space="0" w:color="auto"/>
                <w:right w:val="none" w:sz="0" w:space="0" w:color="auto"/>
              </w:divBdr>
            </w:div>
            <w:div w:id="1457793678">
              <w:marLeft w:val="0"/>
              <w:marRight w:val="0"/>
              <w:marTop w:val="0"/>
              <w:marBottom w:val="0"/>
              <w:divBdr>
                <w:top w:val="none" w:sz="0" w:space="0" w:color="auto"/>
                <w:left w:val="none" w:sz="0" w:space="0" w:color="auto"/>
                <w:bottom w:val="none" w:sz="0" w:space="0" w:color="auto"/>
                <w:right w:val="none" w:sz="0" w:space="0" w:color="auto"/>
              </w:divBdr>
            </w:div>
            <w:div w:id="650014233">
              <w:marLeft w:val="0"/>
              <w:marRight w:val="0"/>
              <w:marTop w:val="0"/>
              <w:marBottom w:val="0"/>
              <w:divBdr>
                <w:top w:val="none" w:sz="0" w:space="0" w:color="auto"/>
                <w:left w:val="none" w:sz="0" w:space="0" w:color="auto"/>
                <w:bottom w:val="none" w:sz="0" w:space="0" w:color="auto"/>
                <w:right w:val="none" w:sz="0" w:space="0" w:color="auto"/>
              </w:divBdr>
            </w:div>
            <w:div w:id="1833716222">
              <w:marLeft w:val="0"/>
              <w:marRight w:val="0"/>
              <w:marTop w:val="0"/>
              <w:marBottom w:val="0"/>
              <w:divBdr>
                <w:top w:val="none" w:sz="0" w:space="0" w:color="auto"/>
                <w:left w:val="none" w:sz="0" w:space="0" w:color="auto"/>
                <w:bottom w:val="none" w:sz="0" w:space="0" w:color="auto"/>
                <w:right w:val="none" w:sz="0" w:space="0" w:color="auto"/>
              </w:divBdr>
            </w:div>
            <w:div w:id="693383808">
              <w:marLeft w:val="0"/>
              <w:marRight w:val="0"/>
              <w:marTop w:val="0"/>
              <w:marBottom w:val="0"/>
              <w:divBdr>
                <w:top w:val="none" w:sz="0" w:space="0" w:color="auto"/>
                <w:left w:val="none" w:sz="0" w:space="0" w:color="auto"/>
                <w:bottom w:val="none" w:sz="0" w:space="0" w:color="auto"/>
                <w:right w:val="none" w:sz="0" w:space="0" w:color="auto"/>
              </w:divBdr>
            </w:div>
            <w:div w:id="25183232">
              <w:marLeft w:val="0"/>
              <w:marRight w:val="0"/>
              <w:marTop w:val="0"/>
              <w:marBottom w:val="0"/>
              <w:divBdr>
                <w:top w:val="none" w:sz="0" w:space="0" w:color="auto"/>
                <w:left w:val="none" w:sz="0" w:space="0" w:color="auto"/>
                <w:bottom w:val="none" w:sz="0" w:space="0" w:color="auto"/>
                <w:right w:val="none" w:sz="0" w:space="0" w:color="auto"/>
              </w:divBdr>
            </w:div>
            <w:div w:id="1492673536">
              <w:marLeft w:val="0"/>
              <w:marRight w:val="0"/>
              <w:marTop w:val="0"/>
              <w:marBottom w:val="0"/>
              <w:divBdr>
                <w:top w:val="none" w:sz="0" w:space="0" w:color="auto"/>
                <w:left w:val="none" w:sz="0" w:space="0" w:color="auto"/>
                <w:bottom w:val="none" w:sz="0" w:space="0" w:color="auto"/>
                <w:right w:val="none" w:sz="0" w:space="0" w:color="auto"/>
              </w:divBdr>
            </w:div>
            <w:div w:id="1771313485">
              <w:marLeft w:val="0"/>
              <w:marRight w:val="0"/>
              <w:marTop w:val="0"/>
              <w:marBottom w:val="0"/>
              <w:divBdr>
                <w:top w:val="none" w:sz="0" w:space="0" w:color="auto"/>
                <w:left w:val="none" w:sz="0" w:space="0" w:color="auto"/>
                <w:bottom w:val="none" w:sz="0" w:space="0" w:color="auto"/>
                <w:right w:val="none" w:sz="0" w:space="0" w:color="auto"/>
              </w:divBdr>
            </w:div>
            <w:div w:id="1070541926">
              <w:marLeft w:val="0"/>
              <w:marRight w:val="0"/>
              <w:marTop w:val="0"/>
              <w:marBottom w:val="0"/>
              <w:divBdr>
                <w:top w:val="none" w:sz="0" w:space="0" w:color="auto"/>
                <w:left w:val="none" w:sz="0" w:space="0" w:color="auto"/>
                <w:bottom w:val="none" w:sz="0" w:space="0" w:color="auto"/>
                <w:right w:val="none" w:sz="0" w:space="0" w:color="auto"/>
              </w:divBdr>
            </w:div>
            <w:div w:id="1411267428">
              <w:marLeft w:val="0"/>
              <w:marRight w:val="0"/>
              <w:marTop w:val="0"/>
              <w:marBottom w:val="0"/>
              <w:divBdr>
                <w:top w:val="none" w:sz="0" w:space="0" w:color="auto"/>
                <w:left w:val="none" w:sz="0" w:space="0" w:color="auto"/>
                <w:bottom w:val="none" w:sz="0" w:space="0" w:color="auto"/>
                <w:right w:val="none" w:sz="0" w:space="0" w:color="auto"/>
              </w:divBdr>
            </w:div>
            <w:div w:id="263342283">
              <w:marLeft w:val="0"/>
              <w:marRight w:val="0"/>
              <w:marTop w:val="0"/>
              <w:marBottom w:val="0"/>
              <w:divBdr>
                <w:top w:val="none" w:sz="0" w:space="0" w:color="auto"/>
                <w:left w:val="none" w:sz="0" w:space="0" w:color="auto"/>
                <w:bottom w:val="none" w:sz="0" w:space="0" w:color="auto"/>
                <w:right w:val="none" w:sz="0" w:space="0" w:color="auto"/>
              </w:divBdr>
            </w:div>
            <w:div w:id="853107836">
              <w:marLeft w:val="0"/>
              <w:marRight w:val="0"/>
              <w:marTop w:val="0"/>
              <w:marBottom w:val="0"/>
              <w:divBdr>
                <w:top w:val="none" w:sz="0" w:space="0" w:color="auto"/>
                <w:left w:val="none" w:sz="0" w:space="0" w:color="auto"/>
                <w:bottom w:val="none" w:sz="0" w:space="0" w:color="auto"/>
                <w:right w:val="none" w:sz="0" w:space="0" w:color="auto"/>
              </w:divBdr>
            </w:div>
            <w:div w:id="26219518">
              <w:marLeft w:val="0"/>
              <w:marRight w:val="0"/>
              <w:marTop w:val="0"/>
              <w:marBottom w:val="0"/>
              <w:divBdr>
                <w:top w:val="none" w:sz="0" w:space="0" w:color="auto"/>
                <w:left w:val="none" w:sz="0" w:space="0" w:color="auto"/>
                <w:bottom w:val="none" w:sz="0" w:space="0" w:color="auto"/>
                <w:right w:val="none" w:sz="0" w:space="0" w:color="auto"/>
              </w:divBdr>
            </w:div>
            <w:div w:id="27879417">
              <w:marLeft w:val="0"/>
              <w:marRight w:val="0"/>
              <w:marTop w:val="0"/>
              <w:marBottom w:val="0"/>
              <w:divBdr>
                <w:top w:val="none" w:sz="0" w:space="0" w:color="auto"/>
                <w:left w:val="none" w:sz="0" w:space="0" w:color="auto"/>
                <w:bottom w:val="none" w:sz="0" w:space="0" w:color="auto"/>
                <w:right w:val="none" w:sz="0" w:space="0" w:color="auto"/>
              </w:divBdr>
            </w:div>
            <w:div w:id="1673530613">
              <w:marLeft w:val="0"/>
              <w:marRight w:val="0"/>
              <w:marTop w:val="0"/>
              <w:marBottom w:val="0"/>
              <w:divBdr>
                <w:top w:val="none" w:sz="0" w:space="0" w:color="auto"/>
                <w:left w:val="none" w:sz="0" w:space="0" w:color="auto"/>
                <w:bottom w:val="none" w:sz="0" w:space="0" w:color="auto"/>
                <w:right w:val="none" w:sz="0" w:space="0" w:color="auto"/>
              </w:divBdr>
            </w:div>
            <w:div w:id="663045415">
              <w:marLeft w:val="0"/>
              <w:marRight w:val="0"/>
              <w:marTop w:val="0"/>
              <w:marBottom w:val="0"/>
              <w:divBdr>
                <w:top w:val="none" w:sz="0" w:space="0" w:color="auto"/>
                <w:left w:val="none" w:sz="0" w:space="0" w:color="auto"/>
                <w:bottom w:val="none" w:sz="0" w:space="0" w:color="auto"/>
                <w:right w:val="none" w:sz="0" w:space="0" w:color="auto"/>
              </w:divBdr>
            </w:div>
            <w:div w:id="358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10681491">
      <w:bodyDiv w:val="1"/>
      <w:marLeft w:val="0"/>
      <w:marRight w:val="0"/>
      <w:marTop w:val="0"/>
      <w:marBottom w:val="0"/>
      <w:divBdr>
        <w:top w:val="none" w:sz="0" w:space="0" w:color="auto"/>
        <w:left w:val="none" w:sz="0" w:space="0" w:color="auto"/>
        <w:bottom w:val="none" w:sz="0" w:space="0" w:color="auto"/>
        <w:right w:val="none" w:sz="0" w:space="0" w:color="auto"/>
      </w:divBdr>
      <w:divsChild>
        <w:div w:id="623736585">
          <w:marLeft w:val="0"/>
          <w:marRight w:val="0"/>
          <w:marTop w:val="0"/>
          <w:marBottom w:val="0"/>
          <w:divBdr>
            <w:top w:val="none" w:sz="0" w:space="0" w:color="auto"/>
            <w:left w:val="none" w:sz="0" w:space="0" w:color="auto"/>
            <w:bottom w:val="none" w:sz="0" w:space="0" w:color="auto"/>
            <w:right w:val="none" w:sz="0" w:space="0" w:color="auto"/>
          </w:divBdr>
          <w:divsChild>
            <w:div w:id="851381948">
              <w:marLeft w:val="0"/>
              <w:marRight w:val="0"/>
              <w:marTop w:val="0"/>
              <w:marBottom w:val="0"/>
              <w:divBdr>
                <w:top w:val="none" w:sz="0" w:space="0" w:color="auto"/>
                <w:left w:val="none" w:sz="0" w:space="0" w:color="auto"/>
                <w:bottom w:val="none" w:sz="0" w:space="0" w:color="auto"/>
                <w:right w:val="none" w:sz="0" w:space="0" w:color="auto"/>
              </w:divBdr>
            </w:div>
            <w:div w:id="1428574348">
              <w:marLeft w:val="0"/>
              <w:marRight w:val="0"/>
              <w:marTop w:val="0"/>
              <w:marBottom w:val="0"/>
              <w:divBdr>
                <w:top w:val="none" w:sz="0" w:space="0" w:color="auto"/>
                <w:left w:val="none" w:sz="0" w:space="0" w:color="auto"/>
                <w:bottom w:val="none" w:sz="0" w:space="0" w:color="auto"/>
                <w:right w:val="none" w:sz="0" w:space="0" w:color="auto"/>
              </w:divBdr>
            </w:div>
            <w:div w:id="984313429">
              <w:marLeft w:val="0"/>
              <w:marRight w:val="0"/>
              <w:marTop w:val="0"/>
              <w:marBottom w:val="0"/>
              <w:divBdr>
                <w:top w:val="none" w:sz="0" w:space="0" w:color="auto"/>
                <w:left w:val="none" w:sz="0" w:space="0" w:color="auto"/>
                <w:bottom w:val="none" w:sz="0" w:space="0" w:color="auto"/>
                <w:right w:val="none" w:sz="0" w:space="0" w:color="auto"/>
              </w:divBdr>
            </w:div>
            <w:div w:id="1665740736">
              <w:marLeft w:val="0"/>
              <w:marRight w:val="0"/>
              <w:marTop w:val="0"/>
              <w:marBottom w:val="0"/>
              <w:divBdr>
                <w:top w:val="none" w:sz="0" w:space="0" w:color="auto"/>
                <w:left w:val="none" w:sz="0" w:space="0" w:color="auto"/>
                <w:bottom w:val="none" w:sz="0" w:space="0" w:color="auto"/>
                <w:right w:val="none" w:sz="0" w:space="0" w:color="auto"/>
              </w:divBdr>
            </w:div>
            <w:div w:id="1742869895">
              <w:marLeft w:val="0"/>
              <w:marRight w:val="0"/>
              <w:marTop w:val="0"/>
              <w:marBottom w:val="0"/>
              <w:divBdr>
                <w:top w:val="none" w:sz="0" w:space="0" w:color="auto"/>
                <w:left w:val="none" w:sz="0" w:space="0" w:color="auto"/>
                <w:bottom w:val="none" w:sz="0" w:space="0" w:color="auto"/>
                <w:right w:val="none" w:sz="0" w:space="0" w:color="auto"/>
              </w:divBdr>
            </w:div>
            <w:div w:id="2016110380">
              <w:marLeft w:val="0"/>
              <w:marRight w:val="0"/>
              <w:marTop w:val="0"/>
              <w:marBottom w:val="0"/>
              <w:divBdr>
                <w:top w:val="none" w:sz="0" w:space="0" w:color="auto"/>
                <w:left w:val="none" w:sz="0" w:space="0" w:color="auto"/>
                <w:bottom w:val="none" w:sz="0" w:space="0" w:color="auto"/>
                <w:right w:val="none" w:sz="0" w:space="0" w:color="auto"/>
              </w:divBdr>
            </w:div>
            <w:div w:id="727344029">
              <w:marLeft w:val="0"/>
              <w:marRight w:val="0"/>
              <w:marTop w:val="0"/>
              <w:marBottom w:val="0"/>
              <w:divBdr>
                <w:top w:val="none" w:sz="0" w:space="0" w:color="auto"/>
                <w:left w:val="none" w:sz="0" w:space="0" w:color="auto"/>
                <w:bottom w:val="none" w:sz="0" w:space="0" w:color="auto"/>
                <w:right w:val="none" w:sz="0" w:space="0" w:color="auto"/>
              </w:divBdr>
            </w:div>
            <w:div w:id="855970639">
              <w:marLeft w:val="0"/>
              <w:marRight w:val="0"/>
              <w:marTop w:val="0"/>
              <w:marBottom w:val="0"/>
              <w:divBdr>
                <w:top w:val="none" w:sz="0" w:space="0" w:color="auto"/>
                <w:left w:val="none" w:sz="0" w:space="0" w:color="auto"/>
                <w:bottom w:val="none" w:sz="0" w:space="0" w:color="auto"/>
                <w:right w:val="none" w:sz="0" w:space="0" w:color="auto"/>
              </w:divBdr>
            </w:div>
            <w:div w:id="1009873570">
              <w:marLeft w:val="0"/>
              <w:marRight w:val="0"/>
              <w:marTop w:val="0"/>
              <w:marBottom w:val="0"/>
              <w:divBdr>
                <w:top w:val="none" w:sz="0" w:space="0" w:color="auto"/>
                <w:left w:val="none" w:sz="0" w:space="0" w:color="auto"/>
                <w:bottom w:val="none" w:sz="0" w:space="0" w:color="auto"/>
                <w:right w:val="none" w:sz="0" w:space="0" w:color="auto"/>
              </w:divBdr>
            </w:div>
            <w:div w:id="1617636117">
              <w:marLeft w:val="0"/>
              <w:marRight w:val="0"/>
              <w:marTop w:val="0"/>
              <w:marBottom w:val="0"/>
              <w:divBdr>
                <w:top w:val="none" w:sz="0" w:space="0" w:color="auto"/>
                <w:left w:val="none" w:sz="0" w:space="0" w:color="auto"/>
                <w:bottom w:val="none" w:sz="0" w:space="0" w:color="auto"/>
                <w:right w:val="none" w:sz="0" w:space="0" w:color="auto"/>
              </w:divBdr>
            </w:div>
            <w:div w:id="1717118003">
              <w:marLeft w:val="0"/>
              <w:marRight w:val="0"/>
              <w:marTop w:val="0"/>
              <w:marBottom w:val="0"/>
              <w:divBdr>
                <w:top w:val="none" w:sz="0" w:space="0" w:color="auto"/>
                <w:left w:val="none" w:sz="0" w:space="0" w:color="auto"/>
                <w:bottom w:val="none" w:sz="0" w:space="0" w:color="auto"/>
                <w:right w:val="none" w:sz="0" w:space="0" w:color="auto"/>
              </w:divBdr>
            </w:div>
            <w:div w:id="1439107121">
              <w:marLeft w:val="0"/>
              <w:marRight w:val="0"/>
              <w:marTop w:val="0"/>
              <w:marBottom w:val="0"/>
              <w:divBdr>
                <w:top w:val="none" w:sz="0" w:space="0" w:color="auto"/>
                <w:left w:val="none" w:sz="0" w:space="0" w:color="auto"/>
                <w:bottom w:val="none" w:sz="0" w:space="0" w:color="auto"/>
                <w:right w:val="none" w:sz="0" w:space="0" w:color="auto"/>
              </w:divBdr>
            </w:div>
            <w:div w:id="1138062782">
              <w:marLeft w:val="0"/>
              <w:marRight w:val="0"/>
              <w:marTop w:val="0"/>
              <w:marBottom w:val="0"/>
              <w:divBdr>
                <w:top w:val="none" w:sz="0" w:space="0" w:color="auto"/>
                <w:left w:val="none" w:sz="0" w:space="0" w:color="auto"/>
                <w:bottom w:val="none" w:sz="0" w:space="0" w:color="auto"/>
                <w:right w:val="none" w:sz="0" w:space="0" w:color="auto"/>
              </w:divBdr>
            </w:div>
            <w:div w:id="793984591">
              <w:marLeft w:val="0"/>
              <w:marRight w:val="0"/>
              <w:marTop w:val="0"/>
              <w:marBottom w:val="0"/>
              <w:divBdr>
                <w:top w:val="none" w:sz="0" w:space="0" w:color="auto"/>
                <w:left w:val="none" w:sz="0" w:space="0" w:color="auto"/>
                <w:bottom w:val="none" w:sz="0" w:space="0" w:color="auto"/>
                <w:right w:val="none" w:sz="0" w:space="0" w:color="auto"/>
              </w:divBdr>
            </w:div>
            <w:div w:id="2076924726">
              <w:marLeft w:val="0"/>
              <w:marRight w:val="0"/>
              <w:marTop w:val="0"/>
              <w:marBottom w:val="0"/>
              <w:divBdr>
                <w:top w:val="none" w:sz="0" w:space="0" w:color="auto"/>
                <w:left w:val="none" w:sz="0" w:space="0" w:color="auto"/>
                <w:bottom w:val="none" w:sz="0" w:space="0" w:color="auto"/>
                <w:right w:val="none" w:sz="0" w:space="0" w:color="auto"/>
              </w:divBdr>
            </w:div>
            <w:div w:id="1519583470">
              <w:marLeft w:val="0"/>
              <w:marRight w:val="0"/>
              <w:marTop w:val="0"/>
              <w:marBottom w:val="0"/>
              <w:divBdr>
                <w:top w:val="none" w:sz="0" w:space="0" w:color="auto"/>
                <w:left w:val="none" w:sz="0" w:space="0" w:color="auto"/>
                <w:bottom w:val="none" w:sz="0" w:space="0" w:color="auto"/>
                <w:right w:val="none" w:sz="0" w:space="0" w:color="auto"/>
              </w:divBdr>
            </w:div>
            <w:div w:id="790170712">
              <w:marLeft w:val="0"/>
              <w:marRight w:val="0"/>
              <w:marTop w:val="0"/>
              <w:marBottom w:val="0"/>
              <w:divBdr>
                <w:top w:val="none" w:sz="0" w:space="0" w:color="auto"/>
                <w:left w:val="none" w:sz="0" w:space="0" w:color="auto"/>
                <w:bottom w:val="none" w:sz="0" w:space="0" w:color="auto"/>
                <w:right w:val="none" w:sz="0" w:space="0" w:color="auto"/>
              </w:divBdr>
            </w:div>
            <w:div w:id="3134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41815987">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88592926">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43483691">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3.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linchpiner.github.io/k8s-multi-container-pods.html"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developers.google.com/analytics/devguides/config/mgmt/v3/limits-quota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developer.twitter.com/en/docs/basics/rate-limiting" TargetMode="External"/><Relationship Id="rId37" Type="http://schemas.openxmlformats.org/officeDocument/2006/relationships/image" Target="media/image26.jp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hyperlink" Target="https://developers.facebook.com/docs/graph-api/overview/rate-limiti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jp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59D00025EDC84B5BBBED78A32AB262D6"/>
        <w:category>
          <w:name w:val="Allgemein"/>
          <w:gallery w:val="placeholder"/>
        </w:category>
        <w:types>
          <w:type w:val="bbPlcHdr"/>
        </w:types>
        <w:behaviors>
          <w:behavior w:val="content"/>
        </w:behaviors>
        <w:guid w:val="{8D7DD033-ECF8-46E4-97FA-6BFAB050B7C4}"/>
      </w:docPartPr>
      <w:docPartBody>
        <w:p w:rsidR="003B789E" w:rsidRDefault="009B4192" w:rsidP="009B4192">
          <w:pPr>
            <w:pStyle w:val="59D00025EDC84B5BBBED78A32AB262D6"/>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
      <w:docPartPr>
        <w:name w:val="DEEE15485AB34091A41E9D97A7E724D3"/>
        <w:category>
          <w:name w:val="Allgemein"/>
          <w:gallery w:val="placeholder"/>
        </w:category>
        <w:types>
          <w:type w:val="bbPlcHdr"/>
        </w:types>
        <w:behaviors>
          <w:behavior w:val="content"/>
        </w:behaviors>
        <w:guid w:val="{F9408FE4-512C-485C-A703-C46AF7A56B9C}"/>
      </w:docPartPr>
      <w:docPartBody>
        <w:p w:rsidR="003B789E" w:rsidRDefault="003B789E" w:rsidP="003B789E">
          <w:pPr>
            <w:pStyle w:val="DEEE15485AB34091A41E9D97A7E724D3"/>
          </w:pPr>
          <w:r w:rsidRPr="000B726F">
            <w:rPr>
              <w:rStyle w:val="Platzhaltertext"/>
            </w:rPr>
            <w:t>Klicken Sie hier, um Text einzugeben.</w:t>
          </w:r>
        </w:p>
      </w:docPartBody>
    </w:docPart>
    <w:docPart>
      <w:docPartPr>
        <w:name w:val="D30E880E171E430E9071B62EE0E582B5"/>
        <w:category>
          <w:name w:val="Allgemein"/>
          <w:gallery w:val="placeholder"/>
        </w:category>
        <w:types>
          <w:type w:val="bbPlcHdr"/>
        </w:types>
        <w:behaviors>
          <w:behavior w:val="content"/>
        </w:behaviors>
        <w:guid w:val="{8D00315E-E525-4B7B-99C8-B978A7E28F60}"/>
      </w:docPartPr>
      <w:docPartBody>
        <w:p w:rsidR="004A0D9D" w:rsidRDefault="004A0D9D" w:rsidP="004A0D9D">
          <w:pPr>
            <w:pStyle w:val="D30E880E171E430E9071B62EE0E582B5"/>
          </w:pPr>
          <w:r w:rsidRPr="000B726F">
            <w:rPr>
              <w:rStyle w:val="Platzhaltertext"/>
            </w:rPr>
            <w:t>Klicken Sie hier, um Text einzugeben.</w:t>
          </w:r>
        </w:p>
      </w:docPartBody>
    </w:docPart>
    <w:docPart>
      <w:docPartPr>
        <w:name w:val="23A884B1FF3646D19AF09D2F08E76B9F"/>
        <w:category>
          <w:name w:val="Allgemein"/>
          <w:gallery w:val="placeholder"/>
        </w:category>
        <w:types>
          <w:type w:val="bbPlcHdr"/>
        </w:types>
        <w:behaviors>
          <w:behavior w:val="content"/>
        </w:behaviors>
        <w:guid w:val="{09D8431E-4295-400B-8C9F-0523974981E0}"/>
      </w:docPartPr>
      <w:docPartBody>
        <w:p w:rsidR="00F6570B" w:rsidRDefault="004A0D9D" w:rsidP="004A0D9D">
          <w:pPr>
            <w:pStyle w:val="23A884B1FF3646D19AF09D2F08E76B9F"/>
          </w:pPr>
          <w:r w:rsidRPr="000B726F">
            <w:rPr>
              <w:rStyle w:val="Platzhaltertext"/>
            </w:rPr>
            <w:t>Klicken Sie hier, um Text einzugeben.</w:t>
          </w:r>
        </w:p>
      </w:docPartBody>
    </w:docPart>
    <w:docPart>
      <w:docPartPr>
        <w:name w:val="A3B68F8586804DCFB5A73EE5DBDA29FB"/>
        <w:category>
          <w:name w:val="Allgemein"/>
          <w:gallery w:val="placeholder"/>
        </w:category>
        <w:types>
          <w:type w:val="bbPlcHdr"/>
        </w:types>
        <w:behaviors>
          <w:behavior w:val="content"/>
        </w:behaviors>
        <w:guid w:val="{129DA48B-85B8-4D9A-B81E-B6335096E8AF}"/>
      </w:docPartPr>
      <w:docPartBody>
        <w:p w:rsidR="00F6570B" w:rsidRDefault="004A0D9D" w:rsidP="004A0D9D">
          <w:pPr>
            <w:pStyle w:val="A3B68F8586804DCFB5A73EE5DBDA29FB"/>
          </w:pPr>
          <w:r w:rsidRPr="000B726F">
            <w:rPr>
              <w:rStyle w:val="Platzhaltertext"/>
            </w:rPr>
            <w:t>Klicken Sie hier, um Text einzugeben.</w:t>
          </w:r>
        </w:p>
      </w:docPartBody>
    </w:docPart>
    <w:docPart>
      <w:docPartPr>
        <w:name w:val="A3E35EB4EC8744FC963D7193FB1F1AB1"/>
        <w:category>
          <w:name w:val="Allgemein"/>
          <w:gallery w:val="placeholder"/>
        </w:category>
        <w:types>
          <w:type w:val="bbPlcHdr"/>
        </w:types>
        <w:behaviors>
          <w:behavior w:val="content"/>
        </w:behaviors>
        <w:guid w:val="{A10AF26C-B1BE-4BBC-8B22-1D5E4540E602}"/>
      </w:docPartPr>
      <w:docPartBody>
        <w:p w:rsidR="00B74A90" w:rsidRDefault="00F6570B" w:rsidP="00F6570B">
          <w:pPr>
            <w:pStyle w:val="A3E35EB4EC8744FC963D7193FB1F1AB1"/>
          </w:pPr>
          <w:r w:rsidRPr="000B726F">
            <w:rPr>
              <w:rStyle w:val="Platzhaltertext"/>
            </w:rPr>
            <w:t>Klicken Sie hier, um Text einzugeben.</w:t>
          </w:r>
        </w:p>
      </w:docPartBody>
    </w:docPart>
    <w:docPart>
      <w:docPartPr>
        <w:name w:val="65C337D518E948EABE29E9CCF57C57D1"/>
        <w:category>
          <w:name w:val="Allgemein"/>
          <w:gallery w:val="placeholder"/>
        </w:category>
        <w:types>
          <w:type w:val="bbPlcHdr"/>
        </w:types>
        <w:behaviors>
          <w:behavior w:val="content"/>
        </w:behaviors>
        <w:guid w:val="{8DA93CE9-F86A-4A85-9073-05FA673FD1A8}"/>
      </w:docPartPr>
      <w:docPartBody>
        <w:p w:rsidR="00B74A90" w:rsidRDefault="00F6570B" w:rsidP="00F6570B">
          <w:pPr>
            <w:pStyle w:val="65C337D518E948EABE29E9CCF57C57D1"/>
          </w:pPr>
          <w:r w:rsidRPr="000B726F">
            <w:rPr>
              <w:rStyle w:val="Platzhaltertext"/>
            </w:rPr>
            <w:t>Klicken Sie hier, um Text einzugeben.</w:t>
          </w:r>
        </w:p>
      </w:docPartBody>
    </w:docPart>
    <w:docPart>
      <w:docPartPr>
        <w:name w:val="94F025354BCB48C8810F8853D10E220A"/>
        <w:category>
          <w:name w:val="Allgemein"/>
          <w:gallery w:val="placeholder"/>
        </w:category>
        <w:types>
          <w:type w:val="bbPlcHdr"/>
        </w:types>
        <w:behaviors>
          <w:behavior w:val="content"/>
        </w:behaviors>
        <w:guid w:val="{0FB487DE-66F0-4319-AB59-3C12C23BFE53}"/>
      </w:docPartPr>
      <w:docPartBody>
        <w:p w:rsidR="00B74A90" w:rsidRDefault="00F6570B" w:rsidP="00F6570B">
          <w:pPr>
            <w:pStyle w:val="94F025354BCB48C8810F8853D10E220A"/>
          </w:pPr>
          <w:r w:rsidRPr="000B726F">
            <w:rPr>
              <w:rStyle w:val="Platzhaltertext"/>
            </w:rPr>
            <w:t>Klicken Sie hier, um Text einzugeben.</w:t>
          </w:r>
        </w:p>
      </w:docPartBody>
    </w:docPart>
    <w:docPart>
      <w:docPartPr>
        <w:name w:val="DD5CFFA89AF140D5A514C6B9BB704770"/>
        <w:category>
          <w:name w:val="Allgemein"/>
          <w:gallery w:val="placeholder"/>
        </w:category>
        <w:types>
          <w:type w:val="bbPlcHdr"/>
        </w:types>
        <w:behaviors>
          <w:behavior w:val="content"/>
        </w:behaviors>
        <w:guid w:val="{9241241E-C67B-442F-B10D-49D155629852}"/>
      </w:docPartPr>
      <w:docPartBody>
        <w:p w:rsidR="00B74A90" w:rsidRDefault="00F6570B" w:rsidP="00F6570B">
          <w:pPr>
            <w:pStyle w:val="DD5CFFA89AF140D5A514C6B9BB704770"/>
          </w:pPr>
          <w:r w:rsidRPr="000B726F">
            <w:rPr>
              <w:rStyle w:val="Platzhaltertext"/>
            </w:rPr>
            <w:t>Klicken Sie hier, um Text einzugeben.</w:t>
          </w:r>
        </w:p>
      </w:docPartBody>
    </w:docPart>
    <w:docPart>
      <w:docPartPr>
        <w:name w:val="46B51D46078E450D9165531C627C3663"/>
        <w:category>
          <w:name w:val="Allgemein"/>
          <w:gallery w:val="placeholder"/>
        </w:category>
        <w:types>
          <w:type w:val="bbPlcHdr"/>
        </w:types>
        <w:behaviors>
          <w:behavior w:val="content"/>
        </w:behaviors>
        <w:guid w:val="{18122E56-2C5F-4BB3-990E-DF8337A14B26}"/>
      </w:docPartPr>
      <w:docPartBody>
        <w:p w:rsidR="00A73C2D" w:rsidRDefault="00B17778" w:rsidP="00B17778">
          <w:pPr>
            <w:pStyle w:val="46B51D46078E450D9165531C627C3663"/>
          </w:pPr>
          <w:r w:rsidRPr="000B726F">
            <w:rPr>
              <w:rStyle w:val="Platzhaltertext"/>
            </w:rPr>
            <w:t>Klicken Sie hier, um Text einzugeben.</w:t>
          </w:r>
        </w:p>
      </w:docPartBody>
    </w:docPart>
    <w:docPart>
      <w:docPartPr>
        <w:name w:val="C705E92C83D749848D98C22929CE54A4"/>
        <w:category>
          <w:name w:val="Allgemein"/>
          <w:gallery w:val="placeholder"/>
        </w:category>
        <w:types>
          <w:type w:val="bbPlcHdr"/>
        </w:types>
        <w:behaviors>
          <w:behavior w:val="content"/>
        </w:behaviors>
        <w:guid w:val="{8563FAA6-9FB1-4B07-9C12-B416AE00453A}"/>
      </w:docPartPr>
      <w:docPartBody>
        <w:p w:rsidR="0073113E" w:rsidRDefault="0073113E" w:rsidP="0073113E">
          <w:pPr>
            <w:pStyle w:val="C705E92C83D749848D98C22929CE54A4"/>
          </w:pPr>
          <w:r w:rsidRPr="000B726F">
            <w:rPr>
              <w:rStyle w:val="Platzhaltertext"/>
            </w:rPr>
            <w:t>Klicken Sie hier, um Text einzugeben.</w:t>
          </w:r>
        </w:p>
      </w:docPartBody>
    </w:docPart>
    <w:docPart>
      <w:docPartPr>
        <w:name w:val="6E04736618754C12A48D47D1FED48B88"/>
        <w:category>
          <w:name w:val="Allgemein"/>
          <w:gallery w:val="placeholder"/>
        </w:category>
        <w:types>
          <w:type w:val="bbPlcHdr"/>
        </w:types>
        <w:behaviors>
          <w:behavior w:val="content"/>
        </w:behaviors>
        <w:guid w:val="{3CA9D292-06F4-43B2-A10C-3EE235C2A29F}"/>
      </w:docPartPr>
      <w:docPartBody>
        <w:p w:rsidR="0073113E" w:rsidRDefault="0073113E" w:rsidP="0073113E">
          <w:pPr>
            <w:pStyle w:val="6E04736618754C12A48D47D1FED48B88"/>
          </w:pPr>
          <w:r w:rsidRPr="000B726F">
            <w:rPr>
              <w:rStyle w:val="Platzhaltertext"/>
            </w:rPr>
            <w:t>Klicken Sie hier, um Text einzugeben.</w:t>
          </w:r>
        </w:p>
      </w:docPartBody>
    </w:docPart>
    <w:docPart>
      <w:docPartPr>
        <w:name w:val="CB440FC1F0404352B9D97D49F60608E2"/>
        <w:category>
          <w:name w:val="Allgemein"/>
          <w:gallery w:val="placeholder"/>
        </w:category>
        <w:types>
          <w:type w:val="bbPlcHdr"/>
        </w:types>
        <w:behaviors>
          <w:behavior w:val="content"/>
        </w:behaviors>
        <w:guid w:val="{92264B0B-2FB8-4AC7-8FF1-A3312A335B47}"/>
      </w:docPartPr>
      <w:docPartBody>
        <w:p w:rsidR="0073113E" w:rsidRDefault="0073113E" w:rsidP="0073113E">
          <w:pPr>
            <w:pStyle w:val="CB440FC1F0404352B9D97D49F60608E2"/>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8188E"/>
    <w:rsid w:val="00193D70"/>
    <w:rsid w:val="001A726F"/>
    <w:rsid w:val="001C5FD0"/>
    <w:rsid w:val="00264854"/>
    <w:rsid w:val="0029704F"/>
    <w:rsid w:val="002C0AEC"/>
    <w:rsid w:val="002E6AE5"/>
    <w:rsid w:val="00317B26"/>
    <w:rsid w:val="00327370"/>
    <w:rsid w:val="00337182"/>
    <w:rsid w:val="00383B98"/>
    <w:rsid w:val="003B789E"/>
    <w:rsid w:val="003F3F0B"/>
    <w:rsid w:val="00437F0A"/>
    <w:rsid w:val="00474014"/>
    <w:rsid w:val="004A0D9D"/>
    <w:rsid w:val="0055271D"/>
    <w:rsid w:val="00621F9A"/>
    <w:rsid w:val="0062462D"/>
    <w:rsid w:val="00627A87"/>
    <w:rsid w:val="0063643C"/>
    <w:rsid w:val="00695353"/>
    <w:rsid w:val="006F2F2C"/>
    <w:rsid w:val="007036B2"/>
    <w:rsid w:val="0073113E"/>
    <w:rsid w:val="007A206C"/>
    <w:rsid w:val="007F499E"/>
    <w:rsid w:val="00856C2C"/>
    <w:rsid w:val="00874CC2"/>
    <w:rsid w:val="00917846"/>
    <w:rsid w:val="009253C4"/>
    <w:rsid w:val="00954465"/>
    <w:rsid w:val="009B4192"/>
    <w:rsid w:val="009C4CE2"/>
    <w:rsid w:val="009D3DA4"/>
    <w:rsid w:val="00A50FCE"/>
    <w:rsid w:val="00A650D5"/>
    <w:rsid w:val="00A73C2D"/>
    <w:rsid w:val="00AB0577"/>
    <w:rsid w:val="00AF5DEF"/>
    <w:rsid w:val="00B17778"/>
    <w:rsid w:val="00B74A90"/>
    <w:rsid w:val="00B82DC6"/>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70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3113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 w:type="paragraph" w:customStyle="1" w:styleId="DEEE15485AB34091A41E9D97A7E724D3">
    <w:name w:val="DEEE15485AB34091A41E9D97A7E724D3"/>
    <w:rsid w:val="003B789E"/>
  </w:style>
  <w:style w:type="paragraph" w:customStyle="1" w:styleId="8A40A22F43A944BDACC94A9F0164D282">
    <w:name w:val="8A40A22F43A944BDACC94A9F0164D282"/>
    <w:rsid w:val="004A0D9D"/>
  </w:style>
  <w:style w:type="paragraph" w:customStyle="1" w:styleId="D30E880E171E430E9071B62EE0E582B5">
    <w:name w:val="D30E880E171E430E9071B62EE0E582B5"/>
    <w:rsid w:val="004A0D9D"/>
  </w:style>
  <w:style w:type="paragraph" w:customStyle="1" w:styleId="59DB074CBA3E43E0BE5927288756E103">
    <w:name w:val="59DB074CBA3E43E0BE5927288756E103"/>
    <w:rsid w:val="004A0D9D"/>
  </w:style>
  <w:style w:type="paragraph" w:customStyle="1" w:styleId="23A884B1FF3646D19AF09D2F08E76B9F">
    <w:name w:val="23A884B1FF3646D19AF09D2F08E76B9F"/>
    <w:rsid w:val="004A0D9D"/>
  </w:style>
  <w:style w:type="paragraph" w:customStyle="1" w:styleId="4453336C17234CD99BE1A6097BCB4B8F">
    <w:name w:val="4453336C17234CD99BE1A6097BCB4B8F"/>
    <w:rsid w:val="004A0D9D"/>
  </w:style>
  <w:style w:type="paragraph" w:customStyle="1" w:styleId="A3B68F8586804DCFB5A73EE5DBDA29FB">
    <w:name w:val="A3B68F8586804DCFB5A73EE5DBDA29FB"/>
    <w:rsid w:val="004A0D9D"/>
  </w:style>
  <w:style w:type="paragraph" w:customStyle="1" w:styleId="A3E35EB4EC8744FC963D7193FB1F1AB1">
    <w:name w:val="A3E35EB4EC8744FC963D7193FB1F1AB1"/>
    <w:rsid w:val="00F6570B"/>
  </w:style>
  <w:style w:type="paragraph" w:customStyle="1" w:styleId="65C337D518E948EABE29E9CCF57C57D1">
    <w:name w:val="65C337D518E948EABE29E9CCF57C57D1"/>
    <w:rsid w:val="00F6570B"/>
  </w:style>
  <w:style w:type="paragraph" w:customStyle="1" w:styleId="94F025354BCB48C8810F8853D10E220A">
    <w:name w:val="94F025354BCB48C8810F8853D10E220A"/>
    <w:rsid w:val="00F6570B"/>
  </w:style>
  <w:style w:type="paragraph" w:customStyle="1" w:styleId="DD5CFFA89AF140D5A514C6B9BB704770">
    <w:name w:val="DD5CFFA89AF140D5A514C6B9BB704770"/>
    <w:rsid w:val="00F6570B"/>
  </w:style>
  <w:style w:type="paragraph" w:customStyle="1" w:styleId="5E77B1A08DEC4D2782292ECBD201F000">
    <w:name w:val="5E77B1A08DEC4D2782292ECBD201F000"/>
    <w:rsid w:val="0055271D"/>
  </w:style>
  <w:style w:type="paragraph" w:customStyle="1" w:styleId="305203AF7974463795F946973A443F43">
    <w:name w:val="305203AF7974463795F946973A443F43"/>
    <w:rsid w:val="00B17778"/>
  </w:style>
  <w:style w:type="paragraph" w:customStyle="1" w:styleId="38D62FD8983F441A9D746D3B18F382C4">
    <w:name w:val="38D62FD8983F441A9D746D3B18F382C4"/>
    <w:rsid w:val="00B17778"/>
  </w:style>
  <w:style w:type="paragraph" w:customStyle="1" w:styleId="025773E70976446FA07E49597AA0B124">
    <w:name w:val="025773E70976446FA07E49597AA0B124"/>
    <w:rsid w:val="00B17778"/>
  </w:style>
  <w:style w:type="paragraph" w:customStyle="1" w:styleId="CF1AB76FEAFD44D79A85FCBA3C9B040D">
    <w:name w:val="CF1AB76FEAFD44D79A85FCBA3C9B040D"/>
    <w:rsid w:val="00B17778"/>
  </w:style>
  <w:style w:type="paragraph" w:customStyle="1" w:styleId="46B51D46078E450D9165531C627C3663">
    <w:name w:val="46B51D46078E450D9165531C627C3663"/>
    <w:rsid w:val="00B17778"/>
  </w:style>
  <w:style w:type="paragraph" w:customStyle="1" w:styleId="F7E960303E754F079789B77BE3B4E1F0">
    <w:name w:val="F7E960303E754F079789B77BE3B4E1F0"/>
    <w:rsid w:val="00A73C2D"/>
  </w:style>
  <w:style w:type="paragraph" w:customStyle="1" w:styleId="EC3FD8B9F77C493094FCD75577CE569B">
    <w:name w:val="EC3FD8B9F77C493094FCD75577CE569B"/>
    <w:rsid w:val="0073113E"/>
  </w:style>
  <w:style w:type="paragraph" w:customStyle="1" w:styleId="B9FD3B191C874DEABC18A5525E40A0C3">
    <w:name w:val="B9FD3B191C874DEABC18A5525E40A0C3"/>
    <w:rsid w:val="0073113E"/>
  </w:style>
  <w:style w:type="paragraph" w:customStyle="1" w:styleId="E93A0570664A4C29BB864E8EF94A5FF3">
    <w:name w:val="E93A0570664A4C29BB864E8EF94A5FF3"/>
    <w:rsid w:val="0073113E"/>
  </w:style>
  <w:style w:type="paragraph" w:customStyle="1" w:styleId="62BF676A1EC345C9BF056E2D8DAB5E71">
    <w:name w:val="62BF676A1EC345C9BF056E2D8DAB5E71"/>
    <w:rsid w:val="0073113E"/>
  </w:style>
  <w:style w:type="paragraph" w:customStyle="1" w:styleId="75B443CF19D348C6BD5E1CD4F897EFF9">
    <w:name w:val="75B443CF19D348C6BD5E1CD4F897EFF9"/>
    <w:rsid w:val="0073113E"/>
  </w:style>
  <w:style w:type="paragraph" w:customStyle="1" w:styleId="B0A831DBF38C43E291BB5FF167F28984">
    <w:name w:val="B0A831DBF38C43E291BB5FF167F28984"/>
    <w:rsid w:val="0073113E"/>
  </w:style>
  <w:style w:type="paragraph" w:customStyle="1" w:styleId="C705E92C83D749848D98C22929CE54A4">
    <w:name w:val="C705E92C83D749848D98C22929CE54A4"/>
    <w:rsid w:val="0073113E"/>
  </w:style>
  <w:style w:type="paragraph" w:customStyle="1" w:styleId="6E04736618754C12A48D47D1FED48B88">
    <w:name w:val="6E04736618754C12A48D47D1FED48B88"/>
    <w:rsid w:val="0073113E"/>
  </w:style>
  <w:style w:type="paragraph" w:customStyle="1" w:styleId="CB440FC1F0404352B9D97D49F60608E2">
    <w:name w:val="CB440FC1F0404352B9D97D49F60608E2"/>
    <w:rsid w:val="007311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B3FE29C7-14B1-4CCD-B490-B571F0CC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28940</Words>
  <Characters>182327</Characters>
  <Application>Microsoft Office Word</Application>
  <DocSecurity>0</DocSecurity>
  <Lines>1519</Lines>
  <Paragraphs>421</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210846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274</cp:revision>
  <cp:lastPrinted>2020-02-24T17:01:00Z</cp:lastPrinted>
  <dcterms:created xsi:type="dcterms:W3CDTF">2019-10-24T10:37:00Z</dcterms:created>
  <dcterms:modified xsi:type="dcterms:W3CDTF">2020-02-24T18:22:00Z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CloudProjectKey=xjneepc7hd2puwy4u82nnih2dl2k8oi0go1xhezzsgnl85; ProjectName=Bachelor_Thesis</vt:lpwstr>
  </property>
  <property fmtid="{D5CDD505-2E9C-101B-9397-08002B2CF9AE}" pid="12" name="CitaviDocumentProperty_6">
    <vt:lpwstr>True</vt:lpwstr>
  </property>
  <property fmtid="{D5CDD505-2E9C-101B-9397-08002B2CF9AE}" pid="13" name="CitaviDocumentProperty_1">
    <vt:lpwstr>6.3.0.0</vt:lpwstr>
  </property>
</Properties>
</file>