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RTube Kaldi Team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Tabitha O'Malley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CS 490 Kaldi Team Fall 2023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09/29/2023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All</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09/29/23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Start the document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rFonts w:ascii="Times New Roman" w:cs="Times New Roman" w:eastAsia="Times New Roman" w:hAnsi="Times New Roman"/>
          <w:vertAlign w:val="baseline"/>
        </w:rPr>
      </w:pPr>
      <w:bookmarkStart w:colFirst="0" w:colLast="0" w:name="_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D">
      <w:pPr>
        <w:pStyle w:val="Heading2"/>
        <w:numPr>
          <w:ilvl w:val="1"/>
          <w:numId w:val="1"/>
        </w:numPr>
        <w:ind w:left="0" w:firstLine="0"/>
        <w:rPr>
          <w:rFonts w:ascii="Times New Roman" w:cs="Times New Roman" w:eastAsia="Times New Roman" w:hAnsi="Times New Roman"/>
          <w:highlight w:val="green"/>
        </w:rPr>
      </w:pPr>
      <w:bookmarkStart w:colFirst="0" w:colLast="0" w:name="_3znysh7" w:id="3"/>
      <w:bookmarkEnd w:id="3"/>
      <w:commentRangeStart w:id="0"/>
      <w:commentRangeStart w:id="1"/>
      <w:commentRangeStart w:id="2"/>
      <w:commentRangeStart w:id="3"/>
      <w:r w:rsidDel="00000000" w:rsidR="00000000" w:rsidRPr="00000000">
        <w:rPr>
          <w:rFonts w:ascii="Times New Roman" w:cs="Times New Roman" w:eastAsia="Times New Roman" w:hAnsi="Times New Roman"/>
          <w:highlight w:val="green"/>
          <w:vertAlign w:val="baseline"/>
          <w:rtl w:val="0"/>
        </w:rPr>
        <w:t xml:space="preserve">Purpose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highlight w:val="green"/>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4witlzxvyg2s" w:id="4"/>
      <w:bookmarkEnd w:id="4"/>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shhae84msy98" w:id="5"/>
      <w:bookmarkEnd w:id="5"/>
      <w:r w:rsidDel="00000000" w:rsidR="00000000" w:rsidRPr="00000000">
        <w:rPr>
          <w:rFonts w:ascii="Times New Roman" w:cs="Times New Roman" w:eastAsia="Times New Roman" w:hAnsi="Times New Roman"/>
          <w:i w:val="1"/>
          <w:sz w:val="22"/>
          <w:szCs w:val="22"/>
          <w:rtl w:val="0"/>
        </w:rPr>
        <w:tab/>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2"/>
          <w:szCs w:val="22"/>
        </w:rPr>
      </w:pPr>
      <w:bookmarkStart w:colFirst="0" w:colLast="0" w:name="_dcxgiubei2w1" w:id="6"/>
      <w:bookmarkEnd w:id="6"/>
      <w:r w:rsidDel="00000000" w:rsidR="00000000" w:rsidRPr="00000000">
        <w:rPr>
          <w:rFonts w:ascii="Times New Roman" w:cs="Times New Roman" w:eastAsia="Times New Roman" w:hAnsi="Times New Roman"/>
          <w:sz w:val="22"/>
          <w:szCs w:val="22"/>
          <w:rtl w:val="0"/>
        </w:rPr>
        <w:t xml:space="preserve">The RTube web application provides an interface for users to track the flight paths of aircrafts, and to listen to live ATC tower radio chatter with the option to transcribe speech to text in real time. The live speech-to-text transcription is performed using an ASR model developed using the Kaldi ASR toolkit.</w:t>
      </w:r>
    </w:p>
    <w:p w:rsidR="00000000" w:rsidDel="00000000" w:rsidP="00000000" w:rsidRDefault="00000000" w:rsidRPr="00000000" w14:paraId="00000041">
      <w:pPr>
        <w:ind w:firstLine="720"/>
        <w:rPr>
          <w:rFonts w:ascii="Times New Roman" w:cs="Times New Roman" w:eastAsia="Times New Roman" w:hAnsi="Times New Roman"/>
          <w:sz w:val="22"/>
          <w:szCs w:val="22"/>
        </w:rPr>
      </w:pPr>
      <w:bookmarkStart w:colFirst="0" w:colLast="0" w:name="_y7l339wrboez" w:id="7"/>
      <w:bookmarkEnd w:id="7"/>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2"/>
          <w:szCs w:val="22"/>
        </w:rPr>
      </w:pPr>
      <w:bookmarkStart w:colFirst="0" w:colLast="0" w:name="_4rsk9rdbuorw" w:id="8"/>
      <w:bookmarkEnd w:id="8"/>
      <w:r w:rsidDel="00000000" w:rsidR="00000000" w:rsidRPr="00000000">
        <w:rPr>
          <w:rFonts w:ascii="Times New Roman" w:cs="Times New Roman" w:eastAsia="Times New Roman" w:hAnsi="Times New Roman"/>
          <w:sz w:val="22"/>
          <w:szCs w:val="22"/>
          <w:rtl w:val="0"/>
        </w:rPr>
        <w:t xml:space="preserve">The purpose of the model is to transcribe live spoken communications between aircraft pilots and ATC operators into text that shall be displayed in real-time by the RTube web application. The model in question was created by modifying previously existing Kaldi-developed ASR models with a 30-hour training dataset tailored for aviation communication. The dataset consists of radio transmissions between aircraft pilots and ATC from the United States and Europe.</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2"/>
          <w:szCs w:val="22"/>
        </w:rPr>
      </w:pPr>
      <w:bookmarkStart w:colFirst="0" w:colLast="0" w:name="_17b4uekid64f" w:id="9"/>
      <w:bookmarkEnd w:id="9"/>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b w:val="1"/>
          <w:sz w:val="22"/>
          <w:szCs w:val="22"/>
          <w:rtl w:val="0"/>
        </w:rPr>
        <w:t xml:space="preserve">Times New Roman font, 11 point</w:t>
      </w:r>
      <w:r w:rsidDel="00000000" w:rsidR="00000000" w:rsidRPr="00000000">
        <w:rPr>
          <w:rFonts w:ascii="Times New Roman" w:cs="Times New Roman" w:eastAsia="Times New Roman" w:hAnsi="Times New Roman"/>
          <w:sz w:val="22"/>
          <w:szCs w:val="22"/>
          <w:rtl w:val="0"/>
        </w:rPr>
        <w:t xml:space="preserve"> is the primary body of the document under each section/subsection header.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3klk9qxrdgs" w:id="10"/>
      <w:bookmarkEnd w:id="10"/>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Times New Roman font, 18 point, bold</w:t>
      </w:r>
      <w:r w:rsidDel="00000000" w:rsidR="00000000" w:rsidRPr="00000000">
        <w:rPr>
          <w:rFonts w:ascii="Times New Roman" w:cs="Times New Roman" w:eastAsia="Times New Roman" w:hAnsi="Times New Roman"/>
          <w:sz w:val="22"/>
          <w:szCs w:val="22"/>
          <w:rtl w:val="0"/>
        </w:rPr>
        <w:t xml:space="preserve"> is used for section headers.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jqu7c5up6yn" w:id="11"/>
      <w:bookmarkEnd w:id="11"/>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Times New Roman font, 14 point, bold</w:t>
      </w:r>
      <w:r w:rsidDel="00000000" w:rsidR="00000000" w:rsidRPr="00000000">
        <w:rPr>
          <w:rFonts w:ascii="Times New Roman" w:cs="Times New Roman" w:eastAsia="Times New Roman" w:hAnsi="Times New Roman"/>
          <w:sz w:val="22"/>
          <w:szCs w:val="22"/>
          <w:rtl w:val="0"/>
        </w:rPr>
        <w:t xml:space="preserve"> is used for subsection headers.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7gmin6zigjwp" w:id="12"/>
      <w:bookmarkEnd w:id="12"/>
      <w:r w:rsidDel="00000000" w:rsidR="00000000" w:rsidRPr="00000000">
        <w:rPr>
          <w:rFonts w:ascii="Times New Roman" w:cs="Times New Roman" w:eastAsia="Times New Roman" w:hAnsi="Times New Roman"/>
          <w:b w:val="1"/>
          <w:sz w:val="22"/>
          <w:szCs w:val="22"/>
          <w:rtl w:val="0"/>
        </w:rPr>
        <w:t xml:space="preserve">Yellow highlights</w:t>
      </w:r>
      <w:r w:rsidDel="00000000" w:rsidR="00000000" w:rsidRPr="00000000">
        <w:rPr>
          <w:rFonts w:ascii="Times New Roman" w:cs="Times New Roman" w:eastAsia="Times New Roman" w:hAnsi="Times New Roman"/>
          <w:sz w:val="22"/>
          <w:szCs w:val="22"/>
          <w:rtl w:val="0"/>
        </w:rPr>
        <w:t xml:space="preserve"> are indicative of pending review by another team member.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cd0pih1usj1" w:id="13"/>
      <w:bookmarkEnd w:id="13"/>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Italicized Text placed within &lt;&gt;</w:t>
      </w:r>
      <w:r w:rsidDel="00000000" w:rsidR="00000000" w:rsidRPr="00000000">
        <w:rPr>
          <w:rFonts w:ascii="Times New Roman" w:cs="Times New Roman" w:eastAsia="Times New Roman" w:hAnsi="Times New Roman"/>
          <w:sz w:val="22"/>
          <w:szCs w:val="22"/>
          <w:rtl w:val="0"/>
        </w:rPr>
        <w:t xml:space="preserve"> are indicative of what the section is supposed to detail.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2"/>
          <w:szCs w:val="22"/>
        </w:rPr>
      </w:pPr>
      <w:bookmarkStart w:colFirst="0" w:colLast="0" w:name="_9fn883rudwar" w:id="14"/>
      <w:bookmarkEnd w:id="14"/>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Bold Text within the document body</w:t>
      </w:r>
      <w:r w:rsidDel="00000000" w:rsidR="00000000" w:rsidRPr="00000000">
        <w:rPr>
          <w:rFonts w:ascii="Times New Roman" w:cs="Times New Roman" w:eastAsia="Times New Roman" w:hAnsi="Times New Roman"/>
          <w:sz w:val="22"/>
          <w:szCs w:val="22"/>
          <w:rtl w:val="0"/>
        </w:rPr>
        <w:t xml:space="preserve"> is used to indicate any important terms or ideas that need to stand out from the standard text.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glsl7pnup356" w:id="15"/>
      <w:bookmarkEnd w:id="15"/>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Terms or Ideas at the same Indent level</w:t>
      </w:r>
      <w:r w:rsidDel="00000000" w:rsidR="00000000" w:rsidRPr="00000000">
        <w:rPr>
          <w:rFonts w:ascii="Times New Roman" w:cs="Times New Roman" w:eastAsia="Times New Roman" w:hAnsi="Times New Roman"/>
          <w:sz w:val="22"/>
          <w:szCs w:val="22"/>
          <w:rtl w:val="0"/>
        </w:rPr>
        <w:t xml:space="preserve"> indicate the same level of importance.</w:t>
      </w:r>
    </w:p>
    <w:p w:rsidR="00000000" w:rsidDel="00000000" w:rsidP="00000000" w:rsidRDefault="00000000" w:rsidRPr="00000000" w14:paraId="0000004B">
      <w:pPr>
        <w:ind w:left="720.0000000000001" w:firstLine="0"/>
        <w:rPr>
          <w:rFonts w:ascii="Times New Roman" w:cs="Times New Roman" w:eastAsia="Times New Roman" w:hAnsi="Times New Roman"/>
          <w:sz w:val="22"/>
          <w:szCs w:val="22"/>
        </w:rPr>
      </w:pPr>
      <w:bookmarkStart w:colFirst="0" w:colLast="0" w:name="_glsl7pnup356" w:id="15"/>
      <w:bookmarkEnd w:id="15"/>
      <w:r w:rsidDel="00000000" w:rsidR="00000000" w:rsidRPr="00000000">
        <w:rPr>
          <w:rFonts w:ascii="Times New Roman" w:cs="Times New Roman" w:eastAsia="Times New Roman" w:hAnsi="Times New Roman"/>
          <w:b w:val="1"/>
          <w:sz w:val="22"/>
          <w:szCs w:val="22"/>
          <w:rtl w:val="0"/>
        </w:rPr>
        <w:t xml:space="preserve">Terms or Ideas at the different Indent level</w:t>
      </w:r>
      <w:r w:rsidDel="00000000" w:rsidR="00000000" w:rsidRPr="00000000">
        <w:rPr>
          <w:rFonts w:ascii="Times New Roman" w:cs="Times New Roman" w:eastAsia="Times New Roman" w:hAnsi="Times New Roman"/>
          <w:sz w:val="22"/>
          <w:szCs w:val="22"/>
          <w:rtl w:val="0"/>
        </w:rPr>
        <w:t xml:space="preserve"> indicate the differing levels of importance, or a hierarchy.</w:t>
      </w:r>
    </w:p>
    <w:p w:rsidR="00000000" w:rsidDel="00000000" w:rsidP="00000000" w:rsidRDefault="00000000" w:rsidRPr="00000000" w14:paraId="0000004C">
      <w:pPr>
        <w:pStyle w:val="Heading2"/>
        <w:numPr>
          <w:ilvl w:val="1"/>
          <w:numId w:val="1"/>
        </w:numPr>
        <w:ind w:left="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vertAlign w:val="baseline"/>
          <w:rtl w:val="0"/>
        </w:rPr>
        <w:t xml:space="preserve">Intended Audience and Reading Suggestions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3dy6vkm" w:id="16"/>
      <w:bookmarkEnd w:id="16"/>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highlight w:val="yellow"/>
        </w:rPr>
      </w:pPr>
      <w:bookmarkStart w:colFirst="0" w:colLast="0" w:name="_x5gm9q328cbl" w:id="17"/>
      <w:bookmarkEnd w:id="17"/>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a80bdg569yms" w:id="18"/>
      <w:bookmarkEnd w:id="18"/>
      <w:r w:rsidDel="00000000" w:rsidR="00000000" w:rsidRPr="00000000">
        <w:rPr>
          <w:rFonts w:ascii="Times New Roman" w:cs="Times New Roman" w:eastAsia="Times New Roman" w:hAnsi="Times New Roman"/>
          <w:sz w:val="22"/>
          <w:szCs w:val="22"/>
          <w:rtl w:val="0"/>
        </w:rPr>
        <w:tab/>
        <w:t xml:space="preserve">The intended audience for the RTube web application is aircraft pilots and ATC operators. One of the more specific applications for RTube shall be for ERAU student pilots and instructors to evaluate communications between the student and ATC. This document contains a detailed description of the product and the requirements given by the customer. The first section of this document shall introduce the project and give a basic understanding of its purpose. The next section shall give an overall description of the project.  Section 3 shall provide the technical aspect of the project, typically used during testing and replication of the product. Sections 4 and 5 shall provide the requirements and features of the project.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i29yza2ra9q4" w:id="19"/>
      <w:bookmarkEnd w:id="19"/>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highlight w:val="yellow"/>
        </w:rPr>
      </w:pPr>
      <w:bookmarkStart w:colFirst="0" w:colLast="0" w:name="_uyyj4ywwe0yz" w:id="20"/>
      <w:bookmarkEnd w:id="20"/>
      <w:r w:rsidDel="00000000" w:rsidR="00000000" w:rsidRPr="00000000">
        <w:rPr>
          <w:rFonts w:ascii="Times New Roman" w:cs="Times New Roman" w:eastAsia="Times New Roman" w:hAnsi="Times New Roman"/>
          <w:sz w:val="22"/>
          <w:szCs w:val="22"/>
          <w:rtl w:val="0"/>
        </w:rPr>
        <w:t xml:space="preserve">To improve understanding of this document and the project itself, reading documentation related to ASR, NLP, and Kaldi is highly recommended. Further reading includes documentation regarding phonetics and aviation phraseology.</w:t>
      </w: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vertAlign w:val="baseline"/>
          <w:rtl w:val="0"/>
        </w:rPr>
        <w:t xml:space="preserve">Product Scope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1t3h5sf" w:id="21"/>
      <w:bookmarkEnd w:id="21"/>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ip83jtoe2iwp" w:id="22"/>
      <w:bookmarkEnd w:id="22"/>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color w:val="0e101a"/>
          <w:sz w:val="22"/>
          <w:szCs w:val="22"/>
        </w:rPr>
      </w:pPr>
      <w:bookmarkStart w:colFirst="0" w:colLast="0" w:name="_78nubbpur8un" w:id="23"/>
      <w:bookmarkEnd w:id="23"/>
      <w:r w:rsidDel="00000000" w:rsidR="00000000" w:rsidRPr="00000000">
        <w:rPr>
          <w:rFonts w:ascii="Times New Roman" w:cs="Times New Roman" w:eastAsia="Times New Roman" w:hAnsi="Times New Roman"/>
          <w:color w:val="0e101a"/>
          <w:sz w:val="22"/>
          <w:szCs w:val="22"/>
          <w:rtl w:val="0"/>
        </w:rPr>
        <w:t xml:space="preserve">As an aircraft pilot, learning to communicate with ATC is a daunting task. Having to maneuver an aircraft while also relaying important information back and forth to ATC in a clear and concise manner is a skill not for the faint of heart. A few methods to practice this skill exist, one of which is listening to LiveATC, a website that provides live audio streams of various airports and flights from around the world. However, this can prove difficult without the sufficient knowledge of aviation phraseology. Despite it being designed to mitigate miscommunication, the phraseology is highly intricate and requires at least hundreds of hours of practice to learn its idiosyncrasies. Due to this, many new aircraft pilots are required to attend special training simply to learn how to properly communicate with ATC - a testament to the task’s complexity.</w:t>
      </w:r>
    </w:p>
    <w:p w:rsidR="00000000" w:rsidDel="00000000" w:rsidP="00000000" w:rsidRDefault="00000000" w:rsidRPr="00000000" w14:paraId="00000056">
      <w:pPr>
        <w:ind w:firstLine="720"/>
        <w:rPr>
          <w:rFonts w:ascii="Times New Roman" w:cs="Times New Roman" w:eastAsia="Times New Roman" w:hAnsi="Times New Roman"/>
          <w:color w:val="0e101a"/>
          <w:sz w:val="22"/>
          <w:szCs w:val="22"/>
        </w:rPr>
      </w:pPr>
      <w:bookmarkStart w:colFirst="0" w:colLast="0" w:name="_8fxsf9e30mvo" w:id="24"/>
      <w:bookmarkEnd w:id="24"/>
      <w:r w:rsidDel="00000000" w:rsidR="00000000" w:rsidRPr="00000000">
        <w:rPr>
          <w:rFonts w:ascii="Times New Roman" w:cs="Times New Roman" w:eastAsia="Times New Roman" w:hAnsi="Times New Roman"/>
          <w:color w:val="0e101a"/>
          <w:sz w:val="22"/>
          <w:szCs w:val="22"/>
          <w:rtl w:val="0"/>
        </w:rPr>
        <w:t xml:space="preserve"> </w:t>
      </w:r>
    </w:p>
    <w:p w:rsidR="00000000" w:rsidDel="00000000" w:rsidP="00000000" w:rsidRDefault="00000000" w:rsidRPr="00000000" w14:paraId="00000057">
      <w:pPr>
        <w:ind w:firstLine="720"/>
        <w:rPr>
          <w:rFonts w:ascii="Times New Roman" w:cs="Times New Roman" w:eastAsia="Times New Roman" w:hAnsi="Times New Roman"/>
          <w:color w:val="0e101a"/>
          <w:sz w:val="22"/>
          <w:szCs w:val="22"/>
        </w:rPr>
      </w:pPr>
      <w:bookmarkStart w:colFirst="0" w:colLast="0" w:name="_78nubbpur8un" w:id="23"/>
      <w:bookmarkEnd w:id="23"/>
      <w:r w:rsidDel="00000000" w:rsidR="00000000" w:rsidRPr="00000000">
        <w:rPr>
          <w:rFonts w:ascii="Times New Roman" w:cs="Times New Roman" w:eastAsia="Times New Roman" w:hAnsi="Times New Roman"/>
          <w:color w:val="0e101a"/>
          <w:sz w:val="22"/>
          <w:szCs w:val="22"/>
          <w:rtl w:val="0"/>
        </w:rPr>
        <w:t xml:space="preserve">The goal of this project is to transcribe the complex communications between ATC and aircraft pilots into text and have it displayed live via the RTube web application . By transcribing speech to text in real time, the student pilots can dramatically reduce the special training required to simply understand spoken aviation phraseology. In essence, students can be able to learn outside of a classroom and without an instructor present. Secondly, by having a live map and a real-time transcription, students can better understand the different contexts that specific phraseology is used in.</w:t>
      </w:r>
    </w:p>
    <w:p w:rsidR="00000000" w:rsidDel="00000000" w:rsidP="00000000" w:rsidRDefault="00000000" w:rsidRPr="00000000" w14:paraId="00000058">
      <w:pPr>
        <w:ind w:left="0" w:firstLine="0"/>
        <w:rPr>
          <w:rFonts w:ascii="Times New Roman" w:cs="Times New Roman" w:eastAsia="Times New Roman" w:hAnsi="Times New Roman"/>
          <w:sz w:val="22"/>
          <w:szCs w:val="22"/>
        </w:rPr>
      </w:pPr>
      <w:bookmarkStart w:colFirst="0" w:colLast="0" w:name="_78nubbpur8un" w:id="23"/>
      <w:bookmarkEnd w:id="23"/>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yellow"/>
        </w:rPr>
      </w:pPr>
      <w:bookmarkStart w:colFirst="0" w:colLast="0" w:name="_wdttorez3141" w:id="25"/>
      <w:bookmarkEnd w:id="25"/>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rFonts w:ascii="Times New Roman" w:cs="Times New Roman" w:eastAsia="Times New Roman" w:hAnsi="Times New Roman"/>
          <w:highlight w:val="green"/>
        </w:rPr>
      </w:pPr>
      <w:commentRangeStart w:id="4"/>
      <w:commentRangeStart w:id="5"/>
      <w:r w:rsidDel="00000000" w:rsidR="00000000" w:rsidRPr="00000000">
        <w:rPr>
          <w:rFonts w:ascii="Times New Roman" w:cs="Times New Roman" w:eastAsia="Times New Roman" w:hAnsi="Times New Roman"/>
          <w:highlight w:val="green"/>
          <w:vertAlign w:val="baseline"/>
          <w:rtl w:val="0"/>
        </w:rPr>
        <w:t xml:space="preserve">References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d34og8" w:id="26"/>
      <w:bookmarkEnd w:id="2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vs4hqpnw8ab1" w:id="27"/>
      <w:bookmarkEnd w:id="27"/>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j6pmmbjmbxa2" w:id="28"/>
      <w:bookmarkEnd w:id="28"/>
      <w:r w:rsidDel="00000000" w:rsidR="00000000" w:rsidRPr="00000000">
        <w:rPr>
          <w:rFonts w:ascii="Times New Roman" w:cs="Times New Roman" w:eastAsia="Times New Roman" w:hAnsi="Times New Roman"/>
          <w:sz w:val="22"/>
          <w:szCs w:val="22"/>
          <w:rtl w:val="0"/>
        </w:rPr>
        <w:t xml:space="preserve">Kaldi Team Product Vision Statement. Kaldi Team. 19 September 2023. Kaldi Drive. </w:t>
      </w:r>
      <w:hyperlink r:id="rId10">
        <w:r w:rsidDel="00000000" w:rsidR="00000000" w:rsidRPr="00000000">
          <w:rPr>
            <w:color w:val="0000ee"/>
            <w:u w:val="single"/>
            <w:shd w:fill="auto" w:val="clear"/>
            <w:rtl w:val="0"/>
          </w:rPr>
          <w:t xml:space="preserve">Kaldi Product Vision Statement</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0c9abhismpv" w:id="29"/>
      <w:bookmarkEnd w:id="29"/>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oyr3uknp316j" w:id="30"/>
      <w:bookmarkEnd w:id="30"/>
      <w:hyperlink r:id="rId11">
        <w:r w:rsidDel="00000000" w:rsidR="00000000" w:rsidRPr="00000000">
          <w:rPr>
            <w:rFonts w:ascii="Times New Roman" w:cs="Times New Roman" w:eastAsia="Times New Roman" w:hAnsi="Times New Roman"/>
            <w:color w:val="1155cc"/>
            <w:sz w:val="22"/>
            <w:szCs w:val="22"/>
            <w:u w:val="single"/>
            <w:rtl w:val="0"/>
          </w:rPr>
          <w:t xml:space="preserve">https://www.kaldi-asr.org/doc/about.html</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utbqvf6cg72" w:id="31"/>
      <w:bookmarkEnd w:id="31"/>
      <w:hyperlink r:id="rId12">
        <w:r w:rsidDel="00000000" w:rsidR="00000000" w:rsidRPr="00000000">
          <w:rPr>
            <w:rFonts w:ascii="Times New Roman" w:cs="Times New Roman" w:eastAsia="Times New Roman" w:hAnsi="Times New Roman"/>
            <w:color w:val="1155cc"/>
            <w:sz w:val="22"/>
            <w:szCs w:val="22"/>
            <w:u w:val="single"/>
            <w:rtl w:val="0"/>
          </w:rPr>
          <w:t xml:space="preserve">https://www.liveatc.net/faq/</w:t>
        </w:r>
      </w:hyperlink>
      <w:r w:rsidDel="00000000" w:rsidR="00000000" w:rsidRPr="00000000">
        <w:rPr>
          <w:rFonts w:ascii="Times New Roman" w:cs="Times New Roman" w:eastAsia="Times New Roman" w:hAnsi="Times New Roman"/>
          <w:sz w:val="22"/>
          <w:szCs w:val="22"/>
          <w:rtl w:val="0"/>
        </w:rPr>
        <w:br w:type="textWrapping"/>
      </w:r>
      <w:hyperlink r:id="rId13">
        <w:r w:rsidDel="00000000" w:rsidR="00000000" w:rsidRPr="00000000">
          <w:rPr>
            <w:rFonts w:ascii="Times New Roman" w:cs="Times New Roman" w:eastAsia="Times New Roman" w:hAnsi="Times New Roman"/>
            <w:color w:val="1155cc"/>
            <w:sz w:val="22"/>
            <w:szCs w:val="22"/>
            <w:u w:val="single"/>
            <w:rtl w:val="0"/>
          </w:rPr>
          <w:t xml:space="preserve">https://pandas.pydata.org/about/</w:t>
        </w:r>
      </w:hyperlink>
      <w:r w:rsidDel="00000000" w:rsidR="00000000" w:rsidRPr="00000000">
        <w:rPr>
          <w:rFonts w:ascii="Times New Roman" w:cs="Times New Roman" w:eastAsia="Times New Roman" w:hAnsi="Times New Roman"/>
          <w:sz w:val="22"/>
          <w:szCs w:val="22"/>
          <w:rtl w:val="0"/>
        </w:rPr>
        <w:br w:type="textWrapping"/>
      </w:r>
      <w:hyperlink r:id="rId14">
        <w:r w:rsidDel="00000000" w:rsidR="00000000" w:rsidRPr="00000000">
          <w:rPr>
            <w:rFonts w:ascii="Times New Roman" w:cs="Times New Roman" w:eastAsia="Times New Roman" w:hAnsi="Times New Roman"/>
            <w:color w:val="1155cc"/>
            <w:sz w:val="22"/>
            <w:szCs w:val="22"/>
            <w:u w:val="single"/>
            <w:rtl w:val="0"/>
          </w:rPr>
          <w:t xml:space="preserve">https://openpyxl.readthedocs.io/en/stable/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vapordtlbd3b" w:id="32"/>
      <w:bookmarkEnd w:id="32"/>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87lsc47a8n3y" w:id="33"/>
      <w:bookmarkEnd w:id="33"/>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usj78zgsesaz" w:id="34"/>
      <w:bookmarkEnd w:id="34"/>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65">
      <w:pPr>
        <w:pStyle w:val="Heading2"/>
        <w:numPr>
          <w:ilvl w:val="1"/>
          <w:numId w:val="1"/>
        </w:numPr>
        <w:ind w:left="0" w:firstLine="0"/>
        <w:rPr>
          <w:rFonts w:ascii="Times New Roman" w:cs="Times New Roman" w:eastAsia="Times New Roman" w:hAnsi="Times New Roman"/>
          <w:highlight w:val="green"/>
        </w:rPr>
      </w:pPr>
      <w:bookmarkStart w:colFirst="0" w:colLast="0" w:name="_2s8eyo1" w:id="35"/>
      <w:bookmarkEnd w:id="35"/>
      <w:r w:rsidDel="00000000" w:rsidR="00000000" w:rsidRPr="00000000">
        <w:rPr>
          <w:rFonts w:ascii="Times New Roman" w:cs="Times New Roman" w:eastAsia="Times New Roman" w:hAnsi="Times New Roman"/>
          <w:highlight w:val="green"/>
          <w:vertAlign w:val="baseline"/>
          <w:rtl w:val="0"/>
        </w:rPr>
        <w:t xml:space="preserve">Product </w:t>
      </w:r>
      <w:commentRangeStart w:id="6"/>
      <w:r w:rsidDel="00000000" w:rsidR="00000000" w:rsidRPr="00000000">
        <w:rPr>
          <w:rFonts w:ascii="Times New Roman" w:cs="Times New Roman" w:eastAsia="Times New Roman" w:hAnsi="Times New Roman"/>
          <w:highlight w:val="green"/>
          <w:vertAlign w:val="baseline"/>
          <w:rtl w:val="0"/>
        </w:rPr>
        <w:t xml:space="preserve">Perspective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7dp8vu" w:id="36"/>
      <w:bookmarkEnd w:id="3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b16xgkgki3rd" w:id="37"/>
      <w:bookmarkEnd w:id="37"/>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ek6rram24ial" w:id="38"/>
      <w:bookmarkEnd w:id="38"/>
      <w:r w:rsidDel="00000000" w:rsidR="00000000" w:rsidRPr="00000000">
        <w:rPr>
          <w:rFonts w:ascii="Times New Roman" w:cs="Times New Roman" w:eastAsia="Times New Roman" w:hAnsi="Times New Roman"/>
          <w:sz w:val="22"/>
          <w:szCs w:val="22"/>
          <w:rtl w:val="0"/>
        </w:rPr>
        <w:t xml:space="preserve">Utilizing results from other ASR teams that have used Kaldi for ATC, RTube shall fill the need for ASR-based training for aeronautical phraseology. This project shall focus on the modeling for RTube by learning and adjusting the models to fit the application.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spburfsaak4" w:id="39"/>
      <w:bookmarkEnd w:id="39"/>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xim1fg45rwis" w:id="40"/>
      <w:bookmarkEnd w:id="40"/>
      <w:r w:rsidDel="00000000" w:rsidR="00000000" w:rsidRPr="00000000">
        <w:rPr>
          <w:rFonts w:ascii="Times New Roman" w:cs="Times New Roman" w:eastAsia="Times New Roman" w:hAnsi="Times New Roman"/>
          <w:sz w:val="22"/>
          <w:szCs w:val="22"/>
          <w:rtl w:val="0"/>
        </w:rPr>
        <w:t xml:space="preserve">ADD System Configuration Diagram V2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m88slvjv7wyi" w:id="41"/>
      <w:bookmarkEnd w:id="41"/>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rFonts w:ascii="Times New Roman" w:cs="Times New Roman" w:eastAsia="Times New Roman" w:hAnsi="Times New Roman"/>
          <w:highlight w:val="yellow"/>
        </w:rPr>
      </w:pPr>
      <w:commentRangeStart w:id="7"/>
      <w:r w:rsidDel="00000000" w:rsidR="00000000" w:rsidRPr="00000000">
        <w:rPr>
          <w:rFonts w:ascii="Times New Roman" w:cs="Times New Roman" w:eastAsia="Times New Roman" w:hAnsi="Times New Roman"/>
          <w:highlight w:val="yellow"/>
          <w:vertAlign w:val="baseline"/>
          <w:rtl w:val="0"/>
        </w:rPr>
        <w:t xml:space="preserve">Product Functions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rdcrjn" w:id="42"/>
      <w:bookmarkEnd w:id="4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&lt;Summarize the major functions the product must perform or must let the user perform. Details </w:t>
      </w:r>
      <w:r w:rsidDel="00000000" w:rsidR="00000000" w:rsidRPr="00000000">
        <w:rPr>
          <w:rFonts w:ascii="Times New Roman" w:cs="Times New Roman" w:eastAsia="Times New Roman" w:hAnsi="Times New Roman"/>
          <w:i w:val="1"/>
          <w:sz w:val="22"/>
          <w:szCs w:val="22"/>
          <w:rtl w:val="0"/>
        </w:rPr>
        <w:t xml:space="preserve">shall</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E">
      <w:pPr>
        <w:ind w:left="0" w:firstLine="720"/>
        <w:rPr>
          <w:rFonts w:ascii="Times New Roman" w:cs="Times New Roman" w:eastAsia="Times New Roman" w:hAnsi="Times New Roman"/>
          <w:sz w:val="22"/>
          <w:szCs w:val="22"/>
        </w:rPr>
      </w:pPr>
      <w:bookmarkStart w:colFirst="0" w:colLast="0" w:name="_z7vcbjfd50go" w:id="43"/>
      <w:bookmarkEnd w:id="43"/>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22"/>
          <w:szCs w:val="22"/>
        </w:rPr>
      </w:pPr>
      <w:bookmarkStart w:colFirst="0" w:colLast="0" w:name="_m4wrkrrmom8b" w:id="44"/>
      <w:bookmarkEnd w:id="44"/>
      <w:r w:rsidDel="00000000" w:rsidR="00000000" w:rsidRPr="00000000">
        <w:rPr>
          <w:rFonts w:ascii="Times New Roman" w:cs="Times New Roman" w:eastAsia="Times New Roman" w:hAnsi="Times New Roman"/>
          <w:sz w:val="22"/>
          <w:szCs w:val="22"/>
          <w:rtl w:val="0"/>
        </w:rPr>
        <w:t xml:space="preserve">The ASR model shall accurately transcribe ATC communications spoken in General American English into text that is displayed via the RTube web application.</w:t>
      </w:r>
      <w:r w:rsidDel="00000000" w:rsidR="00000000" w:rsidRPr="00000000">
        <w:rPr>
          <w:rtl w:val="0"/>
        </w:rPr>
      </w:r>
    </w:p>
    <w:p w:rsidR="00000000" w:rsidDel="00000000" w:rsidP="00000000" w:rsidRDefault="00000000" w:rsidRPr="00000000" w14:paraId="00000070">
      <w:pPr>
        <w:ind w:left="0" w:firstLine="720"/>
        <w:rPr>
          <w:rFonts w:ascii="Times New Roman" w:cs="Times New Roman" w:eastAsia="Times New Roman" w:hAnsi="Times New Roman"/>
          <w:sz w:val="22"/>
          <w:szCs w:val="22"/>
          <w:highlight w:val="yellow"/>
        </w:rPr>
      </w:pPr>
      <w:bookmarkStart w:colFirst="0" w:colLast="0" w:name="_gxu372ildyzm" w:id="45"/>
      <w:bookmarkEnd w:id="45"/>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rFonts w:ascii="Times New Roman" w:cs="Times New Roman" w:eastAsia="Times New Roman" w:hAnsi="Times New Roman"/>
        </w:rPr>
      </w:pPr>
      <w:commentRangeStart w:id="8"/>
      <w:r w:rsidDel="00000000" w:rsidR="00000000" w:rsidRPr="00000000">
        <w:rPr>
          <w:rFonts w:ascii="Times New Roman" w:cs="Times New Roman" w:eastAsia="Times New Roman" w:hAnsi="Times New Roman"/>
          <w:vertAlign w:val="baseline"/>
          <w:rtl w:val="0"/>
        </w:rPr>
        <w:t xml:space="preserve">User Classes and Characteristics</w:t>
      </w:r>
      <w:commentRangeEnd w:id="8"/>
      <w:r w:rsidDel="00000000" w:rsidR="00000000" w:rsidRPr="00000000">
        <w:commentReference w:id="8"/>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6in1rg" w:id="46"/>
      <w:bookmarkEnd w:id="4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various user classes that you anticipate </w:t>
      </w:r>
      <w:r w:rsidDel="00000000" w:rsidR="00000000" w:rsidRPr="00000000">
        <w:rPr>
          <w:rFonts w:ascii="Times New Roman" w:cs="Times New Roman" w:eastAsia="Times New Roman" w:hAnsi="Times New Roman"/>
          <w:i w:val="1"/>
          <w:sz w:val="22"/>
          <w:szCs w:val="22"/>
          <w:rtl w:val="0"/>
        </w:rPr>
        <w:t xml:space="preserve">shall</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ud3974dwr2tx" w:id="47"/>
      <w:bookmarkEnd w:id="47"/>
      <w:r w:rsidDel="00000000" w:rsidR="00000000" w:rsidRPr="00000000">
        <w:rPr>
          <w:rtl w:val="0"/>
        </w:rPr>
      </w:r>
    </w:p>
    <w:p w:rsidR="00000000" w:rsidDel="00000000" w:rsidP="00000000" w:rsidRDefault="00000000" w:rsidRPr="00000000" w14:paraId="00000074">
      <w:pPr>
        <w:ind w:firstLine="720"/>
        <w:rPr>
          <w:rFonts w:ascii="Times New Roman" w:cs="Times New Roman" w:eastAsia="Times New Roman" w:hAnsi="Times New Roman"/>
          <w:i w:val="1"/>
          <w:sz w:val="22"/>
          <w:szCs w:val="22"/>
        </w:rPr>
      </w:pPr>
      <w:bookmarkStart w:colFirst="0" w:colLast="0" w:name="_xs97ggi3lp20" w:id="48"/>
      <w:bookmarkEnd w:id="48"/>
      <w:r w:rsidDel="00000000" w:rsidR="00000000" w:rsidRPr="00000000">
        <w:rPr>
          <w:rFonts w:ascii="Times New Roman" w:cs="Times New Roman" w:eastAsia="Times New Roman" w:hAnsi="Times New Roman"/>
          <w:sz w:val="22"/>
          <w:szCs w:val="22"/>
          <w:rtl w:val="0"/>
        </w:rPr>
        <w:t xml:space="preserve">The quick brown fox jumped over the lazy dog (placeholder).</w:t>
      </w: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rFonts w:ascii="Times New Roman" w:cs="Times New Roman" w:eastAsia="Times New Roman" w:hAnsi="Times New Roman"/>
          <w:highlight w:val="cyan"/>
        </w:rPr>
      </w:pPr>
      <w:commentRangeStart w:id="9"/>
      <w:r w:rsidDel="00000000" w:rsidR="00000000" w:rsidRPr="00000000">
        <w:rPr>
          <w:rFonts w:ascii="Times New Roman" w:cs="Times New Roman" w:eastAsia="Times New Roman" w:hAnsi="Times New Roman"/>
          <w:highlight w:val="cyan"/>
          <w:vertAlign w:val="baseline"/>
          <w:rtl w:val="0"/>
        </w:rPr>
        <w:t xml:space="preserve">Operating Environment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lnxbz9" w:id="49"/>
      <w:bookmarkEnd w:id="4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environment in which the software </w:t>
      </w:r>
      <w:r w:rsidDel="00000000" w:rsidR="00000000" w:rsidRPr="00000000">
        <w:rPr>
          <w:rFonts w:ascii="Times New Roman" w:cs="Times New Roman" w:eastAsia="Times New Roman" w:hAnsi="Times New Roman"/>
          <w:i w:val="1"/>
          <w:sz w:val="22"/>
          <w:szCs w:val="22"/>
          <w:rtl w:val="0"/>
        </w:rPr>
        <w:t xml:space="preserve">shall</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operate, including the hardware platform, operating system and versions, and any other software components or applications with which it must peacefully coexist.&gt;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ccpj2xcdc8js" w:id="50"/>
      <w:bookmarkEnd w:id="50"/>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sz w:val="22"/>
          <w:szCs w:val="22"/>
        </w:rPr>
      </w:pPr>
      <w:bookmarkStart w:colFirst="0" w:colLast="0" w:name="_xs97ggi3lp20" w:id="48"/>
      <w:bookmarkEnd w:id="48"/>
      <w:r w:rsidDel="00000000" w:rsidR="00000000" w:rsidRPr="00000000">
        <w:rPr>
          <w:rFonts w:ascii="Times New Roman" w:cs="Times New Roman" w:eastAsia="Times New Roman" w:hAnsi="Times New Roman"/>
          <w:sz w:val="22"/>
          <w:szCs w:val="22"/>
          <w:rtl w:val="0"/>
        </w:rPr>
        <w:t xml:space="preserve">The ASR model shall operate in the RTube web application using the Flask web framework. Flask allows the software to interact with the Python libraries </w:t>
      </w:r>
      <w:r w:rsidDel="00000000" w:rsidR="00000000" w:rsidRPr="00000000">
        <w:rPr>
          <w:rFonts w:ascii="Times New Roman" w:cs="Times New Roman" w:eastAsia="Times New Roman" w:hAnsi="Times New Roman"/>
          <w:i w:val="1"/>
          <w:sz w:val="22"/>
          <w:szCs w:val="22"/>
          <w:rtl w:val="0"/>
        </w:rPr>
        <w:t xml:space="preserve">pandas</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openpyxl</w:t>
      </w:r>
      <w:r w:rsidDel="00000000" w:rsidR="00000000" w:rsidRPr="00000000">
        <w:rPr>
          <w:rFonts w:ascii="Times New Roman" w:cs="Times New Roman" w:eastAsia="Times New Roman" w:hAnsi="Times New Roman"/>
          <w:sz w:val="22"/>
          <w:szCs w:val="22"/>
          <w:rtl w:val="0"/>
        </w:rPr>
        <w:t xml:space="preserve">; the former is used for data analysis and manipulation, while the latter is used for reading file types used by Microsoft Excel (e.g., .xlsx, .xlsm, .xltx, .xltm). </w:t>
      </w:r>
    </w:p>
    <w:p w:rsidR="00000000" w:rsidDel="00000000" w:rsidP="00000000" w:rsidRDefault="00000000" w:rsidRPr="00000000" w14:paraId="0000007A">
      <w:pPr>
        <w:ind w:firstLine="720"/>
        <w:rPr>
          <w:rFonts w:ascii="Times New Roman" w:cs="Times New Roman" w:eastAsia="Times New Roman" w:hAnsi="Times New Roman"/>
          <w:sz w:val="22"/>
          <w:szCs w:val="22"/>
        </w:rPr>
      </w:pPr>
      <w:bookmarkStart w:colFirst="0" w:colLast="0" w:name="_ujmo6e6qynos" w:id="51"/>
      <w:bookmarkEnd w:id="51"/>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rPr>
      </w:pPr>
      <w:bookmarkStart w:colFirst="0" w:colLast="0" w:name="_hbx2yemyldgc" w:id="52"/>
      <w:bookmarkEnd w:id="52"/>
      <w:r w:rsidDel="00000000" w:rsidR="00000000" w:rsidRPr="00000000">
        <w:rPr>
          <w:rFonts w:ascii="Times New Roman" w:cs="Times New Roman" w:eastAsia="Times New Roman" w:hAnsi="Times New Roman"/>
          <w:sz w:val="22"/>
          <w:szCs w:val="22"/>
          <w:rtl w:val="0"/>
        </w:rPr>
        <w:t xml:space="preserve">The ASR model shall obtain information from radio communication systems, flight radar applications, and ATC channels, similar to the likes of FlightRadar24. The difference is that RTube shall be able to transcribe speech to text.</w:t>
      </w:r>
      <w:r w:rsidDel="00000000" w:rsidR="00000000" w:rsidRPr="00000000">
        <w:rPr>
          <w:rtl w:val="0"/>
        </w:rPr>
      </w:r>
    </w:p>
    <w:p w:rsidR="00000000" w:rsidDel="00000000" w:rsidP="00000000" w:rsidRDefault="00000000" w:rsidRPr="00000000" w14:paraId="0000007C">
      <w:pPr>
        <w:pStyle w:val="Heading2"/>
        <w:numPr>
          <w:ilvl w:val="1"/>
          <w:numId w:val="1"/>
        </w:numPr>
        <w:ind w:left="0" w:firstLine="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zjl5uyvb7l4" w:id="53"/>
      <w:bookmarkEnd w:id="53"/>
      <w:r w:rsidDel="00000000" w:rsidR="00000000" w:rsidRPr="00000000">
        <w:rPr>
          <w:rFonts w:ascii="Times New Roman" w:cs="Times New Roman" w:eastAsia="Times New Roman" w:hAnsi="Times New Roman"/>
          <w:sz w:val="22"/>
          <w:szCs w:val="22"/>
          <w:rtl w:val="0"/>
        </w:rPr>
        <w:t xml:space="preserve">A significant portion of the data used to create the ASR model utilized by RTube came from outside of the United States - mainly Europe. The data consists of both the English language and the local vernacular of each respective country. Despite the different varieties of spoken English accessible to the ASR model, the model is constrained to General American English. This is due to RTube itself being geographically restricted to the state of Florida. In addition, RTube only has access to the Daytona Beach Airport ATC radio chatter. Other languages, as well as other varieties of the English language (e.g., British English, General Australian English, Indian English, etc.) are not guaranteed to be recognized by the ASR model.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61u0adayvtib" w:id="54"/>
      <w:bookmarkEnd w:id="54"/>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7F">
      <w:pPr>
        <w:pStyle w:val="Heading2"/>
        <w:numPr>
          <w:ilvl w:val="1"/>
          <w:numId w:val="1"/>
        </w:numPr>
        <w:ind w:left="0" w:firstLine="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vertAlign w:val="baseline"/>
          <w:rtl w:val="0"/>
        </w:rPr>
        <w:t xml:space="preserve">User Documentation</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ksv4uv" w:id="55"/>
      <w:bookmarkEnd w:id="55"/>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The ASR model has no user documentation, as the user shall never directly interact with it. Instead, the user interacts with the RTube web application.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yellow"/>
        </w:rPr>
      </w:pPr>
      <w:bookmarkStart w:colFirst="0" w:colLast="0" w:name="_e0jutrjwaauo" w:id="56"/>
      <w:bookmarkEnd w:id="56"/>
      <w:r w:rsidDel="00000000" w:rsidR="00000000" w:rsidRPr="00000000">
        <w:rPr>
          <w:rtl w:val="0"/>
        </w:rPr>
      </w:r>
    </w:p>
    <w:p w:rsidR="00000000" w:rsidDel="00000000" w:rsidP="00000000" w:rsidRDefault="00000000" w:rsidRPr="00000000" w14:paraId="00000082">
      <w:pPr>
        <w:pStyle w:val="Heading2"/>
        <w:numPr>
          <w:ilvl w:val="1"/>
          <w:numId w:val="1"/>
        </w:numPr>
        <w:ind w:left="0" w:firstLine="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vertAlign w:val="baseline"/>
          <w:rtl w:val="0"/>
        </w:rPr>
        <w:t xml:space="preserve">Assumptions and Dependencies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3ez0jctumz4" w:id="57"/>
      <w:bookmarkEnd w:id="57"/>
      <w:r w:rsidDel="00000000" w:rsidR="00000000" w:rsidRPr="00000000">
        <w:rPr>
          <w:rFonts w:ascii="Times New Roman" w:cs="Times New Roman" w:eastAsia="Times New Roman" w:hAnsi="Times New Roman"/>
          <w:sz w:val="22"/>
          <w:szCs w:val="22"/>
          <w:rtl w:val="0"/>
        </w:rPr>
        <w:tab/>
        <w:t xml:space="preserve">The ASR model shall be created under  a multitude of assumptions and dependencies. The assumptions are as follows: there is clear speech from both aircraft pilots and ATC; there is low background interference (e.g., static); all ATC radio transmissions are exclusively obtained from Daytona Beach Airport; the RTube web application is constrained to the state of Florida; and that 30 hours of training data is sufficient to produce accurate transcriptions. The dependencies are as follows: all audio input is General American English; and the NeMo team creates a function web application and user interface (RTube).</w:t>
      </w:r>
    </w:p>
    <w:p w:rsidR="00000000" w:rsidDel="00000000" w:rsidP="00000000" w:rsidRDefault="00000000" w:rsidRPr="00000000" w14:paraId="00000084">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85">
      <w:pPr>
        <w:pStyle w:val="Heading2"/>
        <w:numPr>
          <w:ilvl w:val="1"/>
          <w:numId w:val="1"/>
        </w:numPr>
        <w:ind w:left="0" w:firstLine="0"/>
        <w:rPr>
          <w:rFonts w:ascii="Times New Roman" w:cs="Times New Roman" w:eastAsia="Times New Roman" w:hAnsi="Times New Roman"/>
          <w:highlight w:val="cyan"/>
        </w:rPr>
      </w:pPr>
      <w:bookmarkStart w:colFirst="0" w:colLast="0" w:name="_2jxsxqh" w:id="58"/>
      <w:bookmarkEnd w:id="58"/>
      <w:r w:rsidDel="00000000" w:rsidR="00000000" w:rsidRPr="00000000">
        <w:rPr>
          <w:rFonts w:ascii="Times New Roman" w:cs="Times New Roman" w:eastAsia="Times New Roman" w:hAnsi="Times New Roman"/>
          <w:highlight w:val="cyan"/>
          <w:vertAlign w:val="baseline"/>
          <w:rtl w:val="0"/>
        </w:rPr>
        <w:t xml:space="preserve">User Interfaces</w:t>
      </w: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i w:val="1"/>
          <w:sz w:val="22"/>
          <w:szCs w:val="22"/>
        </w:rPr>
      </w:pPr>
      <w:bookmarkStart w:colFirst="0" w:colLast="0" w:name="_xs97ggi3lp20" w:id="48"/>
      <w:bookmarkEnd w:id="48"/>
      <w:r w:rsidDel="00000000" w:rsidR="00000000" w:rsidRPr="00000000">
        <w:rPr>
          <w:rFonts w:ascii="Times New Roman" w:cs="Times New Roman" w:eastAsia="Times New Roman" w:hAnsi="Times New Roman"/>
          <w:sz w:val="22"/>
          <w:szCs w:val="22"/>
          <w:rtl w:val="0"/>
        </w:rPr>
        <w:t xml:space="preserve">This project does not have any user interfaces.</w:t>
      </w:r>
      <w:r w:rsidDel="00000000" w:rsidR="00000000" w:rsidRPr="00000000">
        <w:rPr>
          <w:rtl w:val="0"/>
        </w:rPr>
      </w:r>
    </w:p>
    <w:p w:rsidR="00000000" w:rsidDel="00000000" w:rsidP="00000000" w:rsidRDefault="00000000" w:rsidRPr="00000000" w14:paraId="00000087">
      <w:pPr>
        <w:pStyle w:val="Heading2"/>
        <w:numPr>
          <w:ilvl w:val="1"/>
          <w:numId w:val="1"/>
        </w:numPr>
        <w:ind w:left="0" w:firstLine="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vertAlign w:val="baseline"/>
          <w:rtl w:val="0"/>
        </w:rPr>
        <w:t xml:space="preserve">Hardware Interfaces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j2qqm3" w:id="59"/>
      <w:bookmarkEnd w:id="5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ajj0outkewd8" w:id="60"/>
      <w:bookmarkEnd w:id="60"/>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max96a3yevnr" w:id="61"/>
      <w:bookmarkEnd w:id="61"/>
      <w:r w:rsidDel="00000000" w:rsidR="00000000" w:rsidRPr="00000000">
        <w:rPr>
          <w:rFonts w:ascii="Times New Roman" w:cs="Times New Roman" w:eastAsia="Times New Roman" w:hAnsi="Times New Roman"/>
          <w:sz w:val="22"/>
          <w:szCs w:val="22"/>
          <w:rtl w:val="0"/>
        </w:rPr>
        <w:t xml:space="preserve">This project does not have any hardware interface requirements.</w:t>
      </w:r>
      <w:r w:rsidDel="00000000" w:rsidR="00000000" w:rsidRPr="00000000">
        <w:rPr>
          <w:rtl w:val="0"/>
        </w:rPr>
      </w:r>
    </w:p>
    <w:p w:rsidR="00000000" w:rsidDel="00000000" w:rsidP="00000000" w:rsidRDefault="00000000" w:rsidRPr="00000000" w14:paraId="0000008B">
      <w:pPr>
        <w:pStyle w:val="Heading2"/>
        <w:numPr>
          <w:ilvl w:val="1"/>
          <w:numId w:val="1"/>
        </w:numPr>
        <w:ind w:left="0" w:firstLine="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vertAlign w:val="baseline"/>
          <w:rtl w:val="0"/>
        </w:rPr>
        <w:t xml:space="preserve">Software Interfaces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4gnk9npjq3vo" w:id="62"/>
      <w:bookmarkEnd w:id="62"/>
      <w:r w:rsidDel="00000000" w:rsidR="00000000" w:rsidRPr="00000000">
        <w:rPr>
          <w:rFonts w:ascii="Times New Roman" w:cs="Times New Roman" w:eastAsia="Times New Roman" w:hAnsi="Times New Roman"/>
          <w:sz w:val="22"/>
          <w:szCs w:val="22"/>
          <w:rtl w:val="0"/>
        </w:rPr>
        <w:t xml:space="preserve">The ASR model created in Kaldi interacts with the NeMo project, whiсh acts as an interface for the user to interact with the Kaldi software. There shall  be connections with ATC networks to read audio signals and send text to be displayed on the NeMo side (RTube). To train the AI, a 30-hour ATC communications database shall be used. There shall be a database of phones and triphones for training and transcription.</w:t>
      </w:r>
    </w:p>
    <w:p w:rsidR="00000000" w:rsidDel="00000000" w:rsidP="00000000" w:rsidRDefault="00000000" w:rsidRPr="00000000" w14:paraId="0000008D">
      <w:pPr>
        <w:pStyle w:val="Heading2"/>
        <w:numPr>
          <w:ilvl w:val="1"/>
          <w:numId w:val="1"/>
        </w:numPr>
        <w:ind w:left="0" w:firstLine="0"/>
        <w:rPr>
          <w:rFonts w:ascii="Times New Roman" w:cs="Times New Roman" w:eastAsia="Times New Roman" w:hAnsi="Times New Roman"/>
          <w:highlight w:val="cyan"/>
        </w:rPr>
      </w:pPr>
      <w:commentRangeStart w:id="10"/>
      <w:r w:rsidDel="00000000" w:rsidR="00000000" w:rsidRPr="00000000">
        <w:rPr>
          <w:rFonts w:ascii="Times New Roman" w:cs="Times New Roman" w:eastAsia="Times New Roman" w:hAnsi="Times New Roman"/>
          <w:highlight w:val="cyan"/>
          <w:vertAlign w:val="baseline"/>
          <w:rtl w:val="0"/>
        </w:rPr>
        <w:t xml:space="preserve">Communications Interfaces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i7ojhp" w:id="63"/>
      <w:bookmarkEnd w:id="6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t>
      </w:r>
      <w:r w:rsidDel="00000000" w:rsidR="00000000" w:rsidRPr="00000000">
        <w:rPr>
          <w:rFonts w:ascii="Times New Roman" w:cs="Times New Roman" w:eastAsia="Times New Roman" w:hAnsi="Times New Roman"/>
          <w:i w:val="1"/>
          <w:sz w:val="22"/>
          <w:szCs w:val="22"/>
          <w:rtl w:val="0"/>
        </w:rPr>
        <w:t xml:space="preserve">shall</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be used, such as FTP or HTTP. Specify any communication security or encryption issues, data transfer rates, and synchronization mechanisms.&gt;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e9z4hjgyr4gg" w:id="64"/>
      <w:bookmarkEnd w:id="64"/>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i w:val="1"/>
          <w:sz w:val="20"/>
          <w:szCs w:val="20"/>
        </w:rPr>
      </w:pPr>
      <w:r w:rsidDel="00000000" w:rsidR="00000000" w:rsidRPr="00000000">
        <w:rPr>
          <w:sz w:val="22"/>
          <w:szCs w:val="22"/>
          <w:rtl w:val="0"/>
        </w:rPr>
        <w:t xml:space="preserve">The ASR model created in Kaldi interacts with the NeMo Project in the form of a web application called RTube. The communication functions shall also work within a frequency channel of all Florida ATC frequencies. The Kaldi software also pulls from previous data collected. Since RTube is a web application, the communications standard in place is HTTP.</w:t>
      </w:r>
      <w:r w:rsidDel="00000000" w:rsidR="00000000" w:rsidRPr="00000000">
        <w:rPr>
          <w:rtl w:val="0"/>
        </w:rPr>
      </w:r>
    </w:p>
    <w:p w:rsidR="00000000" w:rsidDel="00000000" w:rsidP="00000000" w:rsidRDefault="00000000" w:rsidRPr="00000000" w14:paraId="00000091">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1"/>
        </w:numPr>
        <w:ind w:left="0" w:firstLine="0"/>
        <w:rPr>
          <w:rFonts w:ascii="Times New Roman" w:cs="Times New Roman" w:eastAsia="Times New Roman" w:hAnsi="Times New Roman"/>
          <w:highlight w:val="red"/>
          <w:vertAlign w:val="baseline"/>
        </w:rPr>
      </w:pPr>
      <w:commentRangeStart w:id="11"/>
      <w:r w:rsidDel="00000000" w:rsidR="00000000" w:rsidRPr="00000000">
        <w:rPr>
          <w:rFonts w:ascii="Times New Roman" w:cs="Times New Roman" w:eastAsia="Times New Roman" w:hAnsi="Times New Roman"/>
          <w:highlight w:val="red"/>
          <w:vertAlign w:val="baseline"/>
          <w:rtl w:val="0"/>
        </w:rPr>
        <w:t xml:space="preserve">System Features</w:t>
      </w:r>
      <w:commentRangeEnd w:id="11"/>
      <w:r w:rsidDel="00000000" w:rsidR="00000000" w:rsidRPr="00000000">
        <w:commentReference w:id="11"/>
      </w:r>
      <w:r w:rsidDel="00000000" w:rsidR="00000000" w:rsidRPr="00000000">
        <w:rPr>
          <w:rFonts w:ascii="Times New Roman" w:cs="Times New Roman" w:eastAsia="Times New Roman" w:hAnsi="Times New Roman"/>
          <w:highlight w:val="red"/>
          <w:vertAlign w:val="baseline"/>
          <w:rtl w:val="0"/>
        </w:rPr>
        <w:t xml:space="preserve"> -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xcytpi" w:id="65"/>
      <w:bookmarkEnd w:id="6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57e9765ff4nw" w:id="66"/>
      <w:bookmarkEnd w:id="66"/>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lcq2rvvfbt2y" w:id="67"/>
      <w:bookmarkEnd w:id="67"/>
      <w:r w:rsidDel="00000000" w:rsidR="00000000" w:rsidRPr="00000000">
        <w:rPr>
          <w:rFonts w:ascii="Times New Roman" w:cs="Times New Roman" w:eastAsia="Times New Roman" w:hAnsi="Times New Roman"/>
          <w:i w:val="1"/>
          <w:sz w:val="22"/>
          <w:szCs w:val="22"/>
          <w:rtl w:val="0"/>
        </w:rPr>
        <w:t xml:space="preserve">-None at the moment, however there shall be, didn’t know if I should’ve put future system features or not</w:t>
      </w:r>
    </w:p>
    <w:p w:rsidR="00000000" w:rsidDel="00000000" w:rsidP="00000000" w:rsidRDefault="00000000" w:rsidRPr="00000000" w14:paraId="00000096">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 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t>
      </w:r>
      <w:r w:rsidDel="00000000" w:rsidR="00000000" w:rsidRPr="00000000">
        <w:rPr>
          <w:rFonts w:ascii="Times New Roman" w:cs="Times New Roman" w:eastAsia="Times New Roman" w:hAnsi="Times New Roman"/>
          <w:i w:val="1"/>
          <w:sz w:val="22"/>
          <w:szCs w:val="22"/>
          <w:rtl w:val="0"/>
        </w:rPr>
        <w:t xml:space="preserve">shall</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correspond to the dialog elements associated with use cases.&gt;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1ci93xb" w:id="68"/>
      <w:bookmarkEnd w:id="6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A3">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 2 (and so on)</w:t>
      </w:r>
    </w:p>
    <w:p w:rsidR="00000000" w:rsidDel="00000000" w:rsidP="00000000" w:rsidRDefault="00000000" w:rsidRPr="00000000" w14:paraId="000000A4">
      <w:pPr>
        <w:pStyle w:val="Heading1"/>
        <w:rPr>
          <w:rFonts w:ascii="Times New Roman" w:cs="Times New Roman" w:eastAsia="Times New Roman" w:hAnsi="Times New Roman"/>
        </w:rPr>
      </w:pPr>
      <w:bookmarkStart w:colFirst="0" w:colLast="0" w:name="_eq3y2mneoa0q" w:id="69"/>
      <w:bookmarkEnd w:id="69"/>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1"/>
        </w:numPr>
        <w:ind w:left="0" w:firstLine="0"/>
        <w:rPr>
          <w:rFonts w:ascii="Times New Roman" w:cs="Times New Roman" w:eastAsia="Times New Roman" w:hAnsi="Times New Roman"/>
          <w:vertAlign w:val="baseline"/>
        </w:rPr>
      </w:pPr>
      <w:bookmarkStart w:colFirst="0" w:colLast="0" w:name="_3whwml4" w:id="70"/>
      <w:bookmarkEnd w:id="70"/>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A6">
      <w:pPr>
        <w:pStyle w:val="Heading2"/>
        <w:numPr>
          <w:ilvl w:val="1"/>
          <w:numId w:val="1"/>
        </w:numPr>
        <w:ind w:left="0" w:firstLine="0"/>
        <w:rPr>
          <w:rFonts w:ascii="Times New Roman" w:cs="Times New Roman" w:eastAsia="Times New Roman" w:hAnsi="Times New Roman"/>
          <w:highlight w:val="red"/>
        </w:rPr>
      </w:pPr>
      <w:bookmarkStart w:colFirst="0" w:colLast="0" w:name="_2bn6wsx" w:id="71"/>
      <w:bookmarkEnd w:id="71"/>
      <w:commentRangeStart w:id="12"/>
      <w:r w:rsidDel="00000000" w:rsidR="00000000" w:rsidRPr="00000000">
        <w:rPr>
          <w:rFonts w:ascii="Times New Roman" w:cs="Times New Roman" w:eastAsia="Times New Roman" w:hAnsi="Times New Roman"/>
          <w:highlight w:val="red"/>
          <w:vertAlign w:val="baseline"/>
          <w:rtl w:val="0"/>
        </w:rPr>
        <w:t xml:space="preserve">Performance Requirements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qsh70q" w:id="72"/>
      <w:bookmarkEnd w:id="7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8">
      <w:pPr>
        <w:ind w:left="0" w:firstLine="0"/>
        <w:rPr>
          <w:rFonts w:ascii="Times New Roman" w:cs="Times New Roman" w:eastAsia="Times New Roman" w:hAnsi="Times New Roman"/>
          <w:i w:val="1"/>
          <w:sz w:val="22"/>
          <w:szCs w:val="22"/>
        </w:rPr>
      </w:pPr>
      <w:bookmarkStart w:colFirst="0" w:colLast="0" w:name="_xs97ggi3lp20" w:id="48"/>
      <w:bookmarkEnd w:id="48"/>
      <w:r w:rsidDel="00000000" w:rsidR="00000000" w:rsidRPr="00000000">
        <w:rPr>
          <w:rtl w:val="0"/>
        </w:rPr>
      </w:r>
    </w:p>
    <w:p w:rsidR="00000000" w:rsidDel="00000000" w:rsidP="00000000" w:rsidRDefault="00000000" w:rsidRPr="00000000" w14:paraId="000000A9">
      <w:pPr>
        <w:pStyle w:val="Heading2"/>
        <w:numPr>
          <w:ilvl w:val="1"/>
          <w:numId w:val="1"/>
        </w:numPr>
        <w:ind w:left="0" w:firstLine="0"/>
        <w:rPr>
          <w:rFonts w:ascii="Times New Roman" w:cs="Times New Roman" w:eastAsia="Times New Roman" w:hAnsi="Times New Roman"/>
          <w:highlight w:val="red"/>
        </w:rPr>
      </w:pPr>
      <w:commentRangeStart w:id="13"/>
      <w:r w:rsidDel="00000000" w:rsidR="00000000" w:rsidRPr="00000000">
        <w:rPr>
          <w:rFonts w:ascii="Times New Roman" w:cs="Times New Roman" w:eastAsia="Times New Roman" w:hAnsi="Times New Roman"/>
          <w:highlight w:val="red"/>
          <w:vertAlign w:val="baseline"/>
          <w:rtl w:val="0"/>
        </w:rPr>
        <w:t xml:space="preserve">Safety Requirements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as4poj" w:id="73"/>
      <w:bookmarkEnd w:id="7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16dod6do4731" w:id="74"/>
      <w:bookmarkEnd w:id="74"/>
      <w:r w:rsidDel="00000000" w:rsidR="00000000" w:rsidRPr="00000000">
        <w:rPr>
          <w:rFonts w:ascii="Times New Roman" w:cs="Times New Roman" w:eastAsia="Times New Roman" w:hAnsi="Times New Roman"/>
          <w:i w:val="1"/>
          <w:sz w:val="22"/>
          <w:szCs w:val="22"/>
          <w:rtl w:val="0"/>
        </w:rPr>
        <w:tab/>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a3eig0jx56cu" w:id="75"/>
      <w:bookmarkEnd w:id="75"/>
      <w:r w:rsidDel="00000000" w:rsidR="00000000" w:rsidRPr="00000000">
        <w:rPr>
          <w:rFonts w:ascii="Times New Roman" w:cs="Times New Roman" w:eastAsia="Times New Roman" w:hAnsi="Times New Roman"/>
          <w:sz w:val="22"/>
          <w:szCs w:val="22"/>
          <w:rtl w:val="0"/>
        </w:rPr>
        <w:t xml:space="preserve">Filter out words that are not in the lexicon (e.g., someone says </w:t>
      </w:r>
      <w:r w:rsidDel="00000000" w:rsidR="00000000" w:rsidRPr="00000000">
        <w:rPr>
          <w:rFonts w:ascii="Times New Roman" w:cs="Times New Roman" w:eastAsia="Times New Roman" w:hAnsi="Times New Roman"/>
          <w:sz w:val="22"/>
          <w:szCs w:val="22"/>
          <w:rtl w:val="0"/>
        </w:rPr>
        <w:t xml:space="preserve">Emory-Riddle</w:t>
      </w:r>
      <w:r w:rsidDel="00000000" w:rsidR="00000000" w:rsidRPr="00000000">
        <w:rPr>
          <w:rFonts w:ascii="Times New Roman" w:cs="Times New Roman" w:eastAsia="Times New Roman" w:hAnsi="Times New Roman"/>
          <w:sz w:val="22"/>
          <w:szCs w:val="22"/>
          <w:rtl w:val="0"/>
        </w:rPr>
        <w:t xml:space="preserve"> instead of Embry-Riddle)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d74syoevrhog" w:id="76"/>
      <w:bookmarkEnd w:id="76"/>
      <w:r w:rsidDel="00000000" w:rsidR="00000000" w:rsidRPr="00000000">
        <w:rPr>
          <w:rFonts w:ascii="Times New Roman" w:cs="Times New Roman" w:eastAsia="Times New Roman" w:hAnsi="Times New Roman"/>
          <w:sz w:val="22"/>
          <w:szCs w:val="22"/>
          <w:rtl w:val="0"/>
        </w:rPr>
        <w:t xml:space="preserve">Lexicon contains words that are standardized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r8bi34ax01x" w:id="77"/>
      <w:bookmarkEnd w:id="77"/>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AF">
      <w:pPr>
        <w:ind w:firstLine="720"/>
        <w:rPr>
          <w:rFonts w:ascii="Times New Roman" w:cs="Times New Roman" w:eastAsia="Times New Roman" w:hAnsi="Times New Roman"/>
          <w:i w:val="1"/>
          <w:sz w:val="22"/>
          <w:szCs w:val="22"/>
        </w:rPr>
      </w:pPr>
      <w:bookmarkStart w:colFirst="0" w:colLast="0" w:name="_xs97ggi3lp20" w:id="48"/>
      <w:bookmarkEnd w:id="48"/>
      <w:r w:rsidDel="00000000" w:rsidR="00000000" w:rsidRPr="00000000">
        <w:rPr>
          <w:rtl w:val="0"/>
        </w:rPr>
      </w:r>
    </w:p>
    <w:p w:rsidR="00000000" w:rsidDel="00000000" w:rsidP="00000000" w:rsidRDefault="00000000" w:rsidRPr="00000000" w14:paraId="000000B0">
      <w:pPr>
        <w:pStyle w:val="Heading2"/>
        <w:numPr>
          <w:ilvl w:val="1"/>
          <w:numId w:val="1"/>
        </w:numPr>
        <w:ind w:left="0" w:firstLine="0"/>
        <w:rPr>
          <w:rFonts w:ascii="Times New Roman" w:cs="Times New Roman" w:eastAsia="Times New Roman" w:hAnsi="Times New Roman"/>
          <w:highlight w:val="cyan"/>
        </w:rPr>
      </w:pPr>
      <w:commentRangeStart w:id="14"/>
      <w:r w:rsidDel="00000000" w:rsidR="00000000" w:rsidRPr="00000000">
        <w:rPr>
          <w:rFonts w:ascii="Times New Roman" w:cs="Times New Roman" w:eastAsia="Times New Roman" w:hAnsi="Times New Roman"/>
          <w:highlight w:val="cyan"/>
          <w:vertAlign w:val="baseline"/>
          <w:rtl w:val="0"/>
        </w:rPr>
        <w:t xml:space="preserve">Security Requirements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pxezwc" w:id="78"/>
      <w:bookmarkEnd w:id="7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3knrpgkbkh66" w:id="79"/>
      <w:bookmarkEnd w:id="79"/>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i w:val="1"/>
          <w:sz w:val="22"/>
          <w:szCs w:val="22"/>
        </w:rPr>
      </w:pPr>
      <w:r w:rsidDel="00000000" w:rsidR="00000000" w:rsidRPr="00000000">
        <w:rPr>
          <w:sz w:val="22"/>
          <w:szCs w:val="22"/>
          <w:rtl w:val="0"/>
        </w:rPr>
        <w:t xml:space="preserve">In order to utilize the ASR model within RTube, users shall require a registered account to access the web application.  Proper login credentials, in the form of a unique username and a password, shall be prompted for users to input into RTube before being granted access. No further authentication is required to access RTube (e.g., MFA). If a user does not have a registered RTube account, they shall be able to create a new account (and the required credentials) before accessing the web application. Users without registered accounts cannot access RTube, and thus the ASR model utilized by the web application.</w:t>
      </w: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i w:val="1"/>
          <w:sz w:val="22"/>
          <w:szCs w:val="22"/>
        </w:rPr>
      </w:pPr>
      <w:bookmarkStart w:colFirst="0" w:colLast="0" w:name="_xs97ggi3lp20" w:id="48"/>
      <w:bookmarkEnd w:id="48"/>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numPr>
          <w:ilvl w:val="1"/>
          <w:numId w:val="1"/>
        </w:numPr>
        <w:ind w:left="0" w:firstLine="0"/>
        <w:rPr>
          <w:rFonts w:ascii="Times New Roman" w:cs="Times New Roman" w:eastAsia="Times New Roman" w:hAnsi="Times New Roman"/>
          <w:highlight w:val="cyan"/>
        </w:rPr>
      </w:pPr>
      <w:commentRangeStart w:id="15"/>
      <w:r w:rsidDel="00000000" w:rsidR="00000000" w:rsidRPr="00000000">
        <w:rPr>
          <w:rFonts w:ascii="Times New Roman" w:cs="Times New Roman" w:eastAsia="Times New Roman" w:hAnsi="Times New Roman"/>
          <w:highlight w:val="cyan"/>
          <w:vertAlign w:val="baseline"/>
          <w:rtl w:val="0"/>
        </w:rPr>
        <w:t xml:space="preserve">Software Quality Attributes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9x2ik5" w:id="80"/>
      <w:bookmarkEnd w:id="80"/>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additional quality characteristics for the product that </w:t>
      </w:r>
      <w:r w:rsidDel="00000000" w:rsidR="00000000" w:rsidRPr="00000000">
        <w:rPr>
          <w:rFonts w:ascii="Times New Roman" w:cs="Times New Roman" w:eastAsia="Times New Roman" w:hAnsi="Times New Roman"/>
          <w:i w:val="1"/>
          <w:sz w:val="22"/>
          <w:szCs w:val="22"/>
          <w:rtl w:val="0"/>
        </w:rPr>
        <w:t xml:space="preserve">shall</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i w:val="1"/>
          <w:sz w:val="20"/>
          <w:szCs w:val="20"/>
        </w:rPr>
      </w:pPr>
      <w:r w:rsidDel="00000000" w:rsidR="00000000" w:rsidRPr="00000000">
        <w:rPr>
          <w:sz w:val="22"/>
          <w:szCs w:val="22"/>
          <w:rtl w:val="0"/>
        </w:rPr>
        <w:t xml:space="preserve">The software shall retrieve the location of an aircraft in the air in real time, and display each aircraft’s flight pattern. The software shall update and save text from the time the aircraft takes off to when it lands, so that the user can look at the text channels.</w:t>
      </w: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i w:val="1"/>
          <w:sz w:val="22"/>
          <w:szCs w:val="22"/>
        </w:rPr>
      </w:pPr>
      <w:bookmarkStart w:colFirst="0" w:colLast="0" w:name="_xs97ggi3lp20" w:id="48"/>
      <w:bookmarkEnd w:id="48"/>
      <w:r w:rsidDel="00000000" w:rsidR="00000000" w:rsidRPr="00000000">
        <w:rPr>
          <w:rtl w:val="0"/>
        </w:rPr>
      </w:r>
    </w:p>
    <w:p w:rsidR="00000000" w:rsidDel="00000000" w:rsidP="00000000" w:rsidRDefault="00000000" w:rsidRPr="00000000" w14:paraId="000000BB">
      <w:pPr>
        <w:pStyle w:val="Heading2"/>
        <w:numPr>
          <w:ilvl w:val="1"/>
          <w:numId w:val="1"/>
        </w:numPr>
        <w:ind w:left="0" w:firstLine="0"/>
        <w:rPr>
          <w:rFonts w:ascii="Times New Roman" w:cs="Times New Roman" w:eastAsia="Times New Roman" w:hAnsi="Times New Roman"/>
          <w:highlight w:val="cyan"/>
        </w:rPr>
      </w:pPr>
      <w:commentRangeStart w:id="16"/>
      <w:r w:rsidDel="00000000" w:rsidR="00000000" w:rsidRPr="00000000">
        <w:rPr>
          <w:rFonts w:ascii="Times New Roman" w:cs="Times New Roman" w:eastAsia="Times New Roman" w:hAnsi="Times New Roman"/>
          <w:highlight w:val="cyan"/>
          <w:vertAlign w:val="baseline"/>
          <w:rtl w:val="0"/>
        </w:rPr>
        <w:t xml:space="preserve">Business Rules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p2csry" w:id="81"/>
      <w:bookmarkEnd w:id="8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puqx89ie4ija" w:id="82"/>
      <w:bookmarkEnd w:id="82"/>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i w:val="1"/>
          <w:sz w:val="22"/>
          <w:szCs w:val="22"/>
        </w:rPr>
      </w:pPr>
      <w:bookmarkStart w:colFirst="0" w:colLast="0" w:name="_w7vnj1jcmyob" w:id="83"/>
      <w:bookmarkEnd w:id="83"/>
      <w:r w:rsidDel="00000000" w:rsidR="00000000" w:rsidRPr="00000000">
        <w:rPr>
          <w:rFonts w:ascii="Times New Roman" w:cs="Times New Roman" w:eastAsia="Times New Roman" w:hAnsi="Times New Roman"/>
          <w:sz w:val="22"/>
          <w:szCs w:val="22"/>
          <w:rtl w:val="0"/>
        </w:rPr>
        <w:t xml:space="preserve">RTube users shall have any aircraft in the sky within the state of Florida displayed on-screen, and have the following information displayed: model, callsign, flight path, destination, and live communication between ATC and aircraft pilots transcribed in real time.</w:t>
      </w:r>
      <w:r w:rsidDel="00000000" w:rsidR="00000000" w:rsidRPr="00000000">
        <w:rPr>
          <w:rtl w:val="0"/>
        </w:rPr>
      </w:r>
    </w:p>
    <w:p w:rsidR="00000000" w:rsidDel="00000000" w:rsidP="00000000" w:rsidRDefault="00000000" w:rsidRPr="00000000" w14:paraId="000000BF">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47n2zr" w:id="84"/>
      <w:bookmarkEnd w:id="8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highlight w:val="yellow"/>
          <w:u w:val="none"/>
          <w:vertAlign w:val="baseline"/>
        </w:rPr>
      </w:pPr>
      <w:commentRangeStart w:id="17"/>
      <w:commentRangeStart w:id="18"/>
      <w:commentRangeStart w:id="19"/>
      <w:r w:rsidDel="00000000" w:rsidR="00000000" w:rsidRPr="00000000">
        <w:rPr>
          <w:rFonts w:ascii="Times New Roman" w:cs="Times New Roman" w:eastAsia="Times New Roman" w:hAnsi="Times New Roman"/>
          <w:b w:val="1"/>
          <w:i w:val="0"/>
          <w:smallCaps w:val="0"/>
          <w:strike w:val="0"/>
          <w:color w:val="000000"/>
          <w:sz w:val="36"/>
          <w:szCs w:val="36"/>
          <w:highlight w:val="yellow"/>
          <w:u w:val="none"/>
          <w:vertAlign w:val="baseline"/>
          <w:rtl w:val="0"/>
        </w:rPr>
        <w:t xml:space="preserve">Appendix A: Glossary</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o7alnk" w:id="85"/>
      <w:bookmarkEnd w:id="8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k0csw2dyqlyx" w:id="86"/>
      <w:bookmarkEnd w:id="86"/>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vxg16f5mintj" w:id="87"/>
      <w:bookmarkEnd w:id="87"/>
      <w:r w:rsidDel="00000000" w:rsidR="00000000" w:rsidRPr="00000000">
        <w:rPr>
          <w:rFonts w:ascii="Times New Roman" w:cs="Times New Roman" w:eastAsia="Times New Roman" w:hAnsi="Times New Roman"/>
          <w:sz w:val="22"/>
          <w:szCs w:val="22"/>
          <w:rtl w:val="0"/>
        </w:rPr>
        <w:t xml:space="preserve">ASR: Automatic speech recognition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wztdfclh4mz6" w:id="88"/>
      <w:bookmarkEnd w:id="88"/>
      <w:r w:rsidDel="00000000" w:rsidR="00000000" w:rsidRPr="00000000">
        <w:rPr>
          <w:rFonts w:ascii="Times New Roman" w:cs="Times New Roman" w:eastAsia="Times New Roman" w:hAnsi="Times New Roman"/>
          <w:sz w:val="22"/>
          <w:szCs w:val="22"/>
          <w:rtl w:val="0"/>
        </w:rPr>
        <w:t xml:space="preserve">ATC : Air Traffic Control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to4hlgyybzcw" w:id="89"/>
      <w:bookmarkEnd w:id="89"/>
      <w:r w:rsidDel="00000000" w:rsidR="00000000" w:rsidRPr="00000000">
        <w:rPr>
          <w:rFonts w:ascii="Times New Roman" w:cs="Times New Roman" w:eastAsia="Times New Roman" w:hAnsi="Times New Roman"/>
          <w:sz w:val="22"/>
          <w:szCs w:val="22"/>
          <w:rtl w:val="0"/>
        </w:rPr>
        <w:t xml:space="preserve">ERAU: Embry-Riddle Aeronautical University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t7g8ciovv916" w:id="90"/>
      <w:bookmarkEnd w:id="90"/>
      <w:r w:rsidDel="00000000" w:rsidR="00000000" w:rsidRPr="00000000">
        <w:rPr>
          <w:rFonts w:ascii="Times New Roman" w:cs="Times New Roman" w:eastAsia="Times New Roman" w:hAnsi="Times New Roman"/>
          <w:sz w:val="22"/>
          <w:szCs w:val="22"/>
          <w:rtl w:val="0"/>
        </w:rPr>
        <w:t xml:space="preserve">MFA: Multi-factor authentication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umplkknr0cz7" w:id="91"/>
      <w:bookmarkEnd w:id="91"/>
      <w:r w:rsidDel="00000000" w:rsidR="00000000" w:rsidRPr="00000000">
        <w:rPr>
          <w:rFonts w:ascii="Times New Roman" w:cs="Times New Roman" w:eastAsia="Times New Roman" w:hAnsi="Times New Roman"/>
          <w:sz w:val="22"/>
          <w:szCs w:val="22"/>
          <w:rtl w:val="0"/>
        </w:rPr>
        <w:t xml:space="preserve">NLP: Natural language processing</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d2xm5yyzxk5l" w:id="92"/>
      <w:bookmarkEnd w:id="92"/>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6xgy5rd9qms2" w:id="93"/>
      <w:bookmarkEnd w:id="93"/>
      <w:r w:rsidDel="00000000" w:rsidR="00000000" w:rsidRPr="00000000">
        <w:rPr>
          <w:rFonts w:ascii="Times New Roman" w:cs="Times New Roman" w:eastAsia="Times New Roman" w:hAnsi="Times New Roman"/>
          <w:sz w:val="22"/>
          <w:szCs w:val="22"/>
          <w:rtl w:val="0"/>
        </w:rPr>
        <w:t xml:space="preserve">Kaldi: a toolkit for speech recognition written in C++ and licensed under the Apache License v2.0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r18zr3p8cjwl" w:id="94"/>
      <w:bookmarkEnd w:id="94"/>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eq2sr0258hqy" w:id="95"/>
      <w:bookmarkEnd w:id="95"/>
      <w:r w:rsidDel="00000000" w:rsidR="00000000" w:rsidRPr="00000000">
        <w:rPr>
          <w:rFonts w:ascii="Times New Roman" w:cs="Times New Roman" w:eastAsia="Times New Roman" w:hAnsi="Times New Roman"/>
          <w:sz w:val="22"/>
          <w:szCs w:val="22"/>
          <w:rtl w:val="0"/>
        </w:rPr>
        <w:t xml:space="preserve">Phone: a basic unit of spoken language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iyckae9s0y7u" w:id="96"/>
      <w:bookmarkEnd w:id="96"/>
      <w:r w:rsidDel="00000000" w:rsidR="00000000" w:rsidRPr="00000000">
        <w:rPr>
          <w:rFonts w:ascii="Times New Roman" w:cs="Times New Roman" w:eastAsia="Times New Roman" w:hAnsi="Times New Roman"/>
          <w:sz w:val="22"/>
          <w:szCs w:val="22"/>
          <w:rtl w:val="0"/>
        </w:rPr>
        <w:t xml:space="preserve">Phoneme: a combination of phones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jofpwojc945r" w:id="97"/>
      <w:bookmarkEnd w:id="97"/>
      <w:r w:rsidDel="00000000" w:rsidR="00000000" w:rsidRPr="00000000">
        <w:rPr>
          <w:rFonts w:ascii="Times New Roman" w:cs="Times New Roman" w:eastAsia="Times New Roman" w:hAnsi="Times New Roman"/>
          <w:sz w:val="22"/>
          <w:szCs w:val="22"/>
          <w:rtl w:val="0"/>
        </w:rPr>
        <w:t xml:space="preserve">Triphone: a combination of phonemes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zggio5t50pi0" w:id="98"/>
      <w:bookmarkEnd w:id="98"/>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n3bqd5u2zv5p" w:id="99"/>
      <w:bookmarkEnd w:id="99"/>
      <w:r w:rsidDel="00000000" w:rsidR="00000000" w:rsidRPr="00000000">
        <w:rPr>
          <w:rFonts w:ascii="Times New Roman" w:cs="Times New Roman" w:eastAsia="Times New Roman" w:hAnsi="Times New Roman"/>
          <w:sz w:val="22"/>
          <w:szCs w:val="22"/>
          <w:rtl w:val="0"/>
        </w:rPr>
        <w:t xml:space="preserve">British English: an umbrella term for the varieties of English spoken in Great Britain (England, Scotland, Wales)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xhv4vn7enr4g" w:id="100"/>
      <w:bookmarkEnd w:id="100"/>
      <w:r w:rsidDel="00000000" w:rsidR="00000000" w:rsidRPr="00000000">
        <w:rPr>
          <w:rFonts w:ascii="Times New Roman" w:cs="Times New Roman" w:eastAsia="Times New Roman" w:hAnsi="Times New Roman"/>
          <w:sz w:val="22"/>
          <w:szCs w:val="22"/>
          <w:rtl w:val="0"/>
        </w:rPr>
        <w:t xml:space="preserve">General American English: an umbrella term for the variety of American English spoken by the majority of Americans; i.e., the stereotypical American accent.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moy9ksj2lxyp" w:id="101"/>
      <w:bookmarkEnd w:id="101"/>
      <w:r w:rsidDel="00000000" w:rsidR="00000000" w:rsidRPr="00000000">
        <w:rPr>
          <w:rFonts w:ascii="Times New Roman" w:cs="Times New Roman" w:eastAsia="Times New Roman" w:hAnsi="Times New Roman"/>
          <w:sz w:val="22"/>
          <w:szCs w:val="22"/>
          <w:rtl w:val="0"/>
        </w:rPr>
        <w:t xml:space="preserve">General Australian: an umbrella term for the varieties of English spoken in Australia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vsn03n96o3ga" w:id="102"/>
      <w:bookmarkEnd w:id="102"/>
      <w:r w:rsidDel="00000000" w:rsidR="00000000" w:rsidRPr="00000000">
        <w:rPr>
          <w:rFonts w:ascii="Times New Roman" w:cs="Times New Roman" w:eastAsia="Times New Roman" w:hAnsi="Times New Roman"/>
          <w:sz w:val="22"/>
          <w:szCs w:val="22"/>
          <w:rtl w:val="0"/>
        </w:rPr>
        <w:t xml:space="preserve">Indian English: an umbrella term for the varieties of English spoken in India</w:t>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23ckvvd" w:id="103"/>
      <w:bookmarkEnd w:id="10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l8c24lnvmmu" w:id="104"/>
      <w:bookmarkEnd w:id="104"/>
      <w:r w:rsidDel="00000000" w:rsidR="00000000" w:rsidRPr="00000000">
        <w:rPr>
          <w:rtl w:val="0"/>
        </w:rPr>
      </w:r>
    </w:p>
    <w:p w:rsidR="00000000" w:rsidDel="00000000" w:rsidP="00000000" w:rsidRDefault="00000000" w:rsidRPr="00000000" w14:paraId="000000D8">
      <w:pPr>
        <w:ind w:firstLine="720"/>
        <w:rPr>
          <w:rFonts w:ascii="Times New Roman" w:cs="Times New Roman" w:eastAsia="Times New Roman" w:hAnsi="Times New Roman"/>
          <w:sz w:val="22"/>
          <w:szCs w:val="22"/>
        </w:rPr>
      </w:pPr>
      <w:bookmarkStart w:colFirst="0" w:colLast="0" w:name="_xs97ggi3lp20" w:id="48"/>
      <w:bookmarkEnd w:id="48"/>
      <w:r w:rsidDel="00000000" w:rsidR="00000000" w:rsidRPr="00000000">
        <w:rPr>
          <w:rFonts w:ascii="Times New Roman" w:cs="Times New Roman" w:eastAsia="Times New Roman" w:hAnsi="Times New Roman"/>
          <w:sz w:val="22"/>
          <w:szCs w:val="22"/>
          <w:rtl w:val="0"/>
        </w:rPr>
        <w:t xml:space="preserve">The quick brown fox jumped over the lazy dog (placeholder).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ynet46qs5ev2" w:id="105"/>
      <w:bookmarkEnd w:id="105"/>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D">
      <w:pPr>
        <w:ind w:firstLine="720"/>
        <w:rPr>
          <w:rFonts w:ascii="Times New Roman" w:cs="Times New Roman" w:eastAsia="Times New Roman" w:hAnsi="Times New Roman"/>
          <w:i w:val="1"/>
          <w:sz w:val="22"/>
          <w:szCs w:val="22"/>
        </w:rPr>
      </w:pPr>
      <w:bookmarkStart w:colFirst="0" w:colLast="0" w:name="_xs97ggi3lp20" w:id="48"/>
      <w:bookmarkEnd w:id="48"/>
      <w:r w:rsidDel="00000000" w:rsidR="00000000" w:rsidRPr="00000000">
        <w:rPr>
          <w:rFonts w:ascii="Times New Roman" w:cs="Times New Roman" w:eastAsia="Times New Roman" w:hAnsi="Times New Roman"/>
          <w:sz w:val="22"/>
          <w:szCs w:val="22"/>
          <w:rtl w:val="0"/>
        </w:rPr>
        <w:t xml:space="preserve">The quick brown fox jumped over the lazy dog (placeholder).</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Gallub" w:id="14" w:date="2023-09-26T18:12:44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Gallub</w:t>
      </w:r>
    </w:p>
  </w:comment>
  <w:comment w:author="Adam Gallub" w:id="11" w:date="2023-09-26T18:12:24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Gallub</w:t>
      </w:r>
    </w:p>
  </w:comment>
  <w:comment w:author="Max M" w:id="4" w:date="2023-09-26T17:36:21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same as SDS?</w:t>
      </w:r>
    </w:p>
  </w:comment>
  <w:comment w:author="Tabitha O'Malley" w:id="5" w:date="2023-09-26T17:59:59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it the reference for this document so it may be similar but it not the same</w:t>
      </w:r>
    </w:p>
  </w:comment>
  <w:comment w:author="Adam Gallub" w:id="10" w:date="2023-09-26T18:15:1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Gallub</w:t>
      </w:r>
    </w:p>
  </w:comment>
  <w:comment w:author="Milan Haruyama" w:id="17" w:date="2023-09-26T16:18:52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w:t>
      </w:r>
    </w:p>
  </w:comment>
  <w:comment w:author="Max M" w:id="18" w:date="2023-09-26T17:31:08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same as SDS or no? many terms are probably going to be same</w:t>
      </w:r>
    </w:p>
  </w:comment>
  <w:comment w:author="Tabitha O'Malley" w:id="19" w:date="2023-09-26T18:01:3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references it will be similar but not the same</w:t>
      </w:r>
    </w:p>
  </w:comment>
  <w:comment w:author="Adam Gallub" w:id="15" w:date="2023-09-26T18:13:19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Gallub</w:t>
      </w:r>
    </w:p>
  </w:comment>
  <w:comment w:author="Tabitha O'Malley" w:id="6" w:date="2023-09-25T15:26:34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Tabitha</w:t>
      </w:r>
    </w:p>
  </w:comment>
  <w:comment w:author="Adam Gallub" w:id="9" w:date="2023-09-26T23:25:29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Gallub</w:t>
      </w:r>
    </w:p>
  </w:comment>
  <w:comment w:author="Tabitha O'Malley" w:id="12" w:date="2023-09-25T15:37:3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tabitha</w:t>
      </w:r>
    </w:p>
  </w:comment>
  <w:comment w:author="Milan Haruyama" w:id="7" w:date="2023-09-28T17:16:31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Milan</w:t>
      </w:r>
    </w:p>
  </w:comment>
  <w:comment w:author="Adam Gallub" w:id="8" w:date="2023-09-26T23:28:30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Gallub</w:t>
      </w:r>
    </w:p>
  </w:comment>
  <w:comment w:author="Milan Haruyama" w:id="0" w:date="2023-09-26T15:48:58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Milan</w:t>
      </w:r>
    </w:p>
  </w:comment>
  <w:comment w:author="Tabitha O'Malley" w:id="1" w:date="2023-09-27T15:24:42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rewords to fit just our section of the project</w:t>
      </w:r>
    </w:p>
  </w:comment>
  <w:comment w:author="Milan Haruyama" w:id="2" w:date="2023-09-27T16:00:59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aaaaaaaaaaaaaaaaaaaaaaaaaaaa</w:t>
      </w:r>
    </w:p>
  </w:comment>
  <w:comment w:author="David Serfaty" w:id="3" w:date="2023-09-28T15:37:18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aaaaaaaaa?</w:t>
      </w:r>
    </w:p>
  </w:comment>
  <w:comment w:author="Tabitha O'Malley" w:id="13" w:date="2023-09-25T15:36:42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Tabitha</w:t>
      </w:r>
    </w:p>
  </w:comment>
  <w:comment w:author="Adam Gallub" w:id="16" w:date="2023-09-26T18:12:59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Gallub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RTube (Kaldi Team)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u w:val="no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ldi-asr.org/doc/about.html" TargetMode="External"/><Relationship Id="rId10" Type="http://schemas.openxmlformats.org/officeDocument/2006/relationships/hyperlink" Target="https://docs.google.com/document/d/19r8RV3A9u7CaNn_mVUb9yODkaAlvKCTDq2phvpglOnM/edit?usp=sharing" TargetMode="External"/><Relationship Id="rId13" Type="http://schemas.openxmlformats.org/officeDocument/2006/relationships/hyperlink" Target="https://pandas.pydata.org/about/" TargetMode="External"/><Relationship Id="rId12" Type="http://schemas.openxmlformats.org/officeDocument/2006/relationships/hyperlink" Target="https://www.liveatc.net/faq/"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yperlink" Target="https://openpyxl.readthedocs.io/en/stab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