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/>
      </w:pPr>
      <w:r>
        <w:rPr/>
        <w:t xml:space="preserve"> </w:t>
      </w:r>
      <w:r>
        <w:rPr/>
        <w:t xml:space="preserve">Title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jc w:val="left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/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/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/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/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7568"/>
        <w:gridCol w:w="7569"/>
      </w:tblGrid>
      <w:tr>
        <w:trPr>
          <w:cnfStyle w:val="100000000000" w:firstRow="1"/>
        </w:trPr>
        <w:tc>
          <w:tcPr>
            <w:tcW w:w="756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  <w:tc>
          <w:tcPr>
            <w:tcW w:w="756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Table </w:t>
            </w:r>
          </w:p>
        </w:tc>
      </w:tr>
      <w:tr>
        <w:trPr/>
        <w:tc>
          <w:tcPr>
            <w:tcW w:w="7568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1 </w:t>
            </w:r>
          </w:p>
        </w:tc>
        <w:tc>
          <w:tcPr>
            <w:tcW w:w="756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Aptos" w:cs="" w:ascii="Aptos" w:hAnsi="Aptos"/>
                <w:kern w:val="0"/>
                <w:sz w:val="24"/>
                <w:szCs w:val="24"/>
                <w:lang w:val="en-US" w:eastAsia="en-US" w:bidi="ar-SA"/>
              </w:rPr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orient="landscape" w:w="16838" w:h="11906"/>
      <w:pgMar w:left="850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swiss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55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rial" w:hAnsi="Arial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rial" w:hAnsi="Arial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rial" w:hAnsi="Arial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rial" w:hAnsi="Arial" w:eastAsia="" w:cs="" w:cstheme="majorBidi" w:eastAsiaTheme="majorEastAsia"/>
      <w:color w:val="auto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rial" w:hAnsi="Arial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rial" w:hAnsi="Arial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rial" w:hAnsi="Arial" w:eastAsia="" w:cs="" w:cstheme="majorBidi" w:eastAsiaTheme="majorEastAsia"/>
      <w:b w:val="false"/>
      <w:bCs w:val="false"/>
      <w:color w:val="auto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LibreOffice/24.2.3.2$MacOSX_AARCH64 LibreOffice_project/433d9c2ded56988e8a90e6b2e771ee4e6a5ab2ba</Application>
  <AppVersion>15.0000</AppVersion>
  <Pages>2</Pages>
  <Words>53</Words>
  <Characters>281</Characters>
  <CharactersWithSpaces>374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de-CH</dc:language>
  <cp:lastModifiedBy>Moritz Mähr</cp:lastModifiedBy>
  <dcterms:modified xsi:type="dcterms:W3CDTF">2024-06-02T09:25:45Z</dcterms:modified>
  <cp:revision>1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