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EE92B" w14:textId="77777777" w:rsidR="00A70330" w:rsidRPr="00B32BD6" w:rsidRDefault="00A70330" w:rsidP="00A70330">
      <w:pPr>
        <w:bidi w:val="0"/>
        <w:spacing w:line="400" w:lineRule="exact"/>
        <w:jc w:val="center"/>
        <w:rPr>
          <w:rFonts w:cs="Guttman Keren"/>
        </w:rPr>
      </w:pPr>
      <w:r w:rsidRPr="00B32BD6">
        <w:rPr>
          <w:rFonts w:cs="Guttman Keren"/>
        </w:rPr>
        <w:t>App III: Hosea</w:t>
      </w:r>
    </w:p>
    <w:p w14:paraId="4373C3F4" w14:textId="77777777" w:rsidR="00A70330" w:rsidRPr="00B32BD6" w:rsidRDefault="00A70330" w:rsidP="00A70330">
      <w:pPr>
        <w:bidi w:val="0"/>
        <w:spacing w:line="400" w:lineRule="exact"/>
        <w:jc w:val="center"/>
        <w:rPr>
          <w:rFonts w:cs="Guttman Keren"/>
        </w:rPr>
      </w:pPr>
    </w:p>
    <w:p w14:paraId="4B313D5C" w14:textId="77777777" w:rsidR="00A70330" w:rsidRPr="00B32BD6" w:rsidRDefault="00A70330" w:rsidP="00A70330">
      <w:pPr>
        <w:bidi w:val="0"/>
        <w:spacing w:line="400" w:lineRule="exact"/>
        <w:rPr>
          <w:rFonts w:cs="Guttman Keren"/>
          <w:b/>
          <w:bCs/>
          <w:u w:val="single"/>
        </w:rPr>
      </w:pPr>
      <w:r w:rsidRPr="00B32BD6">
        <w:rPr>
          <w:rFonts w:cs="Guttman Keren"/>
          <w:b/>
          <w:bCs/>
          <w:u w:val="single"/>
        </w:rPr>
        <w:t>Chapter 1</w:t>
      </w:r>
    </w:p>
    <w:p w14:paraId="3B0BC478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/>
          <w:b/>
          <w:bCs/>
        </w:rPr>
        <w:t>1</w:t>
      </w:r>
      <w:r w:rsidRPr="00B32BD6">
        <w:rPr>
          <w:rFonts w:cs="Guttman Keren"/>
        </w:rPr>
        <w:t xml:space="preserve"> </w:t>
      </w:r>
      <w:proofErr w:type="spellStart"/>
      <w:r w:rsidRPr="00B32BD6">
        <w:rPr>
          <w:rFonts w:cs="Guttman Keren" w:hint="cs"/>
          <w:rtl/>
        </w:rPr>
        <w:t>עזיה</w:t>
      </w:r>
      <w:proofErr w:type="spellEnd"/>
      <w:r w:rsidRPr="00B32BD6">
        <w:rPr>
          <w:rFonts w:cs="Guttman Keren"/>
        </w:rPr>
        <w:t xml:space="preserve">] 30 </w:t>
      </w:r>
      <w:proofErr w:type="spellStart"/>
      <w:r w:rsidRPr="00B32BD6">
        <w:rPr>
          <w:rFonts w:cs="Guttman Keren" w:hint="cs"/>
          <w:rtl/>
        </w:rPr>
        <w:t>עזיהו</w:t>
      </w:r>
      <w:proofErr w:type="spellEnd"/>
    </w:p>
    <w:p w14:paraId="4D7D0576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proofErr w:type="spellStart"/>
      <w:r w:rsidRPr="00B32BD6">
        <w:rPr>
          <w:rFonts w:cs="Guttman Keren" w:hint="cs"/>
          <w:rtl/>
        </w:rPr>
        <w:t>יחזקיה</w:t>
      </w:r>
      <w:proofErr w:type="spellEnd"/>
      <w:r w:rsidRPr="00B32BD6">
        <w:rPr>
          <w:rFonts w:cs="Guttman Keren"/>
        </w:rPr>
        <w:t xml:space="preserve">] 30 93 (pm) 96 </w:t>
      </w:r>
      <w:proofErr w:type="spellStart"/>
      <w:r w:rsidRPr="00B32BD6">
        <w:rPr>
          <w:rFonts w:cs="Guttman Keren" w:hint="cs"/>
          <w:rtl/>
        </w:rPr>
        <w:t>יחזקיהו</w:t>
      </w:r>
      <w:proofErr w:type="spellEnd"/>
    </w:p>
    <w:p w14:paraId="50475FDA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 w:hint="cs"/>
          <w:rtl/>
        </w:rPr>
        <w:t>ירבעם בן</w:t>
      </w:r>
      <w:r w:rsidRPr="00B32BD6">
        <w:rPr>
          <w:rFonts w:cs="Guttman Keren"/>
        </w:rPr>
        <w:t xml:space="preserve">] 30 + </w:t>
      </w:r>
      <w:r w:rsidRPr="00B32BD6">
        <w:rPr>
          <w:rFonts w:cs="Guttman Keren" w:hint="cs"/>
          <w:rtl/>
        </w:rPr>
        <w:t>נבט</w:t>
      </w:r>
      <w:r w:rsidRPr="00B32BD6">
        <w:rPr>
          <w:rFonts w:cs="Guttman Keren"/>
        </w:rPr>
        <w:t xml:space="preserve"> (non </w:t>
      </w:r>
      <w:proofErr w:type="spellStart"/>
      <w:r w:rsidRPr="00B32BD6">
        <w:rPr>
          <w:rFonts w:cs="Guttman Keren"/>
        </w:rPr>
        <w:t>voc</w:t>
      </w:r>
      <w:proofErr w:type="spellEnd"/>
      <w:r w:rsidRPr="00B32BD6">
        <w:rPr>
          <w:rFonts w:cs="Guttman Keren"/>
        </w:rPr>
        <w:t>)</w:t>
      </w:r>
    </w:p>
    <w:p w14:paraId="5D34FBD2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/>
          <w:b/>
          <w:bCs/>
        </w:rPr>
        <w:t>2</w:t>
      </w:r>
      <w:r w:rsidRPr="00B32BD6">
        <w:rPr>
          <w:rFonts w:cs="Guttman Keren"/>
        </w:rPr>
        <w:t xml:space="preserve"> </w:t>
      </w:r>
      <w:r w:rsidRPr="00B32BD6">
        <w:rPr>
          <w:rFonts w:cs="Guttman Keren" w:hint="cs"/>
          <w:rtl/>
        </w:rPr>
        <w:t>בהושע</w:t>
      </w:r>
      <w:r w:rsidRPr="00B32BD6">
        <w:rPr>
          <w:rFonts w:cs="Guttman Keren"/>
        </w:rPr>
        <w:t xml:space="preserve">] 93 (pm) </w:t>
      </w:r>
      <w:r w:rsidRPr="00B32BD6">
        <w:rPr>
          <w:rFonts w:cs="Guttman Keren" w:hint="cs"/>
          <w:rtl/>
        </w:rPr>
        <w:t>ביהושע</w:t>
      </w:r>
      <w:r w:rsidRPr="0032717A">
        <w:rPr>
          <w:rFonts w:cs="Guttman Keren"/>
          <w:vertAlign w:val="subscript"/>
        </w:rPr>
        <w:t>IV</w:t>
      </w:r>
      <w:r>
        <w:rPr>
          <w:rFonts w:cs="Guttman Keren"/>
        </w:rPr>
        <w:t xml:space="preserve"> (</w:t>
      </w:r>
      <w:r w:rsidRPr="000F3316">
        <w:rPr>
          <w:rFonts w:cs="SBL Hebrew"/>
        </w:rPr>
        <w:t xml:space="preserve">similarly </w:t>
      </w:r>
      <w:proofErr w:type="spellStart"/>
      <w:r w:rsidRPr="000F3316">
        <w:rPr>
          <w:rFonts w:cs="SBL Hebrew"/>
        </w:rPr>
        <w:t>PesiqtaR</w:t>
      </w:r>
      <w:proofErr w:type="spellEnd"/>
      <w:r w:rsidRPr="000F3316">
        <w:rPr>
          <w:rFonts w:cs="SBL Hebrew"/>
        </w:rPr>
        <w:t xml:space="preserve"> 33 (153b)</w:t>
      </w:r>
      <w:r>
        <w:rPr>
          <w:rFonts w:cs="Guttman Keren"/>
        </w:rPr>
        <w:t>)</w:t>
      </w:r>
    </w:p>
    <w:p w14:paraId="54AD8805" w14:textId="77777777" w:rsidR="00A70330" w:rsidRPr="006D4A97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/>
          <w:b/>
          <w:bCs/>
        </w:rPr>
        <w:t>3</w:t>
      </w:r>
      <w:r>
        <w:rPr>
          <w:rFonts w:cs="Guttman Keren"/>
          <w:b/>
          <w:bCs/>
        </w:rPr>
        <w:t xml:space="preserve"> </w:t>
      </w:r>
      <w:r>
        <w:rPr>
          <w:rFonts w:cs="Guttman Keren" w:hint="cs"/>
          <w:rtl/>
        </w:rPr>
        <w:t>ותלד</w:t>
      </w:r>
      <w:r w:rsidRPr="00B32BD6">
        <w:rPr>
          <w:rFonts w:cs="Guttman Keren"/>
        </w:rPr>
        <w:t>]</w:t>
      </w:r>
      <w:r>
        <w:rPr>
          <w:rFonts w:cs="Guttman Keren"/>
        </w:rPr>
        <w:t xml:space="preserve"> </w:t>
      </w:r>
      <w:r w:rsidRPr="006D4A97">
        <w:rPr>
          <w:rFonts w:cs="Guttman Keren"/>
        </w:rPr>
        <w:t xml:space="preserve">150 (pm) + </w:t>
      </w:r>
      <w:r w:rsidRPr="006D4A97">
        <w:rPr>
          <w:rFonts w:cs="Guttman Keren" w:hint="cs"/>
          <w:rtl/>
        </w:rPr>
        <w:t>בן</w:t>
      </w:r>
    </w:p>
    <w:p w14:paraId="204814C4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/>
        </w:rPr>
        <w:t xml:space="preserve"> </w:t>
      </w:r>
      <w:r w:rsidRPr="00B32BD6">
        <w:rPr>
          <w:rFonts w:cs="Guttman Keren" w:hint="cs"/>
          <w:rtl/>
        </w:rPr>
        <w:t>לו</w:t>
      </w:r>
      <w:r w:rsidRPr="00B32BD6">
        <w:rPr>
          <w:rFonts w:cs="Guttman Keren"/>
        </w:rPr>
        <w:t>] 96 &gt;</w:t>
      </w:r>
      <w:r w:rsidRPr="0032717A">
        <w:rPr>
          <w:rFonts w:cs="Guttman Keren"/>
          <w:vertAlign w:val="subscript"/>
        </w:rPr>
        <w:t>I  II IV</w:t>
      </w:r>
    </w:p>
    <w:p w14:paraId="08515ABB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/>
          <w:b/>
          <w:bCs/>
        </w:rPr>
        <w:t>4</w:t>
      </w:r>
      <w:r w:rsidRPr="00B32BD6">
        <w:rPr>
          <w:rFonts w:cs="Guttman Keren"/>
        </w:rPr>
        <w:t xml:space="preserve"> </w:t>
      </w:r>
      <w:r w:rsidRPr="00B32BD6">
        <w:rPr>
          <w:rFonts w:cs="Guttman Keren" w:hint="cs"/>
          <w:rtl/>
        </w:rPr>
        <w:t>ופקדתי</w:t>
      </w:r>
      <w:r w:rsidRPr="00B32BD6">
        <w:rPr>
          <w:rFonts w:cs="Guttman Keren"/>
        </w:rPr>
        <w:t xml:space="preserve">] 30 + </w:t>
      </w:r>
      <w:r w:rsidRPr="00B32BD6">
        <w:rPr>
          <w:rFonts w:cs="Guttman Keren" w:hint="cs"/>
          <w:rtl/>
        </w:rPr>
        <w:t>על</w:t>
      </w:r>
      <w:r w:rsidRPr="00B32BD6">
        <w:rPr>
          <w:rFonts w:cs="Guttman Keren"/>
        </w:rPr>
        <w:t xml:space="preserve"> (non </w:t>
      </w:r>
      <w:proofErr w:type="spellStart"/>
      <w:r w:rsidRPr="00B32BD6">
        <w:rPr>
          <w:rFonts w:cs="Guttman Keren"/>
        </w:rPr>
        <w:t>voc</w:t>
      </w:r>
      <w:proofErr w:type="spellEnd"/>
      <w:r w:rsidRPr="00B32BD6">
        <w:rPr>
          <w:rFonts w:cs="Guttman Keren"/>
        </w:rPr>
        <w:t>)</w:t>
      </w:r>
    </w:p>
    <w:p w14:paraId="34125BE6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 w:hint="cs"/>
          <w:rtl/>
        </w:rPr>
        <w:t>ממלכוּת</w:t>
      </w:r>
      <w:r w:rsidRPr="00B32BD6">
        <w:rPr>
          <w:rFonts w:cs="Guttman Keren"/>
        </w:rPr>
        <w:t xml:space="preserve">] 96 </w:t>
      </w:r>
      <w:r w:rsidRPr="00B32BD6">
        <w:rPr>
          <w:rFonts w:cs="Guttman Keren" w:hint="cs"/>
          <w:rtl/>
        </w:rPr>
        <w:t>ממלכוֹת</w:t>
      </w:r>
    </w:p>
    <w:p w14:paraId="3F5C6796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/>
          <w:b/>
          <w:bCs/>
        </w:rPr>
        <w:t>5</w:t>
      </w:r>
      <w:r w:rsidRPr="00B32BD6">
        <w:rPr>
          <w:rFonts w:cs="Guttman Keren"/>
        </w:rPr>
        <w:t xml:space="preserve"> </w:t>
      </w:r>
      <w:r w:rsidRPr="00B32BD6">
        <w:rPr>
          <w:rFonts w:cs="Guttman Keren" w:hint="cs"/>
          <w:rtl/>
        </w:rPr>
        <w:t>את</w:t>
      </w:r>
      <w:r w:rsidRPr="00B32BD6">
        <w:rPr>
          <w:rFonts w:cs="Guttman Keren"/>
        </w:rPr>
        <w:t>] 30 &gt;</w:t>
      </w:r>
    </w:p>
    <w:p w14:paraId="56FEC7F2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 w:hint="cs"/>
          <w:rtl/>
        </w:rPr>
        <w:t>יזרעאל</w:t>
      </w:r>
      <w:r w:rsidRPr="00B32BD6">
        <w:rPr>
          <w:rFonts w:cs="Guttman Keren"/>
        </w:rPr>
        <w:t xml:space="preserve">] 150 </w:t>
      </w:r>
      <w:r w:rsidRPr="00B32BD6">
        <w:rPr>
          <w:rFonts w:cs="Guttman Keren" w:hint="cs"/>
          <w:rtl/>
        </w:rPr>
        <w:t>ישראל</w:t>
      </w:r>
      <w:r>
        <w:rPr>
          <w:rFonts w:cs="Guttman Keren"/>
        </w:rPr>
        <w:t xml:space="preserve"> (</w:t>
      </w:r>
      <w:proofErr w:type="spellStart"/>
      <w:r>
        <w:rPr>
          <w:rFonts w:cs="Estrangelo Edessa"/>
          <w:lang w:bidi="syr-SY"/>
        </w:rPr>
        <w:t>parall</w:t>
      </w:r>
      <w:proofErr w:type="spellEnd"/>
      <w:r>
        <w:rPr>
          <w:rFonts w:cs="Estrangelo Edessa"/>
          <w:lang w:bidi="syr-SY"/>
        </w:rPr>
        <w:t xml:space="preserve">; </w:t>
      </w:r>
      <w:r w:rsidRPr="00237C3D">
        <w:rPr>
          <w:rFonts w:cs="SBL Hebrew"/>
        </w:rPr>
        <w:t xml:space="preserve">but 150-Tg: </w:t>
      </w:r>
      <w:r w:rsidRPr="00237C3D">
        <w:rPr>
          <w:rFonts w:cs="SBL Hebrew" w:hint="cs"/>
          <w:rtl/>
        </w:rPr>
        <w:t>יזרעאל</w:t>
      </w:r>
      <w:r>
        <w:rPr>
          <w:rFonts w:cs="Guttman Keren"/>
        </w:rPr>
        <w:t>)</w:t>
      </w:r>
    </w:p>
    <w:p w14:paraId="074982AF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/>
          <w:b/>
          <w:bCs/>
        </w:rPr>
        <w:t>6</w:t>
      </w:r>
      <w:r w:rsidRPr="00B32BD6">
        <w:rPr>
          <w:rFonts w:cs="Guttman Keren"/>
        </w:rPr>
        <w:t xml:space="preserve"> </w:t>
      </w:r>
      <w:r w:rsidRPr="00B32BD6">
        <w:rPr>
          <w:rFonts w:cs="Guttman Keren" w:hint="cs"/>
          <w:rtl/>
        </w:rPr>
        <w:t>עוד</w:t>
      </w:r>
      <w:r w:rsidRPr="00B32BD6">
        <w:rPr>
          <w:rFonts w:cs="Guttman Keren" w:hint="cs"/>
          <w:vertAlign w:val="superscript"/>
          <w:rtl/>
        </w:rPr>
        <w:t>1</w:t>
      </w:r>
      <w:r w:rsidRPr="00B32BD6">
        <w:rPr>
          <w:rFonts w:cs="Guttman Keren"/>
        </w:rPr>
        <w:t xml:space="preserve">] 30 (pm) </w:t>
      </w:r>
      <w:r w:rsidRPr="00786C85">
        <w:rPr>
          <w:rFonts w:cs="Guttman Keren"/>
        </w:rPr>
        <w:t>&gt;</w:t>
      </w:r>
      <w:r w:rsidRPr="00786C85">
        <w:rPr>
          <w:rFonts w:cs="Guttman Keren"/>
          <w:vertAlign w:val="subscript"/>
        </w:rPr>
        <w:t>I II</w:t>
      </w:r>
      <w:r>
        <w:rPr>
          <w:rFonts w:cs="Guttman Keren"/>
          <w:vertAlign w:val="subscript"/>
        </w:rPr>
        <w:t xml:space="preserve"> </w:t>
      </w:r>
      <w:r w:rsidRPr="00786C85">
        <w:rPr>
          <w:rFonts w:cs="Guttman Keren"/>
          <w:vertAlign w:val="subscript"/>
        </w:rPr>
        <w:t>IV</w:t>
      </w:r>
      <w:r>
        <w:rPr>
          <w:rFonts w:cs="Guttman Keren"/>
        </w:rPr>
        <w:t xml:space="preserve"> (</w:t>
      </w:r>
      <w:r w:rsidRPr="00ED6122">
        <w:t xml:space="preserve">similarly b. </w:t>
      </w:r>
      <w:proofErr w:type="spellStart"/>
      <w:r w:rsidRPr="00ED6122">
        <w:t>Pesaḥim</w:t>
      </w:r>
      <w:proofErr w:type="spellEnd"/>
      <w:r w:rsidRPr="00ED6122">
        <w:t xml:space="preserve"> 87b</w:t>
      </w:r>
      <w:r w:rsidRPr="00ED6122">
        <w:rPr>
          <w:vertAlign w:val="subscript"/>
        </w:rPr>
        <w:t>mss</w:t>
      </w:r>
      <w:r>
        <w:rPr>
          <w:rFonts w:cs="Guttman Keren"/>
        </w:rPr>
        <w:t>)</w:t>
      </w:r>
    </w:p>
    <w:p w14:paraId="2A27190A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 w:hint="cs"/>
          <w:rtl/>
        </w:rPr>
        <w:t>כי</w:t>
      </w:r>
      <w:r w:rsidRPr="00B32BD6">
        <w:rPr>
          <w:rFonts w:cs="Guttman Keren"/>
        </w:rPr>
        <w:t xml:space="preserve">] 93 (pm) + </w:t>
      </w:r>
      <w:r w:rsidRPr="00B32BD6">
        <w:rPr>
          <w:rFonts w:cs="Guttman Keren" w:hint="cs"/>
          <w:rtl/>
        </w:rPr>
        <w:t>את</w:t>
      </w:r>
    </w:p>
    <w:p w14:paraId="38F86794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 w:hint="cs"/>
          <w:rtl/>
        </w:rPr>
        <w:t>אוסיף</w:t>
      </w:r>
      <w:r w:rsidRPr="00B32BD6">
        <w:rPr>
          <w:rFonts w:cs="Guttman Keren"/>
        </w:rPr>
        <w:t>] 150 (pm) &gt;</w:t>
      </w:r>
    </w:p>
    <w:p w14:paraId="2CAA7587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 w:hint="cs"/>
          <w:rtl/>
        </w:rPr>
        <w:t>את</w:t>
      </w:r>
      <w:r w:rsidRPr="00B32BD6">
        <w:rPr>
          <w:rFonts w:cs="Guttman Keren"/>
        </w:rPr>
        <w:t>] 93 (pm) &gt;</w:t>
      </w:r>
    </w:p>
    <w:p w14:paraId="226B90F0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/>
          <w:b/>
          <w:bCs/>
        </w:rPr>
        <w:t>7</w:t>
      </w:r>
      <w:r w:rsidRPr="00B32BD6">
        <w:rPr>
          <w:rFonts w:cs="Guttman Keren"/>
        </w:rPr>
        <w:t xml:space="preserve"> </w:t>
      </w:r>
      <w:r w:rsidRPr="00B32BD6">
        <w:rPr>
          <w:rFonts w:cs="Guttman Keren" w:hint="cs"/>
          <w:rtl/>
        </w:rPr>
        <w:t>והושעתים</w:t>
      </w:r>
      <w:r w:rsidRPr="00B32BD6">
        <w:rPr>
          <w:rFonts w:cs="Guttman Keren"/>
        </w:rPr>
        <w:t xml:space="preserve">] 93 (pm) </w:t>
      </w:r>
      <w:r w:rsidRPr="00B32BD6">
        <w:rPr>
          <w:rFonts w:cs="Guttman Keren" w:hint="cs"/>
          <w:rtl/>
        </w:rPr>
        <w:t>והושעתם</w:t>
      </w:r>
    </w:p>
    <w:p w14:paraId="13A41950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 w:hint="cs"/>
          <w:rtl/>
        </w:rPr>
        <w:t>בסוסים</w:t>
      </w:r>
      <w:r w:rsidRPr="00B32BD6">
        <w:rPr>
          <w:rFonts w:cs="Guttman Keren"/>
        </w:rPr>
        <w:t xml:space="preserve">] 96 </w:t>
      </w:r>
      <w:r w:rsidRPr="00B32BD6">
        <w:rPr>
          <w:rFonts w:cs="Guttman Keren" w:hint="cs"/>
          <w:rtl/>
        </w:rPr>
        <w:t>ובסוסים</w:t>
      </w:r>
      <w:r w:rsidRPr="00143A37">
        <w:rPr>
          <w:rFonts w:cs="Guttman Keren"/>
          <w:vertAlign w:val="subscript"/>
        </w:rPr>
        <w:t>I IV</w:t>
      </w:r>
    </w:p>
    <w:p w14:paraId="196BC88A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/>
          <w:b/>
          <w:bCs/>
        </w:rPr>
        <w:t xml:space="preserve">8 </w:t>
      </w:r>
      <w:r w:rsidRPr="00B32BD6">
        <w:rPr>
          <w:rFonts w:cs="Guttman Keren" w:hint="cs"/>
          <w:rtl/>
        </w:rPr>
        <w:t>רֻחמה</w:t>
      </w:r>
      <w:r w:rsidRPr="00B32BD6">
        <w:rPr>
          <w:rFonts w:cs="Guttman Keren"/>
        </w:rPr>
        <w:t xml:space="preserve">] 30 </w:t>
      </w:r>
      <w:proofErr w:type="gramStart"/>
      <w:r w:rsidRPr="00B32BD6">
        <w:rPr>
          <w:rFonts w:cs="Guttman Keren" w:hint="cs"/>
          <w:rtl/>
        </w:rPr>
        <w:t>לח..</w:t>
      </w:r>
      <w:proofErr w:type="gramEnd"/>
    </w:p>
    <w:p w14:paraId="56F90BA1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  <w:r w:rsidRPr="00B32BD6">
        <w:rPr>
          <w:rFonts w:cs="Guttman Keren"/>
          <w:b/>
          <w:bCs/>
        </w:rPr>
        <w:t>9</w:t>
      </w:r>
      <w:r w:rsidRPr="00B32BD6">
        <w:rPr>
          <w:rFonts w:cs="Guttman Keren"/>
        </w:rPr>
        <w:t xml:space="preserve"> </w:t>
      </w:r>
      <w:r w:rsidRPr="00B32BD6">
        <w:rPr>
          <w:rFonts w:cs="Guttman Keren" w:hint="cs"/>
          <w:rtl/>
        </w:rPr>
        <w:t>ואנכי</w:t>
      </w:r>
      <w:r w:rsidRPr="00B32BD6">
        <w:rPr>
          <w:rFonts w:cs="Guttman Keren"/>
        </w:rPr>
        <w:t xml:space="preserve">] </w:t>
      </w:r>
      <w:r w:rsidRPr="0019436C">
        <w:rPr>
          <w:rFonts w:cs="Guttman Keren"/>
        </w:rPr>
        <w:t xml:space="preserve">150 (pm) </w:t>
      </w:r>
      <w:r w:rsidRPr="0019436C">
        <w:rPr>
          <w:rFonts w:cs="Guttman Keren" w:hint="cs"/>
          <w:rtl/>
        </w:rPr>
        <w:t>אנכי</w:t>
      </w:r>
      <w:r w:rsidRPr="00B32BD6">
        <w:rPr>
          <w:rFonts w:cs="Guttman Keren"/>
        </w:rPr>
        <w:t xml:space="preserve"> | 93 </w:t>
      </w:r>
      <w:r w:rsidRPr="00B32BD6">
        <w:rPr>
          <w:rFonts w:cs="Guttman Keren" w:hint="cs"/>
          <w:rtl/>
        </w:rPr>
        <w:t>ואני</w:t>
      </w:r>
    </w:p>
    <w:p w14:paraId="2B4013DA" w14:textId="77777777" w:rsidR="00A70330" w:rsidRPr="00B32BD6" w:rsidRDefault="00A70330" w:rsidP="00A70330">
      <w:pPr>
        <w:bidi w:val="0"/>
        <w:spacing w:line="400" w:lineRule="exact"/>
        <w:rPr>
          <w:rFonts w:cs="Guttman Keren"/>
        </w:rPr>
      </w:pPr>
    </w:p>
    <w:p w14:paraId="7D9E50D8" w14:textId="77777777" w:rsidR="0062330D" w:rsidRDefault="0062330D">
      <w:pPr>
        <w:rPr>
          <w:rFonts w:hint="cs"/>
        </w:rPr>
      </w:pPr>
    </w:p>
    <w:sectPr w:rsidR="0062330D" w:rsidSect="001C73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ttman Keren">
    <w:altName w:val="Times New Roman"/>
    <w:charset w:val="B1"/>
    <w:family w:val="auto"/>
    <w:pitch w:val="variable"/>
    <w:sig w:usb0="00001801" w:usb1="40000000" w:usb2="00000000" w:usb3="00000000" w:csb0="00000020" w:csb1="00000000"/>
  </w:font>
  <w:font w:name="SBL Hebrew">
    <w:altName w:val="Arial"/>
    <w:charset w:val="00"/>
    <w:family w:val="auto"/>
    <w:pitch w:val="variable"/>
    <w:sig w:usb0="8000086F" w:usb1="4000204A" w:usb2="00000000" w:usb3="00000000" w:csb0="00000021" w:csb1="00000000"/>
  </w:font>
  <w:font w:name="Estrangelo Edessa">
    <w:altName w:val="Comic Sans MS"/>
    <w:panose1 w:val="000000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30"/>
    <w:rsid w:val="00012B1D"/>
    <w:rsid w:val="00104555"/>
    <w:rsid w:val="001C732F"/>
    <w:rsid w:val="0062330D"/>
    <w:rsid w:val="00A7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3DA0E"/>
  <w15:chartTrackingRefBased/>
  <w15:docId w15:val="{7B910BBB-D856-45AA-811A-FDE12FA57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David"/>
        <w:kern w:val="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330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427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2023-07-18T08:17:00Z</dcterms:created>
  <dcterms:modified xsi:type="dcterms:W3CDTF">2023-07-18T08:18:00Z</dcterms:modified>
</cp:coreProperties>
</file>