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68B41C" w14:textId="77777777" w:rsidR="00B65C57" w:rsidRPr="006E23F9" w:rsidRDefault="00B65C57" w:rsidP="006E23F9">
      <w:pPr>
        <w:autoSpaceDE w:val="0"/>
        <w:autoSpaceDN w:val="0"/>
        <w:adjustRightInd w:val="0"/>
        <w:spacing w:line="280" w:lineRule="exact"/>
        <w:jc w:val="center"/>
        <w:rPr>
          <w:rFonts w:asciiTheme="majorBidi" w:hAnsiTheme="majorBidi" w:cstheme="majorBidi"/>
          <w:sz w:val="28"/>
          <w:szCs w:val="28"/>
        </w:rPr>
      </w:pPr>
      <w:r w:rsidRPr="006E23F9">
        <w:rPr>
          <w:rFonts w:asciiTheme="majorBidi" w:hAnsiTheme="majorBidi" w:cstheme="majorBidi"/>
          <w:sz w:val="28"/>
          <w:szCs w:val="28"/>
        </w:rPr>
        <w:t>The Hebrew University Bible</w:t>
      </w:r>
    </w:p>
    <w:p w14:paraId="7E95FAF7" w14:textId="42BB86C6" w:rsidR="00B65C57" w:rsidRPr="006E23F9" w:rsidRDefault="00B65C57" w:rsidP="006E23F9">
      <w:pPr>
        <w:autoSpaceDE w:val="0"/>
        <w:autoSpaceDN w:val="0"/>
        <w:adjustRightInd w:val="0"/>
        <w:spacing w:after="0" w:line="280" w:lineRule="exact"/>
        <w:jc w:val="center"/>
        <w:rPr>
          <w:rFonts w:asciiTheme="majorBidi" w:hAnsiTheme="majorBidi" w:cstheme="majorBidi"/>
          <w:smallCaps/>
          <w:sz w:val="28"/>
          <w:szCs w:val="28"/>
        </w:rPr>
      </w:pPr>
      <w:r w:rsidRPr="006E23F9">
        <w:rPr>
          <w:rFonts w:asciiTheme="majorBidi" w:hAnsiTheme="majorBidi" w:cstheme="majorBidi"/>
          <w:smallCaps/>
          <w:sz w:val="28"/>
          <w:szCs w:val="28"/>
        </w:rPr>
        <w:t>T</w:t>
      </w:r>
      <w:r w:rsidR="005232F5" w:rsidRPr="006E23F9">
        <w:rPr>
          <w:rFonts w:asciiTheme="majorBidi" w:hAnsiTheme="majorBidi" w:cstheme="majorBidi"/>
          <w:smallCaps/>
          <w:sz w:val="28"/>
          <w:szCs w:val="28"/>
        </w:rPr>
        <w:t>he</w:t>
      </w:r>
      <w:r w:rsidRPr="006E23F9">
        <w:rPr>
          <w:rFonts w:asciiTheme="majorBidi" w:hAnsiTheme="majorBidi" w:cstheme="majorBidi"/>
          <w:smallCaps/>
          <w:sz w:val="28"/>
          <w:szCs w:val="28"/>
        </w:rPr>
        <w:t xml:space="preserve"> T</w:t>
      </w:r>
      <w:r w:rsidR="005232F5" w:rsidRPr="006E23F9">
        <w:rPr>
          <w:rFonts w:asciiTheme="majorBidi" w:hAnsiTheme="majorBidi" w:cstheme="majorBidi"/>
          <w:smallCaps/>
          <w:sz w:val="28"/>
          <w:szCs w:val="28"/>
        </w:rPr>
        <w:t>welve</w:t>
      </w:r>
      <w:r w:rsidRPr="006E23F9">
        <w:rPr>
          <w:rFonts w:asciiTheme="majorBidi" w:hAnsiTheme="majorBidi" w:cstheme="majorBidi"/>
          <w:smallCaps/>
          <w:sz w:val="28"/>
          <w:szCs w:val="28"/>
        </w:rPr>
        <w:t xml:space="preserve"> P</w:t>
      </w:r>
      <w:r w:rsidR="005232F5" w:rsidRPr="006E23F9">
        <w:rPr>
          <w:rFonts w:asciiTheme="majorBidi" w:hAnsiTheme="majorBidi" w:cstheme="majorBidi"/>
          <w:smallCaps/>
          <w:sz w:val="28"/>
          <w:szCs w:val="28"/>
        </w:rPr>
        <w:t>rophets</w:t>
      </w:r>
    </w:p>
    <w:p w14:paraId="27C817A6" w14:textId="77777777" w:rsidR="005232F5" w:rsidRPr="001F2E03" w:rsidRDefault="005232F5" w:rsidP="00E95C68">
      <w:pPr>
        <w:autoSpaceDE w:val="0"/>
        <w:autoSpaceDN w:val="0"/>
        <w:adjustRightInd w:val="0"/>
        <w:spacing w:after="0" w:line="220" w:lineRule="exact"/>
        <w:jc w:val="center"/>
        <w:rPr>
          <w:rFonts w:asciiTheme="majorBidi" w:eastAsia="ArnoPro-Italic" w:hAnsiTheme="majorBidi" w:cstheme="majorBidi"/>
        </w:rPr>
      </w:pPr>
    </w:p>
    <w:p w14:paraId="3593BA2A" w14:textId="3D7A2D15" w:rsidR="00B65C57" w:rsidRPr="006E23F9" w:rsidRDefault="00B65C57" w:rsidP="00E95C68">
      <w:pPr>
        <w:autoSpaceDE w:val="0"/>
        <w:autoSpaceDN w:val="0"/>
        <w:adjustRightInd w:val="0"/>
        <w:spacing w:after="60" w:line="220" w:lineRule="exact"/>
        <w:jc w:val="center"/>
        <w:rPr>
          <w:rFonts w:asciiTheme="majorBidi" w:hAnsiTheme="majorBidi" w:cstheme="majorBidi"/>
          <w:smallCaps/>
          <w:sz w:val="22"/>
          <w:szCs w:val="22"/>
        </w:rPr>
      </w:pPr>
      <w:r w:rsidRPr="006E23F9">
        <w:rPr>
          <w:rFonts w:asciiTheme="majorBidi" w:hAnsiTheme="majorBidi" w:cstheme="majorBidi"/>
          <w:smallCaps/>
          <w:sz w:val="22"/>
          <w:szCs w:val="22"/>
        </w:rPr>
        <w:t>S</w:t>
      </w:r>
      <w:r w:rsidR="005232F5" w:rsidRPr="006E23F9">
        <w:rPr>
          <w:rFonts w:asciiTheme="majorBidi" w:hAnsiTheme="majorBidi" w:cstheme="majorBidi"/>
          <w:smallCaps/>
          <w:sz w:val="22"/>
          <w:szCs w:val="22"/>
        </w:rPr>
        <w:t>ources</w:t>
      </w:r>
    </w:p>
    <w:p w14:paraId="7F59B153" w14:textId="77777777" w:rsidR="00B65C57" w:rsidRPr="00E95C68" w:rsidRDefault="00B65C57" w:rsidP="00E95C68">
      <w:pPr>
        <w:autoSpaceDE w:val="0"/>
        <w:autoSpaceDN w:val="0"/>
        <w:adjustRightInd w:val="0"/>
        <w:spacing w:after="60" w:line="220" w:lineRule="exact"/>
        <w:rPr>
          <w:rFonts w:asciiTheme="majorBidi" w:hAnsiTheme="majorBidi" w:cstheme="majorBidi"/>
          <w:b/>
          <w:bCs/>
          <w:i/>
          <w:iCs/>
        </w:rPr>
      </w:pPr>
      <w:r w:rsidRPr="00E95C68">
        <w:rPr>
          <w:rFonts w:asciiTheme="majorBidi" w:hAnsiTheme="majorBidi" w:cstheme="majorBidi"/>
          <w:b/>
          <w:bCs/>
          <w:i/>
          <w:iCs/>
        </w:rPr>
        <w:t>Apparatus I</w:t>
      </w:r>
    </w:p>
    <w:tbl>
      <w:tblPr>
        <w:tblStyle w:val="TableGrid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7371"/>
      </w:tblGrid>
      <w:tr w:rsidR="005232F5" w:rsidRPr="00E95C68" w14:paraId="249F7751" w14:textId="77777777" w:rsidTr="007620D1">
        <w:tc>
          <w:tcPr>
            <w:tcW w:w="1980" w:type="dxa"/>
          </w:tcPr>
          <w:p w14:paraId="7DE7E917" w14:textId="77777777" w:rsidR="005232F5" w:rsidRPr="00E95C68" w:rsidRDefault="005232F5" w:rsidP="00E95C68">
            <w:pPr>
              <w:spacing w:after="0" w:line="220" w:lineRule="exact"/>
              <w:rPr>
                <w:rFonts w:asciiTheme="majorBidi" w:eastAsia="Times" w:hAnsiTheme="majorBidi" w:cstheme="majorBidi"/>
                <w:sz w:val="18"/>
                <w:szCs w:val="18"/>
              </w:rPr>
            </w:pPr>
            <w:r w:rsidRPr="00E95C68">
              <w:rPr>
                <w:rFonts w:ascii="HUBPSigla" w:eastAsia="HUBPSigla" w:hAnsi="HUBPSigla" w:cstheme="majorBidi"/>
                <w:sz w:val="18"/>
                <w:szCs w:val="18"/>
              </w:rPr>
              <w:t>x</w:t>
            </w:r>
            <w:r w:rsidRPr="00E95C68">
              <w:rPr>
                <w:rFonts w:asciiTheme="majorBidi" w:eastAsia="Times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7371" w:type="dxa"/>
          </w:tcPr>
          <w:p w14:paraId="44E61B61" w14:textId="4F9E8771" w:rsidR="005232F5" w:rsidRPr="00E95C68" w:rsidRDefault="005232F5" w:rsidP="00E95C68">
            <w:pPr>
              <w:spacing w:after="0" w:line="220" w:lineRule="exact"/>
              <w:rPr>
                <w:rFonts w:asciiTheme="majorBidi" w:eastAsia="Times" w:hAnsiTheme="majorBidi" w:cstheme="majorBidi"/>
                <w:sz w:val="18"/>
                <w:szCs w:val="18"/>
              </w:rPr>
            </w:pPr>
            <w:r w:rsidRPr="00E95C68">
              <w:rPr>
                <w:rFonts w:asciiTheme="majorBidi" w:eastAsia="Times" w:hAnsiTheme="majorBidi" w:cstheme="majorBidi"/>
                <w:sz w:val="18"/>
                <w:szCs w:val="18"/>
              </w:rPr>
              <w:t>Hebrew (Masoretic) Text</w:t>
            </w:r>
          </w:p>
        </w:tc>
      </w:tr>
      <w:tr w:rsidR="005232F5" w:rsidRPr="00E95C68" w14:paraId="20A952FA" w14:textId="77777777" w:rsidTr="007620D1">
        <w:tc>
          <w:tcPr>
            <w:tcW w:w="1980" w:type="dxa"/>
          </w:tcPr>
          <w:p w14:paraId="14B13785" w14:textId="77777777" w:rsidR="005232F5" w:rsidRPr="00E95C68" w:rsidRDefault="005232F5" w:rsidP="00E95C68">
            <w:pPr>
              <w:spacing w:after="0" w:line="220" w:lineRule="exact"/>
              <w:rPr>
                <w:rFonts w:asciiTheme="majorBidi" w:eastAsia="HUBPSigla" w:hAnsiTheme="majorBidi" w:cstheme="majorBidi"/>
                <w:sz w:val="18"/>
                <w:szCs w:val="18"/>
              </w:rPr>
            </w:pPr>
            <w:r w:rsidRPr="00E95C68">
              <w:rPr>
                <w:rFonts w:ascii="HUBPSigla" w:eastAsia="HUBPSigla" w:hAnsi="HUBPSigla" w:cstheme="majorBidi"/>
                <w:sz w:val="18"/>
                <w:szCs w:val="18"/>
              </w:rPr>
              <w:t>]</w:t>
            </w:r>
          </w:p>
        </w:tc>
        <w:tc>
          <w:tcPr>
            <w:tcW w:w="7371" w:type="dxa"/>
          </w:tcPr>
          <w:p w14:paraId="6DAB9BAA" w14:textId="0FBED205" w:rsidR="005232F5" w:rsidRPr="00E95C68" w:rsidRDefault="005232F5" w:rsidP="00E95C68">
            <w:pPr>
              <w:spacing w:after="0" w:line="220" w:lineRule="exact"/>
              <w:rPr>
                <w:rFonts w:asciiTheme="majorBidi" w:eastAsia="HUBPSigla" w:hAnsiTheme="majorBidi" w:cstheme="majorBidi"/>
                <w:sz w:val="18"/>
                <w:szCs w:val="18"/>
              </w:rPr>
            </w:pPr>
            <w:r w:rsidRPr="00E95C68">
              <w:rPr>
                <w:rFonts w:asciiTheme="majorBidi" w:eastAsia="Times" w:hAnsiTheme="majorBidi" w:cstheme="majorBidi"/>
                <w:sz w:val="18"/>
                <w:szCs w:val="18"/>
              </w:rPr>
              <w:t>Septuagint (all evidence)</w:t>
            </w:r>
          </w:p>
        </w:tc>
      </w:tr>
      <w:tr w:rsidR="005232F5" w:rsidRPr="00E95C68" w14:paraId="0ACDA6BB" w14:textId="77777777" w:rsidTr="007620D1">
        <w:tc>
          <w:tcPr>
            <w:tcW w:w="1980" w:type="dxa"/>
          </w:tcPr>
          <w:p w14:paraId="2002A77D" w14:textId="77777777" w:rsidR="005232F5" w:rsidRPr="00E95C68" w:rsidRDefault="005232F5" w:rsidP="00E95C68">
            <w:pPr>
              <w:spacing w:after="0" w:line="220" w:lineRule="exact"/>
              <w:ind w:left="113"/>
              <w:rPr>
                <w:rFonts w:asciiTheme="majorBidi" w:eastAsia="Times" w:hAnsiTheme="majorBidi" w:cstheme="majorBidi"/>
                <w:sz w:val="18"/>
                <w:szCs w:val="18"/>
              </w:rPr>
            </w:pPr>
            <w:r w:rsidRPr="00E95C68">
              <w:rPr>
                <w:rFonts w:ascii="HUBPSigla" w:eastAsia="HUBPSigla" w:hAnsi="HUBPSigla" w:cstheme="majorBidi"/>
                <w:sz w:val="18"/>
                <w:szCs w:val="18"/>
              </w:rPr>
              <w:t>]-</w:t>
            </w:r>
            <w:r w:rsidRPr="00E95C68">
              <w:rPr>
                <w:rFonts w:asciiTheme="majorBidi" w:eastAsia="Arial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7371" w:type="dxa"/>
          </w:tcPr>
          <w:p w14:paraId="20E03430" w14:textId="0EFA572D" w:rsidR="005232F5" w:rsidRPr="00E95C68" w:rsidRDefault="005232F5" w:rsidP="00E95C68">
            <w:pPr>
              <w:spacing w:after="0" w:line="220" w:lineRule="exact"/>
              <w:rPr>
                <w:rFonts w:asciiTheme="majorBidi" w:eastAsia="Times" w:hAnsiTheme="majorBidi" w:cstheme="majorBidi"/>
                <w:sz w:val="18"/>
                <w:szCs w:val="18"/>
              </w:rPr>
            </w:pPr>
            <w:r w:rsidRPr="00E95C68">
              <w:rPr>
                <w:rFonts w:asciiTheme="majorBidi" w:eastAsia="Times" w:hAnsiTheme="majorBidi" w:cstheme="majorBidi"/>
                <w:sz w:val="18"/>
                <w:szCs w:val="18"/>
              </w:rPr>
              <w:t>Ziegler’s bas</w:t>
            </w:r>
            <w:r w:rsidR="004A6EB4">
              <w:rPr>
                <w:rFonts w:asciiTheme="majorBidi" w:eastAsia="Times" w:hAnsiTheme="majorBidi" w:cstheme="majorBidi"/>
                <w:sz w:val="18"/>
                <w:szCs w:val="18"/>
              </w:rPr>
              <w:t>e</w:t>
            </w:r>
            <w:r w:rsidRPr="00E95C68">
              <w:rPr>
                <w:rFonts w:asciiTheme="majorBidi" w:eastAsia="Times" w:hAnsiTheme="majorBidi" w:cstheme="majorBidi"/>
                <w:sz w:val="18"/>
                <w:szCs w:val="18"/>
              </w:rPr>
              <w:t xml:space="preserve"> text</w:t>
            </w:r>
          </w:p>
        </w:tc>
      </w:tr>
      <w:tr w:rsidR="005232F5" w:rsidRPr="00E95C68" w14:paraId="0F2075A2" w14:textId="77777777" w:rsidTr="007620D1">
        <w:tc>
          <w:tcPr>
            <w:tcW w:w="1980" w:type="dxa"/>
          </w:tcPr>
          <w:p w14:paraId="0E820C35" w14:textId="77777777" w:rsidR="005232F5" w:rsidRPr="00E95C68" w:rsidRDefault="005232F5" w:rsidP="00E95C68">
            <w:pPr>
              <w:spacing w:after="0" w:line="220" w:lineRule="exact"/>
              <w:ind w:left="113"/>
              <w:rPr>
                <w:rFonts w:asciiTheme="majorBidi" w:eastAsia="HUBPSigla" w:hAnsiTheme="majorBidi" w:cstheme="majorBidi"/>
                <w:sz w:val="18"/>
                <w:szCs w:val="18"/>
              </w:rPr>
            </w:pPr>
            <w:r w:rsidRPr="00E95C68">
              <w:rPr>
                <w:rFonts w:ascii="HUBPSigla" w:eastAsia="HUBPSigla" w:hAnsi="HUBPSigla" w:cstheme="majorBidi"/>
                <w:sz w:val="18"/>
                <w:szCs w:val="18"/>
              </w:rPr>
              <w:t>]h</w:t>
            </w:r>
          </w:p>
        </w:tc>
        <w:tc>
          <w:tcPr>
            <w:tcW w:w="7371" w:type="dxa"/>
          </w:tcPr>
          <w:p w14:paraId="2E1B108A" w14:textId="5B53E79F" w:rsidR="005232F5" w:rsidRPr="00E95C68" w:rsidRDefault="005232F5" w:rsidP="00E95C68">
            <w:pPr>
              <w:spacing w:after="0" w:line="220" w:lineRule="exact"/>
              <w:rPr>
                <w:rFonts w:asciiTheme="majorBidi" w:eastAsia="HUBPSigla" w:hAnsiTheme="majorBidi" w:cstheme="majorBidi"/>
                <w:sz w:val="18"/>
                <w:szCs w:val="18"/>
              </w:rPr>
            </w:pPr>
            <w:r w:rsidRPr="00E95C68">
              <w:rPr>
                <w:rFonts w:asciiTheme="majorBidi" w:eastAsia="Times" w:hAnsiTheme="majorBidi" w:cstheme="majorBidi"/>
                <w:sz w:val="18"/>
                <w:szCs w:val="18"/>
              </w:rPr>
              <w:t>variants in Ziegler’s apparatus</w:t>
            </w:r>
          </w:p>
        </w:tc>
      </w:tr>
      <w:tr w:rsidR="005232F5" w:rsidRPr="00E95C68" w14:paraId="74552AD6" w14:textId="77777777" w:rsidTr="007620D1">
        <w:tc>
          <w:tcPr>
            <w:tcW w:w="1980" w:type="dxa"/>
          </w:tcPr>
          <w:p w14:paraId="6B4D7209" w14:textId="77777777" w:rsidR="005232F5" w:rsidRPr="00E95C68" w:rsidRDefault="005232F5" w:rsidP="00E95C68">
            <w:pPr>
              <w:spacing w:after="0" w:line="220" w:lineRule="exact"/>
              <w:rPr>
                <w:rFonts w:asciiTheme="majorBidi" w:eastAsia="HUBPSigla" w:hAnsiTheme="majorBidi" w:cstheme="majorBidi"/>
                <w:sz w:val="18"/>
                <w:szCs w:val="18"/>
              </w:rPr>
            </w:pPr>
            <w:r w:rsidRPr="00E95C68">
              <w:rPr>
                <w:rFonts w:ascii="HUBPSigla" w:eastAsia="HUBPSigla" w:hAnsi="HUBPSigla" w:cstheme="majorBidi"/>
                <w:sz w:val="18"/>
                <w:szCs w:val="18"/>
              </w:rPr>
              <w:t>*</w:t>
            </w:r>
          </w:p>
        </w:tc>
        <w:tc>
          <w:tcPr>
            <w:tcW w:w="7371" w:type="dxa"/>
          </w:tcPr>
          <w:p w14:paraId="151CA73A" w14:textId="3CE9A9FC" w:rsidR="005232F5" w:rsidRPr="00E95C68" w:rsidRDefault="005232F5" w:rsidP="00E95C68">
            <w:pPr>
              <w:spacing w:after="0" w:line="220" w:lineRule="exact"/>
              <w:rPr>
                <w:rFonts w:asciiTheme="majorBidi" w:eastAsia="HUBPSigla" w:hAnsiTheme="majorBidi" w:cstheme="majorBidi"/>
                <w:sz w:val="18"/>
                <w:szCs w:val="18"/>
              </w:rPr>
            </w:pPr>
            <w:r w:rsidRPr="00E95C68">
              <w:rPr>
                <w:rFonts w:asciiTheme="majorBidi" w:eastAsia="Times" w:hAnsiTheme="majorBidi" w:cstheme="majorBidi"/>
                <w:sz w:val="18"/>
                <w:szCs w:val="18"/>
              </w:rPr>
              <w:t>Vulgate</w:t>
            </w:r>
          </w:p>
        </w:tc>
      </w:tr>
      <w:tr w:rsidR="005232F5" w:rsidRPr="00E95C68" w14:paraId="5CE3DE89" w14:textId="77777777" w:rsidTr="007620D1">
        <w:tc>
          <w:tcPr>
            <w:tcW w:w="1980" w:type="dxa"/>
          </w:tcPr>
          <w:p w14:paraId="05F12E22" w14:textId="77777777" w:rsidR="005232F5" w:rsidRPr="00E95C68" w:rsidRDefault="005232F5" w:rsidP="00E95C68">
            <w:pPr>
              <w:spacing w:after="0" w:line="220" w:lineRule="exact"/>
              <w:rPr>
                <w:rFonts w:asciiTheme="majorBidi" w:eastAsia="HUBPSigla" w:hAnsiTheme="majorBidi" w:cstheme="majorBidi"/>
                <w:sz w:val="18"/>
                <w:szCs w:val="18"/>
              </w:rPr>
            </w:pPr>
            <w:r w:rsidRPr="00E95C68">
              <w:rPr>
                <w:rFonts w:ascii="HUBPSigla" w:eastAsia="HUBPSigla" w:hAnsi="HUBPSigla" w:cstheme="majorBidi"/>
                <w:sz w:val="18"/>
                <w:szCs w:val="18"/>
              </w:rPr>
              <w:t>[</w:t>
            </w:r>
          </w:p>
        </w:tc>
        <w:tc>
          <w:tcPr>
            <w:tcW w:w="7371" w:type="dxa"/>
          </w:tcPr>
          <w:p w14:paraId="10838F64" w14:textId="1C8759FE" w:rsidR="005232F5" w:rsidRPr="00E95C68" w:rsidRDefault="005232F5" w:rsidP="00E95C68">
            <w:pPr>
              <w:spacing w:after="0" w:line="220" w:lineRule="exact"/>
              <w:rPr>
                <w:rFonts w:asciiTheme="majorBidi" w:eastAsia="HUBPSigla" w:hAnsiTheme="majorBidi" w:cstheme="majorBidi"/>
                <w:sz w:val="18"/>
                <w:szCs w:val="18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sz w:val="18"/>
                <w:szCs w:val="18"/>
              </w:rPr>
              <w:t>Peshi</w:t>
            </w:r>
            <w:r w:rsidR="007620D1" w:rsidRPr="00E95C68">
              <w:rPr>
                <w:rFonts w:asciiTheme="majorBidi" w:eastAsia="Times" w:hAnsiTheme="majorBidi" w:cstheme="majorBidi"/>
                <w:sz w:val="18"/>
                <w:szCs w:val="18"/>
              </w:rPr>
              <w:t>ṭ</w:t>
            </w:r>
            <w:r w:rsidRPr="00E95C68">
              <w:rPr>
                <w:rFonts w:asciiTheme="majorBidi" w:eastAsia="Times" w:hAnsiTheme="majorBidi" w:cstheme="majorBidi"/>
                <w:sz w:val="18"/>
                <w:szCs w:val="18"/>
              </w:rPr>
              <w:t>ta</w:t>
            </w:r>
            <w:proofErr w:type="spellEnd"/>
          </w:p>
        </w:tc>
      </w:tr>
      <w:tr w:rsidR="005232F5" w:rsidRPr="00E95C68" w14:paraId="5696554E" w14:textId="77777777" w:rsidTr="007620D1">
        <w:tc>
          <w:tcPr>
            <w:tcW w:w="1980" w:type="dxa"/>
          </w:tcPr>
          <w:p w14:paraId="39DF8307" w14:textId="77777777" w:rsidR="005232F5" w:rsidRPr="00E95C68" w:rsidRDefault="005232F5" w:rsidP="00E95C68">
            <w:pPr>
              <w:spacing w:after="0" w:line="220" w:lineRule="exact"/>
              <w:rPr>
                <w:rFonts w:asciiTheme="majorBidi" w:eastAsia="Times" w:hAnsiTheme="majorBidi" w:cstheme="majorBidi"/>
                <w:sz w:val="18"/>
                <w:szCs w:val="18"/>
              </w:rPr>
            </w:pPr>
            <w:r w:rsidRPr="00E95C68">
              <w:rPr>
                <w:rFonts w:ascii="HUBPSigla" w:eastAsia="HUBPSigla" w:hAnsi="HUBPSigla" w:cstheme="majorBidi"/>
                <w:sz w:val="18"/>
                <w:szCs w:val="18"/>
              </w:rPr>
              <w:t>T</w:t>
            </w:r>
            <w:r w:rsidRPr="00E95C68">
              <w:rPr>
                <w:rFonts w:asciiTheme="majorBidi" w:eastAsia="Times" w:hAnsiTheme="majorBidi" w:cstheme="majorBidi"/>
                <w:sz w:val="18"/>
                <w:szCs w:val="18"/>
              </w:rPr>
              <w:t xml:space="preserve"> </w:t>
            </w:r>
          </w:p>
        </w:tc>
        <w:tc>
          <w:tcPr>
            <w:tcW w:w="7371" w:type="dxa"/>
          </w:tcPr>
          <w:p w14:paraId="4EB283E6" w14:textId="2975E7FB" w:rsidR="005232F5" w:rsidRPr="00E95C68" w:rsidRDefault="005232F5" w:rsidP="00E95C68">
            <w:pPr>
              <w:spacing w:after="0" w:line="220" w:lineRule="exact"/>
              <w:rPr>
                <w:rFonts w:asciiTheme="majorBidi" w:eastAsia="Times" w:hAnsiTheme="majorBidi" w:cstheme="majorBidi"/>
                <w:sz w:val="18"/>
                <w:szCs w:val="18"/>
              </w:rPr>
            </w:pPr>
            <w:r w:rsidRPr="00E95C68">
              <w:rPr>
                <w:rFonts w:asciiTheme="majorBidi" w:eastAsia="Times" w:hAnsiTheme="majorBidi" w:cstheme="majorBidi"/>
                <w:sz w:val="18"/>
                <w:szCs w:val="18"/>
              </w:rPr>
              <w:t>Targum Jonathan</w:t>
            </w:r>
          </w:p>
        </w:tc>
      </w:tr>
      <w:tr w:rsidR="005232F5" w:rsidRPr="00E95C68" w14:paraId="71183453" w14:textId="77777777" w:rsidTr="007620D1">
        <w:tc>
          <w:tcPr>
            <w:tcW w:w="1980" w:type="dxa"/>
          </w:tcPr>
          <w:p w14:paraId="60538027" w14:textId="3DAA3905" w:rsidR="005232F5" w:rsidRPr="00E95C68" w:rsidRDefault="005232F5" w:rsidP="00E95C68">
            <w:pPr>
              <w:spacing w:after="0" w:line="220" w:lineRule="exact"/>
              <w:rPr>
                <w:rFonts w:asciiTheme="majorBidi" w:eastAsia="HUBPSigla" w:hAnsiTheme="majorBidi" w:cstheme="majorBidi"/>
                <w:sz w:val="18"/>
                <w:szCs w:val="18"/>
              </w:rPr>
            </w:pPr>
            <w:r w:rsidRPr="00E95C68">
              <w:rPr>
                <w:rFonts w:ascii="HUBPSigla" w:eastAsia="HUBPSigla" w:hAnsi="HUBPSigla" w:cstheme="majorBidi"/>
                <w:sz w:val="18"/>
                <w:szCs w:val="18"/>
              </w:rPr>
              <w:t>*h</w:t>
            </w:r>
            <w:r w:rsidRPr="00E95C68">
              <w:rPr>
                <w:rFonts w:asciiTheme="majorBidi" w:eastAsia="HUBPSigla" w:hAnsiTheme="majorBidi" w:cstheme="majorBidi"/>
                <w:sz w:val="18"/>
                <w:szCs w:val="18"/>
              </w:rPr>
              <w:t xml:space="preserve">, </w:t>
            </w:r>
            <w:r w:rsidR="001F2E03" w:rsidRPr="00E95C68">
              <w:rPr>
                <w:rFonts w:ascii="HUBPSigla" w:eastAsia="HUBPSigla" w:hAnsi="HUBPSigla" w:cstheme="majorBidi"/>
                <w:sz w:val="18"/>
                <w:szCs w:val="18"/>
              </w:rPr>
              <w:t>[h</w:t>
            </w:r>
            <w:r w:rsidR="001F2E03" w:rsidRPr="00E95C68">
              <w:rPr>
                <w:rFonts w:asciiTheme="majorBidi" w:eastAsia="HUBPSigla" w:hAnsiTheme="majorBidi" w:cstheme="majorBidi"/>
                <w:sz w:val="18"/>
                <w:szCs w:val="18"/>
              </w:rPr>
              <w:t xml:space="preserve">, </w:t>
            </w:r>
            <w:r w:rsidRPr="00E95C68">
              <w:rPr>
                <w:rFonts w:ascii="HUBPSigla" w:eastAsia="HUBPSigla" w:hAnsi="HUBPSigla" w:cstheme="majorBidi"/>
                <w:sz w:val="18"/>
                <w:szCs w:val="18"/>
              </w:rPr>
              <w:t>Th</w:t>
            </w:r>
          </w:p>
        </w:tc>
        <w:tc>
          <w:tcPr>
            <w:tcW w:w="7371" w:type="dxa"/>
          </w:tcPr>
          <w:p w14:paraId="7E684ACE" w14:textId="5DD768CE" w:rsidR="005232F5" w:rsidRPr="00E95C68" w:rsidRDefault="005232F5" w:rsidP="00E95C68">
            <w:pPr>
              <w:spacing w:after="0" w:line="220" w:lineRule="exact"/>
              <w:rPr>
                <w:rFonts w:asciiTheme="majorBidi" w:eastAsia="HUBPSigla" w:hAnsiTheme="majorBidi" w:cstheme="majorBidi"/>
                <w:sz w:val="18"/>
                <w:szCs w:val="18"/>
              </w:rPr>
            </w:pPr>
            <w:r w:rsidRPr="00E95C68">
              <w:rPr>
                <w:rFonts w:asciiTheme="majorBidi" w:eastAsia="HUBPSigla" w:hAnsiTheme="majorBidi" w:cstheme="majorBidi"/>
                <w:sz w:val="18"/>
                <w:szCs w:val="18"/>
              </w:rPr>
              <w:t xml:space="preserve">variants in apparatus of critical edition of Vulgate, Targum, </w:t>
            </w:r>
            <w:proofErr w:type="spellStart"/>
            <w:r w:rsidRPr="00E95C68">
              <w:rPr>
                <w:rFonts w:asciiTheme="majorBidi" w:eastAsia="HUBPSigla" w:hAnsiTheme="majorBidi" w:cstheme="majorBidi"/>
                <w:sz w:val="18"/>
                <w:szCs w:val="18"/>
              </w:rPr>
              <w:t>Peshi</w:t>
            </w:r>
            <w:r w:rsidR="00FC4126" w:rsidRPr="00E95C68">
              <w:rPr>
                <w:rFonts w:asciiTheme="majorBidi" w:eastAsia="Times" w:hAnsiTheme="majorBidi" w:cstheme="majorBidi"/>
                <w:sz w:val="18"/>
                <w:szCs w:val="18"/>
              </w:rPr>
              <w:t>ṭ</w:t>
            </w:r>
            <w:r w:rsidRPr="00E95C68">
              <w:rPr>
                <w:rFonts w:asciiTheme="majorBidi" w:eastAsia="HUBPSigla" w:hAnsiTheme="majorBidi" w:cstheme="majorBidi"/>
                <w:sz w:val="18"/>
                <w:szCs w:val="18"/>
              </w:rPr>
              <w:t>ta</w:t>
            </w:r>
            <w:proofErr w:type="spellEnd"/>
          </w:p>
        </w:tc>
      </w:tr>
      <w:tr w:rsidR="005232F5" w:rsidRPr="00E95C68" w14:paraId="16D83B43" w14:textId="77777777" w:rsidTr="007620D1">
        <w:tc>
          <w:tcPr>
            <w:tcW w:w="1980" w:type="dxa"/>
          </w:tcPr>
          <w:p w14:paraId="489C58A1" w14:textId="77777777" w:rsidR="005232F5" w:rsidRPr="00E95C68" w:rsidRDefault="005232F5" w:rsidP="00E95C68">
            <w:pPr>
              <w:spacing w:after="0" w:line="220" w:lineRule="exact"/>
              <w:rPr>
                <w:rFonts w:ascii="HUBPSigla" w:eastAsia="Times" w:hAnsi="HUBPSigla" w:cstheme="majorBidi"/>
                <w:sz w:val="18"/>
                <w:szCs w:val="18"/>
              </w:rPr>
            </w:pPr>
            <w:r w:rsidRPr="00E95C68">
              <w:rPr>
                <w:rFonts w:ascii="HUBPSigla" w:eastAsia="HUBPSigla" w:hAnsi="HUBPSigla" w:cstheme="majorBidi"/>
                <w:sz w:val="18"/>
                <w:szCs w:val="18"/>
              </w:rPr>
              <w:t>:</w:t>
            </w:r>
          </w:p>
        </w:tc>
        <w:tc>
          <w:tcPr>
            <w:tcW w:w="7371" w:type="dxa"/>
          </w:tcPr>
          <w:p w14:paraId="3100E870" w14:textId="17F95F98" w:rsidR="005232F5" w:rsidRPr="00E95C68" w:rsidRDefault="005232F5" w:rsidP="00E95C68">
            <w:pPr>
              <w:spacing w:after="0" w:line="220" w:lineRule="exact"/>
              <w:rPr>
                <w:rFonts w:asciiTheme="majorBidi" w:eastAsia="Times" w:hAnsiTheme="majorBidi" w:cstheme="majorBidi"/>
                <w:sz w:val="18"/>
                <w:szCs w:val="18"/>
              </w:rPr>
            </w:pPr>
            <w:r w:rsidRPr="00E95C68">
              <w:rPr>
                <w:rFonts w:asciiTheme="majorBidi" w:eastAsia="Times" w:hAnsiTheme="majorBidi" w:cstheme="majorBidi"/>
                <w:sz w:val="18"/>
                <w:szCs w:val="18"/>
              </w:rPr>
              <w:t>‘The Three’ (</w:t>
            </w:r>
            <w:r w:rsidRPr="00E95C68">
              <w:rPr>
                <w:rFonts w:ascii="HUBPSigla" w:eastAsia="HUBPSigla" w:hAnsi="HUBPSigla" w:cstheme="majorBidi"/>
                <w:sz w:val="18"/>
                <w:szCs w:val="18"/>
              </w:rPr>
              <w:t>~9|</w:t>
            </w:r>
            <w:r w:rsidRPr="00E95C68">
              <w:rPr>
                <w:rFonts w:asciiTheme="majorBidi" w:hAnsiTheme="majorBidi" w:cstheme="majorBidi"/>
                <w:sz w:val="18"/>
                <w:szCs w:val="18"/>
              </w:rPr>
              <w:t>)</w:t>
            </w:r>
          </w:p>
        </w:tc>
      </w:tr>
      <w:tr w:rsidR="005232F5" w:rsidRPr="00E95C68" w14:paraId="18BFEC73" w14:textId="77777777" w:rsidTr="007620D1">
        <w:tc>
          <w:tcPr>
            <w:tcW w:w="1980" w:type="dxa"/>
          </w:tcPr>
          <w:p w14:paraId="00663C7B" w14:textId="77777777" w:rsidR="005232F5" w:rsidRPr="00E95C68" w:rsidRDefault="005232F5" w:rsidP="00E95C68">
            <w:pPr>
              <w:spacing w:after="0" w:line="220" w:lineRule="exact"/>
              <w:ind w:left="113"/>
              <w:rPr>
                <w:rFonts w:ascii="HUBPSigla" w:eastAsia="Times" w:hAnsi="HUBPSigla" w:cstheme="majorBidi"/>
                <w:sz w:val="18"/>
                <w:szCs w:val="18"/>
              </w:rPr>
            </w:pPr>
            <w:r w:rsidRPr="00E95C68">
              <w:rPr>
                <w:rFonts w:ascii="HUBPSigla" w:eastAsia="HUBPSigla" w:hAnsi="HUBPSigla" w:cstheme="majorBidi"/>
                <w:sz w:val="18"/>
                <w:szCs w:val="18"/>
              </w:rPr>
              <w:t>~</w:t>
            </w:r>
          </w:p>
        </w:tc>
        <w:tc>
          <w:tcPr>
            <w:tcW w:w="7371" w:type="dxa"/>
          </w:tcPr>
          <w:p w14:paraId="6D2AE491" w14:textId="54D50470" w:rsidR="005232F5" w:rsidRPr="00E95C68" w:rsidRDefault="005232F5" w:rsidP="00E95C68">
            <w:pPr>
              <w:spacing w:after="0" w:line="220" w:lineRule="exact"/>
              <w:rPr>
                <w:rFonts w:asciiTheme="majorBidi" w:eastAsia="Times" w:hAnsiTheme="majorBidi" w:cstheme="majorBidi"/>
                <w:sz w:val="18"/>
                <w:szCs w:val="18"/>
              </w:rPr>
            </w:pPr>
            <w:r w:rsidRPr="00E95C68">
              <w:rPr>
                <w:rFonts w:asciiTheme="majorBidi" w:eastAsia="Times" w:hAnsiTheme="majorBidi" w:cstheme="majorBidi"/>
                <w:sz w:val="18"/>
                <w:szCs w:val="18"/>
              </w:rPr>
              <w:t>Aquila</w:t>
            </w:r>
          </w:p>
        </w:tc>
      </w:tr>
      <w:tr w:rsidR="005232F5" w:rsidRPr="00E95C68" w14:paraId="0C140D54" w14:textId="77777777" w:rsidTr="007620D1">
        <w:tc>
          <w:tcPr>
            <w:tcW w:w="1980" w:type="dxa"/>
          </w:tcPr>
          <w:p w14:paraId="15DEB79F" w14:textId="77777777" w:rsidR="005232F5" w:rsidRPr="00E95C68" w:rsidRDefault="005232F5" w:rsidP="00E95C68">
            <w:pPr>
              <w:spacing w:after="0" w:line="220" w:lineRule="exact"/>
              <w:ind w:left="113"/>
              <w:rPr>
                <w:rFonts w:ascii="HUBPSigla" w:eastAsia="Times" w:hAnsi="HUBPSigla" w:cstheme="majorBidi"/>
                <w:sz w:val="18"/>
                <w:szCs w:val="18"/>
              </w:rPr>
            </w:pPr>
            <w:r w:rsidRPr="00E95C68">
              <w:rPr>
                <w:rFonts w:ascii="HUBPSigla" w:eastAsia="HUBPSigla" w:hAnsi="HUBPSigla" w:cstheme="majorBidi"/>
                <w:sz w:val="18"/>
                <w:szCs w:val="18"/>
              </w:rPr>
              <w:t>9</w:t>
            </w:r>
          </w:p>
        </w:tc>
        <w:tc>
          <w:tcPr>
            <w:tcW w:w="7371" w:type="dxa"/>
          </w:tcPr>
          <w:p w14:paraId="1C36F8F3" w14:textId="0B181BB3" w:rsidR="005232F5" w:rsidRPr="00E95C68" w:rsidRDefault="005232F5" w:rsidP="00E95C68">
            <w:pPr>
              <w:spacing w:after="0" w:line="220" w:lineRule="exact"/>
              <w:rPr>
                <w:rFonts w:asciiTheme="majorBidi" w:eastAsia="Times" w:hAnsiTheme="majorBidi" w:cstheme="majorBidi"/>
                <w:sz w:val="18"/>
                <w:szCs w:val="18"/>
              </w:rPr>
            </w:pPr>
            <w:r w:rsidRPr="00E95C68">
              <w:rPr>
                <w:rFonts w:asciiTheme="majorBidi" w:eastAsia="Times" w:hAnsiTheme="majorBidi" w:cstheme="majorBidi"/>
                <w:sz w:val="18"/>
                <w:szCs w:val="18"/>
              </w:rPr>
              <w:t xml:space="preserve">Symmachus </w:t>
            </w:r>
          </w:p>
        </w:tc>
      </w:tr>
      <w:tr w:rsidR="005232F5" w:rsidRPr="00E95C68" w14:paraId="46AA9CEC" w14:textId="77777777" w:rsidTr="007620D1">
        <w:tc>
          <w:tcPr>
            <w:tcW w:w="1980" w:type="dxa"/>
          </w:tcPr>
          <w:p w14:paraId="785015A5" w14:textId="77777777" w:rsidR="005232F5" w:rsidRPr="00E95C68" w:rsidRDefault="005232F5" w:rsidP="00E95C68">
            <w:pPr>
              <w:spacing w:after="0" w:line="220" w:lineRule="exact"/>
              <w:ind w:left="113"/>
              <w:rPr>
                <w:rFonts w:ascii="HUBPSigla" w:eastAsia="Times" w:hAnsi="HUBPSigla" w:cstheme="majorBidi"/>
                <w:sz w:val="18"/>
                <w:szCs w:val="18"/>
              </w:rPr>
            </w:pPr>
            <w:r w:rsidRPr="00E95C68">
              <w:rPr>
                <w:rFonts w:ascii="HUBPSigla" w:eastAsia="HUBPSigla" w:hAnsi="HUBPSigla" w:cstheme="majorBidi"/>
                <w:sz w:val="18"/>
                <w:szCs w:val="18"/>
              </w:rPr>
              <w:t>|</w:t>
            </w:r>
          </w:p>
        </w:tc>
        <w:tc>
          <w:tcPr>
            <w:tcW w:w="7371" w:type="dxa"/>
          </w:tcPr>
          <w:p w14:paraId="335B5BBF" w14:textId="36EB61CB" w:rsidR="005232F5" w:rsidRPr="00E95C68" w:rsidRDefault="005232F5" w:rsidP="00E95C68">
            <w:pPr>
              <w:spacing w:after="0" w:line="220" w:lineRule="exact"/>
              <w:rPr>
                <w:rFonts w:asciiTheme="majorBidi" w:eastAsia="Times" w:hAnsiTheme="majorBidi" w:cstheme="majorBidi"/>
                <w:sz w:val="18"/>
                <w:szCs w:val="18"/>
              </w:rPr>
            </w:pPr>
            <w:r w:rsidRPr="00E95C68">
              <w:rPr>
                <w:rFonts w:asciiTheme="majorBidi" w:eastAsia="Times" w:hAnsiTheme="majorBidi" w:cstheme="majorBidi"/>
                <w:sz w:val="18"/>
                <w:szCs w:val="18"/>
              </w:rPr>
              <w:t xml:space="preserve">Theodotion </w:t>
            </w:r>
          </w:p>
        </w:tc>
      </w:tr>
      <w:tr w:rsidR="005232F5" w:rsidRPr="00E95C68" w14:paraId="61124313" w14:textId="77777777" w:rsidTr="007620D1">
        <w:tc>
          <w:tcPr>
            <w:tcW w:w="1980" w:type="dxa"/>
          </w:tcPr>
          <w:p w14:paraId="1A52D6D7" w14:textId="7A40D462" w:rsidR="005232F5" w:rsidRPr="00E95C68" w:rsidRDefault="005232F5" w:rsidP="00E95C68">
            <w:pPr>
              <w:spacing w:after="0" w:line="220" w:lineRule="exact"/>
              <w:ind w:left="113"/>
              <w:rPr>
                <w:rFonts w:ascii="HUBPSigla" w:eastAsia="HUBPSigla" w:hAnsi="HUBPSigla" w:cstheme="majorBidi"/>
                <w:sz w:val="18"/>
                <w:szCs w:val="18"/>
              </w:rPr>
            </w:pPr>
            <w:r w:rsidRPr="00E95C68">
              <w:rPr>
                <w:rFonts w:ascii="HUBPSigla" w:eastAsia="HUBPSigla" w:hAnsi="HUBPSigla" w:cstheme="majorBidi"/>
                <w:sz w:val="18"/>
                <w:szCs w:val="18"/>
              </w:rPr>
              <w:t>~h</w:t>
            </w:r>
            <w:r w:rsidRPr="00E95C68">
              <w:rPr>
                <w:rFonts w:asciiTheme="majorBidi" w:eastAsia="HUBPSigla" w:hAnsiTheme="majorBidi" w:cstheme="majorBidi"/>
                <w:sz w:val="18"/>
                <w:szCs w:val="18"/>
              </w:rPr>
              <w:t xml:space="preserve">, </w:t>
            </w:r>
            <w:r w:rsidRPr="00E95C68">
              <w:rPr>
                <w:rFonts w:ascii="HUBPSigla" w:eastAsia="HUBPSigla" w:hAnsi="HUBPSigla" w:cstheme="majorBidi"/>
                <w:sz w:val="18"/>
                <w:szCs w:val="18"/>
              </w:rPr>
              <w:t>9h</w:t>
            </w:r>
            <w:r w:rsidRPr="00E95C68">
              <w:rPr>
                <w:rFonts w:asciiTheme="majorBidi" w:eastAsia="HUBPSigla" w:hAnsiTheme="majorBidi" w:cstheme="majorBidi"/>
                <w:sz w:val="18"/>
                <w:szCs w:val="18"/>
              </w:rPr>
              <w:t xml:space="preserve">, </w:t>
            </w:r>
            <w:r w:rsidRPr="00E95C68">
              <w:rPr>
                <w:rFonts w:ascii="HUBPSigla" w:eastAsia="HUBPSigla" w:hAnsi="HUBPSigla" w:cstheme="majorBidi"/>
                <w:sz w:val="18"/>
                <w:szCs w:val="18"/>
              </w:rPr>
              <w:t>|h</w:t>
            </w:r>
          </w:p>
        </w:tc>
        <w:tc>
          <w:tcPr>
            <w:tcW w:w="7371" w:type="dxa"/>
          </w:tcPr>
          <w:p w14:paraId="7708A60E" w14:textId="77777777" w:rsidR="005232F5" w:rsidRPr="00E95C68" w:rsidRDefault="005232F5" w:rsidP="00E95C68">
            <w:pPr>
              <w:spacing w:after="0" w:line="220" w:lineRule="exact"/>
              <w:rPr>
                <w:rFonts w:asciiTheme="majorBidi" w:eastAsia="GFS Porson" w:hAnsiTheme="majorBidi" w:cstheme="majorBidi"/>
                <w:sz w:val="18"/>
                <w:szCs w:val="18"/>
              </w:rPr>
            </w:pPr>
            <w:r w:rsidRPr="00E95C68">
              <w:rPr>
                <w:rFonts w:asciiTheme="majorBidi" w:eastAsia="HUBPSigla" w:hAnsiTheme="majorBidi" w:cstheme="majorBidi"/>
                <w:sz w:val="18"/>
                <w:szCs w:val="18"/>
              </w:rPr>
              <w:t xml:space="preserve">conflicting evidence of Aquila, Symmachus, Theodotion </w:t>
            </w:r>
          </w:p>
        </w:tc>
      </w:tr>
      <w:tr w:rsidR="005232F5" w:rsidRPr="00E95C68" w14:paraId="19AF37E9" w14:textId="77777777" w:rsidTr="007620D1">
        <w:tc>
          <w:tcPr>
            <w:tcW w:w="1980" w:type="dxa"/>
          </w:tcPr>
          <w:p w14:paraId="14A419DB" w14:textId="77777777" w:rsidR="005232F5" w:rsidRPr="00E95C68" w:rsidRDefault="005232F5" w:rsidP="00E95C68">
            <w:pPr>
              <w:spacing w:after="0" w:line="220" w:lineRule="exact"/>
              <w:rPr>
                <w:rFonts w:ascii="Brill" w:hAnsi="Brill" w:cstheme="majorBidi"/>
                <w:sz w:val="18"/>
                <w:szCs w:val="18"/>
              </w:rPr>
            </w:pPr>
            <w:r w:rsidRPr="00E95C68">
              <w:rPr>
                <w:rFonts w:ascii="Brill" w:eastAsia="GFS Porson" w:hAnsi="Brill" w:cstheme="majorBidi"/>
                <w:sz w:val="18"/>
                <w:szCs w:val="18"/>
              </w:rPr>
              <w:t>ε´</w:t>
            </w:r>
            <w:r w:rsidRPr="00E95C68">
              <w:rPr>
                <w:rFonts w:ascii="Brill" w:hAnsi="Brill" w:cstheme="majorBidi"/>
                <w:sz w:val="18"/>
                <w:szCs w:val="18"/>
              </w:rPr>
              <w:t xml:space="preserve"> </w:t>
            </w:r>
          </w:p>
        </w:tc>
        <w:tc>
          <w:tcPr>
            <w:tcW w:w="7371" w:type="dxa"/>
          </w:tcPr>
          <w:p w14:paraId="768093E3" w14:textId="77777777" w:rsidR="005232F5" w:rsidRPr="00E95C68" w:rsidRDefault="005232F5" w:rsidP="00E95C68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r w:rsidRPr="00E95C68">
              <w:rPr>
                <w:rFonts w:asciiTheme="majorBidi" w:hAnsiTheme="majorBidi" w:cstheme="majorBidi"/>
                <w:sz w:val="18"/>
                <w:szCs w:val="18"/>
              </w:rPr>
              <w:t xml:space="preserve">The ‘Quinta’ </w:t>
            </w:r>
          </w:p>
        </w:tc>
      </w:tr>
      <w:tr w:rsidR="005232F5" w:rsidRPr="00E95C68" w14:paraId="0193B655" w14:textId="77777777" w:rsidTr="007620D1">
        <w:tc>
          <w:tcPr>
            <w:tcW w:w="1980" w:type="dxa"/>
          </w:tcPr>
          <w:p w14:paraId="72009525" w14:textId="77777777" w:rsidR="005232F5" w:rsidRPr="00E95C68" w:rsidRDefault="005232F5" w:rsidP="00E95C68">
            <w:pPr>
              <w:spacing w:after="0" w:line="220" w:lineRule="exact"/>
              <w:rPr>
                <w:rFonts w:ascii="Brill" w:eastAsia="GFS Porson" w:hAnsi="Brill" w:cstheme="majorBidi"/>
                <w:sz w:val="18"/>
                <w:szCs w:val="18"/>
              </w:rPr>
            </w:pPr>
            <w:r w:rsidRPr="00E95C68">
              <w:rPr>
                <w:rFonts w:ascii="Brill" w:eastAsia="GFS Porson" w:hAnsi="Brill" w:cstheme="majorBidi"/>
                <w:sz w:val="18"/>
                <w:szCs w:val="18"/>
              </w:rPr>
              <w:t>π´</w:t>
            </w:r>
            <w:r w:rsidRPr="00E95C68">
              <w:rPr>
                <w:rFonts w:ascii="Brill" w:hAnsi="Brill" w:cstheme="majorBidi"/>
                <w:sz w:val="18"/>
                <w:szCs w:val="18"/>
              </w:rPr>
              <w:t xml:space="preserve"> </w:t>
            </w:r>
          </w:p>
        </w:tc>
        <w:tc>
          <w:tcPr>
            <w:tcW w:w="7371" w:type="dxa"/>
          </w:tcPr>
          <w:p w14:paraId="1B66B2CA" w14:textId="77777777" w:rsidR="005232F5" w:rsidRPr="00E95C68" w:rsidRDefault="005232F5" w:rsidP="00E95C68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E95C68">
              <w:rPr>
                <w:rFonts w:ascii="Brill" w:eastAsia="GFS Porson" w:hAnsi="Brill" w:cstheme="majorBidi"/>
                <w:sz w:val="18"/>
                <w:szCs w:val="18"/>
              </w:rPr>
              <w:t>οἱ</w:t>
            </w:r>
            <w:proofErr w:type="spellEnd"/>
            <w:r w:rsidRPr="00E95C68">
              <w:rPr>
                <w:rFonts w:ascii="Brill" w:eastAsia="GFS Porson" w:hAnsi="Brill" w:cstheme="majorBidi"/>
                <w:sz w:val="18"/>
                <w:szCs w:val="18"/>
              </w:rPr>
              <w:t xml:space="preserve"> π</w:t>
            </w:r>
            <w:proofErr w:type="spellStart"/>
            <w:r w:rsidRPr="00E95C68">
              <w:rPr>
                <w:rFonts w:ascii="Brill" w:eastAsia="GFS Porson" w:hAnsi="Brill" w:cstheme="majorBidi"/>
                <w:sz w:val="18"/>
                <w:szCs w:val="18"/>
              </w:rPr>
              <w:t>άντες</w:t>
            </w:r>
            <w:proofErr w:type="spellEnd"/>
            <w:r w:rsidRPr="00E95C68">
              <w:rPr>
                <w:rFonts w:asciiTheme="majorBidi" w:hAnsiTheme="majorBidi" w:cstheme="majorBidi"/>
                <w:sz w:val="18"/>
                <w:szCs w:val="18"/>
              </w:rPr>
              <w:t xml:space="preserve"> “all (the younger Greek versions)”, </w:t>
            </w:r>
            <w:proofErr w:type="spellStart"/>
            <w:r w:rsidRPr="00E95C68">
              <w:rPr>
                <w:rFonts w:asciiTheme="majorBidi" w:hAnsiTheme="majorBidi" w:cstheme="majorBidi"/>
                <w:sz w:val="18"/>
                <w:szCs w:val="18"/>
              </w:rPr>
              <w:t>Hexaplaric</w:t>
            </w:r>
            <w:proofErr w:type="spellEnd"/>
            <w:r w:rsidRPr="00E95C68">
              <w:rPr>
                <w:rFonts w:asciiTheme="majorBidi" w:hAnsiTheme="majorBidi" w:cstheme="majorBidi"/>
                <w:sz w:val="18"/>
                <w:szCs w:val="18"/>
              </w:rPr>
              <w:t xml:space="preserve"> note</w:t>
            </w:r>
          </w:p>
        </w:tc>
      </w:tr>
    </w:tbl>
    <w:p w14:paraId="3636F5B0" w14:textId="77777777" w:rsidR="007E3D60" w:rsidRPr="00E95C68" w:rsidRDefault="007E3D60" w:rsidP="00E95C68">
      <w:pPr>
        <w:autoSpaceDE w:val="0"/>
        <w:autoSpaceDN w:val="0"/>
        <w:adjustRightInd w:val="0"/>
        <w:spacing w:after="0" w:line="220" w:lineRule="exact"/>
        <w:rPr>
          <w:rFonts w:asciiTheme="majorBidi" w:hAnsiTheme="majorBidi" w:cstheme="majorBidi"/>
          <w:sz w:val="18"/>
          <w:szCs w:val="18"/>
        </w:rPr>
      </w:pPr>
    </w:p>
    <w:p w14:paraId="2D8B3F6A" w14:textId="288CA231" w:rsidR="00B00A36" w:rsidRPr="00E95C68" w:rsidRDefault="00B00A36" w:rsidP="00E95C68">
      <w:pPr>
        <w:autoSpaceDE w:val="0"/>
        <w:autoSpaceDN w:val="0"/>
        <w:adjustRightInd w:val="0"/>
        <w:spacing w:after="60" w:line="220" w:lineRule="exact"/>
        <w:rPr>
          <w:rFonts w:asciiTheme="majorBidi" w:hAnsiTheme="majorBidi" w:cstheme="majorBidi"/>
          <w:b/>
          <w:bCs/>
          <w:i/>
          <w:iCs/>
        </w:rPr>
      </w:pPr>
      <w:r w:rsidRPr="00E95C68">
        <w:rPr>
          <w:rFonts w:asciiTheme="majorBidi" w:hAnsiTheme="majorBidi" w:cstheme="majorBidi"/>
          <w:b/>
          <w:bCs/>
          <w:i/>
          <w:iCs/>
        </w:rPr>
        <w:t>Apparatus II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7233"/>
      </w:tblGrid>
      <w:tr w:rsidR="00F04069" w:rsidRPr="00E95C68" w14:paraId="346A8F72" w14:textId="77777777" w:rsidTr="00E95C68">
        <w:tc>
          <w:tcPr>
            <w:tcW w:w="1985" w:type="dxa"/>
          </w:tcPr>
          <w:p w14:paraId="5852C1C5" w14:textId="6E39B52C" w:rsidR="00F04069" w:rsidRPr="00E95C68" w:rsidRDefault="00F04069" w:rsidP="00E95C68">
            <w:pPr>
              <w:spacing w:after="0" w:line="220" w:lineRule="exact"/>
              <w:jc w:val="both"/>
              <w:rPr>
                <w:rFonts w:asciiTheme="majorBidi" w:eastAsia="Times New Roman" w:hAnsiTheme="majorBidi" w:cstheme="majorBidi"/>
                <w:bCs/>
                <w:sz w:val="18"/>
                <w:szCs w:val="18"/>
                <w:rtl/>
              </w:rPr>
            </w:pPr>
            <w:r w:rsidRPr="00E95C68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4QXII</w:t>
            </w:r>
          </w:p>
        </w:tc>
        <w:tc>
          <w:tcPr>
            <w:tcW w:w="7513" w:type="dxa"/>
          </w:tcPr>
          <w:p w14:paraId="79E07EBA" w14:textId="36E849E7" w:rsidR="00F04069" w:rsidRPr="00E95C68" w:rsidRDefault="00F04069" w:rsidP="00E95C68">
            <w:pPr>
              <w:spacing w:after="0" w:line="220" w:lineRule="exact"/>
              <w:jc w:val="both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  <w:r w:rsidRPr="00E95C68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DJD 15 (1997)</w:t>
            </w:r>
          </w:p>
        </w:tc>
      </w:tr>
      <w:tr w:rsidR="00F04069" w:rsidRPr="00E95C68" w14:paraId="1AB3542A" w14:textId="77777777" w:rsidTr="00E95C68">
        <w:tc>
          <w:tcPr>
            <w:tcW w:w="1985" w:type="dxa"/>
          </w:tcPr>
          <w:p w14:paraId="25CBFE0C" w14:textId="77777777" w:rsidR="00F04069" w:rsidRPr="00E95C68" w:rsidRDefault="00F04069" w:rsidP="00E95C68">
            <w:pPr>
              <w:spacing w:after="0" w:line="220" w:lineRule="exact"/>
              <w:jc w:val="both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  <w:r w:rsidRPr="00E95C68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5QAm</w:t>
            </w:r>
          </w:p>
        </w:tc>
        <w:tc>
          <w:tcPr>
            <w:tcW w:w="7513" w:type="dxa"/>
          </w:tcPr>
          <w:p w14:paraId="1DDDE3CF" w14:textId="124C8901" w:rsidR="00F04069" w:rsidRPr="00E95C68" w:rsidRDefault="00F04069" w:rsidP="00E95C68">
            <w:pPr>
              <w:spacing w:after="0" w:line="220" w:lineRule="exact"/>
              <w:jc w:val="both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  <w:r w:rsidRPr="00E95C68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DJD 3 (1962)</w:t>
            </w:r>
          </w:p>
        </w:tc>
      </w:tr>
      <w:tr w:rsidR="00F04069" w:rsidRPr="00E95C68" w14:paraId="67D657CC" w14:textId="77777777" w:rsidTr="00E95C68">
        <w:tc>
          <w:tcPr>
            <w:tcW w:w="1985" w:type="dxa"/>
          </w:tcPr>
          <w:p w14:paraId="6CB099E2" w14:textId="77777777" w:rsidR="00F04069" w:rsidRPr="00E95C68" w:rsidRDefault="00F04069" w:rsidP="00E95C68">
            <w:pPr>
              <w:spacing w:after="0" w:line="220" w:lineRule="exact"/>
              <w:jc w:val="both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  <w:proofErr w:type="spellStart"/>
            <w:r w:rsidRPr="00E95C68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MurXII</w:t>
            </w:r>
            <w:proofErr w:type="spellEnd"/>
            <w:r w:rsidRPr="00E95C68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7513" w:type="dxa"/>
          </w:tcPr>
          <w:p w14:paraId="4E0C7002" w14:textId="1D30B1E0" w:rsidR="00F04069" w:rsidRPr="00E95C68" w:rsidRDefault="00F04069" w:rsidP="00E95C68">
            <w:pPr>
              <w:spacing w:after="0" w:line="220" w:lineRule="exact"/>
              <w:jc w:val="both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  <w:r w:rsidRPr="00E95C68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DJD 2 (1961)</w:t>
            </w:r>
          </w:p>
        </w:tc>
      </w:tr>
      <w:tr w:rsidR="00F04069" w:rsidRPr="00E95C68" w14:paraId="1914E6FA" w14:textId="77777777" w:rsidTr="00E95C68">
        <w:tc>
          <w:tcPr>
            <w:tcW w:w="1985" w:type="dxa"/>
          </w:tcPr>
          <w:p w14:paraId="24F30D18" w14:textId="70248EED" w:rsidR="00F04069" w:rsidRPr="00E95C68" w:rsidRDefault="00F04069" w:rsidP="00E95C68">
            <w:pPr>
              <w:spacing w:after="0" w:line="220" w:lineRule="exact"/>
              <w:jc w:val="both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  <w:r w:rsidRPr="00E95C68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 xml:space="preserve">4QpHos </w:t>
            </w:r>
          </w:p>
        </w:tc>
        <w:tc>
          <w:tcPr>
            <w:tcW w:w="7513" w:type="dxa"/>
          </w:tcPr>
          <w:p w14:paraId="1B4A1F59" w14:textId="599E3F1F" w:rsidR="00F04069" w:rsidRPr="00E95C68" w:rsidRDefault="00F04069" w:rsidP="00E95C68">
            <w:pPr>
              <w:spacing w:after="0" w:line="220" w:lineRule="exact"/>
              <w:jc w:val="both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  <w:r w:rsidRPr="00E95C68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DJD 5 (1968)</w:t>
            </w:r>
          </w:p>
        </w:tc>
      </w:tr>
      <w:tr w:rsidR="00F04069" w:rsidRPr="00E95C68" w14:paraId="159E397E" w14:textId="77777777" w:rsidTr="00E95C68">
        <w:tc>
          <w:tcPr>
            <w:tcW w:w="1985" w:type="dxa"/>
          </w:tcPr>
          <w:p w14:paraId="5DFBC6AB" w14:textId="77777777" w:rsidR="00F04069" w:rsidRPr="00E95C68" w:rsidRDefault="00F04069" w:rsidP="00E95C68">
            <w:pPr>
              <w:spacing w:after="0" w:line="220" w:lineRule="exact"/>
              <w:jc w:val="both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  <w:r w:rsidRPr="00E95C68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 xml:space="preserve">1QpMic </w:t>
            </w:r>
          </w:p>
        </w:tc>
        <w:tc>
          <w:tcPr>
            <w:tcW w:w="7513" w:type="dxa"/>
          </w:tcPr>
          <w:p w14:paraId="1F018050" w14:textId="72A01B90" w:rsidR="00F04069" w:rsidRPr="00E95C68" w:rsidRDefault="00F04069" w:rsidP="00E95C68">
            <w:pPr>
              <w:spacing w:after="0" w:line="220" w:lineRule="exact"/>
              <w:jc w:val="both"/>
              <w:rPr>
                <w:rFonts w:asciiTheme="majorBidi" w:eastAsia="Times New Roman" w:hAnsiTheme="majorBidi" w:cstheme="majorBidi"/>
                <w:bCs/>
                <w:sz w:val="18"/>
                <w:szCs w:val="18"/>
                <w:rtl/>
              </w:rPr>
            </w:pPr>
            <w:r w:rsidRPr="00E95C68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DJD 1 (1955)</w:t>
            </w:r>
          </w:p>
        </w:tc>
      </w:tr>
      <w:tr w:rsidR="00F04069" w:rsidRPr="00E95C68" w14:paraId="2394018B" w14:textId="77777777" w:rsidTr="00E95C68">
        <w:tc>
          <w:tcPr>
            <w:tcW w:w="1985" w:type="dxa"/>
          </w:tcPr>
          <w:p w14:paraId="7210454D" w14:textId="77777777" w:rsidR="00F04069" w:rsidRPr="00E95C68" w:rsidRDefault="00F04069" w:rsidP="00E95C68">
            <w:pPr>
              <w:spacing w:after="0" w:line="220" w:lineRule="exact"/>
              <w:jc w:val="both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  <w:r w:rsidRPr="00E95C68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4QpMic</w:t>
            </w:r>
          </w:p>
        </w:tc>
        <w:tc>
          <w:tcPr>
            <w:tcW w:w="7513" w:type="dxa"/>
          </w:tcPr>
          <w:p w14:paraId="753F9374" w14:textId="4A8CDDDF" w:rsidR="00F04069" w:rsidRPr="00E95C68" w:rsidRDefault="00F04069" w:rsidP="00E95C68">
            <w:pPr>
              <w:spacing w:after="0" w:line="220" w:lineRule="exact"/>
              <w:jc w:val="both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  <w:r w:rsidRPr="00E95C68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DJD 5 (1968)</w:t>
            </w:r>
          </w:p>
        </w:tc>
      </w:tr>
      <w:tr w:rsidR="00F04069" w:rsidRPr="00E95C68" w14:paraId="48C654BD" w14:textId="77777777" w:rsidTr="00E95C68">
        <w:tc>
          <w:tcPr>
            <w:tcW w:w="1985" w:type="dxa"/>
          </w:tcPr>
          <w:p w14:paraId="000C0678" w14:textId="77777777" w:rsidR="00F04069" w:rsidRPr="00E95C68" w:rsidRDefault="00F04069" w:rsidP="00E95C68">
            <w:pPr>
              <w:spacing w:after="0" w:line="220" w:lineRule="exact"/>
              <w:jc w:val="both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  <w:r w:rsidRPr="00E95C68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4QpNah</w:t>
            </w:r>
          </w:p>
        </w:tc>
        <w:tc>
          <w:tcPr>
            <w:tcW w:w="7513" w:type="dxa"/>
          </w:tcPr>
          <w:p w14:paraId="6860DC51" w14:textId="4FFB3984" w:rsidR="00F04069" w:rsidRPr="00E95C68" w:rsidRDefault="00F04069" w:rsidP="00E95C68">
            <w:pPr>
              <w:spacing w:after="0" w:line="220" w:lineRule="exact"/>
              <w:jc w:val="both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  <w:r w:rsidRPr="00E95C68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DJD 5 (1968)</w:t>
            </w:r>
          </w:p>
        </w:tc>
      </w:tr>
      <w:tr w:rsidR="00F04069" w:rsidRPr="00E95C68" w14:paraId="2ACDBA7D" w14:textId="77777777" w:rsidTr="00E95C68">
        <w:tc>
          <w:tcPr>
            <w:tcW w:w="1985" w:type="dxa"/>
          </w:tcPr>
          <w:p w14:paraId="7BADA362" w14:textId="77777777" w:rsidR="00F04069" w:rsidRPr="00E95C68" w:rsidRDefault="00F04069" w:rsidP="00E95C68">
            <w:pPr>
              <w:spacing w:after="0" w:line="220" w:lineRule="exact"/>
              <w:jc w:val="both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  <w:r w:rsidRPr="00E95C68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1QpHab</w:t>
            </w:r>
          </w:p>
        </w:tc>
        <w:tc>
          <w:tcPr>
            <w:tcW w:w="7513" w:type="dxa"/>
          </w:tcPr>
          <w:p w14:paraId="4F61E6CE" w14:textId="5E27C0FA" w:rsidR="00F04069" w:rsidRPr="00E95C68" w:rsidRDefault="00F04069" w:rsidP="00E95C68">
            <w:pPr>
              <w:spacing w:after="0" w:line="220" w:lineRule="exact"/>
              <w:jc w:val="both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  <w:r w:rsidRPr="00E95C68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 xml:space="preserve">E. </w:t>
            </w:r>
            <w:proofErr w:type="spellStart"/>
            <w:r w:rsidRPr="00E95C68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Qimron</w:t>
            </w:r>
            <w:proofErr w:type="spellEnd"/>
            <w:r w:rsidRPr="00E95C68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 xml:space="preserve">, </w:t>
            </w:r>
            <w:r w:rsidRPr="00E95C68">
              <w:rPr>
                <w:rFonts w:asciiTheme="majorBidi" w:eastAsia="Times New Roman" w:hAnsiTheme="majorBidi" w:cstheme="majorBidi"/>
                <w:bCs/>
                <w:i/>
                <w:sz w:val="18"/>
                <w:szCs w:val="18"/>
              </w:rPr>
              <w:t xml:space="preserve">The Dead Sea Scrolls: The Hebrew Writings </w:t>
            </w:r>
            <w:r w:rsidRPr="00E95C68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 xml:space="preserve">(Jerusalem: </w:t>
            </w:r>
            <w:proofErr w:type="spellStart"/>
            <w:r w:rsidRPr="00E95C68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Yad</w:t>
            </w:r>
            <w:proofErr w:type="spellEnd"/>
            <w:r w:rsidRPr="00E95C68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 xml:space="preserve"> Ben </w:t>
            </w:r>
            <w:proofErr w:type="spellStart"/>
            <w:r w:rsidRPr="00E95C68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Zvi</w:t>
            </w:r>
            <w:proofErr w:type="spellEnd"/>
            <w:r w:rsidRPr="00E95C68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, 2010)</w:t>
            </w:r>
          </w:p>
        </w:tc>
      </w:tr>
      <w:tr w:rsidR="00F04069" w:rsidRPr="00E95C68" w14:paraId="57EED5AC" w14:textId="77777777" w:rsidTr="00E95C68">
        <w:tc>
          <w:tcPr>
            <w:tcW w:w="1985" w:type="dxa"/>
          </w:tcPr>
          <w:p w14:paraId="317817AA" w14:textId="77777777" w:rsidR="00F04069" w:rsidRPr="00E95C68" w:rsidRDefault="00F04069" w:rsidP="00E95C68">
            <w:pPr>
              <w:spacing w:after="0" w:line="220" w:lineRule="exact"/>
              <w:jc w:val="both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  <w:r w:rsidRPr="00E95C68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1QpZeph</w:t>
            </w:r>
          </w:p>
        </w:tc>
        <w:tc>
          <w:tcPr>
            <w:tcW w:w="7513" w:type="dxa"/>
          </w:tcPr>
          <w:p w14:paraId="6730AED2" w14:textId="6FAF3D0C" w:rsidR="00F04069" w:rsidRPr="00E95C68" w:rsidRDefault="00F04069" w:rsidP="00E95C68">
            <w:pPr>
              <w:spacing w:after="0" w:line="220" w:lineRule="exact"/>
              <w:jc w:val="both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  <w:r w:rsidRPr="00E95C68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DJD 1 (1955)</w:t>
            </w:r>
          </w:p>
        </w:tc>
      </w:tr>
      <w:tr w:rsidR="00F04069" w:rsidRPr="00E95C68" w14:paraId="602BB126" w14:textId="77777777" w:rsidTr="00E95C68">
        <w:tc>
          <w:tcPr>
            <w:tcW w:w="1985" w:type="dxa"/>
          </w:tcPr>
          <w:p w14:paraId="00881D33" w14:textId="77777777" w:rsidR="00F04069" w:rsidRPr="00E95C68" w:rsidRDefault="00F04069" w:rsidP="00E95C68">
            <w:pPr>
              <w:spacing w:after="0" w:line="220" w:lineRule="exact"/>
              <w:jc w:val="both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  <w:r w:rsidRPr="00E95C68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4QpZeph</w:t>
            </w:r>
          </w:p>
        </w:tc>
        <w:tc>
          <w:tcPr>
            <w:tcW w:w="7513" w:type="dxa"/>
          </w:tcPr>
          <w:p w14:paraId="00D4EEB8" w14:textId="4C3234A4" w:rsidR="00F04069" w:rsidRPr="00E95C68" w:rsidRDefault="00F04069" w:rsidP="00E95C68">
            <w:pPr>
              <w:spacing w:after="0" w:line="220" w:lineRule="exact"/>
              <w:jc w:val="both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  <w:r w:rsidRPr="00E95C68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DJD 5 (1968)</w:t>
            </w:r>
          </w:p>
        </w:tc>
      </w:tr>
      <w:tr w:rsidR="00F04069" w:rsidRPr="00E95C68" w14:paraId="2C55DF4A" w14:textId="77777777" w:rsidTr="00E95C68">
        <w:tc>
          <w:tcPr>
            <w:tcW w:w="1985" w:type="dxa"/>
          </w:tcPr>
          <w:p w14:paraId="0737E2E2" w14:textId="77777777" w:rsidR="00F04069" w:rsidRPr="00E95C68" w:rsidRDefault="00F04069" w:rsidP="00E95C68">
            <w:pPr>
              <w:spacing w:after="0" w:line="220" w:lineRule="exact"/>
              <w:jc w:val="both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  <w:r w:rsidRPr="00E95C68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4QCommMal</w:t>
            </w:r>
          </w:p>
        </w:tc>
        <w:tc>
          <w:tcPr>
            <w:tcW w:w="7513" w:type="dxa"/>
          </w:tcPr>
          <w:p w14:paraId="0607BDF0" w14:textId="1559C643" w:rsidR="00F04069" w:rsidRPr="00E95C68" w:rsidRDefault="00F04069" w:rsidP="00E95C68">
            <w:pPr>
              <w:spacing w:after="0" w:line="220" w:lineRule="exact"/>
              <w:jc w:val="both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  <w:r w:rsidRPr="00E95C68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DJD 22 (1996)</w:t>
            </w:r>
          </w:p>
        </w:tc>
      </w:tr>
      <w:tr w:rsidR="00F04069" w:rsidRPr="00E95C68" w14:paraId="63594FB0" w14:textId="77777777" w:rsidTr="00E95C68">
        <w:tc>
          <w:tcPr>
            <w:tcW w:w="1985" w:type="dxa"/>
          </w:tcPr>
          <w:p w14:paraId="7563F751" w14:textId="77777777" w:rsidR="00F04069" w:rsidRPr="00E95C68" w:rsidRDefault="00F04069" w:rsidP="00E95C68">
            <w:pPr>
              <w:spacing w:after="0" w:line="220" w:lineRule="exact"/>
              <w:jc w:val="both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  <w:r w:rsidRPr="00E95C68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5QApocMal</w:t>
            </w:r>
          </w:p>
        </w:tc>
        <w:tc>
          <w:tcPr>
            <w:tcW w:w="7513" w:type="dxa"/>
          </w:tcPr>
          <w:p w14:paraId="1713CBAD" w14:textId="40DCE7A1" w:rsidR="00F04069" w:rsidRPr="00E95C68" w:rsidRDefault="00F04069" w:rsidP="00E95C68">
            <w:pPr>
              <w:spacing w:after="0" w:line="220" w:lineRule="exact"/>
              <w:jc w:val="both"/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</w:pPr>
            <w:r w:rsidRPr="00E95C68">
              <w:rPr>
                <w:rFonts w:asciiTheme="majorBidi" w:eastAsia="Times New Roman" w:hAnsiTheme="majorBidi" w:cstheme="majorBidi"/>
                <w:bCs/>
                <w:sz w:val="18"/>
                <w:szCs w:val="18"/>
              </w:rPr>
              <w:t>DJD 3 (1962)</w:t>
            </w:r>
          </w:p>
        </w:tc>
      </w:tr>
      <w:tr w:rsidR="00F04069" w:rsidRPr="00E95C68" w14:paraId="7B3494D9" w14:textId="77777777" w:rsidTr="00E95C68">
        <w:tc>
          <w:tcPr>
            <w:tcW w:w="1985" w:type="dxa"/>
          </w:tcPr>
          <w:p w14:paraId="7452ED60" w14:textId="32105C95" w:rsidR="00F04069" w:rsidRPr="00E95C68" w:rsidRDefault="00F04069" w:rsidP="00E95C68">
            <w:pPr>
              <w:spacing w:after="0" w:line="220" w:lineRule="exact"/>
              <w:jc w:val="both"/>
              <w:rPr>
                <w:rFonts w:asciiTheme="majorBidi" w:eastAsia="Calibri" w:hAnsiTheme="majorBidi" w:cstheme="majorBidi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E95C68">
              <w:rPr>
                <w:rFonts w:asciiTheme="majorBidi" w:eastAsia="Calibri" w:hAnsiTheme="majorBidi" w:cstheme="majorBidi"/>
                <w:color w:val="000000"/>
                <w:sz w:val="18"/>
                <w:szCs w:val="18"/>
              </w:rPr>
              <w:t>CD</w:t>
            </w:r>
            <w:r w:rsidRPr="00E95C68">
              <w:rPr>
                <w:rFonts w:asciiTheme="majorBidi" w:eastAsia="Calibri" w:hAnsiTheme="majorBidi" w:cstheme="majorBidi"/>
                <w:color w:val="000000"/>
                <w:sz w:val="18"/>
                <w:szCs w:val="18"/>
                <w:vertAlign w:val="superscript"/>
              </w:rPr>
              <w:t>a,b</w:t>
            </w:r>
            <w:proofErr w:type="spellEnd"/>
            <w:proofErr w:type="gramEnd"/>
          </w:p>
        </w:tc>
        <w:tc>
          <w:tcPr>
            <w:tcW w:w="7513" w:type="dxa"/>
          </w:tcPr>
          <w:p w14:paraId="2C695EEF" w14:textId="62FF6E25" w:rsidR="00F04069" w:rsidRPr="00E95C68" w:rsidRDefault="00F04069" w:rsidP="00E95C68">
            <w:pPr>
              <w:spacing w:after="0" w:line="220" w:lineRule="exact"/>
              <w:jc w:val="both"/>
              <w:rPr>
                <w:rFonts w:asciiTheme="majorBidi" w:eastAsia="Calibri" w:hAnsiTheme="majorBidi" w:cstheme="majorBidi"/>
                <w:color w:val="000000"/>
                <w:sz w:val="18"/>
                <w:szCs w:val="18"/>
              </w:rPr>
            </w:pPr>
            <w:r w:rsidRPr="00E95C68">
              <w:rPr>
                <w:rFonts w:asciiTheme="majorBidi" w:eastAsia="Calibri" w:hAnsiTheme="majorBidi" w:cstheme="majorBidi"/>
                <w:color w:val="000000"/>
                <w:sz w:val="18"/>
                <w:szCs w:val="18"/>
              </w:rPr>
              <w:t>‘Damascus Document’ (Geniza</w:t>
            </w:r>
            <w:r w:rsidR="00BA6F4B" w:rsidRPr="00E95C68">
              <w:rPr>
                <w:rFonts w:asciiTheme="majorBidi" w:eastAsia="Calibri" w:hAnsiTheme="majorBidi" w:cstheme="majorBidi"/>
                <w:color w:val="000000"/>
                <w:sz w:val="18"/>
                <w:szCs w:val="18"/>
              </w:rPr>
              <w:t xml:space="preserve">h </w:t>
            </w:r>
            <w:proofErr w:type="spellStart"/>
            <w:r w:rsidR="00BA6F4B" w:rsidRPr="00E95C68">
              <w:rPr>
                <w:rFonts w:asciiTheme="majorBidi" w:eastAsia="Calibri" w:hAnsiTheme="majorBidi" w:cstheme="majorBidi"/>
                <w:smallCaps/>
                <w:color w:val="000000"/>
                <w:sz w:val="18"/>
                <w:szCs w:val="18"/>
              </w:rPr>
              <w:t>mss</w:t>
            </w:r>
            <w:proofErr w:type="spellEnd"/>
            <w:r w:rsidRPr="00E95C68">
              <w:rPr>
                <w:rFonts w:asciiTheme="majorBidi" w:eastAsia="Calibri" w:hAnsiTheme="majorBidi" w:cstheme="majorBidi"/>
                <w:color w:val="000000"/>
                <w:sz w:val="18"/>
                <w:szCs w:val="18"/>
              </w:rPr>
              <w:t>)</w:t>
            </w:r>
          </w:p>
        </w:tc>
      </w:tr>
      <w:tr w:rsidR="00F04069" w:rsidRPr="00E95C68" w14:paraId="58079E16" w14:textId="77777777" w:rsidTr="00E95C68">
        <w:tc>
          <w:tcPr>
            <w:tcW w:w="1985" w:type="dxa"/>
          </w:tcPr>
          <w:p w14:paraId="2A18DF21" w14:textId="77777777" w:rsidR="00F04069" w:rsidRPr="00E95C68" w:rsidRDefault="00F04069" w:rsidP="00E95C68">
            <w:pPr>
              <w:spacing w:after="0" w:line="220" w:lineRule="exact"/>
              <w:jc w:val="both"/>
              <w:rPr>
                <w:rFonts w:asciiTheme="majorBidi" w:eastAsia="Times New Roman" w:hAnsiTheme="majorBidi" w:cstheme="majorBidi"/>
                <w:bCs/>
                <w:iCs/>
                <w:sz w:val="18"/>
                <w:szCs w:val="18"/>
              </w:rPr>
            </w:pPr>
            <w:r w:rsidRPr="00E95C68">
              <w:rPr>
                <w:rFonts w:asciiTheme="majorBidi" w:eastAsia="Times New Roman" w:hAnsiTheme="majorBidi" w:cstheme="majorBidi"/>
                <w:bCs/>
                <w:iCs/>
                <w:sz w:val="18"/>
                <w:szCs w:val="18"/>
              </w:rPr>
              <w:t xml:space="preserve">m. </w:t>
            </w:r>
          </w:p>
        </w:tc>
        <w:tc>
          <w:tcPr>
            <w:tcW w:w="7513" w:type="dxa"/>
          </w:tcPr>
          <w:p w14:paraId="1734C4B7" w14:textId="77777777" w:rsidR="00F04069" w:rsidRPr="00E95C68" w:rsidRDefault="00F04069" w:rsidP="00E95C68">
            <w:pPr>
              <w:spacing w:after="0" w:line="220" w:lineRule="exact"/>
              <w:jc w:val="both"/>
              <w:rPr>
                <w:rFonts w:asciiTheme="majorBidi" w:eastAsia="Times New Roman" w:hAnsiTheme="majorBidi" w:cstheme="majorBidi"/>
                <w:bCs/>
                <w:iCs/>
                <w:sz w:val="18"/>
                <w:szCs w:val="18"/>
              </w:rPr>
            </w:pPr>
            <w:r w:rsidRPr="00E95C68">
              <w:rPr>
                <w:rFonts w:asciiTheme="majorBidi" w:eastAsia="Times New Roman" w:hAnsiTheme="majorBidi" w:cstheme="majorBidi"/>
                <w:bCs/>
                <w:iCs/>
                <w:sz w:val="18"/>
                <w:szCs w:val="18"/>
              </w:rPr>
              <w:t>M</w:t>
            </w: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ishnah </w:t>
            </w:r>
          </w:p>
        </w:tc>
      </w:tr>
      <w:tr w:rsidR="00F04069" w:rsidRPr="00E95C68" w14:paraId="543A262C" w14:textId="77777777" w:rsidTr="00E95C68">
        <w:tc>
          <w:tcPr>
            <w:tcW w:w="1985" w:type="dxa"/>
          </w:tcPr>
          <w:p w14:paraId="37489A5E" w14:textId="77777777" w:rsidR="00F04069" w:rsidRPr="00E95C68" w:rsidRDefault="00F04069" w:rsidP="00E95C68">
            <w:pPr>
              <w:widowControl w:val="0"/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t. </w:t>
            </w:r>
          </w:p>
        </w:tc>
        <w:tc>
          <w:tcPr>
            <w:tcW w:w="7513" w:type="dxa"/>
          </w:tcPr>
          <w:p w14:paraId="7756E2F5" w14:textId="77777777" w:rsidR="00F04069" w:rsidRPr="00E95C68" w:rsidRDefault="00F04069" w:rsidP="00E95C68">
            <w:pPr>
              <w:widowControl w:val="0"/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Tosephta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 </w:t>
            </w:r>
          </w:p>
        </w:tc>
      </w:tr>
      <w:tr w:rsidR="00F04069" w:rsidRPr="00E95C68" w14:paraId="360C4355" w14:textId="77777777" w:rsidTr="00E95C68">
        <w:tc>
          <w:tcPr>
            <w:tcW w:w="1985" w:type="dxa"/>
          </w:tcPr>
          <w:p w14:paraId="55D7400C" w14:textId="77777777" w:rsidR="00F04069" w:rsidRPr="00E95C68" w:rsidRDefault="00F04069" w:rsidP="00E95C68">
            <w:pPr>
              <w:widowControl w:val="0"/>
              <w:spacing w:after="0" w:line="220" w:lineRule="exact"/>
              <w:rPr>
                <w:rFonts w:asciiTheme="majorBidi" w:eastAsia="Times New Roman" w:hAnsiTheme="majorBidi" w:cstheme="majorBidi"/>
                <w:bCs/>
                <w:iCs/>
                <w:sz w:val="18"/>
                <w:szCs w:val="18"/>
              </w:rPr>
            </w:pPr>
            <w:r w:rsidRPr="00E95C68">
              <w:rPr>
                <w:rFonts w:asciiTheme="majorBidi" w:eastAsia="Times New Roman" w:hAnsiTheme="majorBidi" w:cstheme="majorBidi"/>
                <w:bCs/>
                <w:iCs/>
                <w:sz w:val="18"/>
                <w:szCs w:val="18"/>
              </w:rPr>
              <w:t xml:space="preserve">y. </w:t>
            </w:r>
          </w:p>
        </w:tc>
        <w:tc>
          <w:tcPr>
            <w:tcW w:w="7513" w:type="dxa"/>
          </w:tcPr>
          <w:p w14:paraId="3DC0F2F0" w14:textId="77777777" w:rsidR="00F04069" w:rsidRPr="00E95C68" w:rsidRDefault="00F04069" w:rsidP="00E95C68">
            <w:pPr>
              <w:widowControl w:val="0"/>
              <w:spacing w:after="0" w:line="220" w:lineRule="exact"/>
              <w:rPr>
                <w:rFonts w:asciiTheme="majorBidi" w:eastAsia="Times New Roman" w:hAnsiTheme="majorBidi" w:cstheme="majorBidi"/>
                <w:bCs/>
                <w:iCs/>
                <w:sz w:val="18"/>
                <w:szCs w:val="18"/>
              </w:rPr>
            </w:pPr>
            <w:r w:rsidRPr="00E95C68">
              <w:rPr>
                <w:rFonts w:asciiTheme="majorBidi" w:eastAsia="Times New Roman" w:hAnsiTheme="majorBidi" w:cstheme="majorBidi"/>
                <w:bCs/>
                <w:iCs/>
                <w:sz w:val="18"/>
                <w:szCs w:val="18"/>
              </w:rPr>
              <w:t>Jerusalem Talmud</w:t>
            </w:r>
          </w:p>
        </w:tc>
      </w:tr>
      <w:tr w:rsidR="00F04069" w:rsidRPr="00E95C68" w14:paraId="66F98D7B" w14:textId="77777777" w:rsidTr="00E95C68">
        <w:tc>
          <w:tcPr>
            <w:tcW w:w="1985" w:type="dxa"/>
          </w:tcPr>
          <w:p w14:paraId="0F7FD512" w14:textId="77777777" w:rsidR="00F04069" w:rsidRPr="00E95C68" w:rsidRDefault="00F04069" w:rsidP="00E95C68">
            <w:pPr>
              <w:widowControl w:val="0"/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b. </w:t>
            </w:r>
          </w:p>
        </w:tc>
        <w:tc>
          <w:tcPr>
            <w:tcW w:w="7513" w:type="dxa"/>
          </w:tcPr>
          <w:p w14:paraId="361DC811" w14:textId="77777777" w:rsidR="00F04069" w:rsidRPr="00E95C68" w:rsidRDefault="00F04069" w:rsidP="00E95C68">
            <w:pPr>
              <w:widowControl w:val="0"/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Babylonian Talmud </w:t>
            </w:r>
          </w:p>
        </w:tc>
      </w:tr>
      <w:tr w:rsidR="00F04069" w:rsidRPr="00E95C68" w14:paraId="76A539CC" w14:textId="77777777" w:rsidTr="00E95C68">
        <w:tc>
          <w:tcPr>
            <w:tcW w:w="1985" w:type="dxa"/>
          </w:tcPr>
          <w:p w14:paraId="0EB5A185" w14:textId="77777777" w:rsidR="00F04069" w:rsidRPr="00E95C68" w:rsidRDefault="00F04069" w:rsidP="00E95C68">
            <w:pPr>
              <w:widowControl w:val="0"/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Me</w:t>
            </w: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u w:val="single"/>
              </w:rPr>
              <w:t>k</w:t>
            </w: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iltaRI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7513" w:type="dxa"/>
          </w:tcPr>
          <w:p w14:paraId="69022C21" w14:textId="77777777" w:rsidR="00F04069" w:rsidRPr="00E95C68" w:rsidRDefault="00F04069" w:rsidP="00E95C68">
            <w:pPr>
              <w:widowControl w:val="0"/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Mekhilta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 of R. Ishmael </w:t>
            </w:r>
          </w:p>
        </w:tc>
      </w:tr>
      <w:tr w:rsidR="00F04069" w:rsidRPr="00E95C68" w14:paraId="5A7E6958" w14:textId="77777777" w:rsidTr="00E95C68">
        <w:tc>
          <w:tcPr>
            <w:tcW w:w="1985" w:type="dxa"/>
          </w:tcPr>
          <w:p w14:paraId="3BA731A8" w14:textId="77777777" w:rsidR="00F04069" w:rsidRPr="00E95C68" w:rsidRDefault="00F04069" w:rsidP="00E95C68">
            <w:pPr>
              <w:widowControl w:val="0"/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Me</w:t>
            </w: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u w:val="single"/>
              </w:rPr>
              <w:t>k</w:t>
            </w: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iltaRS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7513" w:type="dxa"/>
          </w:tcPr>
          <w:p w14:paraId="1828DF43" w14:textId="77777777" w:rsidR="00F04069" w:rsidRPr="00E95C68" w:rsidRDefault="00F04069" w:rsidP="00E95C68">
            <w:pPr>
              <w:widowControl w:val="0"/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Mekhilta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 of R. Shimon bar-</w:t>
            </w: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Yo</w:t>
            </w:r>
            <w:r w:rsidRPr="00E95C68">
              <w:rPr>
                <w:rFonts w:asciiTheme="majorBidi" w:eastAsia="Times New Roman" w:hAnsiTheme="majorBidi" w:cstheme="majorBidi"/>
                <w:bCs/>
                <w:iCs/>
                <w:sz w:val="18"/>
                <w:szCs w:val="18"/>
              </w:rPr>
              <w:t>ḥ</w:t>
            </w: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ai</w:t>
            </w:r>
            <w:proofErr w:type="spellEnd"/>
          </w:p>
        </w:tc>
      </w:tr>
      <w:tr w:rsidR="00F04069" w:rsidRPr="00E95C68" w14:paraId="126E50B5" w14:textId="77777777" w:rsidTr="00E95C68">
        <w:tc>
          <w:tcPr>
            <w:tcW w:w="1985" w:type="dxa"/>
          </w:tcPr>
          <w:p w14:paraId="3E9C35DA" w14:textId="77777777" w:rsidR="00F04069" w:rsidRPr="00E95C68" w:rsidRDefault="00F04069" w:rsidP="00E95C68">
            <w:pPr>
              <w:widowControl w:val="0"/>
              <w:spacing w:after="0" w:line="220" w:lineRule="exact"/>
              <w:rPr>
                <w:rFonts w:asciiTheme="majorBidi" w:hAnsiTheme="majorBidi" w:cstheme="majorBidi"/>
                <w:bCs/>
                <w:iCs/>
                <w:sz w:val="18"/>
                <w:szCs w:val="18"/>
              </w:rPr>
            </w:pPr>
            <w:proofErr w:type="spellStart"/>
            <w:r w:rsidRPr="00E95C68">
              <w:rPr>
                <w:rFonts w:asciiTheme="majorBidi" w:hAnsiTheme="majorBidi" w:cstheme="majorBidi"/>
                <w:bCs/>
                <w:iCs/>
                <w:sz w:val="18"/>
                <w:szCs w:val="18"/>
              </w:rPr>
              <w:t>Sifra</w:t>
            </w:r>
            <w:proofErr w:type="spellEnd"/>
          </w:p>
        </w:tc>
        <w:tc>
          <w:tcPr>
            <w:tcW w:w="7513" w:type="dxa"/>
          </w:tcPr>
          <w:p w14:paraId="09CAC0B8" w14:textId="77777777" w:rsidR="00F04069" w:rsidRPr="00E95C68" w:rsidRDefault="00F04069" w:rsidP="00E95C68">
            <w:pPr>
              <w:widowControl w:val="0"/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proofErr w:type="spellStart"/>
            <w:r w:rsidRPr="00E95C68">
              <w:rPr>
                <w:rFonts w:asciiTheme="majorBidi" w:hAnsiTheme="majorBidi" w:cstheme="majorBidi"/>
                <w:bCs/>
                <w:iCs/>
                <w:sz w:val="18"/>
                <w:szCs w:val="18"/>
              </w:rPr>
              <w:t>Sifra</w:t>
            </w:r>
            <w:proofErr w:type="spellEnd"/>
          </w:p>
        </w:tc>
      </w:tr>
      <w:tr w:rsidR="00F04069" w:rsidRPr="00E95C68" w14:paraId="4D73643C" w14:textId="77777777" w:rsidTr="00E95C68">
        <w:tc>
          <w:tcPr>
            <w:tcW w:w="1985" w:type="dxa"/>
          </w:tcPr>
          <w:p w14:paraId="2D1AE362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SifreNum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7513" w:type="dxa"/>
          </w:tcPr>
          <w:p w14:paraId="7B91DFD8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Sifre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 Numbers</w:t>
            </w:r>
          </w:p>
        </w:tc>
      </w:tr>
      <w:tr w:rsidR="00F04069" w:rsidRPr="00E95C68" w14:paraId="06843777" w14:textId="77777777" w:rsidTr="00E95C68">
        <w:tc>
          <w:tcPr>
            <w:tcW w:w="1985" w:type="dxa"/>
          </w:tcPr>
          <w:p w14:paraId="5ED91D79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SifreZ.Num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7513" w:type="dxa"/>
          </w:tcPr>
          <w:p w14:paraId="4A4C9654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Sifre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Zuta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 Numbers</w:t>
            </w:r>
          </w:p>
        </w:tc>
      </w:tr>
      <w:tr w:rsidR="00F04069" w:rsidRPr="00E95C68" w14:paraId="2B71B484" w14:textId="77777777" w:rsidTr="00E95C68">
        <w:tc>
          <w:tcPr>
            <w:tcW w:w="1985" w:type="dxa"/>
          </w:tcPr>
          <w:p w14:paraId="1950831C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SifreDeut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7513" w:type="dxa"/>
          </w:tcPr>
          <w:p w14:paraId="40C28976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Sifre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 Deuteronomy</w:t>
            </w:r>
          </w:p>
        </w:tc>
      </w:tr>
      <w:tr w:rsidR="00F04069" w:rsidRPr="00E95C68" w14:paraId="03A36B4E" w14:textId="77777777" w:rsidTr="00E95C68">
        <w:tc>
          <w:tcPr>
            <w:tcW w:w="1985" w:type="dxa"/>
          </w:tcPr>
          <w:p w14:paraId="4426ED85" w14:textId="77777777" w:rsidR="00F04069" w:rsidRPr="00E95C68" w:rsidRDefault="00F04069" w:rsidP="00E95C68">
            <w:pPr>
              <w:spacing w:after="0" w:line="220" w:lineRule="exact"/>
              <w:rPr>
                <w:rFonts w:asciiTheme="majorBidi" w:hAnsiTheme="majorBidi" w:cstheme="majorBidi"/>
                <w:bCs/>
                <w:iCs/>
                <w:sz w:val="18"/>
                <w:szCs w:val="18"/>
              </w:rPr>
            </w:pPr>
            <w:proofErr w:type="spellStart"/>
            <w:r w:rsidRPr="00E95C68">
              <w:rPr>
                <w:rFonts w:asciiTheme="majorBidi" w:hAnsiTheme="majorBidi" w:cstheme="majorBidi"/>
                <w:bCs/>
                <w:iCs/>
                <w:sz w:val="18"/>
                <w:szCs w:val="18"/>
              </w:rPr>
              <w:t>MidrašTan</w:t>
            </w:r>
            <w:proofErr w:type="spellEnd"/>
          </w:p>
        </w:tc>
        <w:tc>
          <w:tcPr>
            <w:tcW w:w="7513" w:type="dxa"/>
          </w:tcPr>
          <w:p w14:paraId="2472CF53" w14:textId="77777777" w:rsidR="00F04069" w:rsidRPr="00E95C68" w:rsidRDefault="00F04069" w:rsidP="00E95C68">
            <w:pPr>
              <w:spacing w:after="0" w:line="220" w:lineRule="exact"/>
              <w:rPr>
                <w:rFonts w:asciiTheme="majorBidi" w:hAnsiTheme="majorBidi" w:cstheme="majorBidi"/>
                <w:bCs/>
                <w:iCs/>
                <w:sz w:val="18"/>
                <w:szCs w:val="18"/>
                <w:rtl/>
              </w:rPr>
            </w:pP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Midrash </w:t>
            </w: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Tannaim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 to Deuteronom</w:t>
            </w:r>
            <w:r w:rsidRPr="00E95C68">
              <w:rPr>
                <w:rFonts w:asciiTheme="majorBidi" w:hAnsiTheme="majorBidi" w:cstheme="majorBidi"/>
                <w:bCs/>
                <w:iCs/>
                <w:sz w:val="18"/>
                <w:szCs w:val="18"/>
              </w:rPr>
              <w:t xml:space="preserve">y </w:t>
            </w:r>
          </w:p>
        </w:tc>
      </w:tr>
      <w:tr w:rsidR="00F04069" w:rsidRPr="00E95C68" w14:paraId="7E78E063" w14:textId="77777777" w:rsidTr="00E95C68">
        <w:tc>
          <w:tcPr>
            <w:tcW w:w="1985" w:type="dxa"/>
          </w:tcPr>
          <w:p w14:paraId="2F585120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AbotRN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7513" w:type="dxa"/>
          </w:tcPr>
          <w:p w14:paraId="6A2CFE88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Abot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 of Rabbi Nathan</w:t>
            </w:r>
          </w:p>
        </w:tc>
      </w:tr>
      <w:tr w:rsidR="00F04069" w:rsidRPr="00E95C68" w14:paraId="0E0D9070" w14:textId="77777777" w:rsidTr="00E95C68">
        <w:tc>
          <w:tcPr>
            <w:tcW w:w="1985" w:type="dxa"/>
          </w:tcPr>
          <w:p w14:paraId="7E4539FC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</w:pP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  <w:t xml:space="preserve">S.‘OlamR </w:t>
            </w:r>
          </w:p>
        </w:tc>
        <w:tc>
          <w:tcPr>
            <w:tcW w:w="7513" w:type="dxa"/>
          </w:tcPr>
          <w:p w14:paraId="40CE7AD9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</w:pP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  <w:t>Seder Olam Rabbah</w:t>
            </w:r>
          </w:p>
        </w:tc>
      </w:tr>
      <w:tr w:rsidR="00F04069" w:rsidRPr="00E95C68" w14:paraId="3C841A3A" w14:textId="77777777" w:rsidTr="00E95C68">
        <w:tc>
          <w:tcPr>
            <w:tcW w:w="1985" w:type="dxa"/>
          </w:tcPr>
          <w:p w14:paraId="396AC6EB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</w:pP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  <w:t xml:space="preserve">GenR </w:t>
            </w:r>
          </w:p>
        </w:tc>
        <w:tc>
          <w:tcPr>
            <w:tcW w:w="7513" w:type="dxa"/>
          </w:tcPr>
          <w:p w14:paraId="505E01FB" w14:textId="36985E58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</w:pP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  <w:t>Genesis Rabbah</w:t>
            </w:r>
          </w:p>
        </w:tc>
      </w:tr>
      <w:tr w:rsidR="00F04069" w:rsidRPr="00E95C68" w14:paraId="4D6A9A3C" w14:textId="77777777" w:rsidTr="00E95C68">
        <w:tc>
          <w:tcPr>
            <w:tcW w:w="1985" w:type="dxa"/>
          </w:tcPr>
          <w:p w14:paraId="32EEFF29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fr-FR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fr-FR"/>
              </w:rPr>
              <w:t>ExodR</w:t>
            </w:r>
            <w:proofErr w:type="spellEnd"/>
          </w:p>
        </w:tc>
        <w:tc>
          <w:tcPr>
            <w:tcW w:w="7513" w:type="dxa"/>
          </w:tcPr>
          <w:p w14:paraId="15BF8471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fr-FR"/>
              </w:rPr>
            </w:pP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fr-FR"/>
              </w:rPr>
              <w:t xml:space="preserve">Exodus </w:t>
            </w: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fr-FR"/>
              </w:rPr>
              <w:t>Rabbah</w:t>
            </w:r>
            <w:proofErr w:type="spellEnd"/>
          </w:p>
        </w:tc>
      </w:tr>
      <w:tr w:rsidR="00F04069" w:rsidRPr="00E95C68" w14:paraId="5F85B79E" w14:textId="77777777" w:rsidTr="00E95C68">
        <w:tc>
          <w:tcPr>
            <w:tcW w:w="1985" w:type="dxa"/>
          </w:tcPr>
          <w:p w14:paraId="0DABC525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fr-FR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fr-FR"/>
              </w:rPr>
              <w:t>LevR</w:t>
            </w:r>
            <w:proofErr w:type="spellEnd"/>
          </w:p>
        </w:tc>
        <w:tc>
          <w:tcPr>
            <w:tcW w:w="7513" w:type="dxa"/>
          </w:tcPr>
          <w:p w14:paraId="11B6CBA6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fr-FR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fr-FR"/>
              </w:rPr>
              <w:t>Leviticus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fr-FR"/>
              </w:rPr>
              <w:t>Rabbah</w:t>
            </w:r>
            <w:proofErr w:type="spellEnd"/>
          </w:p>
        </w:tc>
      </w:tr>
      <w:tr w:rsidR="00F04069" w:rsidRPr="00E95C68" w14:paraId="51147D64" w14:textId="77777777" w:rsidTr="00E95C68">
        <w:tc>
          <w:tcPr>
            <w:tcW w:w="1985" w:type="dxa"/>
          </w:tcPr>
          <w:p w14:paraId="27E207A2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</w:pP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  <w:t xml:space="preserve">DeutR </w:t>
            </w:r>
          </w:p>
        </w:tc>
        <w:tc>
          <w:tcPr>
            <w:tcW w:w="7513" w:type="dxa"/>
          </w:tcPr>
          <w:p w14:paraId="254BA686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</w:pP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  <w:t>Deuteronomy Rabbah</w:t>
            </w:r>
          </w:p>
        </w:tc>
      </w:tr>
      <w:tr w:rsidR="00F04069" w:rsidRPr="00E95C68" w14:paraId="5E13D1DF" w14:textId="77777777" w:rsidTr="00E95C68">
        <w:tc>
          <w:tcPr>
            <w:tcW w:w="1985" w:type="dxa"/>
          </w:tcPr>
          <w:p w14:paraId="1A1B4012" w14:textId="77777777" w:rsidR="00F04069" w:rsidRPr="00E95C68" w:rsidRDefault="00F04069" w:rsidP="00E95C68">
            <w:pPr>
              <w:spacing w:after="0" w:line="220" w:lineRule="exact"/>
              <w:ind w:left="170" w:hanging="170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</w:pP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  <w:t xml:space="preserve">DeutR Lieberman </w:t>
            </w:r>
          </w:p>
        </w:tc>
        <w:tc>
          <w:tcPr>
            <w:tcW w:w="7513" w:type="dxa"/>
          </w:tcPr>
          <w:p w14:paraId="2275A4BE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</w:pP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  <w:t>Deuteronomy Rabbah, ed. Lieberman</w:t>
            </w:r>
          </w:p>
        </w:tc>
      </w:tr>
      <w:tr w:rsidR="00F04069" w:rsidRPr="00E95C68" w14:paraId="63E6BC02" w14:textId="77777777" w:rsidTr="00E95C68">
        <w:tc>
          <w:tcPr>
            <w:tcW w:w="1985" w:type="dxa"/>
          </w:tcPr>
          <w:p w14:paraId="3967463B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</w:pP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  <w:t>CantR</w:t>
            </w:r>
          </w:p>
        </w:tc>
        <w:tc>
          <w:tcPr>
            <w:tcW w:w="7513" w:type="dxa"/>
          </w:tcPr>
          <w:p w14:paraId="49FE26B1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</w:pP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  <w:t xml:space="preserve">Canticles Rabbah </w:t>
            </w:r>
          </w:p>
        </w:tc>
      </w:tr>
      <w:tr w:rsidR="00F04069" w:rsidRPr="00E95C68" w14:paraId="7F714572" w14:textId="77777777" w:rsidTr="00E95C68">
        <w:tc>
          <w:tcPr>
            <w:tcW w:w="1985" w:type="dxa"/>
          </w:tcPr>
          <w:p w14:paraId="25C78C0B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</w:pP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  <w:t>CantZ</w:t>
            </w:r>
          </w:p>
        </w:tc>
        <w:tc>
          <w:tcPr>
            <w:tcW w:w="7513" w:type="dxa"/>
          </w:tcPr>
          <w:p w14:paraId="73544A60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</w:pP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  <w:t>Canticles Zu</w:t>
            </w:r>
            <w:r w:rsidRPr="00E95C68">
              <w:rPr>
                <w:rFonts w:asciiTheme="majorBidi" w:eastAsia="Times New Roman" w:hAnsiTheme="majorBidi" w:cstheme="majorBidi"/>
                <w:bCs/>
                <w:iCs/>
                <w:sz w:val="18"/>
                <w:szCs w:val="18"/>
                <w:lang w:val="de-DE"/>
              </w:rPr>
              <w:t>ṭ</w:t>
            </w: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  <w:t>a</w:t>
            </w:r>
          </w:p>
        </w:tc>
      </w:tr>
      <w:tr w:rsidR="00F04069" w:rsidRPr="00E95C68" w14:paraId="3899D386" w14:textId="77777777" w:rsidTr="00E95C68">
        <w:tc>
          <w:tcPr>
            <w:tcW w:w="1985" w:type="dxa"/>
          </w:tcPr>
          <w:p w14:paraId="37821768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</w:pP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  <w:t xml:space="preserve">RuthR </w:t>
            </w:r>
          </w:p>
        </w:tc>
        <w:tc>
          <w:tcPr>
            <w:tcW w:w="7513" w:type="dxa"/>
          </w:tcPr>
          <w:p w14:paraId="14C8C754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</w:pP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  <w:t xml:space="preserve">Ruth Rabbah </w:t>
            </w:r>
          </w:p>
        </w:tc>
      </w:tr>
      <w:tr w:rsidR="00F04069" w:rsidRPr="00E95C68" w14:paraId="2C665991" w14:textId="77777777" w:rsidTr="00E95C68">
        <w:tc>
          <w:tcPr>
            <w:tcW w:w="1985" w:type="dxa"/>
          </w:tcPr>
          <w:p w14:paraId="00549FDD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</w:pP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  <w:t xml:space="preserve">QohR </w:t>
            </w:r>
          </w:p>
        </w:tc>
        <w:tc>
          <w:tcPr>
            <w:tcW w:w="7513" w:type="dxa"/>
          </w:tcPr>
          <w:p w14:paraId="49858F24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x-none"/>
              </w:rPr>
            </w:pP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  <w:t>Qohelet Rabbah</w:t>
            </w:r>
          </w:p>
        </w:tc>
      </w:tr>
      <w:tr w:rsidR="00F04069" w:rsidRPr="00E95C68" w14:paraId="79993AA0" w14:textId="77777777" w:rsidTr="00E95C68">
        <w:tc>
          <w:tcPr>
            <w:tcW w:w="1985" w:type="dxa"/>
          </w:tcPr>
          <w:p w14:paraId="6D86E35E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LamR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7513" w:type="dxa"/>
          </w:tcPr>
          <w:p w14:paraId="6ACD893A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Lamentations Rabbah</w:t>
            </w:r>
          </w:p>
        </w:tc>
      </w:tr>
      <w:tr w:rsidR="00F04069" w:rsidRPr="00E95C68" w14:paraId="363958B1" w14:textId="77777777" w:rsidTr="00E95C68">
        <w:tc>
          <w:tcPr>
            <w:tcW w:w="1985" w:type="dxa"/>
          </w:tcPr>
          <w:p w14:paraId="066AF315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LamR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 Buber</w:t>
            </w:r>
          </w:p>
        </w:tc>
        <w:tc>
          <w:tcPr>
            <w:tcW w:w="7513" w:type="dxa"/>
          </w:tcPr>
          <w:p w14:paraId="4FFC0FEB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Lamentations Rabbah, ed. Buber</w:t>
            </w:r>
          </w:p>
        </w:tc>
      </w:tr>
      <w:tr w:rsidR="00F04069" w:rsidRPr="00E95C68" w14:paraId="2E0CF985" w14:textId="77777777" w:rsidTr="00E95C68">
        <w:tc>
          <w:tcPr>
            <w:tcW w:w="1985" w:type="dxa"/>
          </w:tcPr>
          <w:p w14:paraId="510C4854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LamZ</w:t>
            </w:r>
            <w:proofErr w:type="spellEnd"/>
          </w:p>
        </w:tc>
        <w:tc>
          <w:tcPr>
            <w:tcW w:w="7513" w:type="dxa"/>
          </w:tcPr>
          <w:p w14:paraId="5F3FAA09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rtl/>
              </w:rPr>
            </w:pP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Lamentations </w:t>
            </w: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Zuta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 </w:t>
            </w:r>
          </w:p>
        </w:tc>
      </w:tr>
      <w:tr w:rsidR="00F04069" w:rsidRPr="00E95C68" w14:paraId="473AFD96" w14:textId="77777777" w:rsidTr="00E95C68">
        <w:tc>
          <w:tcPr>
            <w:tcW w:w="1985" w:type="dxa"/>
          </w:tcPr>
          <w:p w14:paraId="42CD3D3B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EsthR</w:t>
            </w:r>
            <w:proofErr w:type="spellEnd"/>
          </w:p>
        </w:tc>
        <w:tc>
          <w:tcPr>
            <w:tcW w:w="7513" w:type="dxa"/>
          </w:tcPr>
          <w:p w14:paraId="56B2D913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Esther Rabbah</w:t>
            </w:r>
          </w:p>
        </w:tc>
      </w:tr>
      <w:tr w:rsidR="00F04069" w:rsidRPr="00E95C68" w14:paraId="71B536C2" w14:textId="77777777" w:rsidTr="00E95C68">
        <w:tc>
          <w:tcPr>
            <w:tcW w:w="1985" w:type="dxa"/>
          </w:tcPr>
          <w:p w14:paraId="3D1F2BB9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fr-FR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fr-FR"/>
              </w:rPr>
              <w:t>PesiqtaRK</w:t>
            </w:r>
            <w:proofErr w:type="spellEnd"/>
          </w:p>
        </w:tc>
        <w:tc>
          <w:tcPr>
            <w:tcW w:w="7513" w:type="dxa"/>
          </w:tcPr>
          <w:p w14:paraId="6FDD35F1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fr-FR"/>
              </w:rPr>
              <w:t>Pesikta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fr-FR"/>
              </w:rPr>
              <w:t xml:space="preserve"> de </w:t>
            </w: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fr-FR"/>
              </w:rPr>
              <w:t>Rav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fr-FR"/>
              </w:rPr>
              <w:t>Kahana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fr-FR"/>
              </w:rPr>
              <w:t xml:space="preserve"> </w:t>
            </w:r>
          </w:p>
        </w:tc>
      </w:tr>
      <w:tr w:rsidR="00F04069" w:rsidRPr="00E95C68" w14:paraId="4B5835F8" w14:textId="77777777" w:rsidTr="00E95C68">
        <w:tc>
          <w:tcPr>
            <w:tcW w:w="1985" w:type="dxa"/>
          </w:tcPr>
          <w:p w14:paraId="5002A01E" w14:textId="77777777" w:rsidR="00F04069" w:rsidRPr="00E95C68" w:rsidRDefault="00F04069" w:rsidP="00E95C68">
            <w:pPr>
              <w:spacing w:after="0" w:line="220" w:lineRule="exact"/>
              <w:jc w:val="both"/>
              <w:rPr>
                <w:rFonts w:asciiTheme="majorBidi" w:eastAsia="Times New Roman" w:hAnsiTheme="majorBidi" w:cstheme="majorBidi"/>
                <w:bCs/>
                <w:iCs/>
                <w:sz w:val="18"/>
                <w:szCs w:val="18"/>
                <w:lang w:val="de-DE"/>
              </w:rPr>
            </w:pPr>
            <w:r w:rsidRPr="00E95C68">
              <w:rPr>
                <w:rFonts w:asciiTheme="majorBidi" w:eastAsia="Times New Roman" w:hAnsiTheme="majorBidi" w:cstheme="majorBidi"/>
                <w:bCs/>
                <w:iCs/>
                <w:sz w:val="18"/>
                <w:szCs w:val="18"/>
                <w:lang w:val="de-DE"/>
              </w:rPr>
              <w:t>D.E.R.</w:t>
            </w:r>
          </w:p>
        </w:tc>
        <w:tc>
          <w:tcPr>
            <w:tcW w:w="7513" w:type="dxa"/>
          </w:tcPr>
          <w:p w14:paraId="0FC5919E" w14:textId="77777777" w:rsidR="00F04069" w:rsidRPr="00E95C68" w:rsidRDefault="00F04069" w:rsidP="00E95C68">
            <w:pPr>
              <w:spacing w:after="0" w:line="220" w:lineRule="exact"/>
              <w:jc w:val="both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</w:pPr>
            <w:r w:rsidRPr="00E95C68">
              <w:rPr>
                <w:rFonts w:asciiTheme="majorBidi" w:eastAsia="Times New Roman" w:hAnsiTheme="majorBidi" w:cstheme="majorBidi"/>
                <w:bCs/>
                <w:iCs/>
                <w:sz w:val="18"/>
                <w:szCs w:val="18"/>
                <w:lang w:val="de-DE"/>
              </w:rPr>
              <w:t xml:space="preserve">Derech Eretz Rabbah </w:t>
            </w:r>
          </w:p>
        </w:tc>
      </w:tr>
      <w:tr w:rsidR="00F04069" w:rsidRPr="00E95C68" w14:paraId="1D4F95FC" w14:textId="77777777" w:rsidTr="00E95C68">
        <w:tc>
          <w:tcPr>
            <w:tcW w:w="1985" w:type="dxa"/>
          </w:tcPr>
          <w:p w14:paraId="121B429D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Tan</w:t>
            </w:r>
            <w:r w:rsidRPr="00E95C68">
              <w:rPr>
                <w:rFonts w:asciiTheme="majorBidi" w:eastAsia="Times New Roman" w:hAnsiTheme="majorBidi" w:cstheme="majorBidi"/>
                <w:bCs/>
                <w:iCs/>
                <w:sz w:val="18"/>
                <w:szCs w:val="18"/>
              </w:rPr>
              <w:t>ḥ</w:t>
            </w: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uma</w:t>
            </w:r>
            <w:proofErr w:type="spellEnd"/>
          </w:p>
        </w:tc>
        <w:tc>
          <w:tcPr>
            <w:tcW w:w="7513" w:type="dxa"/>
          </w:tcPr>
          <w:p w14:paraId="3AD73A81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Midrash </w:t>
            </w: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Tan</w:t>
            </w:r>
            <w:r w:rsidRPr="00E95C68">
              <w:rPr>
                <w:rFonts w:asciiTheme="majorBidi" w:eastAsia="Times New Roman" w:hAnsiTheme="majorBidi" w:cstheme="majorBidi"/>
                <w:bCs/>
                <w:iCs/>
                <w:sz w:val="18"/>
                <w:szCs w:val="18"/>
              </w:rPr>
              <w:t>ḥ</w:t>
            </w: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uma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 </w:t>
            </w:r>
          </w:p>
        </w:tc>
      </w:tr>
      <w:tr w:rsidR="00F04069" w:rsidRPr="00E95C68" w14:paraId="6B58F5AC" w14:textId="77777777" w:rsidTr="00E95C68">
        <w:tc>
          <w:tcPr>
            <w:tcW w:w="1985" w:type="dxa"/>
          </w:tcPr>
          <w:p w14:paraId="1139AA75" w14:textId="77777777" w:rsidR="00F04069" w:rsidRPr="00E95C68" w:rsidRDefault="00F04069" w:rsidP="00E95C68">
            <w:pPr>
              <w:spacing w:after="0" w:line="220" w:lineRule="exact"/>
              <w:ind w:left="170" w:hanging="170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lastRenderedPageBreak/>
              <w:t>Tan</w:t>
            </w:r>
            <w:r w:rsidRPr="00E95C68">
              <w:rPr>
                <w:rFonts w:asciiTheme="majorBidi" w:eastAsia="Times New Roman" w:hAnsiTheme="majorBidi" w:cstheme="majorBidi"/>
                <w:bCs/>
                <w:iCs/>
                <w:sz w:val="18"/>
                <w:szCs w:val="18"/>
              </w:rPr>
              <w:t>ḥ</w:t>
            </w: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uma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 Buber</w:t>
            </w:r>
          </w:p>
        </w:tc>
        <w:tc>
          <w:tcPr>
            <w:tcW w:w="7513" w:type="dxa"/>
          </w:tcPr>
          <w:p w14:paraId="6C4D1009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Midrash </w:t>
            </w: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Tan</w:t>
            </w:r>
            <w:r w:rsidRPr="00E95C68">
              <w:rPr>
                <w:rFonts w:asciiTheme="majorBidi" w:eastAsia="Times New Roman" w:hAnsiTheme="majorBidi" w:cstheme="majorBidi"/>
                <w:bCs/>
                <w:iCs/>
                <w:sz w:val="18"/>
                <w:szCs w:val="18"/>
              </w:rPr>
              <w:t>ḥ</w:t>
            </w: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uma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, ed. Buber </w:t>
            </w:r>
          </w:p>
        </w:tc>
      </w:tr>
      <w:tr w:rsidR="00F04069" w:rsidRPr="00E95C68" w14:paraId="06D15649" w14:textId="77777777" w:rsidTr="00E95C68">
        <w:tc>
          <w:tcPr>
            <w:tcW w:w="1985" w:type="dxa"/>
          </w:tcPr>
          <w:p w14:paraId="4ED5AA3D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PesiqtaR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7513" w:type="dxa"/>
          </w:tcPr>
          <w:p w14:paraId="75F0CF95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Pesiqta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 </w:t>
            </w: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Rabbati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 </w:t>
            </w:r>
          </w:p>
        </w:tc>
      </w:tr>
      <w:tr w:rsidR="00F04069" w:rsidRPr="00E95C68" w14:paraId="1A73971D" w14:textId="77777777" w:rsidTr="00E95C68">
        <w:tc>
          <w:tcPr>
            <w:tcW w:w="1985" w:type="dxa"/>
          </w:tcPr>
          <w:p w14:paraId="27E7E585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Midra</w:t>
            </w:r>
            <w:r w:rsidRPr="00E95C68">
              <w:rPr>
                <w:rFonts w:asciiTheme="majorBidi" w:eastAsia="Times New Roman" w:hAnsiTheme="majorBidi" w:cstheme="majorBidi"/>
                <w:bCs/>
                <w:iCs/>
                <w:sz w:val="18"/>
                <w:szCs w:val="18"/>
              </w:rPr>
              <w:t>š</w:t>
            </w: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Sam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7513" w:type="dxa"/>
          </w:tcPr>
          <w:p w14:paraId="065CDF3C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Midrash Samuel </w:t>
            </w:r>
          </w:p>
        </w:tc>
      </w:tr>
      <w:tr w:rsidR="00F04069" w:rsidRPr="00E95C68" w14:paraId="4D1427B6" w14:textId="77777777" w:rsidTr="00E95C68">
        <w:tc>
          <w:tcPr>
            <w:tcW w:w="1985" w:type="dxa"/>
          </w:tcPr>
          <w:p w14:paraId="5F78F339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Midra</w:t>
            </w:r>
            <w:r w:rsidRPr="00E95C68">
              <w:rPr>
                <w:rFonts w:asciiTheme="majorBidi" w:eastAsia="Times New Roman" w:hAnsiTheme="majorBidi" w:cstheme="majorBidi"/>
                <w:bCs/>
                <w:iCs/>
                <w:sz w:val="18"/>
                <w:szCs w:val="18"/>
              </w:rPr>
              <w:t>š</w:t>
            </w: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Ps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7513" w:type="dxa"/>
          </w:tcPr>
          <w:p w14:paraId="3E17BAAF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Midrash </w:t>
            </w: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Tehillim</w:t>
            </w:r>
            <w:proofErr w:type="spellEnd"/>
          </w:p>
        </w:tc>
      </w:tr>
      <w:tr w:rsidR="00F04069" w:rsidRPr="00E95C68" w14:paraId="45A0281E" w14:textId="77777777" w:rsidTr="00E95C68">
        <w:tc>
          <w:tcPr>
            <w:tcW w:w="1985" w:type="dxa"/>
          </w:tcPr>
          <w:p w14:paraId="19443E4C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Midra</w:t>
            </w:r>
            <w:r w:rsidRPr="00E95C68">
              <w:rPr>
                <w:rFonts w:asciiTheme="majorBidi" w:eastAsia="Times New Roman" w:hAnsiTheme="majorBidi" w:cstheme="majorBidi"/>
                <w:bCs/>
                <w:iCs/>
                <w:sz w:val="18"/>
                <w:szCs w:val="18"/>
              </w:rPr>
              <w:t>š</w:t>
            </w: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Prov</w:t>
            </w:r>
            <w:proofErr w:type="spellEnd"/>
          </w:p>
        </w:tc>
        <w:tc>
          <w:tcPr>
            <w:tcW w:w="7513" w:type="dxa"/>
          </w:tcPr>
          <w:p w14:paraId="6A16A088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Midrash </w:t>
            </w: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Mishle</w:t>
            </w:r>
            <w:proofErr w:type="spellEnd"/>
          </w:p>
        </w:tc>
      </w:tr>
      <w:tr w:rsidR="00F04069" w:rsidRPr="00E95C68" w14:paraId="11E80FC6" w14:textId="77777777" w:rsidTr="00E95C68">
        <w:tc>
          <w:tcPr>
            <w:tcW w:w="1985" w:type="dxa"/>
          </w:tcPr>
          <w:p w14:paraId="2C2FE65C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Tan</w:t>
            </w:r>
            <w:r w:rsidRPr="00E95C68">
              <w:rPr>
                <w:rFonts w:asciiTheme="majorBidi" w:eastAsia="Times New Roman" w:hAnsiTheme="majorBidi" w:cstheme="majorBidi"/>
                <w:bCs/>
                <w:iCs/>
                <w:sz w:val="18"/>
                <w:szCs w:val="18"/>
              </w:rPr>
              <w:t>ḥ</w:t>
            </w: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uma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 Mann </w:t>
            </w:r>
          </w:p>
        </w:tc>
        <w:tc>
          <w:tcPr>
            <w:tcW w:w="7513" w:type="dxa"/>
          </w:tcPr>
          <w:p w14:paraId="44A52619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Midrash </w:t>
            </w: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Chadash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 xml:space="preserve"> Al </w:t>
            </w: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Hatorah</w:t>
            </w:r>
            <w:proofErr w:type="spellEnd"/>
          </w:p>
        </w:tc>
      </w:tr>
      <w:tr w:rsidR="00BA6F4B" w:rsidRPr="00E95C68" w14:paraId="1D0FC483" w14:textId="77777777" w:rsidTr="00E95C68">
        <w:tc>
          <w:tcPr>
            <w:tcW w:w="1985" w:type="dxa"/>
          </w:tcPr>
          <w:p w14:paraId="709DA152" w14:textId="73E5BE52" w:rsidR="00BA6F4B" w:rsidRPr="00E95C68" w:rsidRDefault="00BA6F4B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proofErr w:type="spellStart"/>
            <w:proofErr w:type="gram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S.Eli.R</w:t>
            </w:r>
            <w:proofErr w:type="spellEnd"/>
            <w:proofErr w:type="gramEnd"/>
          </w:p>
        </w:tc>
        <w:tc>
          <w:tcPr>
            <w:tcW w:w="7513" w:type="dxa"/>
          </w:tcPr>
          <w:p w14:paraId="6A42BB13" w14:textId="11722EA2" w:rsidR="00BA6F4B" w:rsidRPr="00E95C68" w:rsidRDefault="00BA6F4B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  <w:t>Seder Eliahu Rabbah</w:t>
            </w:r>
          </w:p>
        </w:tc>
      </w:tr>
      <w:tr w:rsidR="00F04069" w:rsidRPr="00E95C68" w14:paraId="70B670C6" w14:textId="77777777" w:rsidTr="00E95C68">
        <w:tc>
          <w:tcPr>
            <w:tcW w:w="1985" w:type="dxa"/>
          </w:tcPr>
          <w:p w14:paraId="0EB1DBB3" w14:textId="04C3D730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S.Eli.Z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</w:rPr>
              <w:t>.</w:t>
            </w:r>
          </w:p>
        </w:tc>
        <w:tc>
          <w:tcPr>
            <w:tcW w:w="7513" w:type="dxa"/>
          </w:tcPr>
          <w:p w14:paraId="5846216A" w14:textId="1F7BDFCE" w:rsidR="00F04069" w:rsidRPr="00E95C68" w:rsidRDefault="00BA6F4B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</w:pPr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  <w:t>Seder Eliahu</w:t>
            </w:r>
            <w:r w:rsidR="00F04069"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  <w:t xml:space="preserve"> Zu</w:t>
            </w:r>
            <w:r w:rsidRPr="00E95C68">
              <w:rPr>
                <w:rFonts w:asciiTheme="majorBidi" w:eastAsia="Times New Roman" w:hAnsiTheme="majorBidi" w:cstheme="majorBidi"/>
                <w:bCs/>
                <w:iCs/>
                <w:sz w:val="18"/>
                <w:szCs w:val="18"/>
                <w:lang w:val="de-DE"/>
              </w:rPr>
              <w:t>ṭ</w:t>
            </w:r>
            <w:r w:rsidR="00F04069"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de-DE"/>
              </w:rPr>
              <w:t>a</w:t>
            </w:r>
          </w:p>
        </w:tc>
      </w:tr>
      <w:tr w:rsidR="00F04069" w:rsidRPr="00E95C68" w14:paraId="1452B44C" w14:textId="77777777" w:rsidTr="00E95C68">
        <w:tc>
          <w:tcPr>
            <w:tcW w:w="1985" w:type="dxa"/>
          </w:tcPr>
          <w:p w14:paraId="22113F5D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fr-FR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fr-FR"/>
              </w:rPr>
              <w:t>PirqeRE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fr-FR"/>
              </w:rPr>
              <w:t xml:space="preserve"> </w:t>
            </w:r>
          </w:p>
        </w:tc>
        <w:tc>
          <w:tcPr>
            <w:tcW w:w="7513" w:type="dxa"/>
          </w:tcPr>
          <w:p w14:paraId="0AB887C3" w14:textId="77777777" w:rsidR="00F04069" w:rsidRPr="00E95C68" w:rsidRDefault="00F04069" w:rsidP="00E95C68">
            <w:pPr>
              <w:spacing w:after="0" w:line="220" w:lineRule="exact"/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fr-FR"/>
              </w:rPr>
            </w:pPr>
            <w:proofErr w:type="spellStart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fr-FR"/>
              </w:rPr>
              <w:t>Pirqe</w:t>
            </w:r>
            <w:proofErr w:type="spellEnd"/>
            <w:r w:rsidRPr="00E95C68">
              <w:rPr>
                <w:rFonts w:asciiTheme="majorBidi" w:eastAsia="Times" w:hAnsiTheme="majorBidi" w:cstheme="majorBidi"/>
                <w:bCs/>
                <w:iCs/>
                <w:sz w:val="18"/>
                <w:szCs w:val="18"/>
                <w:lang w:val="fr-FR"/>
              </w:rPr>
              <w:t xml:space="preserve"> de Rabbi Eliezer</w:t>
            </w:r>
          </w:p>
        </w:tc>
      </w:tr>
    </w:tbl>
    <w:p w14:paraId="3D3BD91C" w14:textId="77777777" w:rsidR="00985D73" w:rsidRPr="00E95C68" w:rsidRDefault="00985D73" w:rsidP="00E95C68">
      <w:pPr>
        <w:spacing w:after="0" w:line="220" w:lineRule="exact"/>
        <w:rPr>
          <w:rFonts w:ascii="Times New Roman" w:eastAsia="Times" w:hAnsi="Times New Roman" w:cs="Times New Roman"/>
          <w:bCs/>
          <w:iCs/>
          <w:sz w:val="18"/>
          <w:szCs w:val="18"/>
          <w:lang w:val="fr-FR"/>
        </w:rPr>
      </w:pPr>
    </w:p>
    <w:p w14:paraId="3C04E3EF" w14:textId="77777777" w:rsidR="00985D73" w:rsidRPr="00E95C68" w:rsidRDefault="00985D73" w:rsidP="00E95C68">
      <w:pPr>
        <w:spacing w:after="60" w:line="220" w:lineRule="exact"/>
        <w:rPr>
          <w:rFonts w:ascii="Times New Roman" w:eastAsia="Times" w:hAnsi="Times New Roman" w:cs="Times New Roman"/>
          <w:b/>
          <w:bCs/>
          <w:i/>
          <w:iCs/>
        </w:rPr>
      </w:pPr>
      <w:r w:rsidRPr="00E95C68">
        <w:rPr>
          <w:rFonts w:ascii="Times New Roman" w:eastAsia="Times" w:hAnsi="Times New Roman" w:cs="Times New Roman"/>
          <w:b/>
          <w:bCs/>
          <w:i/>
          <w:iCs/>
        </w:rPr>
        <w:t>Apparatus III</w:t>
      </w:r>
    </w:p>
    <w:tbl>
      <w:tblPr>
        <w:tblStyle w:val="TableGrid"/>
        <w:tblW w:w="8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6379"/>
      </w:tblGrid>
      <w:tr w:rsidR="00B24FD8" w:rsidRPr="00E95C68" w14:paraId="0CBBFC6F" w14:textId="77777777" w:rsidTr="00CF5E53">
        <w:tc>
          <w:tcPr>
            <w:tcW w:w="1985" w:type="dxa"/>
          </w:tcPr>
          <w:p w14:paraId="3CFB6A06" w14:textId="77777777" w:rsidR="00B24FD8" w:rsidRPr="00E95C68" w:rsidRDefault="00B24FD8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>G</w:t>
            </w: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-P </w:t>
            </w:r>
          </w:p>
        </w:tc>
        <w:tc>
          <w:tcPr>
            <w:tcW w:w="6379" w:type="dxa"/>
          </w:tcPr>
          <w:p w14:paraId="141F3835" w14:textId="77777777" w:rsidR="00B24FD8" w:rsidRPr="00E95C68" w:rsidRDefault="00B24FD8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Genizah fragment with Palestinian vocalization</w:t>
            </w:r>
          </w:p>
        </w:tc>
      </w:tr>
      <w:tr w:rsidR="00B24FD8" w:rsidRPr="00E95C68" w14:paraId="783B0270" w14:textId="77777777" w:rsidTr="00CF5E53">
        <w:tc>
          <w:tcPr>
            <w:tcW w:w="1985" w:type="dxa"/>
          </w:tcPr>
          <w:p w14:paraId="22CFE420" w14:textId="278B0A70" w:rsidR="00B24FD8" w:rsidRPr="00E95C68" w:rsidRDefault="00B24FD8" w:rsidP="00930504">
            <w:pPr>
              <w:widowControl w:val="0"/>
              <w:spacing w:after="0" w:line="220" w:lineRule="exact"/>
              <w:ind w:left="170"/>
              <w:jc w:val="both"/>
              <w:rPr>
                <w:rFonts w:ascii="Times New Roman" w:eastAsia="Times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200 etc.</w:t>
            </w:r>
          </w:p>
        </w:tc>
        <w:tc>
          <w:tcPr>
            <w:tcW w:w="6379" w:type="dxa"/>
          </w:tcPr>
          <w:p w14:paraId="1C6F6323" w14:textId="77777777" w:rsidR="00B24FD8" w:rsidRPr="00E95C68" w:rsidRDefault="00B24FD8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Manuscript number as catalogued by Revell </w:t>
            </w:r>
          </w:p>
        </w:tc>
      </w:tr>
      <w:tr w:rsidR="00B24FD8" w:rsidRPr="00E95C68" w14:paraId="0C5D85C3" w14:textId="77777777" w:rsidTr="00CF5E53">
        <w:tc>
          <w:tcPr>
            <w:tcW w:w="1985" w:type="dxa"/>
          </w:tcPr>
          <w:p w14:paraId="0AD982E5" w14:textId="77777777" w:rsidR="00B24FD8" w:rsidRPr="00E95C68" w:rsidRDefault="00B24FD8" w:rsidP="00E95C68">
            <w:pPr>
              <w:widowControl w:val="0"/>
              <w:spacing w:after="0" w:line="22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hAnsi="Times New Roman" w:cs="Times New Roman"/>
                <w:i/>
                <w:sz w:val="18"/>
                <w:szCs w:val="18"/>
              </w:rPr>
              <w:t>G-</w:t>
            </w:r>
            <w:r w:rsidRPr="00E95C68">
              <w:rPr>
                <w:rFonts w:ascii="Times New Roman" w:hAnsi="Times New Roman" w:cs="Times New Roman"/>
                <w:sz w:val="18"/>
                <w:szCs w:val="18"/>
              </w:rPr>
              <w:t>B</w:t>
            </w:r>
          </w:p>
        </w:tc>
        <w:tc>
          <w:tcPr>
            <w:tcW w:w="6379" w:type="dxa"/>
          </w:tcPr>
          <w:p w14:paraId="557F3693" w14:textId="77777777" w:rsidR="00B24FD8" w:rsidRPr="00E95C68" w:rsidRDefault="00B24FD8" w:rsidP="00E95C68">
            <w:pPr>
              <w:widowControl w:val="0"/>
              <w:spacing w:after="0" w:line="22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hAnsi="Times New Roman" w:cs="Times New Roman"/>
                <w:sz w:val="18"/>
                <w:szCs w:val="18"/>
              </w:rPr>
              <w:t>Fragments with Babylonian vocalization</w:t>
            </w:r>
          </w:p>
        </w:tc>
      </w:tr>
      <w:tr w:rsidR="00B24FD8" w:rsidRPr="00E95C68" w14:paraId="06726975" w14:textId="77777777" w:rsidTr="00CF5E53">
        <w:tc>
          <w:tcPr>
            <w:tcW w:w="1985" w:type="dxa"/>
          </w:tcPr>
          <w:p w14:paraId="7AE153F1" w14:textId="77777777" w:rsidR="00B24FD8" w:rsidRPr="00E95C68" w:rsidRDefault="00B24FD8" w:rsidP="00E95C68">
            <w:pPr>
              <w:spacing w:after="0" w:line="220" w:lineRule="exact"/>
              <w:ind w:left="170"/>
              <w:rPr>
                <w:rFonts w:asciiTheme="majorBidi" w:hAnsiTheme="majorBidi" w:cstheme="majorBidi"/>
                <w:sz w:val="18"/>
                <w:szCs w:val="18"/>
              </w:rPr>
            </w:pPr>
            <w:r w:rsidRPr="00E95C68">
              <w:rPr>
                <w:rFonts w:asciiTheme="majorBidi" w:hAnsiTheme="majorBidi" w:cstheme="majorBidi"/>
                <w:sz w:val="18"/>
                <w:szCs w:val="18"/>
              </w:rPr>
              <w:t xml:space="preserve">Eb (or: </w:t>
            </w:r>
            <w:proofErr w:type="spellStart"/>
            <w:r w:rsidRPr="00E95C68">
              <w:rPr>
                <w:rFonts w:asciiTheme="majorBidi" w:hAnsiTheme="majorBidi" w:cstheme="majorBidi"/>
                <w:sz w:val="18"/>
                <w:szCs w:val="18"/>
              </w:rPr>
              <w:t>Kb</w:t>
            </w:r>
            <w:proofErr w:type="spellEnd"/>
            <w:r w:rsidRPr="00E95C68">
              <w:rPr>
                <w:rFonts w:asciiTheme="majorBidi" w:hAnsiTheme="majorBidi" w:cstheme="majorBidi"/>
                <w:sz w:val="18"/>
                <w:szCs w:val="18"/>
              </w:rPr>
              <w:t>)</w:t>
            </w:r>
          </w:p>
        </w:tc>
        <w:tc>
          <w:tcPr>
            <w:tcW w:w="6379" w:type="dxa"/>
          </w:tcPr>
          <w:p w14:paraId="315E370B" w14:textId="72533D57" w:rsidR="00B24FD8" w:rsidRPr="00E95C68" w:rsidRDefault="00B24FD8" w:rsidP="00E95C68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r w:rsidRPr="00E95C68">
              <w:rPr>
                <w:rFonts w:asciiTheme="majorBidi" w:hAnsiTheme="majorBidi" w:cstheme="majorBidi"/>
                <w:sz w:val="18"/>
                <w:szCs w:val="18"/>
              </w:rPr>
              <w:t>Fragments whose vocalization is simple (or compound)</w:t>
            </w:r>
          </w:p>
        </w:tc>
      </w:tr>
      <w:tr w:rsidR="00B24FD8" w:rsidRPr="00E95C68" w14:paraId="2F9A22D0" w14:textId="77777777" w:rsidTr="00CF5E53">
        <w:tc>
          <w:tcPr>
            <w:tcW w:w="1985" w:type="dxa"/>
          </w:tcPr>
          <w:p w14:paraId="6E44536A" w14:textId="77777777" w:rsidR="00B24FD8" w:rsidRPr="00E95C68" w:rsidRDefault="00B24FD8" w:rsidP="00E95C68">
            <w:pPr>
              <w:spacing w:after="0" w:line="220" w:lineRule="exact"/>
              <w:ind w:left="170"/>
              <w:rPr>
                <w:rFonts w:asciiTheme="majorBidi" w:hAnsiTheme="majorBidi" w:cstheme="majorBidi"/>
                <w:sz w:val="18"/>
                <w:szCs w:val="18"/>
              </w:rPr>
            </w:pPr>
            <w:r w:rsidRPr="00E95C68">
              <w:rPr>
                <w:rFonts w:asciiTheme="majorBidi" w:hAnsiTheme="majorBidi" w:cstheme="majorBidi"/>
                <w:sz w:val="18"/>
                <w:szCs w:val="18"/>
              </w:rPr>
              <w:t>10, 22, etc.</w:t>
            </w:r>
          </w:p>
        </w:tc>
        <w:tc>
          <w:tcPr>
            <w:tcW w:w="6379" w:type="dxa"/>
          </w:tcPr>
          <w:p w14:paraId="4E410643" w14:textId="77777777" w:rsidR="00B24FD8" w:rsidRPr="00E95C68" w:rsidRDefault="00B24FD8" w:rsidP="00E95C68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r w:rsidRPr="00E95C68">
              <w:rPr>
                <w:rFonts w:asciiTheme="majorBidi" w:hAnsiTheme="majorBidi" w:cstheme="majorBidi"/>
                <w:sz w:val="18"/>
                <w:szCs w:val="18"/>
              </w:rPr>
              <w:t xml:space="preserve">Manuscript number as catalogued by </w:t>
            </w:r>
            <w:proofErr w:type="spellStart"/>
            <w:r w:rsidRPr="00E95C68">
              <w:rPr>
                <w:rFonts w:asciiTheme="majorBidi" w:hAnsiTheme="majorBidi" w:cstheme="majorBidi"/>
                <w:sz w:val="18"/>
                <w:szCs w:val="18"/>
              </w:rPr>
              <w:t>Yeivin</w:t>
            </w:r>
            <w:proofErr w:type="spellEnd"/>
          </w:p>
        </w:tc>
      </w:tr>
      <w:tr w:rsidR="00B24FD8" w:rsidRPr="00E95C68" w14:paraId="227B1384" w14:textId="77777777" w:rsidTr="00CF5E53">
        <w:tc>
          <w:tcPr>
            <w:tcW w:w="1985" w:type="dxa"/>
          </w:tcPr>
          <w:p w14:paraId="473663AC" w14:textId="77777777" w:rsidR="00B24FD8" w:rsidRPr="00E95C68" w:rsidRDefault="00B24FD8" w:rsidP="00E95C68">
            <w:pPr>
              <w:spacing w:after="0" w:line="220" w:lineRule="exact"/>
              <w:ind w:left="170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E95C68">
              <w:rPr>
                <w:rFonts w:asciiTheme="majorBidi" w:hAnsiTheme="majorBidi" w:cstheme="majorBidi"/>
                <w:sz w:val="18"/>
                <w:szCs w:val="18"/>
              </w:rPr>
              <w:t>Msr</w:t>
            </w:r>
            <w:proofErr w:type="spellEnd"/>
            <w:r w:rsidRPr="00E95C68">
              <w:rPr>
                <w:rFonts w:asciiTheme="majorBidi" w:hAnsiTheme="majorBidi" w:cstheme="majorBidi"/>
                <w:sz w:val="18"/>
                <w:szCs w:val="18"/>
              </w:rPr>
              <w:t xml:space="preserve"> 1, 2, etc.</w:t>
            </w:r>
          </w:p>
        </w:tc>
        <w:tc>
          <w:tcPr>
            <w:tcW w:w="6379" w:type="dxa"/>
          </w:tcPr>
          <w:p w14:paraId="0C9A9CB9" w14:textId="77777777" w:rsidR="00B24FD8" w:rsidRPr="00E95C68" w:rsidRDefault="00B24FD8" w:rsidP="00E95C68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r w:rsidRPr="00E95C68">
              <w:rPr>
                <w:rFonts w:asciiTheme="majorBidi" w:hAnsiTheme="majorBidi" w:cstheme="majorBidi"/>
                <w:sz w:val="18"/>
                <w:szCs w:val="18"/>
              </w:rPr>
              <w:t xml:space="preserve">Masoretic lists published by </w:t>
            </w:r>
            <w:proofErr w:type="spellStart"/>
            <w:r w:rsidRPr="00E95C68">
              <w:rPr>
                <w:rFonts w:asciiTheme="majorBidi" w:hAnsiTheme="majorBidi" w:cstheme="majorBidi"/>
                <w:sz w:val="18"/>
                <w:szCs w:val="18"/>
              </w:rPr>
              <w:t>Ofer</w:t>
            </w:r>
            <w:proofErr w:type="spellEnd"/>
          </w:p>
        </w:tc>
      </w:tr>
      <w:tr w:rsidR="00B24FD8" w:rsidRPr="00E95C68" w14:paraId="5688D107" w14:textId="77777777" w:rsidTr="00CF5E53">
        <w:tc>
          <w:tcPr>
            <w:tcW w:w="1985" w:type="dxa"/>
          </w:tcPr>
          <w:p w14:paraId="66A86C2B" w14:textId="77777777" w:rsidR="00B24FD8" w:rsidRPr="00E95C68" w:rsidRDefault="00B24FD8" w:rsidP="00E95C68">
            <w:pPr>
              <w:widowControl w:val="0"/>
              <w:spacing w:after="0" w:line="220" w:lineRule="exact"/>
              <w:rPr>
                <w:rFonts w:ascii="Times New Roman" w:eastAsia="Times" w:hAnsi="Times New Roman" w:cs="Times New Roman"/>
                <w:bCs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bCs/>
                <w:sz w:val="18"/>
                <w:szCs w:val="18"/>
              </w:rPr>
              <w:t>30</w:t>
            </w:r>
          </w:p>
        </w:tc>
        <w:tc>
          <w:tcPr>
            <w:tcW w:w="6379" w:type="dxa"/>
          </w:tcPr>
          <w:p w14:paraId="664A96D2" w14:textId="77777777" w:rsidR="00B24FD8" w:rsidRPr="006E23F9" w:rsidRDefault="00B24FD8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bCs/>
                <w:iCs/>
                <w:sz w:val="18"/>
                <w:szCs w:val="18"/>
              </w:rPr>
            </w:pPr>
            <w:proofErr w:type="spellStart"/>
            <w:r w:rsidRPr="006E23F9">
              <w:rPr>
                <w:rFonts w:ascii="Times New Roman" w:eastAsia="Times" w:hAnsi="Times New Roman" w:cs="Times New Roman"/>
                <w:bCs/>
                <w:iCs/>
                <w:smallCaps/>
                <w:sz w:val="18"/>
                <w:szCs w:val="18"/>
              </w:rPr>
              <w:t>ms</w:t>
            </w:r>
            <w:proofErr w:type="spellEnd"/>
            <w:r w:rsidRPr="006E23F9">
              <w:rPr>
                <w:rFonts w:ascii="Times New Roman" w:eastAsia="Times" w:hAnsi="Times New Roman" w:cs="Times New Roman"/>
                <w:bCs/>
                <w:iCs/>
                <w:sz w:val="18"/>
                <w:szCs w:val="18"/>
              </w:rPr>
              <w:t xml:space="preserve"> Oxford, Bodleian 105 (Tanner 173)</w:t>
            </w:r>
          </w:p>
        </w:tc>
      </w:tr>
      <w:tr w:rsidR="00B24FD8" w:rsidRPr="00E95C68" w14:paraId="2839D6AE" w14:textId="77777777" w:rsidTr="00CF5E53">
        <w:tc>
          <w:tcPr>
            <w:tcW w:w="1985" w:type="dxa"/>
          </w:tcPr>
          <w:p w14:paraId="59C7D21B" w14:textId="77777777" w:rsidR="00B24FD8" w:rsidRPr="00E95C68" w:rsidRDefault="00B24FD8" w:rsidP="00E95C68">
            <w:pPr>
              <w:widowControl w:val="0"/>
              <w:spacing w:after="0" w:line="220" w:lineRule="exact"/>
              <w:rPr>
                <w:rFonts w:ascii="Times New Roman" w:eastAsia="Times" w:hAnsi="Times New Roman" w:cs="Times New Roman"/>
                <w:bCs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bCs/>
                <w:sz w:val="18"/>
                <w:szCs w:val="18"/>
              </w:rPr>
              <w:t>89</w:t>
            </w:r>
          </w:p>
        </w:tc>
        <w:tc>
          <w:tcPr>
            <w:tcW w:w="6379" w:type="dxa"/>
          </w:tcPr>
          <w:p w14:paraId="61D44A78" w14:textId="77777777" w:rsidR="00B24FD8" w:rsidRPr="006E23F9" w:rsidRDefault="00B24FD8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6E23F9">
              <w:rPr>
                <w:rFonts w:ascii="Times New Roman" w:eastAsia="Times" w:hAnsi="Times New Roman" w:cs="Times New Roman"/>
                <w:bCs/>
                <w:smallCaps/>
                <w:sz w:val="18"/>
                <w:szCs w:val="18"/>
              </w:rPr>
              <w:t>ms</w:t>
            </w:r>
            <w:proofErr w:type="spellEnd"/>
            <w:r w:rsidRPr="006E23F9">
              <w:rPr>
                <w:rFonts w:ascii="Times New Roman" w:eastAsia="Times" w:hAnsi="Times New Roman" w:cs="Times New Roman"/>
                <w:bCs/>
                <w:sz w:val="18"/>
                <w:szCs w:val="18"/>
              </w:rPr>
              <w:t xml:space="preserve"> Cambridge University Library, Mm. 5.27</w:t>
            </w:r>
          </w:p>
        </w:tc>
      </w:tr>
      <w:tr w:rsidR="00B24FD8" w:rsidRPr="00E95C68" w14:paraId="7A682D52" w14:textId="77777777" w:rsidTr="00CF5E53">
        <w:tc>
          <w:tcPr>
            <w:tcW w:w="1985" w:type="dxa"/>
          </w:tcPr>
          <w:p w14:paraId="4DED9911" w14:textId="77777777" w:rsidR="00B24FD8" w:rsidRPr="00E95C68" w:rsidRDefault="00B24FD8" w:rsidP="00E95C68">
            <w:pPr>
              <w:widowControl w:val="0"/>
              <w:spacing w:after="0" w:line="220" w:lineRule="exact"/>
              <w:rPr>
                <w:rFonts w:ascii="Times New Roman" w:eastAsia="Times" w:hAnsi="Times New Roman" w:cs="Times New Roman"/>
                <w:bCs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bCs/>
                <w:sz w:val="18"/>
                <w:szCs w:val="18"/>
              </w:rPr>
              <w:t>93</w:t>
            </w:r>
          </w:p>
        </w:tc>
        <w:tc>
          <w:tcPr>
            <w:tcW w:w="6379" w:type="dxa"/>
          </w:tcPr>
          <w:p w14:paraId="2F16026F" w14:textId="77777777" w:rsidR="00B24FD8" w:rsidRPr="006E23F9" w:rsidRDefault="00B24FD8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6E23F9">
              <w:rPr>
                <w:rFonts w:ascii="Times New Roman" w:eastAsia="Times" w:hAnsi="Times New Roman" w:cs="Times New Roman"/>
                <w:bCs/>
                <w:smallCaps/>
                <w:sz w:val="18"/>
                <w:szCs w:val="18"/>
              </w:rPr>
              <w:t>ms</w:t>
            </w:r>
            <w:proofErr w:type="spellEnd"/>
            <w:r w:rsidRPr="006E23F9">
              <w:rPr>
                <w:rFonts w:ascii="Times New Roman" w:eastAsia="Times" w:hAnsi="Times New Roman" w:cs="Times New Roman"/>
                <w:bCs/>
                <w:sz w:val="18"/>
                <w:szCs w:val="18"/>
              </w:rPr>
              <w:t xml:space="preserve"> Cambridge, Gonville and Caius College 404/625</w:t>
            </w:r>
          </w:p>
        </w:tc>
      </w:tr>
      <w:tr w:rsidR="00B24FD8" w:rsidRPr="00E95C68" w14:paraId="3BF8227F" w14:textId="77777777" w:rsidTr="00CF5E53">
        <w:tc>
          <w:tcPr>
            <w:tcW w:w="1985" w:type="dxa"/>
          </w:tcPr>
          <w:p w14:paraId="099F8A32" w14:textId="77777777" w:rsidR="00B24FD8" w:rsidRPr="00E95C68" w:rsidRDefault="00B24FD8" w:rsidP="00E95C68">
            <w:pPr>
              <w:widowControl w:val="0"/>
              <w:spacing w:after="0" w:line="220" w:lineRule="exact"/>
              <w:rPr>
                <w:rFonts w:ascii="Times New Roman" w:eastAsia="Times" w:hAnsi="Times New Roman" w:cs="Times New Roman"/>
                <w:bCs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bCs/>
                <w:sz w:val="18"/>
                <w:szCs w:val="18"/>
              </w:rPr>
              <w:t>96</w:t>
            </w:r>
          </w:p>
        </w:tc>
        <w:tc>
          <w:tcPr>
            <w:tcW w:w="6379" w:type="dxa"/>
          </w:tcPr>
          <w:p w14:paraId="488546C0" w14:textId="77777777" w:rsidR="00B24FD8" w:rsidRPr="006E23F9" w:rsidRDefault="00B24FD8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6E23F9">
              <w:rPr>
                <w:rFonts w:ascii="Times New Roman" w:eastAsia="Times" w:hAnsi="Times New Roman" w:cs="Times New Roman"/>
                <w:bCs/>
                <w:smallCaps/>
                <w:sz w:val="18"/>
                <w:szCs w:val="18"/>
              </w:rPr>
              <w:t>ms</w:t>
            </w:r>
            <w:proofErr w:type="spellEnd"/>
            <w:r w:rsidRPr="006E23F9">
              <w:rPr>
                <w:rFonts w:ascii="Times New Roman" w:eastAsia="Times" w:hAnsi="Times New Roman" w:cs="Times New Roman"/>
                <w:bCs/>
                <w:sz w:val="18"/>
                <w:szCs w:val="18"/>
              </w:rPr>
              <w:t xml:space="preserve"> Cambridge, St John’s College A2</w:t>
            </w:r>
          </w:p>
        </w:tc>
      </w:tr>
      <w:tr w:rsidR="00B24FD8" w:rsidRPr="00E95C68" w14:paraId="2C43E01F" w14:textId="77777777" w:rsidTr="00CF5E53">
        <w:tc>
          <w:tcPr>
            <w:tcW w:w="1985" w:type="dxa"/>
          </w:tcPr>
          <w:p w14:paraId="39502772" w14:textId="77777777" w:rsidR="00B24FD8" w:rsidRPr="00E95C68" w:rsidRDefault="00B24FD8" w:rsidP="00E95C68">
            <w:pPr>
              <w:widowControl w:val="0"/>
              <w:spacing w:after="0" w:line="220" w:lineRule="exact"/>
              <w:rPr>
                <w:rFonts w:ascii="Times New Roman" w:eastAsia="Times" w:hAnsi="Times New Roman" w:cs="Times New Roman"/>
                <w:bCs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bCs/>
                <w:sz w:val="18"/>
                <w:szCs w:val="18"/>
              </w:rPr>
              <w:t xml:space="preserve">150 </w:t>
            </w:r>
          </w:p>
        </w:tc>
        <w:tc>
          <w:tcPr>
            <w:tcW w:w="6379" w:type="dxa"/>
          </w:tcPr>
          <w:p w14:paraId="53061AED" w14:textId="77777777" w:rsidR="00B24FD8" w:rsidRPr="006E23F9" w:rsidRDefault="00B24FD8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6E23F9">
              <w:rPr>
                <w:rFonts w:ascii="Times New Roman" w:eastAsia="Times" w:hAnsi="Times New Roman" w:cs="Times New Roman"/>
                <w:bCs/>
                <w:smallCaps/>
                <w:sz w:val="18"/>
                <w:szCs w:val="18"/>
              </w:rPr>
              <w:t>ms</w:t>
            </w:r>
            <w:proofErr w:type="spellEnd"/>
            <w:r w:rsidRPr="006E23F9">
              <w:rPr>
                <w:rFonts w:ascii="Times New Roman" w:eastAsia="Times" w:hAnsi="Times New Roman" w:cs="Times New Roman"/>
                <w:bCs/>
                <w:sz w:val="18"/>
                <w:szCs w:val="18"/>
              </w:rPr>
              <w:t xml:space="preserve"> Berlin 1 (Or. Fol. 1–4)</w:t>
            </w:r>
          </w:p>
        </w:tc>
      </w:tr>
    </w:tbl>
    <w:p w14:paraId="1D0109D5" w14:textId="77777777" w:rsidR="00985D73" w:rsidRPr="00E95C68" w:rsidRDefault="00985D73" w:rsidP="00E95C68">
      <w:pPr>
        <w:spacing w:after="0" w:line="220" w:lineRule="exact"/>
        <w:rPr>
          <w:rFonts w:ascii="Times New Roman" w:eastAsia="Times" w:hAnsi="Times New Roman" w:cs="Times New Roman"/>
          <w:bCs/>
          <w:sz w:val="18"/>
          <w:szCs w:val="18"/>
        </w:rPr>
      </w:pPr>
    </w:p>
    <w:p w14:paraId="009695EC" w14:textId="77777777" w:rsidR="00DB1BBB" w:rsidRPr="00E95C68" w:rsidRDefault="00DB1BBB" w:rsidP="00E95C68">
      <w:pPr>
        <w:spacing w:after="60" w:line="220" w:lineRule="exact"/>
        <w:rPr>
          <w:rFonts w:ascii="Times New Roman" w:eastAsia="Times" w:hAnsi="Times New Roman" w:cs="Times New Roman"/>
          <w:b/>
          <w:bCs/>
          <w:i/>
          <w:iCs/>
        </w:rPr>
      </w:pPr>
      <w:r w:rsidRPr="00E95C68">
        <w:rPr>
          <w:rFonts w:ascii="Times New Roman" w:eastAsia="Times" w:hAnsi="Times New Roman" w:cs="Times New Roman"/>
          <w:b/>
          <w:bCs/>
          <w:i/>
          <w:iCs/>
        </w:rPr>
        <w:t>Apparatus IV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6311"/>
      </w:tblGrid>
      <w:tr w:rsidR="00C34CAC" w:rsidRPr="004A6EB4" w14:paraId="1E130BB8" w14:textId="77777777" w:rsidTr="00CF5E53">
        <w:tc>
          <w:tcPr>
            <w:tcW w:w="1985" w:type="dxa"/>
          </w:tcPr>
          <w:p w14:paraId="093F98D0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" w:hAnsi="Times New Roman" w:cs="Times New Roman"/>
                <w:sz w:val="18"/>
                <w:szCs w:val="18"/>
                <w:rtl/>
              </w:rPr>
            </w:pPr>
            <w:r w:rsidRPr="00E95C68">
              <w:rPr>
                <w:rFonts w:ascii="Miriam" w:eastAsia="Miriam" w:hAnsi="Miriam" w:cs="Miriam"/>
                <w:sz w:val="18"/>
                <w:szCs w:val="18"/>
                <w:rtl/>
              </w:rPr>
              <w:t>א</w:t>
            </w:r>
          </w:p>
        </w:tc>
        <w:tc>
          <w:tcPr>
            <w:tcW w:w="6311" w:type="dxa"/>
          </w:tcPr>
          <w:p w14:paraId="67D629EB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Arial" w:hAnsi="Times New Roman" w:cs="Times New Roman"/>
                <w:sz w:val="18"/>
                <w:szCs w:val="18"/>
                <w:lang w:val="de-DE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  <w:lang w:val="de-DE"/>
              </w:rPr>
              <w:t xml:space="preserve">Aleppo Codex, </w:t>
            </w:r>
            <w:r w:rsidRPr="00E95C68">
              <w:rPr>
                <w:rFonts w:ascii="Times New Roman" w:eastAsia="Times" w:hAnsi="Times New Roman" w:cs="Times New Roman"/>
                <w:bCs/>
                <w:smallCaps/>
                <w:sz w:val="18"/>
                <w:szCs w:val="18"/>
                <w:lang w:val="de-DE"/>
              </w:rPr>
              <w:t>ms</w:t>
            </w:r>
            <w:r w:rsidRPr="00E95C68">
              <w:rPr>
                <w:rFonts w:ascii="Times New Roman" w:eastAsia="Times" w:hAnsi="Times New Roman" w:cs="Times New Roman"/>
                <w:sz w:val="18"/>
                <w:szCs w:val="18"/>
                <w:lang w:val="de-DE"/>
              </w:rPr>
              <w:t xml:space="preserve"> Ben-Zvi Institute 1 </w:t>
            </w:r>
          </w:p>
        </w:tc>
      </w:tr>
      <w:tr w:rsidR="00C34CAC" w:rsidRPr="00E95C68" w14:paraId="65F624D9" w14:textId="77777777" w:rsidTr="00CF5E53">
        <w:tc>
          <w:tcPr>
            <w:tcW w:w="1985" w:type="dxa"/>
          </w:tcPr>
          <w:p w14:paraId="5BB5422C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" w:hAnsi="Times New Roman" w:cs="Times New Roman"/>
                <w:sz w:val="18"/>
                <w:szCs w:val="18"/>
                <w:rtl/>
              </w:rPr>
            </w:pPr>
            <w:r w:rsidRPr="00E95C68">
              <w:rPr>
                <w:rFonts w:ascii="Miriam" w:eastAsia="Miriam" w:hAnsi="Miriam" w:cs="Miriam"/>
                <w:sz w:val="18"/>
                <w:szCs w:val="18"/>
                <w:rtl/>
              </w:rPr>
              <w:t>ל</w:t>
            </w:r>
          </w:p>
        </w:tc>
        <w:tc>
          <w:tcPr>
            <w:tcW w:w="6311" w:type="dxa"/>
          </w:tcPr>
          <w:p w14:paraId="53B871E4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Arial" w:hAnsi="Times New Roman" w:cs="Times New Roman"/>
                <w:sz w:val="18"/>
                <w:szCs w:val="18"/>
              </w:rPr>
            </w:pPr>
            <w:proofErr w:type="spellStart"/>
            <w:r w:rsidRPr="00E95C68">
              <w:rPr>
                <w:rFonts w:ascii="Times New Roman" w:eastAsia="Times" w:hAnsi="Times New Roman" w:cs="Times New Roman"/>
                <w:bCs/>
                <w:smallCaps/>
                <w:sz w:val="18"/>
                <w:szCs w:val="18"/>
              </w:rPr>
              <w:t>ms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Leningrad (St. Petersburg) Codex B 19a</w:t>
            </w:r>
          </w:p>
        </w:tc>
      </w:tr>
      <w:tr w:rsidR="00C34CAC" w:rsidRPr="00E95C68" w14:paraId="720A5FD8" w14:textId="77777777" w:rsidTr="00CF5E53">
        <w:tc>
          <w:tcPr>
            <w:tcW w:w="1985" w:type="dxa"/>
          </w:tcPr>
          <w:p w14:paraId="2EF07DB0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95C68">
              <w:rPr>
                <w:rFonts w:ascii="Miriam" w:eastAsia="Miriam" w:hAnsi="Miriam" w:cs="Miriam"/>
                <w:sz w:val="18"/>
                <w:szCs w:val="18"/>
                <w:rtl/>
              </w:rPr>
              <w:t>ל4</w:t>
            </w:r>
          </w:p>
        </w:tc>
        <w:tc>
          <w:tcPr>
            <w:tcW w:w="6311" w:type="dxa"/>
          </w:tcPr>
          <w:p w14:paraId="5B128F25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95C68">
              <w:rPr>
                <w:rFonts w:ascii="Times New Roman" w:eastAsia="Times" w:hAnsi="Times New Roman" w:cs="Times New Roman"/>
                <w:bCs/>
                <w:smallCaps/>
                <w:sz w:val="18"/>
                <w:szCs w:val="18"/>
              </w:rPr>
              <w:t>ms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Leningrad II </w:t>
            </w:r>
            <w:proofErr w:type="spellStart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Firk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124</w:t>
            </w:r>
          </w:p>
        </w:tc>
      </w:tr>
      <w:tr w:rsidR="00C34CAC" w:rsidRPr="00E95C68" w14:paraId="15CFB95C" w14:textId="77777777" w:rsidTr="00CF5E53">
        <w:tc>
          <w:tcPr>
            <w:tcW w:w="1985" w:type="dxa"/>
          </w:tcPr>
          <w:p w14:paraId="130BE6C5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Miriam" w:eastAsia="Miriam" w:hAnsi="Miriam" w:cs="Miriam"/>
                <w:sz w:val="18"/>
                <w:szCs w:val="18"/>
                <w:rtl/>
              </w:rPr>
              <w:t>ל10</w:t>
            </w:r>
          </w:p>
        </w:tc>
        <w:tc>
          <w:tcPr>
            <w:tcW w:w="6311" w:type="dxa"/>
          </w:tcPr>
          <w:p w14:paraId="4AA0CC70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Times" w:hAnsi="Times New Roman" w:cs="Times New Roman"/>
                <w:sz w:val="18"/>
                <w:szCs w:val="18"/>
              </w:rPr>
            </w:pPr>
            <w:proofErr w:type="spellStart"/>
            <w:r w:rsidRPr="00E95C68">
              <w:rPr>
                <w:rFonts w:ascii="Times New Roman" w:eastAsia="Times" w:hAnsi="Times New Roman" w:cs="Times New Roman"/>
                <w:bCs/>
                <w:smallCaps/>
                <w:sz w:val="18"/>
                <w:szCs w:val="18"/>
              </w:rPr>
              <w:t>ms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Leningrad II </w:t>
            </w:r>
            <w:proofErr w:type="spellStart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Firk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1283</w:t>
            </w:r>
          </w:p>
        </w:tc>
      </w:tr>
      <w:tr w:rsidR="00C34CAC" w:rsidRPr="00E95C68" w14:paraId="09C8CE40" w14:textId="77777777" w:rsidTr="00CF5E53">
        <w:tc>
          <w:tcPr>
            <w:tcW w:w="1985" w:type="dxa"/>
          </w:tcPr>
          <w:p w14:paraId="5D06BBA3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Miriam" w:eastAsia="Miriam" w:hAnsi="Miriam" w:cs="Miriam"/>
                <w:sz w:val="18"/>
                <w:szCs w:val="18"/>
                <w:rtl/>
              </w:rPr>
              <w:t>ל14</w:t>
            </w:r>
          </w:p>
        </w:tc>
        <w:tc>
          <w:tcPr>
            <w:tcW w:w="6311" w:type="dxa"/>
          </w:tcPr>
          <w:p w14:paraId="6659456A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95C68">
              <w:rPr>
                <w:rFonts w:ascii="Times New Roman" w:eastAsia="Times" w:hAnsi="Times New Roman" w:cs="Times New Roman"/>
                <w:bCs/>
                <w:smallCaps/>
                <w:sz w:val="18"/>
                <w:szCs w:val="18"/>
              </w:rPr>
              <w:t>ms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Leningrad II </w:t>
            </w:r>
            <w:proofErr w:type="spellStart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Firk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144 II c</w:t>
            </w:r>
          </w:p>
        </w:tc>
      </w:tr>
      <w:tr w:rsidR="00C34CAC" w:rsidRPr="00E95C68" w14:paraId="7B7588D8" w14:textId="77777777" w:rsidTr="00CF5E53">
        <w:tc>
          <w:tcPr>
            <w:tcW w:w="1985" w:type="dxa"/>
          </w:tcPr>
          <w:p w14:paraId="779D1F73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Miriam" w:eastAsia="Miriam" w:hAnsi="Miriam" w:cs="Miriam"/>
                <w:sz w:val="18"/>
                <w:szCs w:val="18"/>
                <w:rtl/>
              </w:rPr>
              <w:t>ל18</w:t>
            </w:r>
          </w:p>
        </w:tc>
        <w:tc>
          <w:tcPr>
            <w:tcW w:w="6311" w:type="dxa"/>
          </w:tcPr>
          <w:p w14:paraId="61CC7370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95C68">
              <w:rPr>
                <w:rFonts w:ascii="Times New Roman" w:eastAsia="Times" w:hAnsi="Times New Roman" w:cs="Times New Roman"/>
                <w:bCs/>
                <w:smallCaps/>
                <w:sz w:val="18"/>
                <w:szCs w:val="18"/>
              </w:rPr>
              <w:t>ms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Leningrad I </w:t>
            </w:r>
            <w:proofErr w:type="spellStart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Firk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59</w:t>
            </w:r>
          </w:p>
        </w:tc>
      </w:tr>
      <w:tr w:rsidR="00C34CAC" w:rsidRPr="00E95C68" w14:paraId="2AC9B7FF" w14:textId="77777777" w:rsidTr="00CF5E53">
        <w:tc>
          <w:tcPr>
            <w:tcW w:w="1985" w:type="dxa"/>
          </w:tcPr>
          <w:p w14:paraId="670FBBA8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Miriam" w:eastAsia="Miriam" w:hAnsi="Miriam" w:cs="Miriam"/>
                <w:sz w:val="18"/>
                <w:szCs w:val="18"/>
                <w:rtl/>
              </w:rPr>
              <w:t>ל20</w:t>
            </w:r>
          </w:p>
        </w:tc>
        <w:tc>
          <w:tcPr>
            <w:tcW w:w="6311" w:type="dxa"/>
          </w:tcPr>
          <w:p w14:paraId="619EF92A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95C68">
              <w:rPr>
                <w:rFonts w:ascii="Times New Roman" w:eastAsia="Times" w:hAnsi="Times New Roman" w:cs="Times New Roman"/>
                <w:bCs/>
                <w:smallCaps/>
                <w:sz w:val="18"/>
                <w:szCs w:val="18"/>
              </w:rPr>
              <w:t>ms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Leningrad II </w:t>
            </w:r>
            <w:proofErr w:type="spellStart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Firk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9</w:t>
            </w:r>
          </w:p>
        </w:tc>
      </w:tr>
      <w:tr w:rsidR="00C34CAC" w:rsidRPr="00E95C68" w14:paraId="7F0CC6FD" w14:textId="77777777" w:rsidTr="00CF5E53">
        <w:tc>
          <w:tcPr>
            <w:tcW w:w="1985" w:type="dxa"/>
          </w:tcPr>
          <w:p w14:paraId="17A46F28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Miriam" w:eastAsia="Miriam" w:hAnsi="Miriam" w:cs="Miriam"/>
                <w:sz w:val="18"/>
                <w:szCs w:val="18"/>
                <w:rtl/>
              </w:rPr>
              <w:t>ל23</w:t>
            </w:r>
          </w:p>
        </w:tc>
        <w:tc>
          <w:tcPr>
            <w:tcW w:w="6311" w:type="dxa"/>
          </w:tcPr>
          <w:p w14:paraId="1A4909E1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95C68">
              <w:rPr>
                <w:rFonts w:ascii="Times New Roman" w:eastAsia="Times" w:hAnsi="Times New Roman" w:cs="Times New Roman"/>
                <w:bCs/>
                <w:smallCaps/>
                <w:sz w:val="18"/>
                <w:szCs w:val="18"/>
              </w:rPr>
              <w:t>ms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Leningrad II </w:t>
            </w:r>
            <w:proofErr w:type="spellStart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Firk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116</w:t>
            </w:r>
          </w:p>
        </w:tc>
      </w:tr>
      <w:tr w:rsidR="00C34CAC" w:rsidRPr="00E95C68" w14:paraId="7711A20E" w14:textId="77777777" w:rsidTr="00CF5E53">
        <w:tc>
          <w:tcPr>
            <w:tcW w:w="1985" w:type="dxa"/>
          </w:tcPr>
          <w:p w14:paraId="283AD857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Miriam" w:eastAsia="Miriam" w:hAnsi="Miriam" w:cs="Miriam" w:hint="cs"/>
                <w:sz w:val="18"/>
                <w:szCs w:val="18"/>
                <w:rtl/>
              </w:rPr>
              <w:t>ל28</w:t>
            </w:r>
          </w:p>
        </w:tc>
        <w:tc>
          <w:tcPr>
            <w:tcW w:w="6311" w:type="dxa"/>
          </w:tcPr>
          <w:p w14:paraId="748A41F7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95C68">
              <w:rPr>
                <w:rFonts w:ascii="Times New Roman" w:eastAsia="Times" w:hAnsi="Times New Roman" w:cs="Times New Roman"/>
                <w:bCs/>
                <w:smallCaps/>
                <w:sz w:val="18"/>
                <w:szCs w:val="18"/>
              </w:rPr>
              <w:t>ms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Leningrad II </w:t>
            </w:r>
            <w:proofErr w:type="spellStart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Firk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30</w:t>
            </w:r>
          </w:p>
        </w:tc>
      </w:tr>
      <w:tr w:rsidR="00C34CAC" w:rsidRPr="00E95C68" w14:paraId="56457F09" w14:textId="77777777" w:rsidTr="00CF5E53">
        <w:tc>
          <w:tcPr>
            <w:tcW w:w="1985" w:type="dxa"/>
          </w:tcPr>
          <w:p w14:paraId="7A82E0B4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Miriam" w:eastAsia="Miriam" w:hAnsi="Miriam" w:cs="Miriam"/>
                <w:sz w:val="18"/>
                <w:szCs w:val="18"/>
                <w:rtl/>
              </w:rPr>
              <w:t>ל29</w:t>
            </w:r>
          </w:p>
        </w:tc>
        <w:tc>
          <w:tcPr>
            <w:tcW w:w="6311" w:type="dxa"/>
          </w:tcPr>
          <w:p w14:paraId="09F34FB5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95C68">
              <w:rPr>
                <w:rFonts w:ascii="Times New Roman" w:eastAsia="Times" w:hAnsi="Times New Roman" w:cs="Times New Roman"/>
                <w:bCs/>
                <w:smallCaps/>
                <w:sz w:val="18"/>
                <w:szCs w:val="18"/>
              </w:rPr>
              <w:t>ms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Leningrad II </w:t>
            </w:r>
            <w:proofErr w:type="spellStart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Firk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57</w:t>
            </w:r>
          </w:p>
        </w:tc>
      </w:tr>
      <w:tr w:rsidR="00C34CAC" w:rsidRPr="00E95C68" w14:paraId="0069DF4B" w14:textId="77777777" w:rsidTr="00CF5E53">
        <w:tc>
          <w:tcPr>
            <w:tcW w:w="1985" w:type="dxa"/>
          </w:tcPr>
          <w:p w14:paraId="43276385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Miriam" w:eastAsia="Miriam" w:hAnsi="Miriam" w:cs="Miriam" w:hint="cs"/>
                <w:sz w:val="18"/>
                <w:szCs w:val="18"/>
                <w:rtl/>
              </w:rPr>
              <w:t>ל30</w:t>
            </w:r>
          </w:p>
        </w:tc>
        <w:tc>
          <w:tcPr>
            <w:tcW w:w="6311" w:type="dxa"/>
          </w:tcPr>
          <w:p w14:paraId="5921CAB1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95C68">
              <w:rPr>
                <w:rFonts w:ascii="Times New Roman" w:eastAsia="Times" w:hAnsi="Times New Roman" w:cs="Times New Roman"/>
                <w:bCs/>
                <w:smallCaps/>
                <w:sz w:val="18"/>
                <w:szCs w:val="18"/>
              </w:rPr>
              <w:t>ms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Leningrad II </w:t>
            </w:r>
            <w:proofErr w:type="spellStart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Firk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61</w:t>
            </w:r>
          </w:p>
        </w:tc>
      </w:tr>
      <w:tr w:rsidR="00C34CAC" w:rsidRPr="00E95C68" w14:paraId="2E8C1391" w14:textId="77777777" w:rsidTr="00CF5E53">
        <w:tc>
          <w:tcPr>
            <w:tcW w:w="1985" w:type="dxa"/>
          </w:tcPr>
          <w:p w14:paraId="78A7DE70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Miriam" w:eastAsia="Miriam" w:hAnsi="Miriam" w:cs="Miriam"/>
                <w:sz w:val="18"/>
                <w:szCs w:val="18"/>
                <w:rtl/>
              </w:rPr>
              <w:t>ל32</w:t>
            </w:r>
          </w:p>
        </w:tc>
        <w:tc>
          <w:tcPr>
            <w:tcW w:w="6311" w:type="dxa"/>
          </w:tcPr>
          <w:p w14:paraId="5B0D769C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95C68">
              <w:rPr>
                <w:rFonts w:ascii="Times New Roman" w:eastAsia="Times" w:hAnsi="Times New Roman" w:cs="Times New Roman"/>
                <w:bCs/>
                <w:smallCaps/>
                <w:sz w:val="18"/>
                <w:szCs w:val="18"/>
              </w:rPr>
              <w:t>ms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Leningrad II </w:t>
            </w:r>
            <w:proofErr w:type="spellStart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Firk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76</w:t>
            </w:r>
          </w:p>
        </w:tc>
      </w:tr>
      <w:tr w:rsidR="00C34CAC" w:rsidRPr="00E95C68" w14:paraId="305C60C7" w14:textId="77777777" w:rsidTr="00CF5E53">
        <w:tc>
          <w:tcPr>
            <w:tcW w:w="1985" w:type="dxa"/>
          </w:tcPr>
          <w:p w14:paraId="4ED773CC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Miriam" w:eastAsia="Miriam" w:hAnsi="Miriam" w:cs="Miriam"/>
                <w:sz w:val="18"/>
                <w:szCs w:val="18"/>
                <w:rtl/>
              </w:rPr>
              <w:t>ל35</w:t>
            </w:r>
          </w:p>
        </w:tc>
        <w:tc>
          <w:tcPr>
            <w:tcW w:w="6311" w:type="dxa"/>
          </w:tcPr>
          <w:p w14:paraId="3A8235F2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95C68">
              <w:rPr>
                <w:rFonts w:ascii="Times New Roman" w:eastAsia="Times" w:hAnsi="Times New Roman" w:cs="Times New Roman"/>
                <w:bCs/>
                <w:smallCaps/>
                <w:sz w:val="18"/>
                <w:szCs w:val="18"/>
              </w:rPr>
              <w:t>ms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Leningrad II </w:t>
            </w:r>
            <w:proofErr w:type="spellStart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Firk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122</w:t>
            </w:r>
          </w:p>
        </w:tc>
      </w:tr>
      <w:tr w:rsidR="00C34CAC" w:rsidRPr="00E95C68" w14:paraId="702152D7" w14:textId="77777777" w:rsidTr="00CF5E53">
        <w:tc>
          <w:tcPr>
            <w:tcW w:w="1985" w:type="dxa"/>
          </w:tcPr>
          <w:p w14:paraId="62F9804B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  <w:rtl/>
              </w:rPr>
            </w:pPr>
            <w:r w:rsidRPr="00E95C68">
              <w:rPr>
                <w:rFonts w:ascii="Miriam" w:eastAsia="Miriam" w:hAnsi="Miriam" w:cs="Miriam"/>
                <w:sz w:val="18"/>
                <w:szCs w:val="18"/>
                <w:rtl/>
              </w:rPr>
              <w:t>ל37</w:t>
            </w:r>
          </w:p>
        </w:tc>
        <w:tc>
          <w:tcPr>
            <w:tcW w:w="6311" w:type="dxa"/>
          </w:tcPr>
          <w:p w14:paraId="18BB9A76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Times" w:hAnsi="Times New Roman" w:cs="Times New Roman"/>
                <w:sz w:val="18"/>
                <w:szCs w:val="18"/>
                <w:rtl/>
              </w:rPr>
            </w:pPr>
            <w:proofErr w:type="spellStart"/>
            <w:r w:rsidRPr="00E95C68">
              <w:rPr>
                <w:rFonts w:ascii="Times New Roman" w:eastAsia="Times" w:hAnsi="Times New Roman" w:cs="Times New Roman"/>
                <w:bCs/>
                <w:smallCaps/>
                <w:sz w:val="18"/>
                <w:szCs w:val="18"/>
              </w:rPr>
              <w:t>ms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Leningrad II </w:t>
            </w:r>
            <w:proofErr w:type="spellStart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Firk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1233</w:t>
            </w:r>
          </w:p>
        </w:tc>
      </w:tr>
      <w:tr w:rsidR="00C34CAC" w:rsidRPr="00E95C68" w14:paraId="73501D01" w14:textId="77777777" w:rsidTr="00CF5E53">
        <w:tc>
          <w:tcPr>
            <w:tcW w:w="1985" w:type="dxa"/>
          </w:tcPr>
          <w:p w14:paraId="4974083A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95C68">
              <w:rPr>
                <w:rFonts w:ascii="Miriam" w:eastAsia="Miriam" w:hAnsi="Miriam" w:cs="Miriam"/>
                <w:sz w:val="18"/>
                <w:szCs w:val="18"/>
                <w:rtl/>
              </w:rPr>
              <w:t>ל</w:t>
            </w:r>
            <w:r w:rsidRPr="00E95C68">
              <w:rPr>
                <w:rFonts w:ascii="Miriam" w:eastAsia="Miriam" w:hAnsi="Miriam" w:cs="Miriam" w:hint="cs"/>
                <w:sz w:val="18"/>
                <w:szCs w:val="18"/>
                <w:rtl/>
              </w:rPr>
              <w:t>221</w:t>
            </w:r>
          </w:p>
        </w:tc>
        <w:tc>
          <w:tcPr>
            <w:tcW w:w="6311" w:type="dxa"/>
          </w:tcPr>
          <w:p w14:paraId="036C784F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Times" w:hAnsi="Times New Roman" w:cs="Times New Roman"/>
                <w:sz w:val="18"/>
                <w:szCs w:val="18"/>
              </w:rPr>
            </w:pPr>
            <w:proofErr w:type="spellStart"/>
            <w:r w:rsidRPr="00E95C68">
              <w:rPr>
                <w:rFonts w:ascii="Times New Roman" w:eastAsia="Times" w:hAnsi="Times New Roman" w:cs="Times New Roman"/>
                <w:bCs/>
                <w:smallCaps/>
                <w:sz w:val="18"/>
                <w:szCs w:val="18"/>
              </w:rPr>
              <w:t>ms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Leningrad II </w:t>
            </w:r>
            <w:proofErr w:type="spellStart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Firk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221</w:t>
            </w:r>
          </w:p>
        </w:tc>
      </w:tr>
      <w:tr w:rsidR="00C34CAC" w:rsidRPr="00E95C68" w14:paraId="14F9505D" w14:textId="77777777" w:rsidTr="00CF5E53">
        <w:tc>
          <w:tcPr>
            <w:tcW w:w="1985" w:type="dxa"/>
          </w:tcPr>
          <w:p w14:paraId="637592F1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Miriam" w:eastAsia="Miriam" w:hAnsi="Miriam" w:cs="Miriam"/>
                <w:sz w:val="18"/>
                <w:szCs w:val="18"/>
                <w:rtl/>
              </w:rPr>
              <w:t>נ</w:t>
            </w:r>
          </w:p>
        </w:tc>
        <w:tc>
          <w:tcPr>
            <w:tcW w:w="6311" w:type="dxa"/>
          </w:tcPr>
          <w:p w14:paraId="309310D4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95C68">
              <w:rPr>
                <w:rFonts w:ascii="Times New Roman" w:eastAsia="Times" w:hAnsi="Times New Roman" w:cs="Times New Roman"/>
                <w:bCs/>
                <w:smallCaps/>
                <w:sz w:val="18"/>
                <w:szCs w:val="18"/>
              </w:rPr>
              <w:t>ms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New York, ENA 346 = JTS 232</w:t>
            </w:r>
          </w:p>
        </w:tc>
      </w:tr>
      <w:tr w:rsidR="00C34CAC" w:rsidRPr="00E95C68" w14:paraId="01D4FB5B" w14:textId="77777777" w:rsidTr="00CF5E53">
        <w:tc>
          <w:tcPr>
            <w:tcW w:w="1985" w:type="dxa"/>
          </w:tcPr>
          <w:p w14:paraId="3B8CADDE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Miriam" w:eastAsia="Miriam" w:hAnsi="Miriam" w:cs="Miriam"/>
                <w:sz w:val="18"/>
                <w:szCs w:val="18"/>
                <w:rtl/>
              </w:rPr>
              <w:t>פ</w:t>
            </w:r>
          </w:p>
        </w:tc>
        <w:tc>
          <w:tcPr>
            <w:tcW w:w="6311" w:type="dxa"/>
          </w:tcPr>
          <w:p w14:paraId="1EF6EC53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Codex Petersburg Heb B 3 </w:t>
            </w:r>
          </w:p>
        </w:tc>
      </w:tr>
      <w:tr w:rsidR="00C34CAC" w:rsidRPr="00E95C68" w14:paraId="500A63C5" w14:textId="77777777" w:rsidTr="00CF5E53">
        <w:tc>
          <w:tcPr>
            <w:tcW w:w="1985" w:type="dxa"/>
          </w:tcPr>
          <w:p w14:paraId="62BB854F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Miriam" w:eastAsia="Miriam" w:hAnsi="Miriam" w:cs="Miriam"/>
                <w:sz w:val="18"/>
                <w:szCs w:val="18"/>
                <w:rtl/>
              </w:rPr>
              <w:t>ק</w:t>
            </w:r>
          </w:p>
        </w:tc>
        <w:tc>
          <w:tcPr>
            <w:tcW w:w="6311" w:type="dxa"/>
          </w:tcPr>
          <w:p w14:paraId="4EF60AD5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Cairo Codex, </w:t>
            </w:r>
            <w:proofErr w:type="spellStart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Gottheil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34 </w:t>
            </w:r>
          </w:p>
        </w:tc>
      </w:tr>
      <w:tr w:rsidR="00C34CAC" w:rsidRPr="00E95C68" w14:paraId="2276965E" w14:textId="77777777" w:rsidTr="00CF5E53">
        <w:tc>
          <w:tcPr>
            <w:tcW w:w="1985" w:type="dxa"/>
          </w:tcPr>
          <w:p w14:paraId="39A266F7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95C68">
              <w:rPr>
                <w:rFonts w:ascii="Miriam" w:eastAsia="Miriam" w:hAnsi="Miriam" w:cs="Miriam"/>
                <w:sz w:val="18"/>
                <w:szCs w:val="18"/>
                <w:rtl/>
              </w:rPr>
              <w:t>ק1</w:t>
            </w:r>
          </w:p>
        </w:tc>
        <w:tc>
          <w:tcPr>
            <w:tcW w:w="6311" w:type="dxa"/>
          </w:tcPr>
          <w:p w14:paraId="2654E8E0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95C68">
              <w:rPr>
                <w:rFonts w:ascii="Times New Roman" w:eastAsia="Times" w:hAnsi="Times New Roman" w:cs="Times New Roman"/>
                <w:bCs/>
                <w:smallCaps/>
                <w:sz w:val="18"/>
                <w:szCs w:val="18"/>
              </w:rPr>
              <w:t>ms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Gottheil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22, Latter Prophets, 10th century</w:t>
            </w:r>
          </w:p>
        </w:tc>
      </w:tr>
      <w:tr w:rsidR="00C34CAC" w:rsidRPr="00E95C68" w14:paraId="1312159D" w14:textId="77777777" w:rsidTr="00CF5E53">
        <w:tc>
          <w:tcPr>
            <w:tcW w:w="1985" w:type="dxa"/>
          </w:tcPr>
          <w:p w14:paraId="3A736872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" w:hAnsi="Times New Roman" w:cs="Times New Roman"/>
                <w:sz w:val="18"/>
                <w:szCs w:val="18"/>
                <w:rtl/>
              </w:rPr>
            </w:pPr>
            <w:r w:rsidRPr="00E95C68">
              <w:rPr>
                <w:rFonts w:ascii="Miriam" w:eastAsia="Miriam" w:hAnsi="Miriam" w:cs="Miriam"/>
                <w:sz w:val="18"/>
                <w:szCs w:val="18"/>
                <w:rtl/>
              </w:rPr>
              <w:t>ר</w:t>
            </w:r>
          </w:p>
        </w:tc>
        <w:tc>
          <w:tcPr>
            <w:tcW w:w="6311" w:type="dxa"/>
          </w:tcPr>
          <w:p w14:paraId="787A9E26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Codex Karlsruhe 3 (‘</w:t>
            </w:r>
            <w:proofErr w:type="spellStart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Reuchlinianus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’)</w:t>
            </w:r>
          </w:p>
        </w:tc>
      </w:tr>
      <w:tr w:rsidR="00C34CAC" w:rsidRPr="00E95C68" w14:paraId="3EABA70B" w14:textId="77777777" w:rsidTr="00CF5E53">
        <w:tc>
          <w:tcPr>
            <w:tcW w:w="1985" w:type="dxa"/>
          </w:tcPr>
          <w:p w14:paraId="37D3DA9D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Miriam" w:eastAsia="Miriam" w:hAnsi="Miriam" w:cs="Miriam"/>
                <w:sz w:val="18"/>
                <w:szCs w:val="18"/>
                <w:rtl/>
              </w:rPr>
              <w:t>ש</w:t>
            </w:r>
          </w:p>
        </w:tc>
        <w:tc>
          <w:tcPr>
            <w:tcW w:w="6311" w:type="dxa"/>
          </w:tcPr>
          <w:p w14:paraId="557683D0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Arial" w:hAnsi="Times New Roman" w:cs="Times New Roman"/>
                <w:sz w:val="18"/>
                <w:szCs w:val="18"/>
              </w:rPr>
            </w:pPr>
            <w:proofErr w:type="spellStart"/>
            <w:r w:rsidRPr="00E95C68">
              <w:rPr>
                <w:rFonts w:ascii="Times New Roman" w:eastAsia="Times" w:hAnsi="Times New Roman" w:cs="Times New Roman"/>
                <w:bCs/>
                <w:smallCaps/>
                <w:sz w:val="18"/>
                <w:szCs w:val="18"/>
              </w:rPr>
              <w:t>ms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Sassoon 1053</w:t>
            </w:r>
          </w:p>
        </w:tc>
      </w:tr>
      <w:tr w:rsidR="00C34CAC" w:rsidRPr="00E95C68" w14:paraId="32F13E68" w14:textId="77777777" w:rsidTr="00CF5E53">
        <w:tc>
          <w:tcPr>
            <w:tcW w:w="1985" w:type="dxa"/>
          </w:tcPr>
          <w:p w14:paraId="5A341AB9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Miriam" w:eastAsia="Miriam" w:hAnsi="Miriam" w:cs="Miriam"/>
                <w:sz w:val="18"/>
                <w:szCs w:val="18"/>
                <w:rtl/>
              </w:rPr>
              <w:t>מ</w:t>
            </w:r>
          </w:p>
        </w:tc>
        <w:tc>
          <w:tcPr>
            <w:tcW w:w="6311" w:type="dxa"/>
          </w:tcPr>
          <w:p w14:paraId="1BF22139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Second Rabbinic Bible, ed. Jacob Ben-Haim Ibn </w:t>
            </w:r>
            <w:proofErr w:type="spellStart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Adoniyah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, Venice 1524–25  </w:t>
            </w:r>
          </w:p>
        </w:tc>
      </w:tr>
    </w:tbl>
    <w:p w14:paraId="7768C8D5" w14:textId="77777777" w:rsidR="00DB1BBB" w:rsidRPr="00B34E45" w:rsidRDefault="00DB1BBB" w:rsidP="00E95C68">
      <w:pPr>
        <w:spacing w:after="0" w:line="220" w:lineRule="exact"/>
        <w:rPr>
          <w:rFonts w:ascii="Times New Roman" w:eastAsia="Times" w:hAnsi="Times New Roman" w:cs="Times New Roman"/>
          <w:sz w:val="18"/>
          <w:szCs w:val="18"/>
        </w:rPr>
      </w:pPr>
    </w:p>
    <w:p w14:paraId="09ED80DA" w14:textId="3F3B9723" w:rsidR="00B65C57" w:rsidRPr="006E23F9" w:rsidRDefault="00B00A36" w:rsidP="00E95C68">
      <w:pPr>
        <w:spacing w:before="60" w:after="60" w:line="220" w:lineRule="exact"/>
        <w:jc w:val="center"/>
        <w:rPr>
          <w:rFonts w:ascii="Times New Roman" w:eastAsia="Times New Roman" w:hAnsi="Times New Roman" w:cs="Times New Roman"/>
          <w:smallCaps/>
          <w:sz w:val="22"/>
          <w:szCs w:val="22"/>
        </w:rPr>
      </w:pPr>
      <w:r w:rsidRPr="006E23F9">
        <w:rPr>
          <w:rFonts w:ascii="Times New Roman" w:eastAsia="Times" w:hAnsi="Times New Roman" w:cs="Times New Roman"/>
          <w:smallCaps/>
          <w:sz w:val="22"/>
          <w:szCs w:val="22"/>
        </w:rPr>
        <w:t>S</w:t>
      </w:r>
      <w:r w:rsidR="00E95C68" w:rsidRPr="006E23F9">
        <w:rPr>
          <w:rFonts w:ascii="Times New Roman" w:eastAsia="Times New Roman" w:hAnsi="Times New Roman" w:cs="Times New Roman"/>
          <w:smallCaps/>
          <w:sz w:val="22"/>
          <w:szCs w:val="22"/>
        </w:rPr>
        <w:t>igla</w:t>
      </w:r>
    </w:p>
    <w:p w14:paraId="7774ED34" w14:textId="5AE27FB3" w:rsidR="00B65C57" w:rsidRPr="00E95C68" w:rsidRDefault="00B65C57" w:rsidP="00E95C68">
      <w:pPr>
        <w:widowControl w:val="0"/>
        <w:spacing w:after="60" w:line="220" w:lineRule="exact"/>
        <w:jc w:val="both"/>
        <w:rPr>
          <w:rFonts w:ascii="Times New Roman" w:eastAsia="Times" w:hAnsi="Times New Roman" w:cs="Times New Roman"/>
          <w:b/>
          <w:bCs/>
          <w:i/>
          <w:iCs/>
        </w:rPr>
      </w:pPr>
      <w:r w:rsidRPr="00E95C68">
        <w:rPr>
          <w:rFonts w:ascii="Times New Roman" w:eastAsia="Times" w:hAnsi="Times New Roman" w:cs="Times New Roman"/>
          <w:b/>
          <w:bCs/>
          <w:i/>
          <w:iCs/>
        </w:rPr>
        <w:t>G</w:t>
      </w:r>
      <w:r w:rsidR="00B00A36" w:rsidRPr="00E95C68">
        <w:rPr>
          <w:rFonts w:ascii="Times New Roman" w:eastAsia="Times" w:hAnsi="Times New Roman" w:cs="Times New Roman"/>
          <w:b/>
          <w:bCs/>
          <w:i/>
          <w:iCs/>
        </w:rPr>
        <w:t>eneral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6946"/>
      </w:tblGrid>
      <w:tr w:rsidR="00C34CAC" w:rsidRPr="00E95C68" w14:paraId="2EDCFF0E" w14:textId="77777777" w:rsidTr="00CF5E53">
        <w:tc>
          <w:tcPr>
            <w:tcW w:w="1276" w:type="dxa"/>
          </w:tcPr>
          <w:p w14:paraId="2386AC95" w14:textId="77777777" w:rsidR="00C34CAC" w:rsidRPr="00E95C68" w:rsidRDefault="00C34CAC" w:rsidP="00E95C68">
            <w:pPr>
              <w:widowControl w:val="0"/>
              <w:numPr>
                <w:ilvl w:val="2"/>
                <w:numId w:val="2"/>
              </w:numPr>
              <w:spacing w:after="0" w:line="220" w:lineRule="exact"/>
              <w:jc w:val="both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+ </w:t>
            </w:r>
          </w:p>
        </w:tc>
        <w:tc>
          <w:tcPr>
            <w:tcW w:w="6946" w:type="dxa"/>
          </w:tcPr>
          <w:p w14:paraId="52A8C010" w14:textId="77777777" w:rsidR="00C34CAC" w:rsidRPr="00E95C68" w:rsidRDefault="00C34CAC" w:rsidP="00E95C68">
            <w:pPr>
              <w:widowControl w:val="0"/>
              <w:numPr>
                <w:ilvl w:val="2"/>
                <w:numId w:val="2"/>
              </w:numPr>
              <w:spacing w:after="0" w:line="220" w:lineRule="exact"/>
              <w:jc w:val="both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text addition</w:t>
            </w:r>
          </w:p>
        </w:tc>
      </w:tr>
      <w:tr w:rsidR="00C34CAC" w:rsidRPr="00E95C68" w14:paraId="01982ADB" w14:textId="77777777" w:rsidTr="00CF5E53">
        <w:tc>
          <w:tcPr>
            <w:tcW w:w="1276" w:type="dxa"/>
          </w:tcPr>
          <w:p w14:paraId="6F3187D6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&gt;  &lt;</w:t>
            </w:r>
          </w:p>
        </w:tc>
        <w:tc>
          <w:tcPr>
            <w:tcW w:w="6946" w:type="dxa"/>
          </w:tcPr>
          <w:p w14:paraId="409079A9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omission </w:t>
            </w:r>
          </w:p>
        </w:tc>
      </w:tr>
      <w:tr w:rsidR="00C34CAC" w:rsidRPr="00E95C68" w14:paraId="24C6F155" w14:textId="77777777" w:rsidTr="00CF5E53">
        <w:tc>
          <w:tcPr>
            <w:tcW w:w="1276" w:type="dxa"/>
          </w:tcPr>
          <w:p w14:paraId="45B0BA99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~</w:t>
            </w:r>
          </w:p>
        </w:tc>
        <w:tc>
          <w:tcPr>
            <w:tcW w:w="6946" w:type="dxa"/>
          </w:tcPr>
          <w:p w14:paraId="3BA0D98E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transposition</w:t>
            </w:r>
          </w:p>
        </w:tc>
      </w:tr>
      <w:tr w:rsidR="00C34CAC" w:rsidRPr="00E95C68" w14:paraId="2D530377" w14:textId="77777777" w:rsidTr="00CF5E53">
        <w:tc>
          <w:tcPr>
            <w:tcW w:w="1276" w:type="dxa"/>
          </w:tcPr>
          <w:p w14:paraId="7F250E0F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Courier New" w:eastAsia="HUBPSigla" w:hAnsi="Courier New" w:cs="Courier New"/>
                <w:sz w:val="18"/>
                <w:szCs w:val="18"/>
              </w:rPr>
              <w:t>≈</w:t>
            </w:r>
          </w:p>
        </w:tc>
        <w:tc>
          <w:tcPr>
            <w:tcW w:w="6946" w:type="dxa"/>
          </w:tcPr>
          <w:p w14:paraId="5626E604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almost/approximately equals, in relation between two (or more) versions</w:t>
            </w:r>
          </w:p>
        </w:tc>
      </w:tr>
      <w:tr w:rsidR="00C34CAC" w:rsidRPr="00E95C68" w14:paraId="1DB5EFA2" w14:textId="77777777" w:rsidTr="00CF5E53">
        <w:tc>
          <w:tcPr>
            <w:tcW w:w="1276" w:type="dxa"/>
          </w:tcPr>
          <w:p w14:paraId="64B8C82A" w14:textId="77777777" w:rsidR="00C34CAC" w:rsidRPr="00E95C68" w:rsidRDefault="00C34CAC" w:rsidP="00E95C68">
            <w:pPr>
              <w:spacing w:after="0" w:line="220" w:lineRule="exact"/>
              <w:rPr>
                <w:rFonts w:asciiTheme="majorBidi" w:eastAsia="Times" w:hAnsiTheme="majorBidi" w:cstheme="majorBidi"/>
                <w:sz w:val="18"/>
                <w:szCs w:val="18"/>
              </w:rPr>
            </w:pPr>
            <w:r w:rsidRPr="00E95C68">
              <w:rPr>
                <w:rFonts w:asciiTheme="majorBidi" w:eastAsia="Times" w:hAnsiTheme="majorBidi" w:cstheme="majorBidi"/>
                <w:sz w:val="18"/>
                <w:szCs w:val="18"/>
              </w:rPr>
              <w:t>..</w:t>
            </w:r>
          </w:p>
        </w:tc>
        <w:tc>
          <w:tcPr>
            <w:tcW w:w="6946" w:type="dxa"/>
          </w:tcPr>
          <w:p w14:paraId="0644EFF3" w14:textId="77777777" w:rsidR="00C34CAC" w:rsidRPr="00E95C68" w:rsidRDefault="00C34CAC" w:rsidP="00E95C68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E95C68">
              <w:rPr>
                <w:rFonts w:asciiTheme="majorBidi" w:eastAsia="Times" w:hAnsiTheme="majorBidi" w:cstheme="majorBidi"/>
                <w:sz w:val="18"/>
                <w:szCs w:val="18"/>
              </w:rPr>
              <w:t>word not completed by scribe</w:t>
            </w:r>
          </w:p>
        </w:tc>
      </w:tr>
      <w:tr w:rsidR="00C34CAC" w:rsidRPr="00E95C68" w14:paraId="42EEE4CE" w14:textId="77777777" w:rsidTr="00CF5E53">
        <w:tc>
          <w:tcPr>
            <w:tcW w:w="1276" w:type="dxa"/>
          </w:tcPr>
          <w:p w14:paraId="67B6CFB9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Brill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Brill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6946" w:type="dxa"/>
          </w:tcPr>
          <w:p w14:paraId="586C0454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words left out in a citation </w:t>
            </w:r>
          </w:p>
        </w:tc>
      </w:tr>
      <w:tr w:rsidR="00C34CAC" w:rsidRPr="00E95C68" w14:paraId="4BE2665B" w14:textId="77777777" w:rsidTr="00CF5E53">
        <w:tc>
          <w:tcPr>
            <w:tcW w:w="1276" w:type="dxa"/>
          </w:tcPr>
          <w:p w14:paraId="61CC87F4" w14:textId="275EC485" w:rsidR="00C34CAC" w:rsidRPr="00E95C68" w:rsidRDefault="00C34CAC" w:rsidP="00E95C68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E95C68">
              <w:rPr>
                <w:rFonts w:asciiTheme="majorBidi" w:eastAsia="Times" w:hAnsiTheme="majorBidi" w:cstheme="majorBidi"/>
                <w:sz w:val="18"/>
                <w:szCs w:val="18"/>
              </w:rPr>
              <w:t>?</w:t>
            </w:r>
          </w:p>
        </w:tc>
        <w:tc>
          <w:tcPr>
            <w:tcW w:w="6946" w:type="dxa"/>
          </w:tcPr>
          <w:p w14:paraId="5609AA98" w14:textId="77777777" w:rsidR="00C34CAC" w:rsidRPr="00E95C68" w:rsidRDefault="00C34CAC" w:rsidP="00E95C68">
            <w:pPr>
              <w:spacing w:after="0" w:line="220" w:lineRule="exact"/>
              <w:rPr>
                <w:rFonts w:asciiTheme="majorBidi" w:eastAsia="Times" w:hAnsiTheme="majorBidi" w:cstheme="majorBidi"/>
                <w:sz w:val="18"/>
                <w:szCs w:val="18"/>
              </w:rPr>
            </w:pPr>
            <w:r w:rsidRPr="00E95C68">
              <w:rPr>
                <w:rFonts w:asciiTheme="majorBidi" w:eastAsia="Times" w:hAnsiTheme="majorBidi" w:cstheme="majorBidi"/>
                <w:sz w:val="18"/>
                <w:szCs w:val="18"/>
              </w:rPr>
              <w:t>dubious reading (due to lack of clarity of manuscript or microfilm)</w:t>
            </w:r>
          </w:p>
        </w:tc>
      </w:tr>
      <w:tr w:rsidR="00C34CAC" w:rsidRPr="00E95C68" w14:paraId="1F073B2F" w14:textId="77777777" w:rsidTr="00CF5E53">
        <w:tc>
          <w:tcPr>
            <w:tcW w:w="1276" w:type="dxa"/>
          </w:tcPr>
          <w:p w14:paraId="477D826E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!</w:t>
            </w:r>
          </w:p>
        </w:tc>
        <w:tc>
          <w:tcPr>
            <w:tcW w:w="6946" w:type="dxa"/>
          </w:tcPr>
          <w:p w14:paraId="1977ABD1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Brill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scribal error</w:t>
            </w:r>
          </w:p>
        </w:tc>
      </w:tr>
      <w:tr w:rsidR="00C34CAC" w:rsidRPr="00E95C68" w14:paraId="1C3117D6" w14:textId="77777777" w:rsidTr="00CF5E53">
        <w:tc>
          <w:tcPr>
            <w:tcW w:w="1276" w:type="dxa"/>
          </w:tcPr>
          <w:p w14:paraId="73762DC6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 New Roman" w:hAnsi="Times New Roman" w:cs="Times New Roman"/>
                <w:sz w:val="18"/>
                <w:szCs w:val="18"/>
                <w:vertAlign w:val="subscript"/>
              </w:rPr>
              <w:t>I II III IV</w:t>
            </w:r>
          </w:p>
        </w:tc>
        <w:tc>
          <w:tcPr>
            <w:tcW w:w="6946" w:type="dxa"/>
          </w:tcPr>
          <w:p w14:paraId="4545A754" w14:textId="5D2410F5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 New Roman" w:hAnsi="Times New Roman" w:cs="Times New Roman"/>
                <w:sz w:val="18"/>
                <w:szCs w:val="18"/>
              </w:rPr>
              <w:t>c</w:t>
            </w:r>
            <w:r w:rsidR="00313733">
              <w:rPr>
                <w:rFonts w:ascii="Times New Roman" w:eastAsia="Times New Roman" w:hAnsi="Times New Roman" w:cs="Times New Roman"/>
                <w:sz w:val="18"/>
                <w:szCs w:val="18"/>
              </w:rPr>
              <w:t>ross-reference to a</w:t>
            </w:r>
            <w:r w:rsidRPr="00E95C6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similar reading in an</w:t>
            </w: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other apparatus</w:t>
            </w:r>
          </w:p>
        </w:tc>
      </w:tr>
    </w:tbl>
    <w:p w14:paraId="19288802" w14:textId="77777777" w:rsidR="00A85EA0" w:rsidRPr="00A85EA0" w:rsidRDefault="00A85EA0">
      <w:pPr>
        <w:rPr>
          <w:rFonts w:asciiTheme="majorBidi" w:hAnsiTheme="majorBidi" w:cstheme="majorBidi"/>
          <w:sz w:val="18"/>
          <w:szCs w:val="18"/>
        </w:rPr>
      </w:pPr>
    </w:p>
    <w:p w14:paraId="731BF816" w14:textId="77777777" w:rsidR="003533ED" w:rsidRPr="00E95C68" w:rsidRDefault="003533ED" w:rsidP="00E95C68">
      <w:pPr>
        <w:widowControl w:val="0"/>
        <w:spacing w:after="60" w:line="220" w:lineRule="exact"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  <w:r w:rsidRPr="00E95C68">
        <w:rPr>
          <w:rFonts w:ascii="Times New Roman" w:eastAsia="Times New Roman" w:hAnsi="Times New Roman" w:cs="Times New Roman"/>
          <w:b/>
          <w:bCs/>
          <w:i/>
          <w:iCs/>
        </w:rPr>
        <w:t>Apparatus I and Notes</w:t>
      </w: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8222"/>
      </w:tblGrid>
      <w:tr w:rsidR="00C34CAC" w:rsidRPr="00E95C68" w14:paraId="1D5C35B4" w14:textId="77777777" w:rsidTr="00CF5E53">
        <w:tc>
          <w:tcPr>
            <w:tcW w:w="1276" w:type="dxa"/>
          </w:tcPr>
          <w:p w14:paraId="0CAE006A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95C68">
              <w:rPr>
                <w:rFonts w:ascii="HUBPSigla" w:eastAsia="HUBPSigla" w:hAnsi="HUBPSigla" w:cs="Times New Roman"/>
                <w:sz w:val="18"/>
                <w:szCs w:val="18"/>
              </w:rPr>
              <w:t># $</w:t>
            </w:r>
          </w:p>
        </w:tc>
        <w:tc>
          <w:tcPr>
            <w:tcW w:w="8222" w:type="dxa"/>
          </w:tcPr>
          <w:p w14:paraId="0A529649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the reading developed from (or towards) another reading, which is often itself unattested </w:t>
            </w:r>
          </w:p>
        </w:tc>
      </w:tr>
      <w:tr w:rsidR="00C34CAC" w:rsidRPr="00E95C68" w14:paraId="401C82E9" w14:textId="77777777" w:rsidTr="00CF5E53">
        <w:tc>
          <w:tcPr>
            <w:tcW w:w="1276" w:type="dxa"/>
          </w:tcPr>
          <w:p w14:paraId="7585034B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HUBPSigla" w:eastAsia="HUBPSigla" w:hAnsi="HUBPSigla" w:cs="Times New Roman"/>
                <w:sz w:val="18"/>
                <w:szCs w:val="18"/>
              </w:rPr>
              <w:t>,</w:t>
            </w:r>
          </w:p>
        </w:tc>
        <w:tc>
          <w:tcPr>
            <w:tcW w:w="8222" w:type="dxa"/>
          </w:tcPr>
          <w:p w14:paraId="0ADC4A56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taken as a single syntactic unit in a version, or marked with a conjunctive accent in </w:t>
            </w:r>
            <w:r w:rsidRPr="00E95C68">
              <w:rPr>
                <w:rFonts w:ascii="HUBPSigla" w:eastAsia="HUBPSigla" w:hAnsi="HUBPSigla" w:cs="Times New Roman"/>
                <w:sz w:val="18"/>
                <w:szCs w:val="18"/>
              </w:rPr>
              <w:t>x</w:t>
            </w:r>
          </w:p>
        </w:tc>
      </w:tr>
      <w:tr w:rsidR="00C34CAC" w:rsidRPr="00E95C68" w14:paraId="353DF2C5" w14:textId="77777777" w:rsidTr="00CF5E53">
        <w:tc>
          <w:tcPr>
            <w:tcW w:w="1276" w:type="dxa"/>
          </w:tcPr>
          <w:p w14:paraId="20D6EAEE" w14:textId="3676AAC8" w:rsidR="00C34CAC" w:rsidRPr="0099196A" w:rsidRDefault="0099196A" w:rsidP="00E95C68">
            <w:pPr>
              <w:widowControl w:val="0"/>
              <w:spacing w:after="0" w:line="220" w:lineRule="exact"/>
              <w:jc w:val="both"/>
              <w:rPr>
                <w:rFonts w:ascii="HUBPSigla" w:eastAsia="Times" w:hAnsi="HUBPSigla" w:cs="Times New Roman"/>
                <w:sz w:val="18"/>
                <w:szCs w:val="18"/>
              </w:rPr>
            </w:pPr>
            <w:r w:rsidRPr="0099196A">
              <w:rPr>
                <w:rFonts w:ascii="HUBPSigla" w:eastAsia="Times" w:hAnsi="HUBPSigla" w:cs="Times New Roman"/>
                <w:sz w:val="18"/>
                <w:szCs w:val="18"/>
              </w:rPr>
              <w:t>v</w:t>
            </w:r>
          </w:p>
        </w:tc>
        <w:tc>
          <w:tcPr>
            <w:tcW w:w="8222" w:type="dxa"/>
          </w:tcPr>
          <w:p w14:paraId="6FFF6E78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read with a syntactic division between the parts of a sentence in a version, or marked with a disjunctive accent in </w:t>
            </w:r>
            <w:r w:rsidRPr="00E95C68">
              <w:rPr>
                <w:rFonts w:ascii="HUBPSigla" w:eastAsia="HUBPSigla" w:hAnsi="HUBPSigla" w:cs="Times New Roman"/>
                <w:sz w:val="18"/>
                <w:szCs w:val="18"/>
              </w:rPr>
              <w:t>x</w:t>
            </w: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C34CAC" w:rsidRPr="00E95C68" w14:paraId="4B4E6738" w14:textId="77777777" w:rsidTr="00CF5E53">
        <w:tc>
          <w:tcPr>
            <w:tcW w:w="1276" w:type="dxa"/>
          </w:tcPr>
          <w:p w14:paraId="24974F1A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95C68">
              <w:rPr>
                <w:rFonts w:ascii="HUBPSigla" w:eastAsia="HUBPSigla" w:hAnsi="HUBPSigla" w:cs="Times New Roman"/>
                <w:sz w:val="18"/>
                <w:szCs w:val="18"/>
              </w:rPr>
              <w:lastRenderedPageBreak/>
              <w:t>\</w:t>
            </w:r>
            <w:r w:rsidRPr="00E95C68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8222" w:type="dxa"/>
          </w:tcPr>
          <w:p w14:paraId="5BC2629F" w14:textId="0A5DE96E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derivation from a specific root or nominal form, frequently in connection</w:t>
            </w:r>
            <w:r w:rsidRPr="00E95C68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with ‘</w:t>
            </w:r>
            <w:proofErr w:type="spellStart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lexic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’</w:t>
            </w:r>
            <w:r w:rsidR="00D2476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or ‘</w:t>
            </w:r>
            <w:proofErr w:type="spellStart"/>
            <w:r w:rsidR="00D2476B">
              <w:rPr>
                <w:rFonts w:ascii="Times New Roman" w:eastAsia="Times New Roman" w:hAnsi="Times New Roman" w:cs="Times New Roman"/>
                <w:sz w:val="18"/>
                <w:szCs w:val="18"/>
              </w:rPr>
              <w:t>etym</w:t>
            </w:r>
            <w:proofErr w:type="spellEnd"/>
            <w:r w:rsidR="00D2476B">
              <w:rPr>
                <w:rFonts w:ascii="Times New Roman" w:eastAsia="Times New Roman" w:hAnsi="Times New Roman" w:cs="Times New Roman"/>
                <w:sz w:val="18"/>
                <w:szCs w:val="18"/>
              </w:rPr>
              <w:t>’</w:t>
            </w:r>
          </w:p>
        </w:tc>
      </w:tr>
      <w:tr w:rsidR="00C34CAC" w:rsidRPr="00E95C68" w14:paraId="225F272D" w14:textId="77777777" w:rsidTr="00CF5E53">
        <w:tc>
          <w:tcPr>
            <w:tcW w:w="1276" w:type="dxa"/>
          </w:tcPr>
          <w:p w14:paraId="19DABA0B" w14:textId="68A6A7C0" w:rsidR="00C34CAC" w:rsidRPr="00E95C68" w:rsidRDefault="007E3D60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" w:hAnsi="Times New Roman" w:cs="Times New Roman"/>
                <w:sz w:val="18"/>
                <w:szCs w:val="18"/>
                <w:rtl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=</w:t>
            </w:r>
          </w:p>
        </w:tc>
        <w:tc>
          <w:tcPr>
            <w:tcW w:w="8222" w:type="dxa"/>
          </w:tcPr>
          <w:p w14:paraId="772004A5" w14:textId="003313A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equals, in relation between two (or more) versions</w:t>
            </w:r>
          </w:p>
        </w:tc>
      </w:tr>
      <w:tr w:rsidR="00C34CAC" w:rsidRPr="00E95C68" w14:paraId="4C68BB3F" w14:textId="77777777" w:rsidTr="00CF5E53">
        <w:tc>
          <w:tcPr>
            <w:tcW w:w="1276" w:type="dxa"/>
          </w:tcPr>
          <w:p w14:paraId="376EBF4B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HUBPSigla" w:hAnsi="Times New Roman" w:cs="Times New Roman"/>
                <w:sz w:val="18"/>
                <w:szCs w:val="18"/>
              </w:rPr>
            </w:pPr>
            <w:r w:rsidRPr="00E95C68">
              <w:rPr>
                <w:rFonts w:ascii="HUBPSigla" w:eastAsia="HUBPSigla" w:hAnsi="HUBPSigla" w:cs="Times New Roman"/>
                <w:sz w:val="18"/>
                <w:szCs w:val="18"/>
              </w:rPr>
              <w:t>J</w:t>
            </w:r>
          </w:p>
        </w:tc>
        <w:tc>
          <w:tcPr>
            <w:tcW w:w="8222" w:type="dxa"/>
          </w:tcPr>
          <w:p w14:paraId="2EAD60D6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formally </w:t>
            </w: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equivalent with a specific lexeme, suggesting an appropriate rendition</w:t>
            </w:r>
          </w:p>
        </w:tc>
      </w:tr>
      <w:tr w:rsidR="00C34CAC" w:rsidRPr="00E95C68" w14:paraId="2C18514F" w14:textId="77777777" w:rsidTr="00CF5E53">
        <w:tc>
          <w:tcPr>
            <w:tcW w:w="1276" w:type="dxa"/>
          </w:tcPr>
          <w:p w14:paraId="68E440FE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p</w:t>
            </w:r>
            <w:r w:rsidRPr="00E95C6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8222" w:type="dxa"/>
          </w:tcPr>
          <w:p w14:paraId="179E39B3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indicates a parallel passage, as specified in the notes </w:t>
            </w:r>
          </w:p>
        </w:tc>
      </w:tr>
      <w:tr w:rsidR="00C34CAC" w:rsidRPr="00E95C68" w14:paraId="7835581F" w14:textId="77777777" w:rsidTr="00CF5E53">
        <w:tc>
          <w:tcPr>
            <w:tcW w:w="1276" w:type="dxa"/>
          </w:tcPr>
          <w:p w14:paraId="3BF40FE7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HUBPSigla" w:eastAsia="HUBPSigla" w:hAnsi="HUBPSigla" w:cs="Times New Roman"/>
                <w:sz w:val="18"/>
                <w:szCs w:val="18"/>
              </w:rPr>
              <w:t>; 7</w:t>
            </w:r>
          </w:p>
        </w:tc>
        <w:tc>
          <w:tcPr>
            <w:tcW w:w="8222" w:type="dxa"/>
          </w:tcPr>
          <w:p w14:paraId="1D12E058" w14:textId="77777777" w:rsidR="00C34CAC" w:rsidRPr="00E95C68" w:rsidRDefault="00C34CAC" w:rsidP="00E95C68">
            <w:pPr>
              <w:widowControl w:val="0"/>
              <w:spacing w:after="0" w:line="220" w:lineRule="exact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reading or translation causes necessary further change in version (appears in notes) </w:t>
            </w:r>
          </w:p>
        </w:tc>
      </w:tr>
      <w:tr w:rsidR="00C34CAC" w:rsidRPr="00E95C68" w14:paraId="492AD488" w14:textId="77777777" w:rsidTr="00CF5E53">
        <w:tc>
          <w:tcPr>
            <w:tcW w:w="1276" w:type="dxa"/>
          </w:tcPr>
          <w:p w14:paraId="31829A65" w14:textId="77777777" w:rsidR="00C34CAC" w:rsidRPr="00E95C68" w:rsidRDefault="00C34CAC" w:rsidP="00E95C68">
            <w:pPr>
              <w:spacing w:after="0" w:line="220" w:lineRule="exact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8222" w:type="dxa"/>
          </w:tcPr>
          <w:p w14:paraId="7A69D55A" w14:textId="77777777" w:rsidR="00C34CAC" w:rsidRPr="00E95C68" w:rsidRDefault="00C34CAC" w:rsidP="00E95C68">
            <w:pPr>
              <w:spacing w:after="0" w:line="220" w:lineRule="exact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hypothetical form; no attested evidence in Hebrew, Greek, etc. (appears in notes)</w:t>
            </w:r>
          </w:p>
        </w:tc>
      </w:tr>
      <w:tr w:rsidR="00C34CAC" w:rsidRPr="00E95C68" w14:paraId="2E3AEB87" w14:textId="77777777" w:rsidTr="00CF5E53">
        <w:tc>
          <w:tcPr>
            <w:tcW w:w="1276" w:type="dxa"/>
          </w:tcPr>
          <w:p w14:paraId="0B28428C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HUBPSigla" w:eastAsia="HUBPSigla" w:hAnsi="HUBPSigla" w:cs="Times New Roman"/>
                <w:sz w:val="18"/>
                <w:szCs w:val="18"/>
              </w:rPr>
              <w:t>&amp;</w:t>
            </w:r>
          </w:p>
        </w:tc>
        <w:tc>
          <w:tcPr>
            <w:tcW w:w="8222" w:type="dxa"/>
          </w:tcPr>
          <w:p w14:paraId="228D9FDF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element signifying omission/addition of copula</w:t>
            </w:r>
            <w:r w:rsidRPr="00E95C6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C34CAC" w:rsidRPr="00E95C68" w14:paraId="2D764637" w14:textId="77777777" w:rsidTr="00CF5E53">
        <w:tc>
          <w:tcPr>
            <w:tcW w:w="1276" w:type="dxa"/>
          </w:tcPr>
          <w:p w14:paraId="256A78C1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HUBPSigla" w:eastAsia="HUBPSigla" w:hAnsi="HUBPSigla" w:cs="Times New Roman"/>
                <w:sz w:val="18"/>
                <w:szCs w:val="18"/>
              </w:rPr>
              <w:t>8</w:t>
            </w:r>
          </w:p>
        </w:tc>
        <w:tc>
          <w:tcPr>
            <w:tcW w:w="8222" w:type="dxa"/>
          </w:tcPr>
          <w:p w14:paraId="00A74E5F" w14:textId="77777777" w:rsidR="00C34CAC" w:rsidRPr="00E95C68" w:rsidRDefault="00C34CAC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element signifying omission/addition of ‘all’</w:t>
            </w:r>
          </w:p>
        </w:tc>
      </w:tr>
      <w:tr w:rsidR="00C34CAC" w:rsidRPr="00E95C68" w14:paraId="374F6E4D" w14:textId="77777777" w:rsidTr="00CF5E53">
        <w:tc>
          <w:tcPr>
            <w:tcW w:w="1276" w:type="dxa"/>
          </w:tcPr>
          <w:p w14:paraId="2D706C32" w14:textId="77777777" w:rsidR="00C34CAC" w:rsidRPr="00E95C68" w:rsidRDefault="00C34CAC" w:rsidP="00E95C68">
            <w:pPr>
              <w:spacing w:after="0" w:line="22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hAnsi="Times New Roman" w:cs="Times New Roman"/>
                <w:sz w:val="18"/>
                <w:szCs w:val="18"/>
              </w:rPr>
              <w:t>||</w:t>
            </w:r>
          </w:p>
        </w:tc>
        <w:tc>
          <w:tcPr>
            <w:tcW w:w="8222" w:type="dxa"/>
          </w:tcPr>
          <w:p w14:paraId="4CF392B1" w14:textId="77777777" w:rsidR="00C34CAC" w:rsidRPr="00E95C68" w:rsidRDefault="00C34CAC" w:rsidP="00E95C68">
            <w:pPr>
              <w:spacing w:after="0" w:line="22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hAnsi="Times New Roman" w:cs="Times New Roman"/>
                <w:sz w:val="18"/>
                <w:szCs w:val="18"/>
              </w:rPr>
              <w:t>parallel verses</w:t>
            </w:r>
          </w:p>
        </w:tc>
      </w:tr>
      <w:tr w:rsidR="00C34CAC" w:rsidRPr="00E95C68" w14:paraId="4F810694" w14:textId="77777777" w:rsidTr="00CF5E53">
        <w:tc>
          <w:tcPr>
            <w:tcW w:w="1276" w:type="dxa"/>
          </w:tcPr>
          <w:p w14:paraId="7D47419B" w14:textId="77777777" w:rsidR="00C34CAC" w:rsidRPr="00E95C68" w:rsidRDefault="00C34CAC" w:rsidP="00E95C68">
            <w:pPr>
              <w:spacing w:after="0" w:line="22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hAnsi="Times New Roman" w:cs="Times New Roman"/>
                <w:sz w:val="18"/>
                <w:szCs w:val="18"/>
              </w:rPr>
              <w:t>//</w:t>
            </w:r>
          </w:p>
        </w:tc>
        <w:tc>
          <w:tcPr>
            <w:tcW w:w="8222" w:type="dxa"/>
          </w:tcPr>
          <w:p w14:paraId="31ACDC02" w14:textId="77777777" w:rsidR="00C34CAC" w:rsidRPr="00E95C68" w:rsidRDefault="00C34CAC" w:rsidP="00E95C68">
            <w:pPr>
              <w:spacing w:after="0" w:line="22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hAnsi="Times New Roman" w:cs="Times New Roman"/>
                <w:sz w:val="18"/>
                <w:szCs w:val="18"/>
              </w:rPr>
              <w:t>parallelism within a verse</w:t>
            </w:r>
          </w:p>
        </w:tc>
      </w:tr>
    </w:tbl>
    <w:p w14:paraId="29974811" w14:textId="77777777" w:rsidR="003533ED" w:rsidRPr="00B34E45" w:rsidRDefault="003533ED" w:rsidP="00E95C68">
      <w:pPr>
        <w:widowControl w:val="0"/>
        <w:spacing w:after="0" w:line="220" w:lineRule="exact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2BB47763" w14:textId="77777777" w:rsidR="00A54F0D" w:rsidRPr="00E95C68" w:rsidRDefault="00A54F0D" w:rsidP="00E95C68">
      <w:pPr>
        <w:widowControl w:val="0"/>
        <w:spacing w:after="60" w:line="220" w:lineRule="exact"/>
        <w:jc w:val="both"/>
        <w:rPr>
          <w:rFonts w:ascii="Times New Roman" w:eastAsia="Times" w:hAnsi="Times New Roman" w:cs="Times New Roman"/>
          <w:b/>
          <w:bCs/>
          <w:i/>
          <w:iCs/>
        </w:rPr>
      </w:pPr>
      <w:r w:rsidRPr="00E95C68">
        <w:rPr>
          <w:rFonts w:ascii="Times New Roman" w:eastAsia="Times New Roman" w:hAnsi="Times New Roman" w:cs="Times New Roman"/>
          <w:b/>
          <w:bCs/>
          <w:i/>
          <w:iCs/>
        </w:rPr>
        <w:t>Apparatus II</w:t>
      </w: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8222"/>
      </w:tblGrid>
      <w:tr w:rsidR="00213364" w:rsidRPr="00E95C68" w14:paraId="2063658C" w14:textId="77777777" w:rsidTr="00CF5E53">
        <w:tc>
          <w:tcPr>
            <w:tcW w:w="1276" w:type="dxa"/>
          </w:tcPr>
          <w:p w14:paraId="522D3EA0" w14:textId="77777777" w:rsidR="00213364" w:rsidRPr="00E95C68" w:rsidRDefault="00213364" w:rsidP="00E95C68">
            <w:pPr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rtl/>
              </w:rPr>
            </w:pPr>
            <w:r w:rsidRPr="00E95C68">
              <w:rPr>
                <w:rFonts w:ascii="SBL Hebrew" w:eastAsia="Times New Roman" w:hAnsi="SBL Hebrew" w:cs="Guttman Keren"/>
                <w:sz w:val="18"/>
                <w:szCs w:val="18"/>
                <w:rtl/>
              </w:rPr>
              <w:t>א</w:t>
            </w:r>
            <w:r w:rsidRPr="00E95C68">
              <w:rPr>
                <w:rFonts w:ascii="SBL Hebrew" w:eastAsia="Times New Roman" w:hAnsi="SBL Hebrew" w:cs="Guttman Keren" w:hint="cs"/>
                <w:sz w:val="18"/>
                <w:szCs w:val="18"/>
                <w:rtl/>
              </w:rPr>
              <w:t>֗</w:t>
            </w:r>
          </w:p>
        </w:tc>
        <w:tc>
          <w:tcPr>
            <w:tcW w:w="8222" w:type="dxa"/>
          </w:tcPr>
          <w:p w14:paraId="2CC86F52" w14:textId="77777777" w:rsidR="00213364" w:rsidRPr="00E95C68" w:rsidRDefault="00213364" w:rsidP="00E95C68">
            <w:pPr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 New Roman" w:hAnsi="Times New Roman" w:cs="Times New Roman"/>
                <w:sz w:val="18"/>
                <w:szCs w:val="18"/>
              </w:rPr>
              <w:t>a partially but clearly preserved letter</w:t>
            </w:r>
          </w:p>
        </w:tc>
      </w:tr>
      <w:tr w:rsidR="00213364" w:rsidRPr="00E95C68" w14:paraId="0F87E684" w14:textId="77777777" w:rsidTr="00CF5E53">
        <w:tc>
          <w:tcPr>
            <w:tcW w:w="1276" w:type="dxa"/>
          </w:tcPr>
          <w:p w14:paraId="203B6DA6" w14:textId="77777777" w:rsidR="00213364" w:rsidRPr="00E95C68" w:rsidRDefault="00213364" w:rsidP="00E95C68">
            <w:pPr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rtl/>
              </w:rPr>
            </w:pPr>
            <w:r w:rsidRPr="00E95C68">
              <w:rPr>
                <w:rFonts w:ascii="SBL Hebrew" w:eastAsia="Times New Roman" w:hAnsi="SBL Hebrew" w:cs="Guttman Keren"/>
                <w:sz w:val="18"/>
                <w:szCs w:val="18"/>
                <w:rtl/>
              </w:rPr>
              <w:t>א</w:t>
            </w:r>
            <w:r w:rsidRPr="00E95C68">
              <w:rPr>
                <w:rFonts w:ascii="SBL Hebrew" w:eastAsia="Times New Roman" w:hAnsi="SBL Hebrew" w:cs="Guttman Keren" w:hint="cs"/>
                <w:sz w:val="18"/>
                <w:szCs w:val="18"/>
                <w:rtl/>
              </w:rPr>
              <w:t>֯</w:t>
            </w:r>
          </w:p>
        </w:tc>
        <w:tc>
          <w:tcPr>
            <w:tcW w:w="8222" w:type="dxa"/>
          </w:tcPr>
          <w:p w14:paraId="22EA3F37" w14:textId="77777777" w:rsidR="00213364" w:rsidRPr="00E95C68" w:rsidRDefault="00213364" w:rsidP="00E95C68">
            <w:pPr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 New Roman" w:hAnsi="Times New Roman" w:cs="Times New Roman"/>
                <w:sz w:val="18"/>
                <w:szCs w:val="18"/>
              </w:rPr>
              <w:t>a faintly preserved letter</w:t>
            </w:r>
          </w:p>
        </w:tc>
      </w:tr>
      <w:tr w:rsidR="00213364" w:rsidRPr="00E95C68" w14:paraId="75164AE6" w14:textId="77777777" w:rsidTr="00CF5E53">
        <w:tc>
          <w:tcPr>
            <w:tcW w:w="1276" w:type="dxa"/>
          </w:tcPr>
          <w:p w14:paraId="6BA31F02" w14:textId="77777777" w:rsidR="00213364" w:rsidRPr="00E95C68" w:rsidRDefault="00213364" w:rsidP="00E95C68">
            <w:pPr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SBL Hebrew" w:eastAsia="Times New Roman" w:hAnsi="SBL Hebrew" w:cs="Guttman Keren"/>
                <w:sz w:val="18"/>
                <w:szCs w:val="18"/>
                <w:rtl/>
              </w:rPr>
              <w:t>א</w:t>
            </w:r>
            <w:r w:rsidRPr="00E95C68">
              <w:rPr>
                <w:rFonts w:ascii="SBL Hebrew" w:eastAsia="Times New Roman" w:hAnsi="SBL Hebrew" w:cs="Guttman Keren" w:hint="cs"/>
                <w:sz w:val="18"/>
                <w:szCs w:val="18"/>
                <w:rtl/>
              </w:rPr>
              <w:t>ֿ</w:t>
            </w:r>
          </w:p>
        </w:tc>
        <w:tc>
          <w:tcPr>
            <w:tcW w:w="8222" w:type="dxa"/>
          </w:tcPr>
          <w:p w14:paraId="6BE96D62" w14:textId="77777777" w:rsidR="00213364" w:rsidRPr="00E95C68" w:rsidRDefault="00213364" w:rsidP="00E95C68">
            <w:pPr>
              <w:spacing w:after="0" w:line="220" w:lineRule="exact"/>
              <w:ind w:left="170" w:hanging="170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 letter that can be read differently on material grounds, and its decipherment also depends on linguistic and contextual criteria (especially </w:t>
            </w:r>
            <w:r w:rsidRPr="00E95C68">
              <w:rPr>
                <w:rFonts w:ascii="Times New Roman" w:eastAsia="Times New Roman" w:hAnsi="Times New Roman" w:cs="Guttman Keren"/>
                <w:sz w:val="18"/>
                <w:szCs w:val="18"/>
                <w:rtl/>
              </w:rPr>
              <w:t>ו/י</w:t>
            </w:r>
            <w:r w:rsidRPr="00E95C6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and </w:t>
            </w:r>
            <w:r w:rsidRPr="00E95C68">
              <w:rPr>
                <w:rFonts w:ascii="Times New Roman" w:eastAsia="Times New Roman" w:hAnsi="Times New Roman" w:cs="Guttman Keren"/>
                <w:sz w:val="18"/>
                <w:szCs w:val="18"/>
                <w:rtl/>
              </w:rPr>
              <w:t>ד/ר</w:t>
            </w:r>
            <w:r w:rsidRPr="00E95C68"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213364" w:rsidRPr="00E95C68" w14:paraId="7CE9A722" w14:textId="77777777" w:rsidTr="00CF5E53">
        <w:tc>
          <w:tcPr>
            <w:tcW w:w="1276" w:type="dxa"/>
          </w:tcPr>
          <w:p w14:paraId="734454F5" w14:textId="77777777" w:rsidR="00213364" w:rsidRPr="00E95C68" w:rsidRDefault="00213364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95C68">
              <w:rPr>
                <w:rFonts w:ascii="Times New Roman" w:eastAsia="FrankRuehl" w:hAnsi="Times New Roman" w:cs="Guttman Keren"/>
                <w:strike/>
                <w:sz w:val="18"/>
                <w:szCs w:val="18"/>
                <w:rtl/>
              </w:rPr>
              <w:t>אבג</w:t>
            </w:r>
            <w:proofErr w:type="spellEnd"/>
          </w:p>
        </w:tc>
        <w:tc>
          <w:tcPr>
            <w:tcW w:w="8222" w:type="dxa"/>
          </w:tcPr>
          <w:p w14:paraId="1F7C4181" w14:textId="77777777" w:rsidR="00213364" w:rsidRPr="00E95C68" w:rsidRDefault="00213364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text erased by the scribe</w:t>
            </w:r>
          </w:p>
        </w:tc>
      </w:tr>
      <w:tr w:rsidR="00213364" w:rsidRPr="00E95C68" w14:paraId="79CBB2E7" w14:textId="77777777" w:rsidTr="00CF5E53">
        <w:tc>
          <w:tcPr>
            <w:tcW w:w="1276" w:type="dxa"/>
          </w:tcPr>
          <w:p w14:paraId="2ABDC92D" w14:textId="77777777" w:rsidR="00213364" w:rsidRPr="00E95C68" w:rsidRDefault="00213364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FrankRuehl" w:hAnsi="Times New Roman" w:cs="Guttman Keren"/>
                <w:sz w:val="18"/>
                <w:szCs w:val="18"/>
              </w:rPr>
              <w:t>[</w:t>
            </w:r>
            <w:proofErr w:type="spellStart"/>
            <w:r w:rsidRPr="00E95C68">
              <w:rPr>
                <w:rFonts w:ascii="Times New Roman" w:eastAsia="FrankRuehl" w:hAnsi="Times New Roman" w:cs="Guttman Keren"/>
                <w:sz w:val="18"/>
                <w:szCs w:val="18"/>
                <w:rtl/>
              </w:rPr>
              <w:t>אבג</w:t>
            </w:r>
            <w:proofErr w:type="spellEnd"/>
            <w:r w:rsidRPr="00E95C68">
              <w:rPr>
                <w:rFonts w:ascii="Times New Roman" w:eastAsia="FrankRuehl" w:hAnsi="Times New Roman" w:cs="Guttman Keren"/>
                <w:sz w:val="18"/>
                <w:szCs w:val="18"/>
              </w:rPr>
              <w:t>]</w:t>
            </w:r>
          </w:p>
        </w:tc>
        <w:tc>
          <w:tcPr>
            <w:tcW w:w="8222" w:type="dxa"/>
          </w:tcPr>
          <w:p w14:paraId="4DDB86B5" w14:textId="77777777" w:rsidR="00213364" w:rsidRPr="00E95C68" w:rsidRDefault="00213364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reconstructed Hebrew text</w:t>
            </w:r>
          </w:p>
        </w:tc>
      </w:tr>
      <w:tr w:rsidR="00213364" w:rsidRPr="00E95C68" w14:paraId="06647010" w14:textId="77777777" w:rsidTr="00CF5E53">
        <w:tc>
          <w:tcPr>
            <w:tcW w:w="1276" w:type="dxa"/>
          </w:tcPr>
          <w:p w14:paraId="169B505E" w14:textId="77777777" w:rsidR="00213364" w:rsidRPr="00E95C68" w:rsidRDefault="00213364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 New Roman" w:hAnsi="Times New Roman" w:cs="Guttman Keren"/>
                <w:sz w:val="18"/>
                <w:szCs w:val="18"/>
              </w:rPr>
            </w:pPr>
            <w:r w:rsidRPr="00E95C68">
              <w:rPr>
                <w:rFonts w:ascii="Times New Roman" w:eastAsia="Times New Roman" w:hAnsi="Times New Roman" w:cs="Guttman Keren"/>
                <w:sz w:val="18"/>
                <w:szCs w:val="18"/>
              </w:rPr>
              <w:t>[&gt;]</w:t>
            </w:r>
          </w:p>
        </w:tc>
        <w:tc>
          <w:tcPr>
            <w:tcW w:w="8222" w:type="dxa"/>
          </w:tcPr>
          <w:p w14:paraId="5F66D0C8" w14:textId="525B1C80" w:rsidR="00213364" w:rsidRPr="00E95C68" w:rsidRDefault="00213364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reconstructed </w:t>
            </w:r>
            <w:proofErr w:type="spellStart"/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>vacat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on the basis of the extent of the lacuna </w:t>
            </w:r>
          </w:p>
        </w:tc>
      </w:tr>
      <w:tr w:rsidR="00213364" w:rsidRPr="00E95C68" w14:paraId="5AB814C8" w14:textId="77777777" w:rsidTr="00CF5E53">
        <w:tc>
          <w:tcPr>
            <w:tcW w:w="1276" w:type="dxa"/>
          </w:tcPr>
          <w:p w14:paraId="562BBC66" w14:textId="24E53971" w:rsidR="00213364" w:rsidRPr="00E95C68" w:rsidRDefault="00CF5E53" w:rsidP="00E95C68">
            <w:pPr>
              <w:spacing w:after="0" w:line="220" w:lineRule="exact"/>
              <w:jc w:val="both"/>
              <w:rPr>
                <w:rFonts w:ascii="Times New Roman" w:eastAsia="Cardo" w:hAnsi="Times New Roman" w:cs="Times New Roman"/>
                <w:sz w:val="18"/>
                <w:szCs w:val="18"/>
              </w:rPr>
            </w:pPr>
            <w:sdt>
              <w:sdtPr>
                <w:rPr>
                  <w:rFonts w:ascii="Times New Roman" w:hAnsi="Times New Roman" w:cs="Times New Roman"/>
                  <w:sz w:val="18"/>
                  <w:szCs w:val="18"/>
                </w:rPr>
                <w:tag w:val="goog_rdk_0"/>
                <w:id w:val="-1306009623"/>
              </w:sdtPr>
              <w:sdtContent>
                <w:r w:rsidR="00213364" w:rsidRPr="00E95C68">
                  <w:rPr>
                    <w:rFonts w:ascii="Times New Roman" w:eastAsia="Cardo" w:hAnsi="Times New Roman" w:cs="Times New Roman"/>
                    <w:sz w:val="18"/>
                    <w:szCs w:val="18"/>
                  </w:rPr>
                  <w:t>[↔]</w:t>
                </w:r>
              </w:sdtContent>
            </w:sdt>
            <w:r w:rsidR="00213364" w:rsidRPr="00E95C68">
              <w:rPr>
                <w:rFonts w:ascii="Times New Roman" w:eastAsia="Cardo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8222" w:type="dxa"/>
          </w:tcPr>
          <w:p w14:paraId="66E783CC" w14:textId="752BB67D" w:rsidR="00213364" w:rsidRPr="00E95C68" w:rsidRDefault="00213364" w:rsidP="00E95C68">
            <w:pPr>
              <w:spacing w:after="0" w:line="220" w:lineRule="exact"/>
              <w:jc w:val="both"/>
              <w:rPr>
                <w:rFonts w:ascii="Times New Roman" w:eastAsia="HUBPSigla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Cardo" w:hAnsi="Times New Roman" w:cs="Times New Roman"/>
                <w:sz w:val="18"/>
                <w:szCs w:val="18"/>
              </w:rPr>
              <w:t xml:space="preserve">based on considerations of reconstruction, a missing portion of the text in a biblical scroll is either longer or shorter than </w:t>
            </w:r>
            <w:r w:rsidRPr="00E95C68">
              <w:rPr>
                <w:rFonts w:ascii="HUBPSigla" w:hAnsi="HUBPSigla" w:cs="Times New Roman"/>
                <w:sz w:val="18"/>
                <w:szCs w:val="18"/>
              </w:rPr>
              <w:t>x</w:t>
            </w:r>
          </w:p>
        </w:tc>
      </w:tr>
      <w:tr w:rsidR="00213364" w:rsidRPr="00E95C68" w14:paraId="414EB29B" w14:textId="77777777" w:rsidTr="00CF5E53">
        <w:tc>
          <w:tcPr>
            <w:tcW w:w="1276" w:type="dxa"/>
          </w:tcPr>
          <w:p w14:paraId="6302172B" w14:textId="77777777" w:rsidR="00213364" w:rsidRPr="00E95C68" w:rsidRDefault="00213364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FrankRuehl" w:hAnsi="Times New Roman" w:cs="Guttman Keren"/>
                <w:sz w:val="18"/>
                <w:szCs w:val="18"/>
                <w:rtl/>
              </w:rPr>
              <w:t>א</w:t>
            </w:r>
            <w:r w:rsidRPr="00E95C68">
              <w:rPr>
                <w:rFonts w:ascii="Times New Roman" w:eastAsia="FrankRuehl" w:hAnsi="Times New Roman" w:cs="Guttman Keren" w:hint="cs"/>
                <w:sz w:val="18"/>
                <w:szCs w:val="18"/>
                <w:rtl/>
              </w:rPr>
              <w:t>(</w:t>
            </w:r>
            <w:r w:rsidRPr="00E95C68">
              <w:rPr>
                <w:rFonts w:ascii="Times New Roman" w:eastAsia="FrankRuehl" w:hAnsi="Times New Roman" w:cs="Guttman Keren"/>
                <w:sz w:val="18"/>
                <w:szCs w:val="18"/>
                <w:rtl/>
              </w:rPr>
              <w:t>בג</w:t>
            </w:r>
            <w:r w:rsidRPr="00E95C68">
              <w:rPr>
                <w:rFonts w:ascii="Times New Roman" w:eastAsia="FrankRuehl" w:hAnsi="Times New Roman" w:cs="Guttman Keren" w:hint="cs"/>
                <w:sz w:val="18"/>
                <w:szCs w:val="18"/>
                <w:rtl/>
              </w:rPr>
              <w:t>)</w:t>
            </w:r>
          </w:p>
        </w:tc>
        <w:tc>
          <w:tcPr>
            <w:tcW w:w="8222" w:type="dxa"/>
          </w:tcPr>
          <w:p w14:paraId="623FB6A5" w14:textId="7F87A27F" w:rsidR="00213364" w:rsidRPr="00E95C68" w:rsidRDefault="00213364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letters enclosed in parentheses are attested only in some manuscripts</w:t>
            </w:r>
            <w:r w:rsidRPr="00E95C6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of rabbinic literature</w:t>
            </w:r>
          </w:p>
        </w:tc>
      </w:tr>
      <w:tr w:rsidR="00213364" w:rsidRPr="00E95C68" w14:paraId="423222E9" w14:textId="77777777" w:rsidTr="00CF5E53">
        <w:tc>
          <w:tcPr>
            <w:tcW w:w="1276" w:type="dxa"/>
          </w:tcPr>
          <w:p w14:paraId="4104430B" w14:textId="77777777" w:rsidR="00213364" w:rsidRPr="00E95C68" w:rsidRDefault="00213364" w:rsidP="00E95C68">
            <w:pPr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 New Roman" w:hAnsi="Times New Roman" w:cs="Times New Roman"/>
                <w:sz w:val="18"/>
                <w:szCs w:val="18"/>
              </w:rPr>
              <w:t>!</w:t>
            </w:r>
          </w:p>
        </w:tc>
        <w:tc>
          <w:tcPr>
            <w:tcW w:w="8222" w:type="dxa"/>
          </w:tcPr>
          <w:p w14:paraId="5B8CC36D" w14:textId="77777777" w:rsidR="00213364" w:rsidRPr="00E95C68" w:rsidRDefault="00213364" w:rsidP="00E95C68">
            <w:pPr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 New Roman" w:hAnsi="Times New Roman" w:cs="Times New Roman"/>
                <w:sz w:val="18"/>
                <w:szCs w:val="18"/>
              </w:rPr>
              <w:t>a new or improved reading of a DSS, against the official publication</w:t>
            </w:r>
          </w:p>
        </w:tc>
      </w:tr>
      <w:tr w:rsidR="00213364" w:rsidRPr="00E95C68" w14:paraId="29C5E8D7" w14:textId="77777777" w:rsidTr="00CF5E53">
        <w:tc>
          <w:tcPr>
            <w:tcW w:w="1276" w:type="dxa"/>
          </w:tcPr>
          <w:p w14:paraId="18721738" w14:textId="77777777" w:rsidR="00213364" w:rsidRPr="00E95C68" w:rsidRDefault="00213364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al </w:t>
            </w:r>
            <w:proofErr w:type="spellStart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tiqre</w:t>
            </w:r>
            <w:proofErr w:type="spellEnd"/>
          </w:p>
        </w:tc>
        <w:tc>
          <w:tcPr>
            <w:tcW w:w="8222" w:type="dxa"/>
          </w:tcPr>
          <w:p w14:paraId="6BF17943" w14:textId="77777777" w:rsidR="00213364" w:rsidRPr="00E95C68" w:rsidRDefault="00213364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a reading reflected in an ‘al </w:t>
            </w:r>
            <w:proofErr w:type="spellStart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tiqre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’ type midrash</w:t>
            </w:r>
          </w:p>
        </w:tc>
      </w:tr>
      <w:tr w:rsidR="00213364" w:rsidRPr="00E95C68" w14:paraId="12EDE3E1" w14:textId="77777777" w:rsidTr="00CF5E53">
        <w:tc>
          <w:tcPr>
            <w:tcW w:w="1276" w:type="dxa"/>
          </w:tcPr>
          <w:p w14:paraId="2882505B" w14:textId="77777777" w:rsidR="00213364" w:rsidRPr="00E95C68" w:rsidRDefault="00213364" w:rsidP="00E95C68">
            <w:pPr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95C68">
              <w:rPr>
                <w:rFonts w:ascii="Times New Roman" w:eastAsia="Times New Roman" w:hAnsi="Times New Roman" w:cs="Times New Roman"/>
                <w:sz w:val="18"/>
                <w:szCs w:val="18"/>
              </w:rPr>
              <w:t>cit</w:t>
            </w:r>
            <w:proofErr w:type="spellEnd"/>
            <w:r w:rsidRPr="00E95C6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8222" w:type="dxa"/>
          </w:tcPr>
          <w:p w14:paraId="2A517B24" w14:textId="77777777" w:rsidR="00213364" w:rsidRPr="00E95C68" w:rsidRDefault="00213364" w:rsidP="00E95C68">
            <w:pPr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citation </w:t>
            </w:r>
          </w:p>
        </w:tc>
      </w:tr>
      <w:tr w:rsidR="00213364" w:rsidRPr="00E95C68" w14:paraId="79717E04" w14:textId="77777777" w:rsidTr="00CF5E53">
        <w:tc>
          <w:tcPr>
            <w:tcW w:w="1276" w:type="dxa"/>
          </w:tcPr>
          <w:p w14:paraId="4B4BF35F" w14:textId="77777777" w:rsidR="00213364" w:rsidRPr="00E95C68" w:rsidRDefault="00213364" w:rsidP="00E95C68">
            <w:pPr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comm </w:t>
            </w:r>
          </w:p>
        </w:tc>
        <w:tc>
          <w:tcPr>
            <w:tcW w:w="8222" w:type="dxa"/>
          </w:tcPr>
          <w:p w14:paraId="3BC46C0A" w14:textId="77777777" w:rsidR="00213364" w:rsidRPr="00E95C68" w:rsidRDefault="00213364" w:rsidP="00E95C68">
            <w:pPr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 New Roman" w:hAnsi="Times New Roman" w:cs="Times New Roman"/>
                <w:sz w:val="18"/>
                <w:szCs w:val="18"/>
              </w:rPr>
              <w:t>commentary</w:t>
            </w:r>
          </w:p>
        </w:tc>
      </w:tr>
      <w:tr w:rsidR="00213364" w:rsidRPr="00E95C68" w14:paraId="489B7F5E" w14:textId="77777777" w:rsidTr="00CF5E53">
        <w:tc>
          <w:tcPr>
            <w:tcW w:w="1276" w:type="dxa"/>
          </w:tcPr>
          <w:p w14:paraId="11FC5D1C" w14:textId="77777777" w:rsidR="00213364" w:rsidRPr="00E95C68" w:rsidRDefault="00213364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herm</w:t>
            </w:r>
          </w:p>
        </w:tc>
        <w:tc>
          <w:tcPr>
            <w:tcW w:w="8222" w:type="dxa"/>
          </w:tcPr>
          <w:p w14:paraId="198CC62E" w14:textId="792F0F29" w:rsidR="00213364" w:rsidRPr="00E95C68" w:rsidRDefault="00213364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variant reading attested (sometimes implicitly) by interpretation in a </w:t>
            </w:r>
            <w:proofErr w:type="spellStart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midrashic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homily</w:t>
            </w:r>
          </w:p>
        </w:tc>
      </w:tr>
      <w:tr w:rsidR="00213364" w:rsidRPr="00E95C68" w14:paraId="5699D4F4" w14:textId="77777777" w:rsidTr="00CF5E53">
        <w:tc>
          <w:tcPr>
            <w:tcW w:w="1276" w:type="dxa"/>
          </w:tcPr>
          <w:p w14:paraId="7D1D9D4E" w14:textId="77777777" w:rsidR="00213364" w:rsidRPr="00E95C68" w:rsidRDefault="00213364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ketib</w:t>
            </w:r>
            <w:proofErr w:type="spellEnd"/>
          </w:p>
        </w:tc>
        <w:tc>
          <w:tcPr>
            <w:tcW w:w="8222" w:type="dxa"/>
          </w:tcPr>
          <w:p w14:paraId="7428A6F4" w14:textId="77777777" w:rsidR="00213364" w:rsidRPr="00E95C68" w:rsidRDefault="00213364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a reading reflected in a ‘</w:t>
            </w:r>
            <w:proofErr w:type="spellStart"/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>ketib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’ type midrash</w:t>
            </w:r>
          </w:p>
        </w:tc>
      </w:tr>
      <w:tr w:rsidR="00213364" w:rsidRPr="00E95C68" w14:paraId="443C64F2" w14:textId="77777777" w:rsidTr="00CF5E53">
        <w:tc>
          <w:tcPr>
            <w:tcW w:w="1276" w:type="dxa"/>
          </w:tcPr>
          <w:p w14:paraId="668B6749" w14:textId="77777777" w:rsidR="00213364" w:rsidRPr="00E95C68" w:rsidRDefault="00213364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95C68">
              <w:rPr>
                <w:rFonts w:ascii="Times New Roman" w:eastAsia="Times New Roman" w:hAnsi="Times New Roman" w:cs="Times New Roman"/>
                <w:sz w:val="18"/>
                <w:szCs w:val="18"/>
              </w:rPr>
              <w:t>lem</w:t>
            </w:r>
            <w:proofErr w:type="spellEnd"/>
            <w:r w:rsidRPr="00E95C6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8222" w:type="dxa"/>
          </w:tcPr>
          <w:p w14:paraId="0D0642C6" w14:textId="5C179500" w:rsidR="00213364" w:rsidRPr="00E95C68" w:rsidRDefault="00213364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lemma, i.e., biblical text as quoted in the lemma of a given </w:t>
            </w:r>
            <w:r w:rsidRPr="00E95C68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pesher</w:t>
            </w:r>
            <w:r w:rsidRPr="00E95C6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or </w:t>
            </w:r>
            <w:r w:rsidRPr="00E95C68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pesher</w:t>
            </w:r>
            <w:r w:rsidRPr="00E95C68">
              <w:rPr>
                <w:rFonts w:ascii="Times New Roman" w:eastAsia="Times New Roman" w:hAnsi="Times New Roman" w:cs="Times New Roman"/>
                <w:sz w:val="18"/>
                <w:szCs w:val="18"/>
              </w:rPr>
              <w:t>-like exegetical text</w:t>
            </w:r>
          </w:p>
        </w:tc>
      </w:tr>
      <w:tr w:rsidR="00213364" w:rsidRPr="00E95C68" w14:paraId="3BDFDB30" w14:textId="77777777" w:rsidTr="00CF5E53">
        <w:tc>
          <w:tcPr>
            <w:tcW w:w="1276" w:type="dxa"/>
          </w:tcPr>
          <w:p w14:paraId="3B53B36E" w14:textId="77777777" w:rsidR="00213364" w:rsidRPr="00E95C68" w:rsidRDefault="00213364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ms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(s)</w:t>
            </w:r>
          </w:p>
        </w:tc>
        <w:tc>
          <w:tcPr>
            <w:tcW w:w="8222" w:type="dxa"/>
          </w:tcPr>
          <w:p w14:paraId="151759E1" w14:textId="77777777" w:rsidR="00213364" w:rsidRPr="00E95C68" w:rsidRDefault="00213364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a reading found in manuscript(s) of a rabbinic source</w:t>
            </w:r>
          </w:p>
        </w:tc>
      </w:tr>
      <w:tr w:rsidR="00213364" w:rsidRPr="00E95C68" w14:paraId="745CBDAB" w14:textId="77777777" w:rsidTr="00CF5E53">
        <w:tc>
          <w:tcPr>
            <w:tcW w:w="1276" w:type="dxa"/>
          </w:tcPr>
          <w:p w14:paraId="15E8A119" w14:textId="77777777" w:rsidR="00213364" w:rsidRPr="00E95C68" w:rsidRDefault="00213364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super</w:t>
            </w:r>
          </w:p>
        </w:tc>
        <w:tc>
          <w:tcPr>
            <w:tcW w:w="8222" w:type="dxa"/>
          </w:tcPr>
          <w:p w14:paraId="1878FBB3" w14:textId="77777777" w:rsidR="00213364" w:rsidRPr="00E95C68" w:rsidRDefault="00213364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a </w:t>
            </w:r>
            <w:proofErr w:type="spellStart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superlinear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 xml:space="preserve"> reading</w:t>
            </w:r>
          </w:p>
        </w:tc>
      </w:tr>
    </w:tbl>
    <w:p w14:paraId="54213AED" w14:textId="77777777" w:rsidR="00B65C57" w:rsidRPr="00E95C68" w:rsidRDefault="00B65C57" w:rsidP="00E95C68">
      <w:pPr>
        <w:spacing w:after="0" w:line="220" w:lineRule="exact"/>
        <w:rPr>
          <w:rFonts w:ascii="Times New Roman" w:eastAsia="Times" w:hAnsi="Times New Roman" w:cs="Times New Roman"/>
          <w:sz w:val="18"/>
          <w:szCs w:val="18"/>
        </w:rPr>
      </w:pPr>
    </w:p>
    <w:p w14:paraId="19DE7230" w14:textId="77777777" w:rsidR="003533ED" w:rsidRPr="00E95C68" w:rsidRDefault="003533ED" w:rsidP="00E95C68">
      <w:pPr>
        <w:widowControl w:val="0"/>
        <w:spacing w:after="60" w:line="220" w:lineRule="exact"/>
        <w:jc w:val="both"/>
        <w:rPr>
          <w:rFonts w:ascii="Times New Roman" w:eastAsia="Times" w:hAnsi="Times New Roman" w:cs="Times New Roman"/>
          <w:b/>
          <w:bCs/>
          <w:i/>
          <w:iCs/>
        </w:rPr>
      </w:pPr>
      <w:r w:rsidRPr="00E95C68">
        <w:rPr>
          <w:rFonts w:ascii="Times New Roman" w:eastAsia="Times New Roman" w:hAnsi="Times New Roman" w:cs="Times New Roman"/>
          <w:b/>
          <w:bCs/>
          <w:i/>
          <w:iCs/>
        </w:rPr>
        <w:t>Apparatus III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7020"/>
      </w:tblGrid>
      <w:tr w:rsidR="007E3D60" w:rsidRPr="00E95C68" w14:paraId="7C0C5677" w14:textId="77777777" w:rsidTr="006E23F9">
        <w:tc>
          <w:tcPr>
            <w:tcW w:w="1276" w:type="dxa"/>
          </w:tcPr>
          <w:p w14:paraId="14B42A5C" w14:textId="77777777" w:rsidR="007E3D60" w:rsidRPr="00E95C68" w:rsidRDefault="007E3D60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(pm)</w:t>
            </w:r>
          </w:p>
        </w:tc>
        <w:tc>
          <w:tcPr>
            <w:tcW w:w="7020" w:type="dxa"/>
          </w:tcPr>
          <w:p w14:paraId="5EC9BAB3" w14:textId="77777777" w:rsidR="007E3D60" w:rsidRPr="00E95C68" w:rsidRDefault="007E3D60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 xml:space="preserve">prima </w:t>
            </w:r>
            <w:proofErr w:type="spellStart"/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>manus</w:t>
            </w:r>
            <w:proofErr w:type="spellEnd"/>
          </w:p>
        </w:tc>
      </w:tr>
      <w:tr w:rsidR="007E3D60" w:rsidRPr="00E95C68" w14:paraId="1B6B75AF" w14:textId="77777777" w:rsidTr="006E23F9">
        <w:tc>
          <w:tcPr>
            <w:tcW w:w="1276" w:type="dxa"/>
          </w:tcPr>
          <w:p w14:paraId="005E1396" w14:textId="77777777" w:rsidR="007E3D60" w:rsidRPr="00E95C68" w:rsidRDefault="007E3D60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(</w:t>
            </w:r>
            <w:proofErr w:type="spellStart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sm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7020" w:type="dxa"/>
          </w:tcPr>
          <w:p w14:paraId="34221AD0" w14:textId="77777777" w:rsidR="007E3D60" w:rsidRPr="00E95C68" w:rsidRDefault="007E3D60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>secunda</w:t>
            </w:r>
            <w:proofErr w:type="spellEnd"/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 xml:space="preserve"> </w:t>
            </w:r>
            <w:proofErr w:type="spellStart"/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>manus</w:t>
            </w:r>
            <w:proofErr w:type="spellEnd"/>
          </w:p>
        </w:tc>
      </w:tr>
      <w:tr w:rsidR="00CF5E53" w:rsidRPr="00E95C68" w14:paraId="273F331A" w14:textId="77777777" w:rsidTr="006E23F9">
        <w:tc>
          <w:tcPr>
            <w:tcW w:w="1276" w:type="dxa"/>
          </w:tcPr>
          <w:p w14:paraId="40A3A549" w14:textId="3EF03A08" w:rsidR="00CF5E53" w:rsidRPr="00E95C68" w:rsidRDefault="00CF5E53" w:rsidP="00E95C68">
            <w:pPr>
              <w:widowControl w:val="0"/>
              <w:spacing w:after="0" w:line="220" w:lineRule="exact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>
              <w:rPr>
                <w:rFonts w:ascii="Times New Roman" w:eastAsia="Times" w:hAnsi="Times New Roman" w:cs="Times New Roman"/>
                <w:sz w:val="18"/>
                <w:szCs w:val="18"/>
              </w:rPr>
              <w:t>(tm)</w:t>
            </w:r>
          </w:p>
        </w:tc>
        <w:tc>
          <w:tcPr>
            <w:tcW w:w="7020" w:type="dxa"/>
          </w:tcPr>
          <w:p w14:paraId="6108BCC8" w14:textId="2E51A1A0" w:rsidR="00CF5E53" w:rsidRPr="00E95C68" w:rsidRDefault="00CF5E53" w:rsidP="00E95C68">
            <w:pPr>
              <w:widowControl w:val="0"/>
              <w:spacing w:after="0" w:line="220" w:lineRule="exact"/>
              <w:rPr>
                <w:rFonts w:ascii="Times New Roman" w:eastAsia="Times" w:hAnsi="Times New Roman" w:cs="Times New Roman"/>
                <w:i/>
                <w:sz w:val="18"/>
                <w:szCs w:val="18"/>
              </w:rPr>
            </w:pPr>
            <w:proofErr w:type="spellStart"/>
            <w:r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>tertia</w:t>
            </w:r>
            <w:proofErr w:type="spellEnd"/>
            <w:r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>manus</w:t>
            </w:r>
            <w:proofErr w:type="spellEnd"/>
          </w:p>
        </w:tc>
      </w:tr>
    </w:tbl>
    <w:p w14:paraId="7AD07EDA" w14:textId="77777777" w:rsidR="00B65C57" w:rsidRPr="00E95C68" w:rsidRDefault="00B65C57" w:rsidP="00E95C68">
      <w:pPr>
        <w:widowControl w:val="0"/>
        <w:spacing w:after="0" w:line="22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2B9F6D21" w14:textId="22783DF8" w:rsidR="00443AD9" w:rsidRPr="00E95C68" w:rsidRDefault="003533ED" w:rsidP="00E95C68">
      <w:pPr>
        <w:widowControl w:val="0"/>
        <w:spacing w:after="60" w:line="220" w:lineRule="exact"/>
        <w:jc w:val="both"/>
        <w:rPr>
          <w:rFonts w:ascii="Times New Roman" w:eastAsia="Times" w:hAnsi="Times New Roman" w:cs="Times New Roman"/>
          <w:b/>
          <w:bCs/>
          <w:i/>
          <w:iCs/>
        </w:rPr>
      </w:pPr>
      <w:r w:rsidRPr="00E95C68">
        <w:rPr>
          <w:rFonts w:ascii="Times New Roman" w:eastAsia="Times New Roman" w:hAnsi="Times New Roman" w:cs="Times New Roman"/>
          <w:b/>
          <w:bCs/>
          <w:i/>
          <w:iCs/>
        </w:rPr>
        <w:t>Apparatus IV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7020"/>
      </w:tblGrid>
      <w:tr w:rsidR="007E3D60" w:rsidRPr="00E95C68" w14:paraId="04462F5A" w14:textId="77777777" w:rsidTr="00CF5E53">
        <w:tc>
          <w:tcPr>
            <w:tcW w:w="1276" w:type="dxa"/>
          </w:tcPr>
          <w:p w14:paraId="3EB91A80" w14:textId="660DE0BB" w:rsidR="007E3D60" w:rsidRPr="00E95C68" w:rsidRDefault="007E3D60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" w:hAnsi="Times New Roman" w:cs="Times New Roman"/>
                <w:i/>
                <w:sz w:val="18"/>
                <w:szCs w:val="18"/>
              </w:rPr>
            </w:pPr>
            <w:r w:rsidRPr="00E95C68">
              <w:rPr>
                <w:rFonts w:ascii="Miriam" w:eastAsia="Miriam" w:hAnsi="Miriam" w:cs="Miriam"/>
                <w:sz w:val="18"/>
                <w:szCs w:val="18"/>
              </w:rPr>
              <w:t>'</w:t>
            </w:r>
          </w:p>
        </w:tc>
        <w:tc>
          <w:tcPr>
            <w:tcW w:w="7020" w:type="dxa"/>
          </w:tcPr>
          <w:p w14:paraId="5E3A7923" w14:textId="77777777" w:rsidR="007E3D60" w:rsidRPr="00E95C68" w:rsidRDefault="007E3D60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 xml:space="preserve">prima </w:t>
            </w:r>
            <w:proofErr w:type="spellStart"/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>manus</w:t>
            </w:r>
            <w:proofErr w:type="spellEnd"/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 xml:space="preserve"> </w:t>
            </w: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(before correction)</w:t>
            </w:r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 xml:space="preserve"> </w:t>
            </w:r>
          </w:p>
        </w:tc>
      </w:tr>
      <w:tr w:rsidR="007E3D60" w:rsidRPr="00E95C68" w14:paraId="499DBAD2" w14:textId="77777777" w:rsidTr="00CF5E53">
        <w:tc>
          <w:tcPr>
            <w:tcW w:w="1276" w:type="dxa"/>
          </w:tcPr>
          <w:p w14:paraId="139337EF" w14:textId="3D7342B2" w:rsidR="007E3D60" w:rsidRPr="00E95C68" w:rsidRDefault="007E3D60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" w:hAnsi="Times New Roman" w:cs="Times New Roman"/>
                <w:i/>
                <w:sz w:val="18"/>
                <w:szCs w:val="18"/>
              </w:rPr>
            </w:pPr>
            <w:r w:rsidRPr="00E95C68">
              <w:rPr>
                <w:rFonts w:ascii="Miriam" w:eastAsia="Miriam" w:hAnsi="Miriam" w:cs="Miriam"/>
                <w:sz w:val="18"/>
                <w:szCs w:val="18"/>
              </w:rPr>
              <w:t>''</w:t>
            </w:r>
          </w:p>
        </w:tc>
        <w:tc>
          <w:tcPr>
            <w:tcW w:w="7020" w:type="dxa"/>
          </w:tcPr>
          <w:p w14:paraId="11D5940F" w14:textId="77777777" w:rsidR="007E3D60" w:rsidRPr="00E95C68" w:rsidRDefault="007E3D60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>secunda</w:t>
            </w:r>
            <w:proofErr w:type="spellEnd"/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 xml:space="preserve"> </w:t>
            </w:r>
            <w:proofErr w:type="spellStart"/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>manus</w:t>
            </w:r>
            <w:proofErr w:type="spellEnd"/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 xml:space="preserve"> </w:t>
            </w: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(after correction)</w:t>
            </w:r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 xml:space="preserve"> </w:t>
            </w:r>
          </w:p>
        </w:tc>
      </w:tr>
      <w:tr w:rsidR="007E3D60" w:rsidRPr="00E95C68" w14:paraId="0A0240C7" w14:textId="77777777" w:rsidTr="00CF5E53">
        <w:tc>
          <w:tcPr>
            <w:tcW w:w="1276" w:type="dxa"/>
          </w:tcPr>
          <w:p w14:paraId="4314ED0B" w14:textId="51A1971B" w:rsidR="007E3D60" w:rsidRPr="00E95C68" w:rsidRDefault="007E3D60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" w:hAnsi="Times New Roman" w:cs="Times New Roman"/>
                <w:i/>
                <w:sz w:val="18"/>
                <w:szCs w:val="18"/>
              </w:rPr>
            </w:pPr>
            <w:r w:rsidRPr="00E95C68">
              <w:rPr>
                <w:rFonts w:ascii="Miriam" w:eastAsia="Miriam" w:hAnsi="Miriam" w:cs="Miriam"/>
                <w:sz w:val="18"/>
                <w:szCs w:val="18"/>
              </w:rPr>
              <w:t>'''</w:t>
            </w:r>
          </w:p>
        </w:tc>
        <w:tc>
          <w:tcPr>
            <w:tcW w:w="7020" w:type="dxa"/>
          </w:tcPr>
          <w:p w14:paraId="14D6A846" w14:textId="3B902DEB" w:rsidR="007E3D60" w:rsidRPr="00E95C68" w:rsidRDefault="007E3D60" w:rsidP="00E95C68">
            <w:pPr>
              <w:widowControl w:val="0"/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>tertia</w:t>
            </w:r>
            <w:proofErr w:type="spellEnd"/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 xml:space="preserve"> </w:t>
            </w:r>
            <w:proofErr w:type="spellStart"/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>manus</w:t>
            </w:r>
            <w:proofErr w:type="spellEnd"/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 xml:space="preserve"> </w:t>
            </w: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(a correction of a correction)</w:t>
            </w:r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 xml:space="preserve"> </w:t>
            </w:r>
          </w:p>
        </w:tc>
      </w:tr>
      <w:tr w:rsidR="007E3D60" w:rsidRPr="00E95C68" w14:paraId="66327D6B" w14:textId="77777777" w:rsidTr="00CF5E53">
        <w:tc>
          <w:tcPr>
            <w:tcW w:w="1276" w:type="dxa"/>
          </w:tcPr>
          <w:p w14:paraId="137BC060" w14:textId="2CC97C79" w:rsidR="007E3D60" w:rsidRPr="00E95C68" w:rsidRDefault="007E3D60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FrankRuehl" w:hAnsi="Times New Roman" w:cs="Times New Roman"/>
                <w:sz w:val="18"/>
                <w:szCs w:val="18"/>
              </w:rPr>
              <w:t>(</w:t>
            </w:r>
            <w:bookmarkStart w:id="0" w:name="_GoBack"/>
            <w:bookmarkEnd w:id="0"/>
            <w:r w:rsidRPr="00E95C68">
              <w:rPr>
                <w:rFonts w:ascii="Times New Roman" w:eastAsia="FrankRuehl" w:hAnsi="Times New Roman" w:cs="Guttman Keren"/>
                <w:sz w:val="18"/>
                <w:szCs w:val="18"/>
                <w:rtl/>
              </w:rPr>
              <w:t>פ</w:t>
            </w:r>
            <w:r w:rsidRPr="00E95C68">
              <w:rPr>
                <w:rFonts w:ascii="Times New Roman" w:eastAsia="FrankRuehl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7020" w:type="dxa"/>
          </w:tcPr>
          <w:p w14:paraId="0D8FF18E" w14:textId="2CED84F7" w:rsidR="007E3D60" w:rsidRPr="00E95C68" w:rsidRDefault="007E3D60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open section (</w:t>
            </w:r>
            <w:proofErr w:type="spellStart"/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>parasha</w:t>
            </w:r>
            <w:proofErr w:type="spellEnd"/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 xml:space="preserve"> </w:t>
            </w:r>
            <w:proofErr w:type="spellStart"/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>petu</w:t>
            </w:r>
            <w:r w:rsidRPr="00E95C68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ḥ</w:t>
            </w:r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>ah</w:t>
            </w:r>
            <w:proofErr w:type="spellEnd"/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)</w:t>
            </w:r>
          </w:p>
        </w:tc>
      </w:tr>
      <w:tr w:rsidR="007E3D60" w:rsidRPr="00E95C68" w14:paraId="6051E71E" w14:textId="77777777" w:rsidTr="00CF5E53">
        <w:tc>
          <w:tcPr>
            <w:tcW w:w="1276" w:type="dxa"/>
          </w:tcPr>
          <w:p w14:paraId="3A0271D9" w14:textId="07C392F6" w:rsidR="007E3D60" w:rsidRPr="00E95C68" w:rsidRDefault="007E3D60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FrankRuehl" w:hAnsi="Times New Roman" w:cs="Times New Roman"/>
                <w:sz w:val="18"/>
                <w:szCs w:val="18"/>
              </w:rPr>
              <w:t>(</w:t>
            </w:r>
            <w:r w:rsidRPr="00E95C68">
              <w:rPr>
                <w:rFonts w:ascii="Times New Roman" w:eastAsia="FrankRuehl" w:hAnsi="Times New Roman" w:cs="Guttman Keren"/>
                <w:sz w:val="18"/>
                <w:szCs w:val="18"/>
                <w:rtl/>
              </w:rPr>
              <w:t>ס</w:t>
            </w:r>
            <w:r w:rsidRPr="00E95C68">
              <w:rPr>
                <w:rFonts w:ascii="Times New Roman" w:eastAsia="FrankRuehl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7020" w:type="dxa"/>
          </w:tcPr>
          <w:p w14:paraId="0AD674F7" w14:textId="77777777" w:rsidR="007E3D60" w:rsidRPr="00E95C68" w:rsidRDefault="007E3D60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closed section (</w:t>
            </w:r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>parashah setumah</w:t>
            </w: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)</w:t>
            </w:r>
          </w:p>
        </w:tc>
      </w:tr>
      <w:tr w:rsidR="007E3D60" w:rsidRPr="00E95C68" w14:paraId="601CBBE0" w14:textId="77777777" w:rsidTr="00CF5E53">
        <w:tc>
          <w:tcPr>
            <w:tcW w:w="1276" w:type="dxa"/>
            <w:vAlign w:val="bottom"/>
          </w:tcPr>
          <w:p w14:paraId="411C5D5D" w14:textId="74E9A51B" w:rsidR="007E3D60" w:rsidRPr="00E95C68" w:rsidRDefault="00B61AAB" w:rsidP="006F571C">
            <w:pPr>
              <w:widowControl w:val="0"/>
              <w:spacing w:after="0" w:line="220" w:lineRule="exact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>
              <w:rPr>
                <w:rFonts w:ascii="Times New Roman" w:eastAsia="Times" w:hAnsi="Times New Roman" w:cs="Times New Roman"/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75AF8A6D" wp14:editId="75B7144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17145</wp:posOffset>
                  </wp:positionV>
                  <wp:extent cx="81915" cy="11430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סימן סדר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20" w:type="dxa"/>
          </w:tcPr>
          <w:p w14:paraId="78368F19" w14:textId="77777777" w:rsidR="007E3D60" w:rsidRPr="00E95C68" w:rsidRDefault="007E3D60" w:rsidP="00E95C68">
            <w:pPr>
              <w:widowControl w:val="0"/>
              <w:spacing w:after="0" w:line="220" w:lineRule="exact"/>
              <w:jc w:val="both"/>
              <w:rPr>
                <w:rFonts w:ascii="Times New Roman" w:eastAsia="Arial" w:hAnsi="Times New Roman" w:cs="Times New Roman"/>
                <w:sz w:val="18"/>
                <w:szCs w:val="18"/>
              </w:rPr>
            </w:pPr>
            <w:proofErr w:type="spellStart"/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>seder</w:t>
            </w:r>
            <w:proofErr w:type="spellEnd"/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 xml:space="preserve"> </w:t>
            </w:r>
          </w:p>
        </w:tc>
      </w:tr>
      <w:tr w:rsidR="007E3D60" w:rsidRPr="00E95C68" w14:paraId="149F42E0" w14:textId="77777777" w:rsidTr="00CF5E53">
        <w:tc>
          <w:tcPr>
            <w:tcW w:w="1276" w:type="dxa"/>
          </w:tcPr>
          <w:p w14:paraId="49605BB6" w14:textId="77777777" w:rsidR="007E3D60" w:rsidRPr="00E95C68" w:rsidRDefault="007E3D60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  <w:rtl/>
              </w:rPr>
            </w:pPr>
            <w:r w:rsidRPr="00E95C68">
              <w:rPr>
                <w:rFonts w:ascii="Miriam" w:eastAsia="Miriam" w:hAnsi="Miriam" w:cs="Miriam"/>
                <w:sz w:val="18"/>
                <w:szCs w:val="18"/>
                <w:rtl/>
              </w:rPr>
              <w:t>מ"ק</w:t>
            </w:r>
          </w:p>
        </w:tc>
        <w:tc>
          <w:tcPr>
            <w:tcW w:w="7020" w:type="dxa"/>
          </w:tcPr>
          <w:p w14:paraId="10AB3F12" w14:textId="77777777" w:rsidR="007E3D60" w:rsidRPr="00E95C68" w:rsidRDefault="007E3D60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>masora</w:t>
            </w:r>
            <w:proofErr w:type="spellEnd"/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 xml:space="preserve"> parva</w:t>
            </w:r>
          </w:p>
        </w:tc>
      </w:tr>
      <w:tr w:rsidR="007E3D60" w:rsidRPr="00E95C68" w14:paraId="7E2F180C" w14:textId="77777777" w:rsidTr="00CF5E53">
        <w:tc>
          <w:tcPr>
            <w:tcW w:w="1276" w:type="dxa"/>
          </w:tcPr>
          <w:p w14:paraId="3CD53ABB" w14:textId="77777777" w:rsidR="007E3D60" w:rsidRPr="00E95C68" w:rsidRDefault="007E3D60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Miriam" w:eastAsia="Miriam" w:hAnsi="Miriam" w:cs="Miriam"/>
                <w:sz w:val="18"/>
                <w:szCs w:val="18"/>
                <w:rtl/>
              </w:rPr>
              <w:t>מ"ג</w:t>
            </w:r>
          </w:p>
        </w:tc>
        <w:tc>
          <w:tcPr>
            <w:tcW w:w="7020" w:type="dxa"/>
          </w:tcPr>
          <w:p w14:paraId="5B3AE9FB" w14:textId="77777777" w:rsidR="007E3D60" w:rsidRPr="00E95C68" w:rsidRDefault="007E3D60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>masora</w:t>
            </w:r>
            <w:proofErr w:type="spellEnd"/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 xml:space="preserve"> magna</w:t>
            </w:r>
          </w:p>
        </w:tc>
      </w:tr>
      <w:tr w:rsidR="007E3D60" w:rsidRPr="00E95C68" w14:paraId="4D25BCEA" w14:textId="77777777" w:rsidTr="00CF5E53">
        <w:tc>
          <w:tcPr>
            <w:tcW w:w="1276" w:type="dxa"/>
          </w:tcPr>
          <w:p w14:paraId="6FBA8AB4" w14:textId="77777777" w:rsidR="007E3D60" w:rsidRPr="00E95C68" w:rsidRDefault="007E3D60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95C68">
              <w:rPr>
                <w:rFonts w:ascii="Miriam" w:eastAsia="Miriam" w:hAnsi="Miriam" w:cs="Miriam"/>
                <w:sz w:val="18"/>
                <w:szCs w:val="18"/>
                <w:rtl/>
              </w:rPr>
              <w:t>ב"א</w:t>
            </w:r>
          </w:p>
        </w:tc>
        <w:tc>
          <w:tcPr>
            <w:tcW w:w="7020" w:type="dxa"/>
          </w:tcPr>
          <w:p w14:paraId="62680F74" w14:textId="77777777" w:rsidR="007E3D60" w:rsidRPr="00E95C68" w:rsidRDefault="007E3D60" w:rsidP="00E95C68">
            <w:pPr>
              <w:widowControl w:val="0"/>
              <w:spacing w:after="0" w:line="220" w:lineRule="exact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Ben-Asher</w:t>
            </w:r>
          </w:p>
        </w:tc>
      </w:tr>
      <w:tr w:rsidR="007E3D60" w:rsidRPr="00E95C68" w14:paraId="2AF10438" w14:textId="77777777" w:rsidTr="00CF5E53">
        <w:tc>
          <w:tcPr>
            <w:tcW w:w="1276" w:type="dxa"/>
          </w:tcPr>
          <w:p w14:paraId="3BCD4CCD" w14:textId="77777777" w:rsidR="007E3D60" w:rsidRPr="00E95C68" w:rsidRDefault="007E3D60" w:rsidP="00E95C68">
            <w:pPr>
              <w:widowControl w:val="0"/>
              <w:spacing w:after="0" w:line="220" w:lineRule="exact"/>
              <w:rPr>
                <w:rFonts w:ascii="Times New Roman" w:eastAsia="Times" w:hAnsi="Times New Roman" w:cs="Times New Roman"/>
                <w:sz w:val="18"/>
                <w:szCs w:val="18"/>
              </w:rPr>
            </w:pPr>
            <w:proofErr w:type="spellStart"/>
            <w:r w:rsidRPr="00E95C68">
              <w:rPr>
                <w:rFonts w:ascii="Miriam" w:eastAsia="Times" w:hAnsi="Miriam" w:cs="Miriam"/>
                <w:sz w:val="18"/>
                <w:szCs w:val="18"/>
                <w:rtl/>
              </w:rPr>
              <w:t>ב"נ</w:t>
            </w:r>
            <w:proofErr w:type="spellEnd"/>
          </w:p>
        </w:tc>
        <w:tc>
          <w:tcPr>
            <w:tcW w:w="7020" w:type="dxa"/>
          </w:tcPr>
          <w:p w14:paraId="4E082E9C" w14:textId="77777777" w:rsidR="007E3D60" w:rsidRPr="00E95C68" w:rsidRDefault="007E3D60" w:rsidP="00E95C68">
            <w:pPr>
              <w:widowControl w:val="0"/>
              <w:spacing w:after="0" w:line="220" w:lineRule="exact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E95C68">
              <w:rPr>
                <w:rFonts w:ascii="Times New Roman" w:eastAsia="Times" w:hAnsi="Times New Roman" w:cs="Times New Roman"/>
                <w:sz w:val="18"/>
                <w:szCs w:val="18"/>
              </w:rPr>
              <w:t>Ben-Naftali</w:t>
            </w:r>
          </w:p>
        </w:tc>
      </w:tr>
      <w:tr w:rsidR="007E3D60" w:rsidRPr="00E95C68" w14:paraId="2C27AB7D" w14:textId="77777777" w:rsidTr="00CF5E53">
        <w:tc>
          <w:tcPr>
            <w:tcW w:w="1276" w:type="dxa"/>
          </w:tcPr>
          <w:p w14:paraId="7B3BA13F" w14:textId="0B37F305" w:rsidR="007E3D60" w:rsidRPr="00E95C68" w:rsidRDefault="007E3D60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bookmarkStart w:id="1" w:name="_Hlk113220892"/>
            <w:r w:rsidRPr="00E95C68">
              <w:rPr>
                <w:rFonts w:ascii="Miriam" w:eastAsia="Miriam" w:hAnsi="Miriam" w:cs="Miriam"/>
                <w:sz w:val="18"/>
                <w:szCs w:val="18"/>
                <w:rtl/>
              </w:rPr>
              <w:t>מ</w:t>
            </w:r>
            <w:r w:rsidRPr="00E95C68">
              <w:rPr>
                <w:rFonts w:ascii="Miriam" w:eastAsia="Miriam" w:hAnsi="Miriam" w:cs="Miriam" w:hint="cs"/>
                <w:sz w:val="18"/>
                <w:szCs w:val="18"/>
                <w:rtl/>
              </w:rPr>
              <w:t>ד</w:t>
            </w:r>
            <w:bookmarkEnd w:id="1"/>
            <w:r w:rsidR="00CF5E53">
              <w:rPr>
                <w:rFonts w:ascii="Miriam" w:eastAsia="Miriam" w:hAnsi="Miriam" w:cs="Miriam"/>
                <w:sz w:val="18"/>
                <w:szCs w:val="18"/>
                <w:rtl/>
              </w:rPr>
              <w:t>ׄ</w:t>
            </w:r>
          </w:p>
        </w:tc>
        <w:tc>
          <w:tcPr>
            <w:tcW w:w="7020" w:type="dxa"/>
          </w:tcPr>
          <w:p w14:paraId="39A5E3F9" w14:textId="77777777" w:rsidR="007E3D60" w:rsidRPr="00E95C68" w:rsidRDefault="007E3D60" w:rsidP="00E95C68">
            <w:pPr>
              <w:widowControl w:val="0"/>
              <w:spacing w:after="0" w:line="220" w:lineRule="exact"/>
              <w:rPr>
                <w:rFonts w:ascii="Times New Roman" w:eastAsia="Times" w:hAnsi="Times New Roman" w:cs="Times New Roman"/>
                <w:i/>
                <w:sz w:val="18"/>
                <w:szCs w:val="18"/>
              </w:rPr>
            </w:pPr>
            <w:proofErr w:type="spellStart"/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>medincha’ei</w:t>
            </w:r>
            <w:proofErr w:type="spellEnd"/>
          </w:p>
        </w:tc>
      </w:tr>
      <w:tr w:rsidR="007E3D60" w:rsidRPr="00E95C68" w14:paraId="6B255DA9" w14:textId="77777777" w:rsidTr="00CF5E53">
        <w:tc>
          <w:tcPr>
            <w:tcW w:w="1276" w:type="dxa"/>
          </w:tcPr>
          <w:p w14:paraId="08EAA0B2" w14:textId="3667D7A7" w:rsidR="007E3D60" w:rsidRPr="00E95C68" w:rsidRDefault="007E3D60" w:rsidP="00E95C68">
            <w:pPr>
              <w:widowControl w:val="0"/>
              <w:spacing w:after="0" w:line="220" w:lineRule="exact"/>
              <w:rPr>
                <w:rFonts w:ascii="Times New Roman" w:eastAsia="Times New Roman" w:hAnsi="Times New Roman" w:cs="Times New Roman" w:hint="cs"/>
                <w:sz w:val="18"/>
                <w:szCs w:val="18"/>
              </w:rPr>
            </w:pPr>
            <w:bookmarkStart w:id="2" w:name="_Hlk113220908"/>
            <w:proofErr w:type="spellStart"/>
            <w:r w:rsidRPr="00E95C68">
              <w:rPr>
                <w:rFonts w:ascii="Miriam" w:eastAsia="Miriam" w:hAnsi="Miriam" w:cs="Miriam"/>
                <w:sz w:val="18"/>
                <w:szCs w:val="18"/>
                <w:rtl/>
              </w:rPr>
              <w:t>מ</w:t>
            </w:r>
            <w:r w:rsidRPr="00E95C68">
              <w:rPr>
                <w:rFonts w:ascii="Miriam" w:eastAsia="Miriam" w:hAnsi="Miriam" w:cs="Miriam" w:hint="cs"/>
                <w:sz w:val="18"/>
                <w:szCs w:val="18"/>
                <w:rtl/>
              </w:rPr>
              <w:t>ע</w:t>
            </w:r>
            <w:bookmarkEnd w:id="2"/>
            <w:proofErr w:type="spellEnd"/>
            <w:r w:rsidR="00437895">
              <w:rPr>
                <w:rFonts w:ascii="Miriam" w:eastAsia="Miriam" w:hAnsi="Miriam" w:cs="Miriam"/>
                <w:sz w:val="18"/>
                <w:szCs w:val="18"/>
                <w:rtl/>
              </w:rPr>
              <w:t>ׄ</w:t>
            </w:r>
          </w:p>
        </w:tc>
        <w:tc>
          <w:tcPr>
            <w:tcW w:w="7020" w:type="dxa"/>
          </w:tcPr>
          <w:p w14:paraId="2C238EAD" w14:textId="77777777" w:rsidR="007E3D60" w:rsidRPr="00E95C68" w:rsidRDefault="007E3D60" w:rsidP="00E95C68">
            <w:pPr>
              <w:widowControl w:val="0"/>
              <w:spacing w:after="0" w:line="220" w:lineRule="exact"/>
              <w:rPr>
                <w:rFonts w:ascii="Times New Roman" w:eastAsia="Times" w:hAnsi="Times New Roman" w:cs="Times New Roman"/>
                <w:i/>
                <w:sz w:val="18"/>
                <w:szCs w:val="18"/>
              </w:rPr>
            </w:pPr>
            <w:proofErr w:type="spellStart"/>
            <w:proofErr w:type="gramStart"/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>ma</w:t>
            </w:r>
            <w:r w:rsidRPr="00E95C68">
              <w:rPr>
                <w:rFonts w:ascii="Times New Roman" w:eastAsia="Times" w:hAnsi="Times New Roman" w:cs="Times New Roman"/>
                <w:i/>
                <w:iCs/>
                <w:sz w:val="18"/>
                <w:szCs w:val="18"/>
              </w:rPr>
              <w:t>‘</w:t>
            </w:r>
            <w:proofErr w:type="gramEnd"/>
            <w:r w:rsidRPr="00E95C68">
              <w:rPr>
                <w:rFonts w:ascii="Times New Roman" w:eastAsia="Times" w:hAnsi="Times New Roman" w:cs="Times New Roman"/>
                <w:i/>
                <w:sz w:val="18"/>
                <w:szCs w:val="18"/>
              </w:rPr>
              <w:t>arba’ei</w:t>
            </w:r>
            <w:proofErr w:type="spellEnd"/>
          </w:p>
        </w:tc>
      </w:tr>
      <w:tr w:rsidR="007E3D60" w:rsidRPr="00E95C68" w14:paraId="6E447D8B" w14:textId="77777777" w:rsidTr="00CF5E53">
        <w:tc>
          <w:tcPr>
            <w:tcW w:w="1276" w:type="dxa"/>
          </w:tcPr>
          <w:p w14:paraId="1386FBEE" w14:textId="7B27A76F" w:rsidR="007E3D60" w:rsidRPr="00437895" w:rsidRDefault="007E3D60" w:rsidP="00E95C68">
            <w:pPr>
              <w:widowControl w:val="0"/>
              <w:spacing w:after="0" w:line="220" w:lineRule="exact"/>
              <w:rPr>
                <w:rFonts w:ascii="FrankRuehl" w:hAnsi="FrankRuehl" w:cs="FrankRuehl"/>
                <w:sz w:val="18"/>
                <w:szCs w:val="18"/>
                <w:shd w:val="clear" w:color="auto" w:fill="FFFFFF"/>
              </w:rPr>
            </w:pPr>
            <w:r w:rsidRPr="00437895">
              <w:rPr>
                <w:rFonts w:ascii="FrankRuehl" w:hAnsi="FrankRuehl" w:cs="FrankRuehl"/>
                <w:sz w:val="18"/>
                <w:szCs w:val="18"/>
                <w:shd w:val="clear" w:color="auto" w:fill="FFFFFF"/>
              </w:rPr>
              <w:t>(</w:t>
            </w:r>
            <w:r w:rsidRPr="00437895">
              <w:rPr>
                <w:rFonts w:ascii="FrankRuehl" w:hAnsi="FrankRuehl" w:cs="FrankRuehl"/>
                <w:sz w:val="18"/>
                <w:szCs w:val="18"/>
                <w:shd w:val="clear" w:color="auto" w:fill="FFFFFF"/>
                <w:rtl/>
              </w:rPr>
              <w:t>פירק</w:t>
            </w:r>
            <w:r w:rsidR="0039711F" w:rsidRPr="00437895">
              <w:rPr>
                <w:rFonts w:ascii="FrankRuehl" w:hAnsi="FrankRuehl" w:cs="FrankRuehl"/>
                <w:sz w:val="18"/>
                <w:szCs w:val="18"/>
                <w:shd w:val="clear" w:color="auto" w:fill="FFFFFF"/>
                <w:rtl/>
              </w:rPr>
              <w:t>'</w:t>
            </w:r>
            <w:r w:rsidRPr="00437895">
              <w:rPr>
                <w:rFonts w:ascii="FrankRuehl" w:hAnsi="FrankRuehl" w:cs="FrankRuehl"/>
                <w:sz w:val="18"/>
                <w:szCs w:val="18"/>
                <w:shd w:val="clear" w:color="auto" w:fill="FFFFFF"/>
                <w:rtl/>
              </w:rPr>
              <w:t>?</w:t>
            </w:r>
            <w:r w:rsidRPr="00437895">
              <w:rPr>
                <w:rFonts w:ascii="FrankRuehl" w:hAnsi="FrankRuehl" w:cs="FrankRuehl"/>
                <w:sz w:val="18"/>
                <w:szCs w:val="18"/>
                <w:shd w:val="clear" w:color="auto" w:fill="FFFFFF"/>
              </w:rPr>
              <w:t xml:space="preserve">) </w:t>
            </w:r>
          </w:p>
        </w:tc>
        <w:tc>
          <w:tcPr>
            <w:tcW w:w="7020" w:type="dxa"/>
          </w:tcPr>
          <w:p w14:paraId="3C7BA3B7" w14:textId="77777777" w:rsidR="007E3D60" w:rsidRPr="00E95C68" w:rsidRDefault="007E3D60" w:rsidP="00E95C68">
            <w:pPr>
              <w:widowControl w:val="0"/>
              <w:spacing w:after="0" w:line="220" w:lineRule="exact"/>
              <w:rPr>
                <w:rFonts w:ascii="Times New Roman" w:eastAsia="Times" w:hAnsi="Times New Roman" w:cs="Times New Roman"/>
                <w:iCs/>
                <w:sz w:val="18"/>
                <w:szCs w:val="18"/>
              </w:rPr>
            </w:pPr>
            <w:r w:rsidRPr="00E95C68">
              <w:rPr>
                <w:rFonts w:asciiTheme="majorBidi" w:hAnsiTheme="majorBidi" w:cstheme="majorBidi"/>
                <w:sz w:val="18"/>
                <w:szCs w:val="18"/>
                <w:shd w:val="clear" w:color="auto" w:fill="FFFFFF"/>
              </w:rPr>
              <w:t xml:space="preserve">a correction possibly made by </w:t>
            </w:r>
            <w:proofErr w:type="spellStart"/>
            <w:r w:rsidRPr="00E95C68">
              <w:rPr>
                <w:rFonts w:asciiTheme="majorBidi" w:hAnsiTheme="majorBidi" w:cstheme="majorBidi"/>
                <w:sz w:val="18"/>
                <w:szCs w:val="18"/>
                <w:shd w:val="clear" w:color="auto" w:fill="FFFFFF"/>
              </w:rPr>
              <w:t>Firkowitsch</w:t>
            </w:r>
            <w:proofErr w:type="spellEnd"/>
          </w:p>
        </w:tc>
      </w:tr>
    </w:tbl>
    <w:p w14:paraId="622EFD91" w14:textId="77777777" w:rsidR="00443AD9" w:rsidRPr="00E95C68" w:rsidRDefault="00443AD9" w:rsidP="00E95C68">
      <w:pPr>
        <w:widowControl w:val="0"/>
        <w:spacing w:after="0" w:line="22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FC29365" w14:textId="53AC0B21" w:rsidR="00A54F0D" w:rsidRPr="006E23F9" w:rsidRDefault="00A54F0D" w:rsidP="00E95C68">
      <w:pPr>
        <w:widowControl w:val="0"/>
        <w:tabs>
          <w:tab w:val="left" w:pos="1627"/>
        </w:tabs>
        <w:spacing w:before="60" w:after="60" w:line="220" w:lineRule="exact"/>
        <w:ind w:left="1446" w:hanging="964"/>
        <w:jc w:val="center"/>
        <w:rPr>
          <w:rFonts w:ascii="Times New Roman" w:eastAsia="Times" w:hAnsi="Times New Roman" w:cs="Times New Roman"/>
          <w:smallCaps/>
          <w:sz w:val="22"/>
          <w:szCs w:val="22"/>
        </w:rPr>
      </w:pPr>
      <w:r w:rsidRPr="006E23F9">
        <w:rPr>
          <w:rFonts w:ascii="Times New Roman" w:eastAsia="Times" w:hAnsi="Times New Roman" w:cs="Times New Roman"/>
          <w:smallCaps/>
          <w:sz w:val="22"/>
          <w:szCs w:val="22"/>
        </w:rPr>
        <w:t>A</w:t>
      </w:r>
      <w:r w:rsidR="00E95C68" w:rsidRPr="006E23F9">
        <w:rPr>
          <w:rFonts w:ascii="Times New Roman" w:eastAsia="Times" w:hAnsi="Times New Roman" w:cs="Times New Roman"/>
          <w:smallCaps/>
          <w:sz w:val="22"/>
          <w:szCs w:val="22"/>
        </w:rPr>
        <w:t>bbreviations</w:t>
      </w: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8222"/>
      </w:tblGrid>
      <w:tr w:rsidR="008A51C3" w:rsidRPr="008A51C3" w14:paraId="42981FCC" w14:textId="77777777" w:rsidTr="00CF5E53">
        <w:tc>
          <w:tcPr>
            <w:tcW w:w="1276" w:type="dxa"/>
          </w:tcPr>
          <w:p w14:paraId="6D6ADACA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abbrev</w:t>
            </w:r>
          </w:p>
        </w:tc>
        <w:tc>
          <w:tcPr>
            <w:tcW w:w="8222" w:type="dxa"/>
          </w:tcPr>
          <w:p w14:paraId="57F60D6F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variant assumed to have resulted from an abbreviation</w:t>
            </w:r>
          </w:p>
        </w:tc>
      </w:tr>
      <w:tr w:rsidR="008A51C3" w:rsidRPr="008A51C3" w14:paraId="6B7D3D55" w14:textId="77777777" w:rsidTr="00CF5E53">
        <w:tc>
          <w:tcPr>
            <w:tcW w:w="1276" w:type="dxa"/>
          </w:tcPr>
          <w:p w14:paraId="6108AD60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add</w:t>
            </w:r>
          </w:p>
        </w:tc>
        <w:tc>
          <w:tcPr>
            <w:tcW w:w="8222" w:type="dxa"/>
          </w:tcPr>
          <w:p w14:paraId="2955A0F7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added; additional</w:t>
            </w:r>
          </w:p>
        </w:tc>
      </w:tr>
      <w:tr w:rsidR="008A51C3" w:rsidRPr="008A51C3" w14:paraId="1F31938D" w14:textId="77777777" w:rsidTr="00CF5E53">
        <w:tc>
          <w:tcPr>
            <w:tcW w:w="1276" w:type="dxa"/>
          </w:tcPr>
          <w:p w14:paraId="3EA6E2EF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app</w:t>
            </w:r>
          </w:p>
        </w:tc>
        <w:tc>
          <w:tcPr>
            <w:tcW w:w="8222" w:type="dxa"/>
          </w:tcPr>
          <w:p w14:paraId="39DD34D3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cross-reference to an entry in an apparatus</w:t>
            </w:r>
          </w:p>
        </w:tc>
      </w:tr>
      <w:tr w:rsidR="008A51C3" w:rsidRPr="008A51C3" w14:paraId="416F2D80" w14:textId="77777777" w:rsidTr="00CF5E53">
        <w:tc>
          <w:tcPr>
            <w:tcW w:w="1276" w:type="dxa"/>
          </w:tcPr>
          <w:p w14:paraId="4BF63FE5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apt</w:t>
            </w:r>
          </w:p>
        </w:tc>
        <w:tc>
          <w:tcPr>
            <w:tcW w:w="8222" w:type="dxa"/>
          </w:tcPr>
          <w:p w14:paraId="6D30BD4B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contrary to appearance, the rendering is suitable</w:t>
            </w:r>
          </w:p>
        </w:tc>
      </w:tr>
      <w:tr w:rsidR="008A51C3" w:rsidRPr="008A51C3" w14:paraId="7755ABF3" w14:textId="77777777" w:rsidTr="00CF5E53">
        <w:tc>
          <w:tcPr>
            <w:tcW w:w="1276" w:type="dxa"/>
          </w:tcPr>
          <w:p w14:paraId="6131507B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Aram</w:t>
            </w:r>
          </w:p>
        </w:tc>
        <w:tc>
          <w:tcPr>
            <w:tcW w:w="8222" w:type="dxa"/>
          </w:tcPr>
          <w:p w14:paraId="04EF9C16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exegesis based on Aramaic (usually with ‘</w:t>
            </w: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etym</w:t>
            </w:r>
            <w:proofErr w:type="spellEnd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’)</w:t>
            </w:r>
          </w:p>
        </w:tc>
      </w:tr>
      <w:tr w:rsidR="008A51C3" w:rsidRPr="008A51C3" w14:paraId="412988B2" w14:textId="77777777" w:rsidTr="00CF5E53">
        <w:tc>
          <w:tcPr>
            <w:tcW w:w="1276" w:type="dxa"/>
          </w:tcPr>
          <w:p w14:paraId="2CB26EF5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atten</w:t>
            </w:r>
            <w:proofErr w:type="spellEnd"/>
          </w:p>
        </w:tc>
        <w:tc>
          <w:tcPr>
            <w:tcW w:w="8222" w:type="dxa"/>
          </w:tcPr>
          <w:p w14:paraId="39EBC006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attenuation in the choice of a word; use of a ‘weaker’, viz., less</w:t>
            </w:r>
          </w:p>
        </w:tc>
      </w:tr>
      <w:tr w:rsidR="008A51C3" w:rsidRPr="008A51C3" w14:paraId="6CE1A33C" w14:textId="77777777" w:rsidTr="00CF5E53">
        <w:tc>
          <w:tcPr>
            <w:tcW w:w="1276" w:type="dxa"/>
          </w:tcPr>
          <w:p w14:paraId="716DE25D" w14:textId="77777777" w:rsidR="008A51C3" w:rsidRPr="008A51C3" w:rsidRDefault="008A51C3" w:rsidP="006E23F9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hAnsiTheme="majorBidi" w:cstheme="majorBidi"/>
                <w:sz w:val="18"/>
                <w:szCs w:val="18"/>
              </w:rPr>
              <w:t>condens</w:t>
            </w:r>
            <w:proofErr w:type="spellEnd"/>
          </w:p>
        </w:tc>
        <w:tc>
          <w:tcPr>
            <w:tcW w:w="8222" w:type="dxa"/>
          </w:tcPr>
          <w:p w14:paraId="3CEA0ADF" w14:textId="77777777" w:rsidR="008A51C3" w:rsidRPr="008A51C3" w:rsidRDefault="008A51C3" w:rsidP="006E23F9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hAnsiTheme="majorBidi" w:cstheme="majorBidi"/>
                <w:sz w:val="18"/>
                <w:szCs w:val="18"/>
              </w:rPr>
              <w:t xml:space="preserve">a longer expression in </w:t>
            </w:r>
            <w:r w:rsidRPr="008A51C3">
              <w:rPr>
                <w:rFonts w:ascii="HUBPSigla" w:eastAsia="HUBPSigla" w:hAnsi="HUBPSigla" w:cstheme="majorBidi"/>
                <w:sz w:val="18"/>
                <w:szCs w:val="18"/>
              </w:rPr>
              <w:t>x</w:t>
            </w:r>
            <w:r w:rsidRPr="008A51C3">
              <w:rPr>
                <w:rFonts w:asciiTheme="majorBidi" w:hAnsiTheme="majorBidi" w:cstheme="majorBidi"/>
                <w:sz w:val="18"/>
                <w:szCs w:val="18"/>
              </w:rPr>
              <w:t xml:space="preserve"> reduced to a shorter translational phrase, especially in cases of repetition or parallelism; opposite of ‘</w:t>
            </w:r>
            <w:proofErr w:type="spellStart"/>
            <w:r w:rsidRPr="008A51C3">
              <w:rPr>
                <w:rFonts w:asciiTheme="majorBidi" w:hAnsiTheme="majorBidi" w:cstheme="majorBidi"/>
                <w:sz w:val="18"/>
                <w:szCs w:val="18"/>
              </w:rPr>
              <w:t>expans</w:t>
            </w:r>
            <w:proofErr w:type="spellEnd"/>
            <w:r w:rsidRPr="008A51C3">
              <w:rPr>
                <w:rFonts w:asciiTheme="majorBidi" w:hAnsiTheme="majorBidi" w:cstheme="majorBidi"/>
                <w:sz w:val="18"/>
                <w:szCs w:val="18"/>
              </w:rPr>
              <w:t>’</w:t>
            </w:r>
          </w:p>
        </w:tc>
      </w:tr>
      <w:tr w:rsidR="008A51C3" w:rsidRPr="008A51C3" w14:paraId="0889244C" w14:textId="77777777" w:rsidTr="00CF5E53">
        <w:tc>
          <w:tcPr>
            <w:tcW w:w="1276" w:type="dxa"/>
          </w:tcPr>
          <w:p w14:paraId="274027AA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coniug</w:t>
            </w:r>
            <w:proofErr w:type="spellEnd"/>
          </w:p>
        </w:tc>
        <w:tc>
          <w:tcPr>
            <w:tcW w:w="8222" w:type="dxa"/>
          </w:tcPr>
          <w:p w14:paraId="6C6C6934" w14:textId="7A15AE13" w:rsidR="008A51C3" w:rsidRPr="000F774E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  <w:rtl/>
              </w:rPr>
            </w:pPr>
            <w:r w:rsidRPr="006F571C">
              <w:rPr>
                <w:rFonts w:asciiTheme="majorBidi" w:eastAsia="Times" w:hAnsiTheme="majorBidi" w:cstheme="majorBidi"/>
                <w:sz w:val="18"/>
                <w:szCs w:val="18"/>
              </w:rPr>
              <w:t>variant relating to the conjugation of the verb (</w:t>
            </w:r>
            <w:proofErr w:type="spellStart"/>
            <w:r w:rsidRPr="006F571C">
              <w:rPr>
                <w:rFonts w:asciiTheme="majorBidi" w:eastAsia="Times" w:hAnsiTheme="majorBidi" w:cstheme="majorBidi"/>
                <w:i/>
                <w:sz w:val="18"/>
                <w:szCs w:val="18"/>
              </w:rPr>
              <w:t>binyan</w:t>
            </w:r>
            <w:proofErr w:type="spellEnd"/>
            <w:r w:rsidRPr="006F571C">
              <w:rPr>
                <w:rFonts w:asciiTheme="majorBidi" w:eastAsia="Times" w:hAnsiTheme="majorBidi" w:cstheme="majorBidi"/>
                <w:sz w:val="18"/>
                <w:szCs w:val="18"/>
              </w:rPr>
              <w:t>), for example</w:t>
            </w:r>
            <w:r w:rsidR="000F774E" w:rsidRPr="006F571C">
              <w:rPr>
                <w:rFonts w:asciiTheme="majorBidi" w:eastAsia="Times" w:hAnsiTheme="majorBidi" w:cstheme="majorBidi"/>
                <w:sz w:val="18"/>
                <w:szCs w:val="18"/>
              </w:rPr>
              <w:t xml:space="preserve"> </w:t>
            </w:r>
            <w:proofErr w:type="spellStart"/>
            <w:r w:rsidR="000F774E" w:rsidRPr="006F571C">
              <w:rPr>
                <w:rFonts w:asciiTheme="majorBidi" w:eastAsia="Times" w:hAnsiTheme="majorBidi" w:cstheme="majorBidi"/>
                <w:i/>
                <w:sz w:val="18"/>
                <w:szCs w:val="18"/>
              </w:rPr>
              <w:t>qal</w:t>
            </w:r>
            <w:proofErr w:type="spellEnd"/>
            <w:r w:rsidR="000F774E" w:rsidRPr="006F571C">
              <w:rPr>
                <w:rFonts w:asciiTheme="majorBidi" w:eastAsia="Times" w:hAnsiTheme="majorBidi" w:cstheme="majorBidi"/>
                <w:i/>
                <w:sz w:val="18"/>
                <w:szCs w:val="18"/>
              </w:rPr>
              <w:t>/</w:t>
            </w:r>
            <w:proofErr w:type="spellStart"/>
            <w:proofErr w:type="gramStart"/>
            <w:r w:rsidR="000F774E" w:rsidRPr="006F571C">
              <w:rPr>
                <w:rFonts w:asciiTheme="majorBidi" w:eastAsia="Times" w:hAnsiTheme="majorBidi" w:cstheme="majorBidi"/>
                <w:i/>
                <w:sz w:val="18"/>
                <w:szCs w:val="18"/>
              </w:rPr>
              <w:t>pi‘</w:t>
            </w:r>
            <w:proofErr w:type="gramEnd"/>
            <w:r w:rsidR="000F774E" w:rsidRPr="006F571C">
              <w:rPr>
                <w:rFonts w:asciiTheme="majorBidi" w:eastAsia="Times" w:hAnsiTheme="majorBidi" w:cstheme="majorBidi"/>
                <w:i/>
                <w:sz w:val="18"/>
                <w:szCs w:val="18"/>
              </w:rPr>
              <w:t>el</w:t>
            </w:r>
            <w:proofErr w:type="spellEnd"/>
            <w:r w:rsidR="000F774E" w:rsidRPr="006F571C">
              <w:rPr>
                <w:rFonts w:asciiTheme="majorBidi" w:eastAsia="Times" w:hAnsiTheme="majorBidi" w:cstheme="majorBidi"/>
                <w:sz w:val="18"/>
                <w:szCs w:val="18"/>
              </w:rPr>
              <w:t>;</w:t>
            </w:r>
            <w:r w:rsidR="000F774E" w:rsidRPr="006F571C">
              <w:rPr>
                <w:rFonts w:asciiTheme="majorBidi" w:eastAsia="Times" w:hAnsiTheme="majorBidi" w:cstheme="majorBidi"/>
                <w:i/>
                <w:sz w:val="18"/>
                <w:szCs w:val="18"/>
              </w:rPr>
              <w:t xml:space="preserve"> </w:t>
            </w:r>
            <w:proofErr w:type="spellStart"/>
            <w:r w:rsidR="000F774E" w:rsidRPr="006F571C">
              <w:rPr>
                <w:rFonts w:asciiTheme="majorBidi" w:eastAsia="Times" w:hAnsiTheme="majorBidi" w:cstheme="majorBidi"/>
                <w:i/>
                <w:sz w:val="18"/>
                <w:szCs w:val="18"/>
              </w:rPr>
              <w:t>qal</w:t>
            </w:r>
            <w:proofErr w:type="spellEnd"/>
            <w:r w:rsidR="000F774E" w:rsidRPr="006F571C">
              <w:rPr>
                <w:rFonts w:asciiTheme="majorBidi" w:eastAsia="Times" w:hAnsiTheme="majorBidi" w:cstheme="majorBidi"/>
                <w:i/>
                <w:sz w:val="18"/>
                <w:szCs w:val="18"/>
              </w:rPr>
              <w:t>/</w:t>
            </w:r>
            <w:proofErr w:type="spellStart"/>
            <w:r w:rsidR="000F774E" w:rsidRPr="006F571C">
              <w:rPr>
                <w:rFonts w:asciiTheme="majorBidi" w:eastAsia="Times" w:hAnsiTheme="majorBidi" w:cstheme="majorBidi"/>
                <w:i/>
                <w:sz w:val="18"/>
                <w:szCs w:val="18"/>
              </w:rPr>
              <w:t>hiph‘il</w:t>
            </w:r>
            <w:proofErr w:type="spellEnd"/>
            <w:r w:rsidR="000F774E" w:rsidRPr="006F571C">
              <w:rPr>
                <w:rFonts w:asciiTheme="majorBidi" w:eastAsia="Times" w:hAnsiTheme="majorBidi" w:cstheme="majorBidi"/>
                <w:i/>
                <w:sz w:val="18"/>
                <w:szCs w:val="18"/>
              </w:rPr>
              <w:t xml:space="preserve">, </w:t>
            </w:r>
            <w:proofErr w:type="spellStart"/>
            <w:r w:rsidR="000F774E" w:rsidRPr="006F571C">
              <w:rPr>
                <w:rFonts w:asciiTheme="majorBidi" w:eastAsia="Times" w:hAnsiTheme="majorBidi" w:cstheme="majorBidi"/>
                <w:sz w:val="18"/>
                <w:szCs w:val="18"/>
              </w:rPr>
              <w:t>etc</w:t>
            </w:r>
            <w:proofErr w:type="spellEnd"/>
          </w:p>
        </w:tc>
      </w:tr>
      <w:tr w:rsidR="008A51C3" w:rsidRPr="008A51C3" w14:paraId="70DF31C1" w14:textId="77777777" w:rsidTr="00CF5E53">
        <w:tc>
          <w:tcPr>
            <w:tcW w:w="1276" w:type="dxa"/>
          </w:tcPr>
          <w:p w14:paraId="104237E7" w14:textId="77777777" w:rsidR="008A51C3" w:rsidRPr="008A51C3" w:rsidRDefault="008A51C3" w:rsidP="006E23F9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hAnsiTheme="majorBidi" w:cstheme="majorBidi"/>
                <w:sz w:val="18"/>
                <w:szCs w:val="18"/>
              </w:rPr>
              <w:t>connect</w:t>
            </w:r>
          </w:p>
        </w:tc>
        <w:tc>
          <w:tcPr>
            <w:tcW w:w="8222" w:type="dxa"/>
          </w:tcPr>
          <w:p w14:paraId="300A5A74" w14:textId="77777777" w:rsidR="008A51C3" w:rsidRPr="008A51C3" w:rsidRDefault="008A51C3" w:rsidP="006E23F9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hAnsiTheme="majorBidi" w:cstheme="majorBidi"/>
                <w:sz w:val="18"/>
                <w:szCs w:val="18"/>
              </w:rPr>
              <w:t>a difference relating to the connective particle between clauses or sentences</w:t>
            </w:r>
          </w:p>
        </w:tc>
      </w:tr>
      <w:tr w:rsidR="008A51C3" w:rsidRPr="008A51C3" w14:paraId="44D674D5" w14:textId="77777777" w:rsidTr="00CF5E53">
        <w:tc>
          <w:tcPr>
            <w:tcW w:w="1276" w:type="dxa"/>
          </w:tcPr>
          <w:p w14:paraId="5BAA2447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det</w:t>
            </w:r>
          </w:p>
        </w:tc>
        <w:tc>
          <w:tcPr>
            <w:tcW w:w="8222" w:type="dxa"/>
          </w:tcPr>
          <w:p w14:paraId="631D663A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 xml:space="preserve">variation in the use of a determinative particle (mainly in </w:t>
            </w:r>
            <w:r w:rsidRPr="00A85EA0">
              <w:rPr>
                <w:rFonts w:ascii="HUBPSigla" w:eastAsia="HUBPSigla" w:hAnsi="HUBPSigla" w:cstheme="majorBidi"/>
                <w:sz w:val="18"/>
                <w:szCs w:val="18"/>
              </w:rPr>
              <w:t>]</w:t>
            </w: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)</w:t>
            </w:r>
          </w:p>
        </w:tc>
      </w:tr>
      <w:tr w:rsidR="008A51C3" w:rsidRPr="008A51C3" w14:paraId="5A36C8E7" w14:textId="77777777" w:rsidTr="00CF5E53">
        <w:tc>
          <w:tcPr>
            <w:tcW w:w="1276" w:type="dxa"/>
          </w:tcPr>
          <w:p w14:paraId="724CF966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lastRenderedPageBreak/>
              <w:t>diath</w:t>
            </w:r>
            <w:proofErr w:type="spellEnd"/>
          </w:p>
        </w:tc>
        <w:tc>
          <w:tcPr>
            <w:tcW w:w="8222" w:type="dxa"/>
          </w:tcPr>
          <w:p w14:paraId="00975A61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variation in the use of active or passive forms, especially with an indefinite subject, which may also affect the status of subject and object</w:t>
            </w:r>
          </w:p>
        </w:tc>
      </w:tr>
      <w:tr w:rsidR="008A51C3" w:rsidRPr="008A51C3" w14:paraId="60B4294B" w14:textId="77777777" w:rsidTr="00CF5E53">
        <w:tc>
          <w:tcPr>
            <w:tcW w:w="1276" w:type="dxa"/>
          </w:tcPr>
          <w:p w14:paraId="02C61D83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diff</w:t>
            </w:r>
          </w:p>
        </w:tc>
        <w:tc>
          <w:tcPr>
            <w:tcW w:w="8222" w:type="dxa"/>
          </w:tcPr>
          <w:p w14:paraId="58534D7A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" w:hAnsiTheme="majorBidi" w:cstheme="majorBidi"/>
                <w:sz w:val="18"/>
                <w:szCs w:val="18"/>
                <w:vertAlign w:val="superscript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 xml:space="preserve">version is altogether different from </w:t>
            </w:r>
            <w:r w:rsidRPr="008A51C3">
              <w:rPr>
                <w:rFonts w:ascii="HUBPSigla" w:eastAsia="HUBPSigla" w:hAnsi="HUBPSigla" w:cstheme="majorBidi"/>
                <w:sz w:val="18"/>
                <w:szCs w:val="18"/>
              </w:rPr>
              <w:t>x</w:t>
            </w: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 xml:space="preserve"> in the given stretch of text</w:t>
            </w:r>
          </w:p>
        </w:tc>
      </w:tr>
      <w:tr w:rsidR="008A51C3" w:rsidRPr="008A51C3" w14:paraId="04B16262" w14:textId="77777777" w:rsidTr="00CF5E53">
        <w:tc>
          <w:tcPr>
            <w:tcW w:w="1276" w:type="dxa"/>
          </w:tcPr>
          <w:p w14:paraId="7AA117A8" w14:textId="77777777" w:rsidR="008A51C3" w:rsidRPr="008A51C3" w:rsidRDefault="008A51C3" w:rsidP="006E23F9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hAnsiTheme="majorBidi" w:cstheme="majorBidi"/>
                <w:sz w:val="18"/>
                <w:szCs w:val="18"/>
              </w:rPr>
              <w:t>diffic</w:t>
            </w:r>
            <w:proofErr w:type="spellEnd"/>
          </w:p>
        </w:tc>
        <w:tc>
          <w:tcPr>
            <w:tcW w:w="8222" w:type="dxa"/>
          </w:tcPr>
          <w:p w14:paraId="7FF8F00F" w14:textId="77777777" w:rsidR="008A51C3" w:rsidRPr="008A51C3" w:rsidRDefault="008A51C3" w:rsidP="006E23F9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hAnsiTheme="majorBidi" w:cstheme="majorBidi"/>
                <w:sz w:val="18"/>
                <w:szCs w:val="18"/>
              </w:rPr>
              <w:t xml:space="preserve">a difficulty in </w:t>
            </w:r>
            <w:r w:rsidRPr="008A51C3">
              <w:rPr>
                <w:rFonts w:ascii="HUBPSigla" w:eastAsia="HUBPSigla" w:hAnsi="HUBPSigla" w:cstheme="majorBidi"/>
                <w:sz w:val="18"/>
                <w:szCs w:val="18"/>
              </w:rPr>
              <w:t>x</w:t>
            </w:r>
            <w:r w:rsidRPr="008A51C3">
              <w:rPr>
                <w:rFonts w:asciiTheme="majorBidi" w:hAnsiTheme="majorBidi" w:cstheme="majorBidi"/>
                <w:sz w:val="18"/>
                <w:szCs w:val="18"/>
              </w:rPr>
              <w:t>, often combined with a modifier such as ‘</w:t>
            </w:r>
            <w:proofErr w:type="spellStart"/>
            <w:r w:rsidRPr="008A51C3">
              <w:rPr>
                <w:rFonts w:asciiTheme="majorBidi" w:hAnsiTheme="majorBidi" w:cstheme="majorBidi"/>
                <w:sz w:val="18"/>
                <w:szCs w:val="18"/>
              </w:rPr>
              <w:t>lexic</w:t>
            </w:r>
            <w:proofErr w:type="spellEnd"/>
            <w:r w:rsidRPr="008A51C3">
              <w:rPr>
                <w:rFonts w:asciiTheme="majorBidi" w:hAnsiTheme="majorBidi" w:cstheme="majorBidi"/>
                <w:sz w:val="18"/>
                <w:szCs w:val="18"/>
              </w:rPr>
              <w:t>’ or ‘</w:t>
            </w:r>
            <w:proofErr w:type="spellStart"/>
            <w:r w:rsidRPr="008A51C3">
              <w:rPr>
                <w:rFonts w:asciiTheme="majorBidi" w:hAnsiTheme="majorBidi" w:cstheme="majorBidi"/>
                <w:sz w:val="18"/>
                <w:szCs w:val="18"/>
              </w:rPr>
              <w:t>syntact</w:t>
            </w:r>
            <w:proofErr w:type="spellEnd"/>
            <w:r w:rsidRPr="008A51C3">
              <w:rPr>
                <w:rFonts w:asciiTheme="majorBidi" w:hAnsiTheme="majorBidi" w:cstheme="majorBidi"/>
                <w:sz w:val="18"/>
                <w:szCs w:val="18"/>
              </w:rPr>
              <w:t>’</w:t>
            </w:r>
          </w:p>
        </w:tc>
      </w:tr>
      <w:tr w:rsidR="008A51C3" w:rsidRPr="008A51C3" w14:paraId="22BA4A08" w14:textId="77777777" w:rsidTr="00CF5E53">
        <w:tc>
          <w:tcPr>
            <w:tcW w:w="1276" w:type="dxa"/>
          </w:tcPr>
          <w:p w14:paraId="24180B17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ditt</w:t>
            </w:r>
            <w:proofErr w:type="spellEnd"/>
          </w:p>
        </w:tc>
        <w:tc>
          <w:tcPr>
            <w:tcW w:w="8222" w:type="dxa"/>
          </w:tcPr>
          <w:p w14:paraId="25DD5F22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dittography; opposite of ‘</w:t>
            </w: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hapl</w:t>
            </w:r>
            <w:proofErr w:type="spellEnd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’</w:t>
            </w:r>
          </w:p>
        </w:tc>
      </w:tr>
      <w:tr w:rsidR="008A51C3" w:rsidRPr="008A51C3" w14:paraId="60832457" w14:textId="77777777" w:rsidTr="00CF5E53">
        <w:tc>
          <w:tcPr>
            <w:tcW w:w="1276" w:type="dxa"/>
          </w:tcPr>
          <w:p w14:paraId="5FB6D006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div</w:t>
            </w:r>
          </w:p>
        </w:tc>
        <w:tc>
          <w:tcPr>
            <w:tcW w:w="8222" w:type="dxa"/>
          </w:tcPr>
          <w:p w14:paraId="49746CAB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difference or expansion in divine name</w:t>
            </w:r>
          </w:p>
        </w:tc>
      </w:tr>
      <w:tr w:rsidR="008A51C3" w:rsidRPr="008A51C3" w14:paraId="72A1D504" w14:textId="77777777" w:rsidTr="00CF5E53">
        <w:tc>
          <w:tcPr>
            <w:tcW w:w="1276" w:type="dxa"/>
          </w:tcPr>
          <w:p w14:paraId="22161831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dupl</w:t>
            </w:r>
            <w:proofErr w:type="spellEnd"/>
          </w:p>
        </w:tc>
        <w:tc>
          <w:tcPr>
            <w:tcW w:w="8222" w:type="dxa"/>
          </w:tcPr>
          <w:p w14:paraId="6703C199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textual, translational, or exegetical doublet</w:t>
            </w:r>
          </w:p>
        </w:tc>
      </w:tr>
      <w:tr w:rsidR="008A51C3" w:rsidRPr="008A51C3" w14:paraId="30AA334C" w14:textId="77777777" w:rsidTr="00CF5E53">
        <w:tc>
          <w:tcPr>
            <w:tcW w:w="1276" w:type="dxa"/>
          </w:tcPr>
          <w:p w14:paraId="4575F7A9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ed(d)</w:t>
            </w:r>
          </w:p>
        </w:tc>
        <w:tc>
          <w:tcPr>
            <w:tcW w:w="8222" w:type="dxa"/>
          </w:tcPr>
          <w:p w14:paraId="09DEB707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printed edition(s)</w:t>
            </w:r>
          </w:p>
        </w:tc>
      </w:tr>
      <w:tr w:rsidR="008A51C3" w:rsidRPr="008A51C3" w14:paraId="4ECD4B6F" w14:textId="77777777" w:rsidTr="00CF5E53">
        <w:tc>
          <w:tcPr>
            <w:tcW w:w="1276" w:type="dxa"/>
          </w:tcPr>
          <w:p w14:paraId="0C7EC5A7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etym</w:t>
            </w:r>
            <w:proofErr w:type="spellEnd"/>
          </w:p>
        </w:tc>
        <w:tc>
          <w:tcPr>
            <w:tcW w:w="8222" w:type="dxa"/>
          </w:tcPr>
          <w:p w14:paraId="7199506A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interpretation based on a particular etymology</w:t>
            </w:r>
          </w:p>
        </w:tc>
      </w:tr>
      <w:tr w:rsidR="008A51C3" w:rsidRPr="008A51C3" w14:paraId="7011537E" w14:textId="77777777" w:rsidTr="00CF5E53">
        <w:tc>
          <w:tcPr>
            <w:tcW w:w="1276" w:type="dxa"/>
          </w:tcPr>
          <w:p w14:paraId="34D3BFBC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evid</w:t>
            </w:r>
            <w:proofErr w:type="spellEnd"/>
          </w:p>
        </w:tc>
        <w:tc>
          <w:tcPr>
            <w:tcW w:w="8222" w:type="dxa"/>
          </w:tcPr>
          <w:p w14:paraId="5E5DBE2E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 xml:space="preserve">‘main </w:t>
            </w: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evid</w:t>
            </w:r>
            <w:proofErr w:type="spellEnd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 xml:space="preserve">’ (evidence), or ‘almost all </w:t>
            </w: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evid</w:t>
            </w:r>
            <w:proofErr w:type="spellEnd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’, when the base text of an edition is based on a minority reading</w:t>
            </w:r>
          </w:p>
        </w:tc>
      </w:tr>
      <w:tr w:rsidR="008A51C3" w:rsidRPr="008A51C3" w14:paraId="039BB164" w14:textId="77777777" w:rsidTr="00CF5E53">
        <w:tc>
          <w:tcPr>
            <w:tcW w:w="1276" w:type="dxa"/>
          </w:tcPr>
          <w:p w14:paraId="63BD042E" w14:textId="77777777" w:rsidR="008A51C3" w:rsidRPr="008A51C3" w:rsidRDefault="008A51C3" w:rsidP="006E23F9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hAnsiTheme="majorBidi" w:cstheme="majorBidi"/>
                <w:sz w:val="18"/>
                <w:szCs w:val="18"/>
              </w:rPr>
              <w:t>ex</w:t>
            </w:r>
          </w:p>
        </w:tc>
        <w:tc>
          <w:tcPr>
            <w:tcW w:w="8222" w:type="dxa"/>
          </w:tcPr>
          <w:p w14:paraId="37CF9208" w14:textId="77777777" w:rsidR="008A51C3" w:rsidRPr="008A51C3" w:rsidRDefault="008A51C3" w:rsidP="006E23F9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hAnsiTheme="majorBidi" w:cstheme="majorBidi"/>
                <w:sz w:val="18"/>
                <w:szCs w:val="18"/>
              </w:rPr>
              <w:t>variance due to direct influence or borrowing from another text</w:t>
            </w:r>
          </w:p>
        </w:tc>
      </w:tr>
      <w:tr w:rsidR="008A51C3" w:rsidRPr="008A51C3" w14:paraId="0867EE1F" w14:textId="77777777" w:rsidTr="00CF5E53">
        <w:tc>
          <w:tcPr>
            <w:tcW w:w="1276" w:type="dxa"/>
          </w:tcPr>
          <w:p w14:paraId="06F0F9CF" w14:textId="77777777" w:rsidR="008A51C3" w:rsidRPr="008A51C3" w:rsidRDefault="008A51C3" w:rsidP="006E23F9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hAnsiTheme="majorBidi" w:cstheme="majorBidi"/>
                <w:sz w:val="18"/>
                <w:szCs w:val="18"/>
              </w:rPr>
              <w:t>exeg</w:t>
            </w:r>
            <w:proofErr w:type="spellEnd"/>
          </w:p>
        </w:tc>
        <w:tc>
          <w:tcPr>
            <w:tcW w:w="8222" w:type="dxa"/>
          </w:tcPr>
          <w:p w14:paraId="1C6094FE" w14:textId="77777777" w:rsidR="008A51C3" w:rsidRPr="008A51C3" w:rsidRDefault="008A51C3" w:rsidP="006E23F9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hAnsiTheme="majorBidi" w:cstheme="majorBidi"/>
                <w:sz w:val="18"/>
                <w:szCs w:val="18"/>
              </w:rPr>
              <w:t>exegetical change, sometimes specified as due to theology, geography, etc.; when combined with ‘</w:t>
            </w:r>
            <w:proofErr w:type="spellStart"/>
            <w:r w:rsidRPr="008A51C3">
              <w:rPr>
                <w:rFonts w:asciiTheme="majorBidi" w:hAnsiTheme="majorBidi" w:cstheme="majorBidi"/>
                <w:sz w:val="18"/>
                <w:szCs w:val="18"/>
              </w:rPr>
              <w:t>syntact</w:t>
            </w:r>
            <w:proofErr w:type="spellEnd"/>
            <w:r w:rsidRPr="008A51C3">
              <w:rPr>
                <w:rFonts w:asciiTheme="majorBidi" w:hAnsiTheme="majorBidi" w:cstheme="majorBidi"/>
                <w:sz w:val="18"/>
                <w:szCs w:val="18"/>
              </w:rPr>
              <w:t>’ indicates exegesis in order to solve a syntactical difficulty</w:t>
            </w:r>
          </w:p>
        </w:tc>
      </w:tr>
      <w:tr w:rsidR="008A51C3" w:rsidRPr="008A51C3" w14:paraId="62E62252" w14:textId="77777777" w:rsidTr="00CF5E53">
        <w:tc>
          <w:tcPr>
            <w:tcW w:w="1276" w:type="dxa"/>
          </w:tcPr>
          <w:p w14:paraId="1626D376" w14:textId="77777777" w:rsidR="008A51C3" w:rsidRPr="008A51C3" w:rsidRDefault="008A51C3" w:rsidP="006E23F9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hAnsiTheme="majorBidi" w:cstheme="majorBidi"/>
                <w:sz w:val="18"/>
                <w:szCs w:val="18"/>
              </w:rPr>
              <w:t>expans</w:t>
            </w:r>
            <w:proofErr w:type="spellEnd"/>
          </w:p>
        </w:tc>
        <w:tc>
          <w:tcPr>
            <w:tcW w:w="8222" w:type="dxa"/>
          </w:tcPr>
          <w:p w14:paraId="74457761" w14:textId="77777777" w:rsidR="008A51C3" w:rsidRPr="008A51C3" w:rsidRDefault="008A51C3" w:rsidP="006E23F9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hAnsiTheme="majorBidi" w:cstheme="majorBidi"/>
                <w:sz w:val="18"/>
                <w:szCs w:val="18"/>
              </w:rPr>
              <w:t>expanded rendering, sometimes creating new parallel; opposite of ‘</w:t>
            </w:r>
            <w:proofErr w:type="spellStart"/>
            <w:r w:rsidRPr="008A51C3">
              <w:rPr>
                <w:rFonts w:asciiTheme="majorBidi" w:hAnsiTheme="majorBidi" w:cstheme="majorBidi"/>
                <w:sz w:val="18"/>
                <w:szCs w:val="18"/>
              </w:rPr>
              <w:t>condens</w:t>
            </w:r>
            <w:proofErr w:type="spellEnd"/>
            <w:r w:rsidRPr="008A51C3">
              <w:rPr>
                <w:rFonts w:asciiTheme="majorBidi" w:hAnsiTheme="majorBidi" w:cstheme="majorBidi"/>
                <w:sz w:val="18"/>
                <w:szCs w:val="18"/>
              </w:rPr>
              <w:t>’</w:t>
            </w:r>
          </w:p>
        </w:tc>
      </w:tr>
      <w:tr w:rsidR="008A51C3" w:rsidRPr="008A51C3" w14:paraId="2A2E13D2" w14:textId="77777777" w:rsidTr="00CF5E53">
        <w:tc>
          <w:tcPr>
            <w:tcW w:w="1276" w:type="dxa"/>
          </w:tcPr>
          <w:p w14:paraId="31BF7CF4" w14:textId="77777777" w:rsidR="008A51C3" w:rsidRPr="008A51C3" w:rsidRDefault="008A51C3" w:rsidP="006E23F9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hAnsiTheme="majorBidi" w:cstheme="majorBidi"/>
                <w:sz w:val="18"/>
                <w:szCs w:val="18"/>
              </w:rPr>
              <w:t>formula</w:t>
            </w:r>
          </w:p>
        </w:tc>
        <w:tc>
          <w:tcPr>
            <w:tcW w:w="8222" w:type="dxa"/>
          </w:tcPr>
          <w:p w14:paraId="44935445" w14:textId="77777777" w:rsidR="008A51C3" w:rsidRPr="008A51C3" w:rsidRDefault="008A51C3" w:rsidP="006E23F9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hAnsiTheme="majorBidi" w:cstheme="majorBidi"/>
                <w:sz w:val="18"/>
                <w:szCs w:val="18"/>
              </w:rPr>
              <w:t>variant that reflects a common formulaic expression or phrase</w:t>
            </w:r>
          </w:p>
        </w:tc>
      </w:tr>
      <w:tr w:rsidR="008A51C3" w:rsidRPr="008A51C3" w14:paraId="60271429" w14:textId="77777777" w:rsidTr="00CF5E53">
        <w:tc>
          <w:tcPr>
            <w:tcW w:w="1276" w:type="dxa"/>
          </w:tcPr>
          <w:p w14:paraId="44BB24E6" w14:textId="77777777" w:rsidR="008A51C3" w:rsidRPr="008A51C3" w:rsidRDefault="008A51C3" w:rsidP="006E23F9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hAnsiTheme="majorBidi" w:cstheme="majorBidi"/>
                <w:sz w:val="18"/>
                <w:szCs w:val="18"/>
              </w:rPr>
              <w:t>gloss</w:t>
            </w:r>
          </w:p>
        </w:tc>
        <w:tc>
          <w:tcPr>
            <w:tcW w:w="8222" w:type="dxa"/>
          </w:tcPr>
          <w:p w14:paraId="7C5D164D" w14:textId="77777777" w:rsidR="008A51C3" w:rsidRPr="008A51C3" w:rsidRDefault="008A51C3" w:rsidP="006E23F9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hAnsiTheme="majorBidi" w:cstheme="majorBidi"/>
                <w:sz w:val="18"/>
                <w:szCs w:val="18"/>
              </w:rPr>
              <w:t>explanatory gloss entered by editor, scribe or translator; sometimes leads to ‘</w:t>
            </w:r>
            <w:proofErr w:type="spellStart"/>
            <w:r w:rsidRPr="008A51C3">
              <w:rPr>
                <w:rFonts w:asciiTheme="majorBidi" w:hAnsiTheme="majorBidi" w:cstheme="majorBidi"/>
                <w:sz w:val="18"/>
                <w:szCs w:val="18"/>
              </w:rPr>
              <w:t>dupl</w:t>
            </w:r>
            <w:proofErr w:type="spellEnd"/>
            <w:r w:rsidRPr="008A51C3">
              <w:rPr>
                <w:rFonts w:asciiTheme="majorBidi" w:hAnsiTheme="majorBidi" w:cstheme="majorBidi"/>
                <w:sz w:val="18"/>
                <w:szCs w:val="18"/>
              </w:rPr>
              <w:t>’</w:t>
            </w:r>
          </w:p>
        </w:tc>
      </w:tr>
      <w:tr w:rsidR="008A51C3" w:rsidRPr="008A51C3" w14:paraId="4C9AAF51" w14:textId="77777777" w:rsidTr="00CF5E53">
        <w:tc>
          <w:tcPr>
            <w:tcW w:w="1276" w:type="dxa"/>
          </w:tcPr>
          <w:p w14:paraId="563D438F" w14:textId="77777777" w:rsidR="008A51C3" w:rsidRPr="008A51C3" w:rsidRDefault="008A51C3" w:rsidP="006E23F9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hAnsiTheme="majorBidi" w:cstheme="majorBidi"/>
                <w:sz w:val="18"/>
                <w:szCs w:val="18"/>
              </w:rPr>
              <w:t>hapl</w:t>
            </w:r>
            <w:proofErr w:type="spellEnd"/>
          </w:p>
        </w:tc>
        <w:tc>
          <w:tcPr>
            <w:tcW w:w="8222" w:type="dxa"/>
          </w:tcPr>
          <w:p w14:paraId="797D4B47" w14:textId="77777777" w:rsidR="008A51C3" w:rsidRPr="008A51C3" w:rsidRDefault="008A51C3" w:rsidP="006E23F9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hAnsiTheme="majorBidi" w:cstheme="majorBidi"/>
                <w:sz w:val="18"/>
                <w:szCs w:val="18"/>
              </w:rPr>
              <w:t>haplography; opposite of ‘</w:t>
            </w:r>
            <w:proofErr w:type="spellStart"/>
            <w:r w:rsidRPr="008A51C3">
              <w:rPr>
                <w:rFonts w:asciiTheme="majorBidi" w:hAnsiTheme="majorBidi" w:cstheme="majorBidi"/>
                <w:sz w:val="18"/>
                <w:szCs w:val="18"/>
              </w:rPr>
              <w:t>ditt</w:t>
            </w:r>
            <w:proofErr w:type="spellEnd"/>
            <w:r w:rsidRPr="008A51C3">
              <w:rPr>
                <w:rFonts w:asciiTheme="majorBidi" w:hAnsiTheme="majorBidi" w:cstheme="majorBidi"/>
                <w:sz w:val="18"/>
                <w:szCs w:val="18"/>
              </w:rPr>
              <w:t>’</w:t>
            </w:r>
          </w:p>
        </w:tc>
      </w:tr>
      <w:tr w:rsidR="008A51C3" w:rsidRPr="008A51C3" w14:paraId="4393969C" w14:textId="77777777" w:rsidTr="00CF5E53">
        <w:tc>
          <w:tcPr>
            <w:tcW w:w="1276" w:type="dxa"/>
          </w:tcPr>
          <w:p w14:paraId="65448CE4" w14:textId="77777777" w:rsidR="008A51C3" w:rsidRPr="008A51C3" w:rsidRDefault="008A51C3" w:rsidP="006E23F9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hAnsiTheme="majorBidi" w:cstheme="majorBidi"/>
                <w:sz w:val="18"/>
                <w:szCs w:val="18"/>
              </w:rPr>
              <w:t>homoio</w:t>
            </w:r>
            <w:proofErr w:type="spellEnd"/>
          </w:p>
        </w:tc>
        <w:tc>
          <w:tcPr>
            <w:tcW w:w="8222" w:type="dxa"/>
          </w:tcPr>
          <w:p w14:paraId="0B876930" w14:textId="77777777" w:rsidR="008A51C3" w:rsidRPr="008A51C3" w:rsidRDefault="008A51C3" w:rsidP="006E23F9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hAnsiTheme="majorBidi" w:cstheme="majorBidi"/>
                <w:sz w:val="18"/>
                <w:szCs w:val="18"/>
              </w:rPr>
              <w:t>omission due to homoioteleuton/</w:t>
            </w:r>
            <w:proofErr w:type="spellStart"/>
            <w:r w:rsidRPr="008A51C3">
              <w:rPr>
                <w:rFonts w:asciiTheme="majorBidi" w:hAnsiTheme="majorBidi" w:cstheme="majorBidi"/>
                <w:sz w:val="18"/>
                <w:szCs w:val="18"/>
              </w:rPr>
              <w:t>homoioarchton</w:t>
            </w:r>
            <w:proofErr w:type="spellEnd"/>
          </w:p>
        </w:tc>
      </w:tr>
      <w:tr w:rsidR="008A51C3" w:rsidRPr="008A51C3" w14:paraId="128A347D" w14:textId="77777777" w:rsidTr="00CF5E53">
        <w:tc>
          <w:tcPr>
            <w:tcW w:w="1276" w:type="dxa"/>
          </w:tcPr>
          <w:p w14:paraId="1005B12C" w14:textId="77777777" w:rsidR="008A51C3" w:rsidRPr="008A51C3" w:rsidRDefault="008A51C3" w:rsidP="006E23F9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hAnsiTheme="majorBidi" w:cstheme="majorBidi"/>
                <w:sz w:val="18"/>
                <w:szCs w:val="18"/>
              </w:rPr>
              <w:t>homoph</w:t>
            </w:r>
            <w:proofErr w:type="spellEnd"/>
          </w:p>
        </w:tc>
        <w:tc>
          <w:tcPr>
            <w:tcW w:w="8222" w:type="dxa"/>
          </w:tcPr>
          <w:p w14:paraId="25539972" w14:textId="77777777" w:rsidR="008A51C3" w:rsidRPr="008A51C3" w:rsidRDefault="008A51C3" w:rsidP="006E23F9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hAnsiTheme="majorBidi" w:cstheme="majorBidi"/>
                <w:sz w:val="18"/>
                <w:szCs w:val="18"/>
              </w:rPr>
              <w:t>translational equivalent chosen to imitate the sound of the Hebrew</w:t>
            </w:r>
          </w:p>
        </w:tc>
      </w:tr>
      <w:tr w:rsidR="008A51C3" w:rsidRPr="008A51C3" w14:paraId="2733EE21" w14:textId="77777777" w:rsidTr="00CF5E53">
        <w:tc>
          <w:tcPr>
            <w:tcW w:w="1276" w:type="dxa"/>
          </w:tcPr>
          <w:p w14:paraId="5B0C5D73" w14:textId="77777777" w:rsidR="008A51C3" w:rsidRPr="008A51C3" w:rsidRDefault="008A51C3" w:rsidP="006E23F9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hAnsiTheme="majorBidi" w:cstheme="majorBidi"/>
                <w:sz w:val="18"/>
                <w:szCs w:val="18"/>
              </w:rPr>
              <w:t>idiom</w:t>
            </w:r>
          </w:p>
        </w:tc>
        <w:tc>
          <w:tcPr>
            <w:tcW w:w="8222" w:type="dxa"/>
          </w:tcPr>
          <w:p w14:paraId="6ED88AAF" w14:textId="77777777" w:rsidR="008A51C3" w:rsidRPr="008A51C3" w:rsidRDefault="008A51C3" w:rsidP="006E23F9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hAnsiTheme="majorBidi" w:cstheme="majorBidi"/>
                <w:sz w:val="18"/>
                <w:szCs w:val="18"/>
              </w:rPr>
              <w:t>idiomatic usage</w:t>
            </w:r>
          </w:p>
        </w:tc>
      </w:tr>
      <w:tr w:rsidR="008A51C3" w:rsidRPr="008A51C3" w14:paraId="41D07775" w14:textId="77777777" w:rsidTr="00CF5E53">
        <w:tc>
          <w:tcPr>
            <w:tcW w:w="1276" w:type="dxa"/>
          </w:tcPr>
          <w:p w14:paraId="0E431ED7" w14:textId="17D80825" w:rsidR="008A51C3" w:rsidRPr="008A51C3" w:rsidRDefault="00510E2A" w:rsidP="006E23F9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>
              <w:rPr>
                <w:rFonts w:asciiTheme="majorBidi" w:hAnsiTheme="majorBidi" w:cstheme="majorBidi"/>
                <w:sz w:val="18"/>
                <w:szCs w:val="18"/>
              </w:rPr>
              <w:t>i</w:t>
            </w:r>
            <w:r w:rsidR="008A51C3" w:rsidRPr="008A51C3">
              <w:rPr>
                <w:rFonts w:asciiTheme="majorBidi" w:hAnsiTheme="majorBidi" w:cstheme="majorBidi"/>
                <w:sz w:val="18"/>
                <w:szCs w:val="18"/>
              </w:rPr>
              <w:t>nit</w:t>
            </w:r>
            <w:proofErr w:type="spellEnd"/>
          </w:p>
        </w:tc>
        <w:tc>
          <w:tcPr>
            <w:tcW w:w="8222" w:type="dxa"/>
          </w:tcPr>
          <w:p w14:paraId="46F59563" w14:textId="1C0D805C" w:rsidR="008A51C3" w:rsidRPr="008A51C3" w:rsidRDefault="008A51C3" w:rsidP="006E23F9">
            <w:pPr>
              <w:spacing w:after="0" w:line="220" w:lineRule="exact"/>
              <w:rPr>
                <w:rFonts w:asciiTheme="majorBidi" w:eastAsia="Times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hAnsiTheme="majorBidi" w:cstheme="majorBidi"/>
                <w:sz w:val="18"/>
                <w:szCs w:val="18"/>
              </w:rPr>
              <w:t xml:space="preserve">beginning of verse </w:t>
            </w:r>
          </w:p>
        </w:tc>
      </w:tr>
      <w:tr w:rsidR="00510E2A" w:rsidRPr="008A51C3" w14:paraId="740D3619" w14:textId="77777777" w:rsidTr="00CF5E53">
        <w:tc>
          <w:tcPr>
            <w:tcW w:w="1276" w:type="dxa"/>
          </w:tcPr>
          <w:p w14:paraId="7CF53FF1" w14:textId="76DEC43C" w:rsidR="00510E2A" w:rsidRPr="006F571C" w:rsidRDefault="00510E2A" w:rsidP="00CF5E53">
            <w:pPr>
              <w:spacing w:after="0" w:line="220" w:lineRule="exact"/>
              <w:ind w:left="170" w:hanging="170"/>
              <w:rPr>
                <w:rFonts w:asciiTheme="majorBidi" w:hAnsiTheme="majorBidi" w:cstheme="majorBidi" w:hint="cs"/>
                <w:sz w:val="16"/>
                <w:szCs w:val="16"/>
                <w:rtl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inner-</w:t>
            </w: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Grk</w:t>
            </w:r>
            <w:proofErr w:type="spellEnd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/</w:t>
            </w: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Sy</w:t>
            </w:r>
            <w:r w:rsidR="00CF5E53">
              <w:rPr>
                <w:rFonts w:asciiTheme="majorBidi" w:eastAsia="Times" w:hAnsiTheme="majorBidi" w:cstheme="majorBidi"/>
                <w:sz w:val="18"/>
                <w:szCs w:val="18"/>
              </w:rPr>
              <w:t>r</w:t>
            </w:r>
            <w:proofErr w:type="spellEnd"/>
          </w:p>
        </w:tc>
        <w:tc>
          <w:tcPr>
            <w:tcW w:w="8222" w:type="dxa"/>
          </w:tcPr>
          <w:p w14:paraId="67A3053F" w14:textId="77777777" w:rsidR="00510E2A" w:rsidRPr="008A51C3" w:rsidRDefault="00510E2A" w:rsidP="006E23F9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r w:rsidRPr="006F571C">
              <w:rPr>
                <w:rFonts w:asciiTheme="majorBidi" w:eastAsia="Times" w:hAnsiTheme="majorBidi" w:cstheme="majorBidi"/>
                <w:sz w:val="18"/>
                <w:szCs w:val="18"/>
              </w:rPr>
              <w:t>corruption/change that can be best explained as having occurred on the level of the Greek, Syriac</w:t>
            </w:r>
            <w:r>
              <w:rPr>
                <w:rFonts w:asciiTheme="majorBidi" w:eastAsia="Times" w:hAnsiTheme="majorBidi" w:cstheme="majorBidi"/>
                <w:sz w:val="18"/>
                <w:szCs w:val="18"/>
              </w:rPr>
              <w:t>…</w:t>
            </w:r>
          </w:p>
        </w:tc>
      </w:tr>
      <w:tr w:rsidR="008A51C3" w:rsidRPr="008A51C3" w14:paraId="6DBE2AF4" w14:textId="77777777" w:rsidTr="00CF5E53">
        <w:tc>
          <w:tcPr>
            <w:tcW w:w="1276" w:type="dxa"/>
          </w:tcPr>
          <w:p w14:paraId="758388F6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k/q</w:t>
            </w:r>
          </w:p>
        </w:tc>
        <w:tc>
          <w:tcPr>
            <w:tcW w:w="8222" w:type="dxa"/>
          </w:tcPr>
          <w:p w14:paraId="372C8CDC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eastAsia="Times" w:hAnsiTheme="majorBidi" w:cstheme="majorBidi"/>
                <w:i/>
                <w:sz w:val="18"/>
                <w:szCs w:val="18"/>
              </w:rPr>
              <w:t>ketib</w:t>
            </w:r>
            <w:proofErr w:type="spellEnd"/>
            <w:r w:rsidRPr="008A51C3">
              <w:rPr>
                <w:rFonts w:asciiTheme="majorBidi" w:eastAsia="Times" w:hAnsiTheme="majorBidi" w:cstheme="majorBidi"/>
                <w:i/>
                <w:sz w:val="18"/>
                <w:szCs w:val="18"/>
              </w:rPr>
              <w:t>/</w:t>
            </w:r>
            <w:proofErr w:type="spellStart"/>
            <w:r w:rsidRPr="008A51C3">
              <w:rPr>
                <w:rFonts w:asciiTheme="majorBidi" w:eastAsia="Times" w:hAnsiTheme="majorBidi" w:cstheme="majorBidi"/>
                <w:i/>
                <w:sz w:val="18"/>
                <w:szCs w:val="18"/>
              </w:rPr>
              <w:t>qere</w:t>
            </w:r>
            <w:proofErr w:type="spellEnd"/>
          </w:p>
        </w:tc>
      </w:tr>
      <w:tr w:rsidR="008A51C3" w:rsidRPr="008A51C3" w14:paraId="0E2C812F" w14:textId="77777777" w:rsidTr="00CF5E53">
        <w:tc>
          <w:tcPr>
            <w:tcW w:w="1276" w:type="dxa"/>
          </w:tcPr>
          <w:p w14:paraId="3382C954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lex</w:t>
            </w:r>
            <w:proofErr w:type="spellEnd"/>
          </w:p>
        </w:tc>
        <w:tc>
          <w:tcPr>
            <w:tcW w:w="8222" w:type="dxa"/>
          </w:tcPr>
          <w:p w14:paraId="2F6F085B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 xml:space="preserve">entry deals only with lexeme, and not with formatives, syntactical bound morphemes, etc. </w:t>
            </w:r>
          </w:p>
        </w:tc>
      </w:tr>
      <w:tr w:rsidR="008A51C3" w:rsidRPr="008A51C3" w14:paraId="016D17C6" w14:textId="77777777" w:rsidTr="00CF5E53">
        <w:tc>
          <w:tcPr>
            <w:tcW w:w="1276" w:type="dxa"/>
          </w:tcPr>
          <w:p w14:paraId="5C6495DB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lexic</w:t>
            </w:r>
            <w:proofErr w:type="spellEnd"/>
          </w:p>
        </w:tc>
        <w:tc>
          <w:tcPr>
            <w:tcW w:w="8222" w:type="dxa"/>
          </w:tcPr>
          <w:p w14:paraId="39F557E4" w14:textId="77777777" w:rsidR="008A51C3" w:rsidRPr="008A51C3" w:rsidRDefault="008A51C3" w:rsidP="006E23F9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 xml:space="preserve">problematic lexicographical identification of word in </w:t>
            </w:r>
            <w:r w:rsidRPr="008A51C3">
              <w:rPr>
                <w:rFonts w:ascii="HUBPSigla" w:eastAsia="HUBPSigla" w:hAnsi="HUBPSigla" w:cstheme="majorBidi"/>
                <w:sz w:val="18"/>
                <w:szCs w:val="18"/>
              </w:rPr>
              <w:t>x</w:t>
            </w:r>
          </w:p>
        </w:tc>
      </w:tr>
      <w:tr w:rsidR="008A51C3" w:rsidRPr="008A51C3" w14:paraId="083D95AB" w14:textId="77777777" w:rsidTr="00CF5E53">
        <w:tc>
          <w:tcPr>
            <w:tcW w:w="1276" w:type="dxa"/>
          </w:tcPr>
          <w:p w14:paraId="5135A5A6" w14:textId="77777777" w:rsidR="008A51C3" w:rsidRPr="008A51C3" w:rsidRDefault="008A51C3" w:rsidP="006E23F9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hAnsiTheme="majorBidi" w:cstheme="majorBidi"/>
                <w:sz w:val="18"/>
                <w:szCs w:val="18"/>
              </w:rPr>
              <w:t>lig</w:t>
            </w:r>
            <w:proofErr w:type="spellEnd"/>
          </w:p>
        </w:tc>
        <w:tc>
          <w:tcPr>
            <w:tcW w:w="8222" w:type="dxa"/>
          </w:tcPr>
          <w:p w14:paraId="0D0A2849" w14:textId="77777777" w:rsidR="008A51C3" w:rsidRPr="008A51C3" w:rsidRDefault="008A51C3" w:rsidP="006E23F9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hAnsiTheme="majorBidi" w:cstheme="majorBidi"/>
                <w:sz w:val="18"/>
                <w:szCs w:val="18"/>
              </w:rPr>
              <w:t>ligature of two Hebrew letters</w:t>
            </w:r>
          </w:p>
        </w:tc>
      </w:tr>
      <w:tr w:rsidR="008A51C3" w:rsidRPr="008A51C3" w14:paraId="440A3301" w14:textId="77777777" w:rsidTr="00CF5E53">
        <w:tc>
          <w:tcPr>
            <w:tcW w:w="1276" w:type="dxa"/>
          </w:tcPr>
          <w:p w14:paraId="3DA3713A" w14:textId="77777777" w:rsidR="008A51C3" w:rsidRPr="008A51C3" w:rsidRDefault="008A51C3" w:rsidP="006E23F9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hAnsiTheme="majorBidi" w:cstheme="majorBidi"/>
                <w:sz w:val="18"/>
                <w:szCs w:val="18"/>
              </w:rPr>
              <w:t>morph</w:t>
            </w:r>
          </w:p>
        </w:tc>
        <w:tc>
          <w:tcPr>
            <w:tcW w:w="8222" w:type="dxa"/>
          </w:tcPr>
          <w:p w14:paraId="010670ED" w14:textId="77777777" w:rsidR="008A51C3" w:rsidRPr="008A51C3" w:rsidRDefault="008A51C3" w:rsidP="006E23F9">
            <w:pPr>
              <w:spacing w:after="0" w:line="220" w:lineRule="exact"/>
              <w:rPr>
                <w:rFonts w:asciiTheme="majorBidi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hAnsiTheme="majorBidi" w:cstheme="majorBidi"/>
                <w:sz w:val="18"/>
                <w:szCs w:val="18"/>
              </w:rPr>
              <w:t xml:space="preserve">variant related to morphology; used in expression ‘morph </w:t>
            </w:r>
            <w:proofErr w:type="spellStart"/>
            <w:r w:rsidRPr="008A51C3">
              <w:rPr>
                <w:rFonts w:asciiTheme="majorBidi" w:hAnsiTheme="majorBidi" w:cstheme="majorBidi"/>
                <w:sz w:val="18"/>
                <w:szCs w:val="18"/>
              </w:rPr>
              <w:t>diffic</w:t>
            </w:r>
            <w:proofErr w:type="spellEnd"/>
            <w:r w:rsidRPr="008A51C3">
              <w:rPr>
                <w:rFonts w:asciiTheme="majorBidi" w:hAnsiTheme="majorBidi" w:cstheme="majorBidi"/>
                <w:sz w:val="18"/>
                <w:szCs w:val="18"/>
              </w:rPr>
              <w:t xml:space="preserve">’ to indicated difficult morphology of reading in </w:t>
            </w:r>
            <w:r w:rsidRPr="008A51C3">
              <w:rPr>
                <w:rFonts w:ascii="HUBPSigla" w:eastAsia="HUBPSigla" w:hAnsi="HUBPSigla" w:cstheme="majorBidi"/>
                <w:sz w:val="18"/>
                <w:szCs w:val="18"/>
              </w:rPr>
              <w:t>x</w:t>
            </w:r>
          </w:p>
        </w:tc>
      </w:tr>
      <w:tr w:rsidR="008A51C3" w:rsidRPr="008A51C3" w14:paraId="099AB8D1" w14:textId="77777777" w:rsidTr="00CF5E53">
        <w:tc>
          <w:tcPr>
            <w:tcW w:w="1276" w:type="dxa"/>
          </w:tcPr>
          <w:p w14:paraId="56538B66" w14:textId="0E7CDCF2" w:rsidR="008A51C3" w:rsidRPr="006F571C" w:rsidRDefault="006F571C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mallCaps/>
                <w:sz w:val="18"/>
                <w:szCs w:val="18"/>
              </w:rPr>
            </w:pPr>
            <w:proofErr w:type="spellStart"/>
            <w:r w:rsidRPr="006F571C">
              <w:rPr>
                <w:rFonts w:asciiTheme="majorBidi" w:eastAsia="Times New Roman" w:hAnsiTheme="majorBidi" w:cstheme="majorBidi"/>
                <w:smallCaps/>
                <w:sz w:val="18"/>
                <w:szCs w:val="18"/>
              </w:rPr>
              <w:t>ms</w:t>
            </w:r>
            <w:proofErr w:type="spellEnd"/>
            <w:r w:rsidRPr="006F571C">
              <w:rPr>
                <w:rFonts w:asciiTheme="majorBidi" w:eastAsia="Times New Roman" w:hAnsiTheme="majorBidi" w:cstheme="majorBidi"/>
                <w:smallCaps/>
                <w:sz w:val="18"/>
                <w:szCs w:val="18"/>
              </w:rPr>
              <w:t>(s)</w:t>
            </w:r>
          </w:p>
        </w:tc>
        <w:tc>
          <w:tcPr>
            <w:tcW w:w="8222" w:type="dxa"/>
          </w:tcPr>
          <w:p w14:paraId="4B6E4294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manuscript(s)</w:t>
            </w:r>
          </w:p>
        </w:tc>
      </w:tr>
      <w:tr w:rsidR="008A51C3" w:rsidRPr="008A51C3" w14:paraId="0F7EF3B1" w14:textId="77777777" w:rsidTr="00CF5E53">
        <w:tc>
          <w:tcPr>
            <w:tcW w:w="1276" w:type="dxa"/>
          </w:tcPr>
          <w:p w14:paraId="0FB0F2E9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nom/</w:t>
            </w: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pron</w:t>
            </w:r>
            <w:proofErr w:type="spellEnd"/>
          </w:p>
        </w:tc>
        <w:tc>
          <w:tcPr>
            <w:tcW w:w="8222" w:type="dxa"/>
          </w:tcPr>
          <w:p w14:paraId="0EF1245E" w14:textId="542BEF14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interchange of noun/pronoun</w:t>
            </w:r>
          </w:p>
        </w:tc>
      </w:tr>
      <w:tr w:rsidR="008A51C3" w:rsidRPr="008A51C3" w14:paraId="0E09B449" w14:textId="77777777" w:rsidTr="00CF5E53">
        <w:tc>
          <w:tcPr>
            <w:tcW w:w="1276" w:type="dxa"/>
          </w:tcPr>
          <w:p w14:paraId="14579383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nom/verb</w:t>
            </w:r>
          </w:p>
        </w:tc>
        <w:tc>
          <w:tcPr>
            <w:tcW w:w="8222" w:type="dxa"/>
          </w:tcPr>
          <w:p w14:paraId="10D7FCCA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interchange of nominal form of lexeme with verbal form</w:t>
            </w:r>
          </w:p>
        </w:tc>
      </w:tr>
      <w:tr w:rsidR="008A51C3" w:rsidRPr="008A51C3" w14:paraId="7DD8ACB8" w14:textId="77777777" w:rsidTr="00CF5E53">
        <w:tc>
          <w:tcPr>
            <w:tcW w:w="1276" w:type="dxa"/>
          </w:tcPr>
          <w:p w14:paraId="255611BD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num</w:t>
            </w:r>
          </w:p>
        </w:tc>
        <w:tc>
          <w:tcPr>
            <w:tcW w:w="8222" w:type="dxa"/>
          </w:tcPr>
          <w:p w14:paraId="1C4ADCE1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interchange of singular and plural nouns or pronouns</w:t>
            </w:r>
          </w:p>
        </w:tc>
      </w:tr>
      <w:tr w:rsidR="008A51C3" w:rsidRPr="008A51C3" w14:paraId="4B9BA2FA" w14:textId="77777777" w:rsidTr="00CF5E53">
        <w:tc>
          <w:tcPr>
            <w:tcW w:w="1276" w:type="dxa"/>
          </w:tcPr>
          <w:p w14:paraId="7C6703F4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/num/</w:t>
            </w:r>
          </w:p>
        </w:tc>
        <w:tc>
          <w:tcPr>
            <w:tcW w:w="8222" w:type="dxa"/>
          </w:tcPr>
          <w:p w14:paraId="4E1CE16C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singular/plural interchange in a stretch of text, affecting also verbal forms</w:t>
            </w:r>
          </w:p>
        </w:tc>
      </w:tr>
      <w:tr w:rsidR="008A51C3" w:rsidRPr="008A51C3" w14:paraId="603E29E5" w14:textId="77777777" w:rsidTr="00CF5E53">
        <w:tc>
          <w:tcPr>
            <w:tcW w:w="1276" w:type="dxa"/>
          </w:tcPr>
          <w:p w14:paraId="2CC82C89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om</w:t>
            </w:r>
          </w:p>
        </w:tc>
        <w:tc>
          <w:tcPr>
            <w:tcW w:w="8222" w:type="dxa"/>
          </w:tcPr>
          <w:p w14:paraId="2C7427D5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omission (also &gt;)</w:t>
            </w:r>
          </w:p>
        </w:tc>
      </w:tr>
      <w:tr w:rsidR="008A51C3" w:rsidRPr="008A51C3" w14:paraId="5AA97914" w14:textId="77777777" w:rsidTr="00CF5E53">
        <w:tc>
          <w:tcPr>
            <w:tcW w:w="1276" w:type="dxa"/>
          </w:tcPr>
          <w:p w14:paraId="4BDA181F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p</w:t>
            </w:r>
          </w:p>
        </w:tc>
        <w:tc>
          <w:tcPr>
            <w:tcW w:w="8222" w:type="dxa"/>
          </w:tcPr>
          <w:p w14:paraId="058DB75A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  <w:rtl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perhaps</w:t>
            </w:r>
          </w:p>
        </w:tc>
      </w:tr>
      <w:tr w:rsidR="008A51C3" w:rsidRPr="008A51C3" w14:paraId="502F2BED" w14:textId="77777777" w:rsidTr="00CF5E53">
        <w:tc>
          <w:tcPr>
            <w:tcW w:w="1276" w:type="dxa"/>
          </w:tcPr>
          <w:p w14:paraId="3296E64F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parall</w:t>
            </w:r>
            <w:proofErr w:type="spellEnd"/>
          </w:p>
        </w:tc>
        <w:tc>
          <w:tcPr>
            <w:tcW w:w="8222" w:type="dxa"/>
          </w:tcPr>
          <w:p w14:paraId="5462E9C2" w14:textId="2108AB78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difference deriving from the influence of a syntactic or lingui</w:t>
            </w:r>
            <w:r w:rsidR="00677AC9">
              <w:rPr>
                <w:rFonts w:asciiTheme="majorBidi" w:eastAsia="Times" w:hAnsiTheme="majorBidi" w:cstheme="majorBidi"/>
                <w:sz w:val="18"/>
                <w:szCs w:val="18"/>
              </w:rPr>
              <w:t>s</w:t>
            </w: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tic parallel in the</w:t>
            </w:r>
            <w:r w:rsidRPr="008A51C3">
              <w:rPr>
                <w:rFonts w:asciiTheme="majorBidi" w:eastAsia="Times New Roman" w:hAnsiTheme="majorBidi" w:cstheme="majorBidi"/>
                <w:sz w:val="18"/>
                <w:szCs w:val="18"/>
              </w:rPr>
              <w:t xml:space="preserve"> </w:t>
            </w: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immediate context, at the scribal or translational level</w:t>
            </w:r>
          </w:p>
        </w:tc>
      </w:tr>
      <w:tr w:rsidR="008A51C3" w:rsidRPr="008A51C3" w14:paraId="2A1EAC28" w14:textId="77777777" w:rsidTr="00CF5E53">
        <w:tc>
          <w:tcPr>
            <w:tcW w:w="1276" w:type="dxa"/>
          </w:tcPr>
          <w:p w14:paraId="3CB502EE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pers</w:t>
            </w:r>
          </w:p>
        </w:tc>
        <w:tc>
          <w:tcPr>
            <w:tcW w:w="8222" w:type="dxa"/>
          </w:tcPr>
          <w:p w14:paraId="7BBD6C90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 xml:space="preserve">difference involving </w:t>
            </w:r>
            <w:proofErr w:type="spellStart"/>
            <w:r w:rsidRPr="008A51C3">
              <w:rPr>
                <w:rFonts w:asciiTheme="majorBidi" w:eastAsia="Times" w:hAnsiTheme="majorBidi" w:cstheme="majorBidi"/>
                <w:i/>
                <w:sz w:val="18"/>
                <w:szCs w:val="18"/>
              </w:rPr>
              <w:t>agens</w:t>
            </w:r>
            <w:proofErr w:type="spellEnd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 xml:space="preserve"> of the verb — person, gender or number (see also /num/)</w:t>
            </w:r>
          </w:p>
        </w:tc>
      </w:tr>
      <w:tr w:rsidR="008A51C3" w:rsidRPr="008A51C3" w14:paraId="6DF2A5C9" w14:textId="77777777" w:rsidTr="00CF5E53">
        <w:tc>
          <w:tcPr>
            <w:tcW w:w="1276" w:type="dxa"/>
          </w:tcPr>
          <w:p w14:paraId="75BF47B4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pers/</w:t>
            </w: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pron</w:t>
            </w:r>
            <w:proofErr w:type="spellEnd"/>
          </w:p>
        </w:tc>
        <w:tc>
          <w:tcPr>
            <w:tcW w:w="8222" w:type="dxa"/>
          </w:tcPr>
          <w:p w14:paraId="0BBD0705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interchange of person and pronoun</w:t>
            </w:r>
          </w:p>
        </w:tc>
      </w:tr>
      <w:tr w:rsidR="008A51C3" w:rsidRPr="008A51C3" w14:paraId="7DE086F3" w14:textId="77777777" w:rsidTr="00CF5E53">
        <w:tc>
          <w:tcPr>
            <w:tcW w:w="1276" w:type="dxa"/>
          </w:tcPr>
          <w:p w14:paraId="10CEFA0C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phon</w:t>
            </w:r>
            <w:proofErr w:type="spellEnd"/>
          </w:p>
        </w:tc>
        <w:tc>
          <w:tcPr>
            <w:tcW w:w="8222" w:type="dxa"/>
          </w:tcPr>
          <w:p w14:paraId="1D81CEDD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difference based upon phonetic resemblance or assimilation</w:t>
            </w:r>
          </w:p>
        </w:tc>
      </w:tr>
      <w:tr w:rsidR="008A51C3" w:rsidRPr="008A51C3" w14:paraId="7EBC6218" w14:textId="77777777" w:rsidTr="00CF5E53">
        <w:tc>
          <w:tcPr>
            <w:tcW w:w="1276" w:type="dxa"/>
          </w:tcPr>
          <w:p w14:paraId="29A6249F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pict</w:t>
            </w:r>
            <w:proofErr w:type="spellEnd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(</w:t>
            </w: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ure</w:t>
            </w:r>
            <w:proofErr w:type="spellEnd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)</w:t>
            </w:r>
          </w:p>
        </w:tc>
        <w:tc>
          <w:tcPr>
            <w:tcW w:w="8222" w:type="dxa"/>
          </w:tcPr>
          <w:p w14:paraId="1CA7769C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 xml:space="preserve">translation reflecting a different understanding of </w:t>
            </w:r>
            <w:r w:rsidRPr="008A51C3">
              <w:rPr>
                <w:rFonts w:ascii="HUBPSigla" w:eastAsia="HUBPSigla" w:hAnsi="HUBPSigla" w:cstheme="majorBidi"/>
                <w:sz w:val="18"/>
                <w:szCs w:val="18"/>
              </w:rPr>
              <w:t>x</w:t>
            </w: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, especially in</w:t>
            </w:r>
            <w:r w:rsidRPr="008A51C3">
              <w:rPr>
                <w:rFonts w:asciiTheme="majorBidi" w:eastAsia="Times New Roman" w:hAnsiTheme="majorBidi" w:cstheme="majorBidi"/>
                <w:sz w:val="18"/>
                <w:szCs w:val="18"/>
              </w:rPr>
              <w:t xml:space="preserve"> </w:t>
            </w: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figurative passages</w:t>
            </w:r>
          </w:p>
        </w:tc>
      </w:tr>
      <w:tr w:rsidR="008A51C3" w:rsidRPr="008A51C3" w14:paraId="3C0AEBD4" w14:textId="77777777" w:rsidTr="00CF5E53">
        <w:tc>
          <w:tcPr>
            <w:tcW w:w="1276" w:type="dxa"/>
          </w:tcPr>
          <w:p w14:paraId="1C0C2117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pr</w:t>
            </w:r>
            <w:proofErr w:type="spellEnd"/>
          </w:p>
        </w:tc>
        <w:tc>
          <w:tcPr>
            <w:tcW w:w="8222" w:type="dxa"/>
          </w:tcPr>
          <w:p w14:paraId="71A13210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placed before; preceded by</w:t>
            </w:r>
          </w:p>
        </w:tc>
      </w:tr>
      <w:tr w:rsidR="008A51C3" w:rsidRPr="008A51C3" w14:paraId="15DE6178" w14:textId="77777777" w:rsidTr="00CF5E53">
        <w:tc>
          <w:tcPr>
            <w:tcW w:w="1276" w:type="dxa"/>
          </w:tcPr>
          <w:p w14:paraId="0A05ED00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prec</w:t>
            </w:r>
            <w:proofErr w:type="spellEnd"/>
          </w:p>
        </w:tc>
        <w:tc>
          <w:tcPr>
            <w:tcW w:w="8222" w:type="dxa"/>
          </w:tcPr>
          <w:p w14:paraId="62757B6C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refers to similar or pertinent data earlier in the verse or</w:t>
            </w:r>
            <w:r w:rsidRPr="008A51C3">
              <w:rPr>
                <w:rFonts w:asciiTheme="majorBidi" w:eastAsia="Times New Roman" w:hAnsiTheme="majorBidi" w:cstheme="majorBidi"/>
                <w:sz w:val="18"/>
                <w:szCs w:val="18"/>
              </w:rPr>
              <w:t xml:space="preserve"> </w:t>
            </w: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immediate context, a preceding lemma, or, when specified, apparatus</w:t>
            </w:r>
          </w:p>
        </w:tc>
      </w:tr>
      <w:tr w:rsidR="008A51C3" w:rsidRPr="008A51C3" w14:paraId="2D3F99A5" w14:textId="77777777" w:rsidTr="00CF5E53">
        <w:tc>
          <w:tcPr>
            <w:tcW w:w="1276" w:type="dxa"/>
          </w:tcPr>
          <w:p w14:paraId="0F4DFECE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prep</w:t>
            </w:r>
          </w:p>
        </w:tc>
        <w:tc>
          <w:tcPr>
            <w:tcW w:w="8222" w:type="dxa"/>
          </w:tcPr>
          <w:p w14:paraId="0D7D99AD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difference concerning a preposition</w:t>
            </w:r>
          </w:p>
        </w:tc>
      </w:tr>
      <w:tr w:rsidR="008A51C3" w:rsidRPr="008A51C3" w14:paraId="12876236" w14:textId="77777777" w:rsidTr="00CF5E53">
        <w:tc>
          <w:tcPr>
            <w:tcW w:w="1276" w:type="dxa"/>
          </w:tcPr>
          <w:p w14:paraId="7BF61047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pron</w:t>
            </w:r>
            <w:proofErr w:type="spellEnd"/>
          </w:p>
        </w:tc>
        <w:tc>
          <w:tcPr>
            <w:tcW w:w="8222" w:type="dxa"/>
          </w:tcPr>
          <w:p w14:paraId="5F7CF7BB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difference in pronoun, whether independent or suffixed</w:t>
            </w:r>
          </w:p>
        </w:tc>
      </w:tr>
      <w:tr w:rsidR="008A51C3" w:rsidRPr="008A51C3" w14:paraId="27B2E5B0" w14:textId="77777777" w:rsidTr="00CF5E53">
        <w:tc>
          <w:tcPr>
            <w:tcW w:w="1276" w:type="dxa"/>
          </w:tcPr>
          <w:p w14:paraId="6ECF6FF4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ptcl</w:t>
            </w:r>
            <w:proofErr w:type="spellEnd"/>
          </w:p>
        </w:tc>
        <w:tc>
          <w:tcPr>
            <w:tcW w:w="8222" w:type="dxa"/>
          </w:tcPr>
          <w:p w14:paraId="4F179EF0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 xml:space="preserve">difference in particle (including problems of </w:t>
            </w:r>
            <w:r w:rsidRPr="00AB1BDD">
              <w:rPr>
                <w:rFonts w:asciiTheme="majorBidi" w:eastAsia="Arial" w:hAnsiTheme="majorBidi" w:cs="Guttman Keren"/>
                <w:sz w:val="18"/>
                <w:szCs w:val="18"/>
              </w:rPr>
              <w:t>-</w:t>
            </w:r>
            <w:r w:rsidRPr="00AB1BDD">
              <w:rPr>
                <w:rFonts w:asciiTheme="majorBidi" w:eastAsia="Arial" w:hAnsiTheme="majorBidi" w:cs="Guttman Keren"/>
                <w:sz w:val="18"/>
                <w:szCs w:val="18"/>
                <w:rtl/>
              </w:rPr>
              <w:t>ל</w:t>
            </w: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)</w:t>
            </w:r>
          </w:p>
        </w:tc>
      </w:tr>
      <w:tr w:rsidR="008A51C3" w:rsidRPr="008A51C3" w14:paraId="3EF39345" w14:textId="77777777" w:rsidTr="00CF5E53">
        <w:tc>
          <w:tcPr>
            <w:tcW w:w="1276" w:type="dxa"/>
          </w:tcPr>
          <w:p w14:paraId="275BD95F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  <w:rtl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Rabb Heb</w:t>
            </w:r>
          </w:p>
        </w:tc>
        <w:tc>
          <w:tcPr>
            <w:tcW w:w="8222" w:type="dxa"/>
          </w:tcPr>
          <w:p w14:paraId="12ECF6E2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etymological derivation based on Rabbinic Hebrew</w:t>
            </w:r>
          </w:p>
        </w:tc>
      </w:tr>
      <w:tr w:rsidR="008A51C3" w:rsidRPr="008A51C3" w14:paraId="476E92EC" w14:textId="77777777" w:rsidTr="00CF5E53">
        <w:tc>
          <w:tcPr>
            <w:tcW w:w="1276" w:type="dxa"/>
          </w:tcPr>
          <w:p w14:paraId="21659BBB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reduct</w:t>
            </w:r>
            <w:proofErr w:type="spellEnd"/>
          </w:p>
        </w:tc>
        <w:tc>
          <w:tcPr>
            <w:tcW w:w="8222" w:type="dxa"/>
          </w:tcPr>
          <w:p w14:paraId="65DE3274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reduction of identical or synonymous lexemes; opposite of ‘rep’</w:t>
            </w:r>
          </w:p>
        </w:tc>
      </w:tr>
      <w:tr w:rsidR="008A51C3" w:rsidRPr="008A51C3" w14:paraId="10ACFD35" w14:textId="77777777" w:rsidTr="00CF5E53">
        <w:tc>
          <w:tcPr>
            <w:tcW w:w="1276" w:type="dxa"/>
          </w:tcPr>
          <w:p w14:paraId="78074B03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reformul</w:t>
            </w:r>
            <w:proofErr w:type="spellEnd"/>
          </w:p>
        </w:tc>
        <w:tc>
          <w:tcPr>
            <w:tcW w:w="8222" w:type="dxa"/>
          </w:tcPr>
          <w:p w14:paraId="0145AE85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 xml:space="preserve">text of </w:t>
            </w:r>
            <w:r w:rsidRPr="008A51C3">
              <w:rPr>
                <w:rFonts w:ascii="HUBPSigla" w:eastAsia="HUBPSigla" w:hAnsi="HUBPSigla" w:cstheme="majorBidi"/>
                <w:sz w:val="18"/>
                <w:szCs w:val="18"/>
              </w:rPr>
              <w:t>x</w:t>
            </w: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 xml:space="preserve"> formulated differently in a version</w:t>
            </w:r>
          </w:p>
        </w:tc>
      </w:tr>
      <w:tr w:rsidR="008A51C3" w:rsidRPr="008A51C3" w14:paraId="6F78FCCF" w14:textId="77777777" w:rsidTr="00CF5E53">
        <w:tc>
          <w:tcPr>
            <w:tcW w:w="1276" w:type="dxa"/>
          </w:tcPr>
          <w:p w14:paraId="577A97C5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rep</w:t>
            </w:r>
          </w:p>
        </w:tc>
        <w:tc>
          <w:tcPr>
            <w:tcW w:w="8222" w:type="dxa"/>
          </w:tcPr>
          <w:p w14:paraId="1E11510D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 xml:space="preserve">repetition of identical or synonymous lexemes; repetition resulting in </w:t>
            </w:r>
            <w:proofErr w:type="spellStart"/>
            <w:r w:rsidRPr="008A51C3">
              <w:rPr>
                <w:rFonts w:asciiTheme="majorBidi" w:eastAsia="Times" w:hAnsiTheme="majorBidi" w:cstheme="majorBidi"/>
                <w:i/>
                <w:sz w:val="18"/>
                <w:szCs w:val="18"/>
              </w:rPr>
              <w:t>figura</w:t>
            </w:r>
            <w:proofErr w:type="spellEnd"/>
            <w:r w:rsidRPr="008A51C3">
              <w:rPr>
                <w:rFonts w:asciiTheme="majorBidi" w:eastAsia="Times" w:hAnsiTheme="majorBidi" w:cstheme="majorBidi"/>
                <w:i/>
                <w:sz w:val="18"/>
                <w:szCs w:val="18"/>
              </w:rPr>
              <w:t xml:space="preserve"> </w:t>
            </w:r>
            <w:proofErr w:type="spellStart"/>
            <w:r w:rsidRPr="008A51C3">
              <w:rPr>
                <w:rFonts w:asciiTheme="majorBidi" w:eastAsia="Times" w:hAnsiTheme="majorBidi" w:cstheme="majorBidi"/>
                <w:i/>
                <w:sz w:val="18"/>
                <w:szCs w:val="18"/>
              </w:rPr>
              <w:t>etymologica</w:t>
            </w:r>
            <w:proofErr w:type="spellEnd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; opposite of ‘</w:t>
            </w: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reduct</w:t>
            </w:r>
            <w:proofErr w:type="spellEnd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’</w:t>
            </w:r>
          </w:p>
        </w:tc>
      </w:tr>
      <w:tr w:rsidR="008A51C3" w:rsidRPr="008A51C3" w14:paraId="747298C3" w14:textId="77777777" w:rsidTr="00CF5E53">
        <w:tc>
          <w:tcPr>
            <w:tcW w:w="1276" w:type="dxa"/>
          </w:tcPr>
          <w:p w14:paraId="0F878498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semel</w:t>
            </w:r>
            <w:proofErr w:type="spellEnd"/>
          </w:p>
        </w:tc>
        <w:tc>
          <w:tcPr>
            <w:tcW w:w="8222" w:type="dxa"/>
          </w:tcPr>
          <w:p w14:paraId="736F0670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 xml:space="preserve">difference involving an element occurring twice (or more) in </w:t>
            </w:r>
            <w:r w:rsidRPr="008A51C3">
              <w:rPr>
                <w:rFonts w:ascii="HUBPSigla" w:eastAsia="HUBPSigla" w:hAnsi="HUBPSigla" w:cstheme="majorBidi"/>
                <w:sz w:val="18"/>
                <w:szCs w:val="18"/>
              </w:rPr>
              <w:t>x</w:t>
            </w: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, but in a</w:t>
            </w:r>
            <w:r w:rsidRPr="008A51C3">
              <w:rPr>
                <w:rFonts w:asciiTheme="majorBidi" w:eastAsia="Times New Roman" w:hAnsiTheme="majorBidi" w:cstheme="majorBidi"/>
                <w:sz w:val="18"/>
                <w:szCs w:val="18"/>
              </w:rPr>
              <w:t xml:space="preserve"> </w:t>
            </w: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version(s) only once (or less than in the Hebrew)</w:t>
            </w:r>
          </w:p>
        </w:tc>
      </w:tr>
      <w:tr w:rsidR="008A51C3" w:rsidRPr="008A51C3" w14:paraId="402D9379" w14:textId="77777777" w:rsidTr="00CF5E53">
        <w:tc>
          <w:tcPr>
            <w:tcW w:w="1276" w:type="dxa"/>
          </w:tcPr>
          <w:p w14:paraId="6B5B643A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seq</w:t>
            </w:r>
          </w:p>
        </w:tc>
        <w:tc>
          <w:tcPr>
            <w:tcW w:w="8222" w:type="dxa"/>
          </w:tcPr>
          <w:p w14:paraId="0841B249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refers to similar or pertinent data in the continuation of the verse or</w:t>
            </w:r>
            <w:r w:rsidRPr="008A51C3">
              <w:rPr>
                <w:rFonts w:asciiTheme="majorBidi" w:eastAsia="Times New Roman" w:hAnsiTheme="majorBidi" w:cstheme="majorBidi"/>
                <w:sz w:val="18"/>
                <w:szCs w:val="18"/>
              </w:rPr>
              <w:t xml:space="preserve"> </w:t>
            </w: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immediate context, a subsequent lemma, or, when specified, apparatus</w:t>
            </w:r>
          </w:p>
        </w:tc>
      </w:tr>
      <w:tr w:rsidR="008A51C3" w:rsidRPr="008A51C3" w14:paraId="52DA26AD" w14:textId="77777777" w:rsidTr="00CF5E53">
        <w:tc>
          <w:tcPr>
            <w:tcW w:w="1276" w:type="dxa"/>
          </w:tcPr>
          <w:p w14:paraId="2F7F4F64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slot</w:t>
            </w:r>
          </w:p>
        </w:tc>
        <w:tc>
          <w:tcPr>
            <w:tcW w:w="8222" w:type="dxa"/>
          </w:tcPr>
          <w:p w14:paraId="4DC0995D" w14:textId="7E34C0C0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replacement of a ‘redundant’ or difficult word with new content</w:t>
            </w:r>
            <w:r w:rsidRPr="008A51C3">
              <w:rPr>
                <w:rFonts w:asciiTheme="majorBidi" w:eastAsia="Times New Roman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8A51C3" w:rsidRPr="008A51C3" w14:paraId="7E5ED327" w14:textId="77777777" w:rsidTr="00CF5E53">
        <w:tc>
          <w:tcPr>
            <w:tcW w:w="1276" w:type="dxa"/>
          </w:tcPr>
          <w:p w14:paraId="160A8B19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struct</w:t>
            </w:r>
          </w:p>
        </w:tc>
        <w:tc>
          <w:tcPr>
            <w:tcW w:w="8222" w:type="dxa"/>
          </w:tcPr>
          <w:p w14:paraId="3004490F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different understanding of the sentence structure; different division of words between clauses</w:t>
            </w:r>
          </w:p>
        </w:tc>
      </w:tr>
      <w:tr w:rsidR="008A51C3" w:rsidRPr="008A51C3" w14:paraId="69D3D23D" w14:textId="77777777" w:rsidTr="00CF5E53">
        <w:tc>
          <w:tcPr>
            <w:tcW w:w="1276" w:type="dxa"/>
          </w:tcPr>
          <w:p w14:paraId="16D767EC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syntact</w:t>
            </w:r>
            <w:proofErr w:type="spellEnd"/>
          </w:p>
        </w:tc>
        <w:tc>
          <w:tcPr>
            <w:tcW w:w="8222" w:type="dxa"/>
          </w:tcPr>
          <w:p w14:paraId="6CDFF96D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difference involving the syntactic parsing of a clause or sentence,</w:t>
            </w:r>
            <w:r w:rsidRPr="008A51C3">
              <w:rPr>
                <w:rFonts w:asciiTheme="majorBidi" w:eastAsia="Times New Roman" w:hAnsiTheme="majorBidi" w:cstheme="majorBidi"/>
                <w:sz w:val="18"/>
                <w:szCs w:val="18"/>
              </w:rPr>
              <w:t xml:space="preserve"> </w:t>
            </w: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especially ‘</w:t>
            </w: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syntact</w:t>
            </w:r>
            <w:proofErr w:type="spellEnd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 xml:space="preserve"> </w:t>
            </w: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exeg</w:t>
            </w:r>
            <w:proofErr w:type="spellEnd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’ and ‘</w:t>
            </w: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syntact</w:t>
            </w:r>
            <w:proofErr w:type="spellEnd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 xml:space="preserve"> </w:t>
            </w: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diffic</w:t>
            </w:r>
            <w:proofErr w:type="spellEnd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’</w:t>
            </w:r>
          </w:p>
        </w:tc>
      </w:tr>
      <w:tr w:rsidR="008A51C3" w:rsidRPr="008A51C3" w14:paraId="7FF665A6" w14:textId="77777777" w:rsidTr="00CF5E53">
        <w:tc>
          <w:tcPr>
            <w:tcW w:w="1276" w:type="dxa"/>
          </w:tcPr>
          <w:p w14:paraId="7E3564D8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theol</w:t>
            </w:r>
            <w:proofErr w:type="spellEnd"/>
          </w:p>
        </w:tc>
        <w:tc>
          <w:tcPr>
            <w:tcW w:w="8222" w:type="dxa"/>
          </w:tcPr>
          <w:p w14:paraId="53B754DA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difference deriving from theological motives</w:t>
            </w:r>
          </w:p>
        </w:tc>
      </w:tr>
      <w:tr w:rsidR="008A51C3" w:rsidRPr="008A51C3" w14:paraId="4180ACA2" w14:textId="77777777" w:rsidTr="00CF5E53">
        <w:tc>
          <w:tcPr>
            <w:tcW w:w="1276" w:type="dxa"/>
          </w:tcPr>
          <w:p w14:paraId="2AA68C30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transp</w:t>
            </w:r>
            <w:proofErr w:type="spellEnd"/>
          </w:p>
        </w:tc>
        <w:tc>
          <w:tcPr>
            <w:tcW w:w="8222" w:type="dxa"/>
          </w:tcPr>
          <w:p w14:paraId="508067B5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syntactical transposition</w:t>
            </w:r>
          </w:p>
        </w:tc>
      </w:tr>
      <w:tr w:rsidR="008A51C3" w:rsidRPr="008A51C3" w14:paraId="4BB0A79D" w14:textId="77777777" w:rsidTr="00CF5E53">
        <w:tc>
          <w:tcPr>
            <w:tcW w:w="1276" w:type="dxa"/>
          </w:tcPr>
          <w:p w14:paraId="006B9401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usus</w:t>
            </w:r>
            <w:proofErr w:type="spellEnd"/>
          </w:p>
        </w:tc>
        <w:tc>
          <w:tcPr>
            <w:tcW w:w="8222" w:type="dxa"/>
          </w:tcPr>
          <w:p w14:paraId="02284589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 New Roman" w:hAnsiTheme="majorBidi" w:cstheme="majorBidi"/>
                <w:sz w:val="18"/>
                <w:szCs w:val="18"/>
              </w:rPr>
              <w:t xml:space="preserve">stylistic, </w:t>
            </w: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linguistic or exegetical habit of the translator (cf. idiom)</w:t>
            </w:r>
          </w:p>
        </w:tc>
      </w:tr>
      <w:tr w:rsidR="008A51C3" w:rsidRPr="008A51C3" w14:paraId="33BE65F2" w14:textId="77777777" w:rsidTr="00CF5E53">
        <w:tc>
          <w:tcPr>
            <w:tcW w:w="1276" w:type="dxa"/>
          </w:tcPr>
          <w:p w14:paraId="531B0FFF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 xml:space="preserve">v, </w:t>
            </w: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vv</w:t>
            </w:r>
            <w:proofErr w:type="spellEnd"/>
          </w:p>
        </w:tc>
        <w:tc>
          <w:tcPr>
            <w:tcW w:w="8222" w:type="dxa"/>
          </w:tcPr>
          <w:p w14:paraId="7B15FFBB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verse, verses</w:t>
            </w:r>
          </w:p>
        </w:tc>
      </w:tr>
      <w:tr w:rsidR="008A51C3" w:rsidRPr="008A51C3" w14:paraId="189F522F" w14:textId="77777777" w:rsidTr="00CF5E53">
        <w:tc>
          <w:tcPr>
            <w:tcW w:w="1276" w:type="dxa"/>
          </w:tcPr>
          <w:p w14:paraId="2A59B31B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verb</w:t>
            </w:r>
          </w:p>
        </w:tc>
        <w:tc>
          <w:tcPr>
            <w:tcW w:w="8222" w:type="dxa"/>
          </w:tcPr>
          <w:p w14:paraId="777CBDC0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interchange relating to tense and/or status of a verbal form (interchange of imperative/participle etc.)</w:t>
            </w:r>
          </w:p>
        </w:tc>
      </w:tr>
      <w:tr w:rsidR="008A51C3" w:rsidRPr="008A51C3" w14:paraId="335A7F66" w14:textId="77777777" w:rsidTr="00CF5E53">
        <w:tc>
          <w:tcPr>
            <w:tcW w:w="1276" w:type="dxa"/>
          </w:tcPr>
          <w:p w14:paraId="33208913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voc</w:t>
            </w:r>
            <w:proofErr w:type="spellEnd"/>
          </w:p>
        </w:tc>
        <w:tc>
          <w:tcPr>
            <w:tcW w:w="8222" w:type="dxa"/>
          </w:tcPr>
          <w:p w14:paraId="254FC1D1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different vowel pattern, which may be conceived of in terms of changes in vocalization</w:t>
            </w:r>
          </w:p>
        </w:tc>
      </w:tr>
      <w:tr w:rsidR="008A51C3" w:rsidRPr="00E95C68" w14:paraId="77297B7F" w14:textId="77777777" w:rsidTr="00CF5E53">
        <w:tc>
          <w:tcPr>
            <w:tcW w:w="1276" w:type="dxa"/>
          </w:tcPr>
          <w:p w14:paraId="31D63842" w14:textId="77777777" w:rsidR="008A51C3" w:rsidRPr="008A51C3" w:rsidRDefault="008A51C3" w:rsidP="006E23F9">
            <w:pPr>
              <w:spacing w:after="0" w:line="220" w:lineRule="exac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proofErr w:type="spellStart"/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Vrs</w:t>
            </w:r>
            <w:proofErr w:type="spellEnd"/>
          </w:p>
        </w:tc>
        <w:tc>
          <w:tcPr>
            <w:tcW w:w="8222" w:type="dxa"/>
          </w:tcPr>
          <w:p w14:paraId="61773692" w14:textId="77777777" w:rsidR="008A51C3" w:rsidRPr="00E95C68" w:rsidRDefault="008A51C3" w:rsidP="006E23F9">
            <w:pPr>
              <w:spacing w:after="0" w:line="220" w:lineRule="exact"/>
              <w:rPr>
                <w:rFonts w:ascii="Times New Roman" w:eastAsia="Times" w:hAnsi="Times New Roman" w:cs="Times New Roman"/>
                <w:sz w:val="18"/>
                <w:szCs w:val="18"/>
              </w:rPr>
            </w:pPr>
            <w:r w:rsidRPr="008A51C3">
              <w:rPr>
                <w:rFonts w:asciiTheme="majorBidi" w:eastAsia="Times" w:hAnsiTheme="majorBidi" w:cstheme="majorBidi"/>
                <w:sz w:val="18"/>
                <w:szCs w:val="18"/>
              </w:rPr>
              <w:t>a difference occurring in all or in most versions</w:t>
            </w:r>
          </w:p>
        </w:tc>
      </w:tr>
    </w:tbl>
    <w:p w14:paraId="118E7511" w14:textId="0121168D" w:rsidR="00B65C57" w:rsidRPr="00E95C68" w:rsidRDefault="00B65C57" w:rsidP="00AB08DA">
      <w:pPr>
        <w:spacing w:after="0" w:line="220" w:lineRule="exact"/>
        <w:rPr>
          <w:rFonts w:ascii="Times New Roman" w:eastAsia="Times" w:hAnsi="Times New Roman" w:cs="Times New Roman"/>
          <w:sz w:val="18"/>
          <w:szCs w:val="18"/>
        </w:rPr>
      </w:pPr>
    </w:p>
    <w:sectPr w:rsidR="00B65C57" w:rsidRPr="00E95C68" w:rsidSect="00AB08DA">
      <w:footerReference w:type="default" r:id="rId9"/>
      <w:pgSz w:w="11906" w:h="16838"/>
      <w:pgMar w:top="1134" w:right="1361" w:bottom="1134" w:left="136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FBE509" w14:textId="77777777" w:rsidR="0049247E" w:rsidRDefault="0049247E" w:rsidP="00B65C57">
      <w:pPr>
        <w:spacing w:after="0" w:line="240" w:lineRule="auto"/>
      </w:pPr>
      <w:r>
        <w:separator/>
      </w:r>
    </w:p>
  </w:endnote>
  <w:endnote w:type="continuationSeparator" w:id="0">
    <w:p w14:paraId="51F14B5F" w14:textId="77777777" w:rsidR="0049247E" w:rsidRDefault="0049247E" w:rsidP="00B65C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noPro-Italic">
    <w:altName w:val="MS Gothic"/>
    <w:panose1 w:val="00000000000000000000"/>
    <w:charset w:val="80"/>
    <w:family w:val="roman"/>
    <w:notTrueType/>
    <w:pitch w:val="default"/>
    <w:sig w:usb0="00000000" w:usb1="08070000" w:usb2="00000010" w:usb3="00000000" w:csb0="00020000" w:csb1="00000000"/>
  </w:font>
  <w:font w:name="HUBPSigla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FS Porson">
    <w:altName w:val="Calibri"/>
    <w:charset w:val="00"/>
    <w:family w:val="auto"/>
    <w:pitch w:val="default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SBL Hebrew">
    <w:panose1 w:val="02000000000000000000"/>
    <w:charset w:val="00"/>
    <w:family w:val="auto"/>
    <w:pitch w:val="variable"/>
    <w:sig w:usb0="8000086F" w:usb1="4000204A" w:usb2="00000000" w:usb3="00000000" w:csb0="00000021" w:csb1="00000000"/>
  </w:font>
  <w:font w:name="Guttman Keren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Cardo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E8658E" w14:textId="77777777" w:rsidR="00CF5E53" w:rsidRDefault="00CF5E5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rFonts w:eastAsia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B834DA" w14:textId="77777777" w:rsidR="0049247E" w:rsidRDefault="0049247E" w:rsidP="00B65C57">
      <w:pPr>
        <w:spacing w:after="0" w:line="240" w:lineRule="auto"/>
      </w:pPr>
      <w:r>
        <w:separator/>
      </w:r>
    </w:p>
  </w:footnote>
  <w:footnote w:type="continuationSeparator" w:id="0">
    <w:p w14:paraId="0F96AD3B" w14:textId="77777777" w:rsidR="0049247E" w:rsidRDefault="0049247E" w:rsidP="00B65C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D1CA5"/>
    <w:multiLevelType w:val="multilevel"/>
    <w:tmpl w:val="23F02C56"/>
    <w:lvl w:ilvl="0">
      <w:start w:val="1"/>
      <w:numFmt w:val="bullet"/>
      <w:lvlText w:val="(&lt;)"/>
      <w:lvlJc w:val="left"/>
      <w:pPr>
        <w:ind w:left="720" w:hanging="36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E5D2D04"/>
    <w:multiLevelType w:val="multilevel"/>
    <w:tmpl w:val="479EF7D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A561362"/>
    <w:multiLevelType w:val="multilevel"/>
    <w:tmpl w:val="8128774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+"/>
      <w:lvlJc w:val="left"/>
      <w:pPr>
        <w:ind w:left="1440" w:hanging="36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2EC87442"/>
    <w:multiLevelType w:val="multilevel"/>
    <w:tmpl w:val="B70821B8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4"/>
        <w:szCs w:val="24"/>
      </w:rPr>
    </w:lvl>
    <w:lvl w:ilvl="1">
      <w:start w:val="1"/>
      <w:numFmt w:val="upperLetter"/>
      <w:lvlText w:val="%2"/>
      <w:lvlJc w:val="left"/>
      <w:pPr>
        <w:ind w:left="1440" w:hanging="36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320773A7"/>
    <w:multiLevelType w:val="multilevel"/>
    <w:tmpl w:val="57A495D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3D953FE"/>
    <w:multiLevelType w:val="multilevel"/>
    <w:tmpl w:val="1252380E"/>
    <w:lvl w:ilvl="0">
      <w:start w:val="1"/>
      <w:numFmt w:val="bullet"/>
      <w:lvlText w:val="&gt;"/>
      <w:lvlJc w:val="left"/>
      <w:pPr>
        <w:ind w:left="720" w:hanging="36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341B2478"/>
    <w:multiLevelType w:val="multilevel"/>
    <w:tmpl w:val="A5620B50"/>
    <w:lvl w:ilvl="0">
      <w:start w:val="1"/>
      <w:numFmt w:val="bullet"/>
      <w:lvlText w:val="~"/>
      <w:lvlJc w:val="left"/>
      <w:pPr>
        <w:ind w:left="810" w:hanging="360"/>
      </w:pPr>
    </w:lvl>
    <w:lvl w:ilvl="1">
      <w:start w:val="1"/>
      <w:numFmt w:val="decimal"/>
      <w:lvlText w:val=""/>
      <w:lvlJc w:val="left"/>
      <w:pPr>
        <w:ind w:left="90" w:firstLine="0"/>
      </w:pPr>
    </w:lvl>
    <w:lvl w:ilvl="2">
      <w:start w:val="1"/>
      <w:numFmt w:val="decimal"/>
      <w:lvlText w:val=""/>
      <w:lvlJc w:val="left"/>
      <w:pPr>
        <w:ind w:left="90" w:firstLine="0"/>
      </w:pPr>
    </w:lvl>
    <w:lvl w:ilvl="3">
      <w:start w:val="1"/>
      <w:numFmt w:val="decimal"/>
      <w:lvlText w:val=""/>
      <w:lvlJc w:val="left"/>
      <w:pPr>
        <w:ind w:left="90" w:firstLine="0"/>
      </w:pPr>
    </w:lvl>
    <w:lvl w:ilvl="4">
      <w:start w:val="1"/>
      <w:numFmt w:val="decimal"/>
      <w:lvlText w:val=""/>
      <w:lvlJc w:val="left"/>
      <w:pPr>
        <w:ind w:left="90" w:firstLine="0"/>
      </w:pPr>
    </w:lvl>
    <w:lvl w:ilvl="5">
      <w:start w:val="1"/>
      <w:numFmt w:val="decimal"/>
      <w:lvlText w:val=""/>
      <w:lvlJc w:val="left"/>
      <w:pPr>
        <w:ind w:left="90" w:firstLine="0"/>
      </w:pPr>
    </w:lvl>
    <w:lvl w:ilvl="6">
      <w:start w:val="1"/>
      <w:numFmt w:val="decimal"/>
      <w:lvlText w:val=""/>
      <w:lvlJc w:val="left"/>
      <w:pPr>
        <w:ind w:left="90" w:firstLine="0"/>
      </w:pPr>
    </w:lvl>
    <w:lvl w:ilvl="7">
      <w:start w:val="1"/>
      <w:numFmt w:val="decimal"/>
      <w:lvlText w:val=""/>
      <w:lvlJc w:val="left"/>
      <w:pPr>
        <w:ind w:left="90" w:firstLine="0"/>
      </w:pPr>
    </w:lvl>
    <w:lvl w:ilvl="8">
      <w:start w:val="1"/>
      <w:numFmt w:val="decimal"/>
      <w:lvlText w:val=""/>
      <w:lvlJc w:val="left"/>
      <w:pPr>
        <w:ind w:left="90" w:firstLine="0"/>
      </w:pPr>
    </w:lvl>
  </w:abstractNum>
  <w:abstractNum w:abstractNumId="7" w15:restartNumberingAfterBreak="0">
    <w:nsid w:val="558B040E"/>
    <w:multiLevelType w:val="multilevel"/>
    <w:tmpl w:val="9B3CF24E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6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62A1184A"/>
    <w:multiLevelType w:val="multilevel"/>
    <w:tmpl w:val="11EE5346"/>
    <w:lvl w:ilvl="0">
      <w:start w:val="1"/>
      <w:numFmt w:val="bullet"/>
      <w:lvlText w:val="="/>
      <w:lvlJc w:val="left"/>
      <w:pPr>
        <w:ind w:left="720" w:hanging="36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6BDE67F4"/>
    <w:multiLevelType w:val="multilevel"/>
    <w:tmpl w:val="B6BAA994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35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772758AA"/>
    <w:multiLevelType w:val="multilevel"/>
    <w:tmpl w:val="93CEC4C2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E17A19"/>
    <w:multiLevelType w:val="multilevel"/>
    <w:tmpl w:val="BE6CE53C"/>
    <w:lvl w:ilvl="0">
      <w:start w:val="1"/>
      <w:numFmt w:val="bullet"/>
      <w:lvlText w:val="…"/>
      <w:lvlJc w:val="left"/>
      <w:pPr>
        <w:ind w:left="720" w:hanging="36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7FC611BC"/>
    <w:multiLevelType w:val="multilevel"/>
    <w:tmpl w:val="3BC8BD98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4"/>
  </w:num>
  <w:num w:numId="5">
    <w:abstractNumId w:val="5"/>
  </w:num>
  <w:num w:numId="6">
    <w:abstractNumId w:val="10"/>
  </w:num>
  <w:num w:numId="7">
    <w:abstractNumId w:val="11"/>
  </w:num>
  <w:num w:numId="8">
    <w:abstractNumId w:val="8"/>
  </w:num>
  <w:num w:numId="9">
    <w:abstractNumId w:val="1"/>
  </w:num>
  <w:num w:numId="10">
    <w:abstractNumId w:val="0"/>
  </w:num>
  <w:num w:numId="11">
    <w:abstractNumId w:val="3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C57"/>
    <w:rsid w:val="000F774E"/>
    <w:rsid w:val="001B6585"/>
    <w:rsid w:val="001F2E03"/>
    <w:rsid w:val="00213364"/>
    <w:rsid w:val="002140D1"/>
    <w:rsid w:val="00313733"/>
    <w:rsid w:val="003533ED"/>
    <w:rsid w:val="0039711F"/>
    <w:rsid w:val="00405C15"/>
    <w:rsid w:val="004174C8"/>
    <w:rsid w:val="00437895"/>
    <w:rsid w:val="00443AD9"/>
    <w:rsid w:val="00462DA3"/>
    <w:rsid w:val="00491A68"/>
    <w:rsid w:val="0049247E"/>
    <w:rsid w:val="004A6EB4"/>
    <w:rsid w:val="00510E2A"/>
    <w:rsid w:val="005232F5"/>
    <w:rsid w:val="005910FF"/>
    <w:rsid w:val="005A5FB5"/>
    <w:rsid w:val="005B1E2E"/>
    <w:rsid w:val="00677AC9"/>
    <w:rsid w:val="006E23F9"/>
    <w:rsid w:val="006F571C"/>
    <w:rsid w:val="007620D1"/>
    <w:rsid w:val="007B01AC"/>
    <w:rsid w:val="007E3D60"/>
    <w:rsid w:val="007F63E1"/>
    <w:rsid w:val="00807B66"/>
    <w:rsid w:val="00857721"/>
    <w:rsid w:val="008A51C3"/>
    <w:rsid w:val="00930504"/>
    <w:rsid w:val="009321FC"/>
    <w:rsid w:val="00964BCC"/>
    <w:rsid w:val="00985D73"/>
    <w:rsid w:val="0099196A"/>
    <w:rsid w:val="0099290A"/>
    <w:rsid w:val="00A37F12"/>
    <w:rsid w:val="00A54F0D"/>
    <w:rsid w:val="00A85EA0"/>
    <w:rsid w:val="00AA1F47"/>
    <w:rsid w:val="00AB08DA"/>
    <w:rsid w:val="00AB1BDD"/>
    <w:rsid w:val="00B00A36"/>
    <w:rsid w:val="00B21200"/>
    <w:rsid w:val="00B24FD8"/>
    <w:rsid w:val="00B3372A"/>
    <w:rsid w:val="00B34E45"/>
    <w:rsid w:val="00B61AAB"/>
    <w:rsid w:val="00B65C57"/>
    <w:rsid w:val="00BA6F4B"/>
    <w:rsid w:val="00BD7496"/>
    <w:rsid w:val="00BE2BE3"/>
    <w:rsid w:val="00C34CAC"/>
    <w:rsid w:val="00C44AA2"/>
    <w:rsid w:val="00CF5E53"/>
    <w:rsid w:val="00D11A02"/>
    <w:rsid w:val="00D2476B"/>
    <w:rsid w:val="00D34D9C"/>
    <w:rsid w:val="00DB1BBB"/>
    <w:rsid w:val="00E52C55"/>
    <w:rsid w:val="00E95C68"/>
    <w:rsid w:val="00F04069"/>
    <w:rsid w:val="00F36A64"/>
    <w:rsid w:val="00FA0AAC"/>
    <w:rsid w:val="00FC4126"/>
    <w:rsid w:val="00FE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2160E"/>
  <w15:chartTrackingRefBased/>
  <w15:docId w15:val="{4BD41B60-F684-4363-97C2-3D0B74FF1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5C57"/>
    <w:pPr>
      <w:spacing w:after="120" w:line="264" w:lineRule="auto"/>
    </w:pPr>
    <w:rPr>
      <w:rFonts w:ascii="Calibri" w:eastAsiaTheme="minorEastAsia" w:hAnsi="Calibri" w:cs="Calibri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5C57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C5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C5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C5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C5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C5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C5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C5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C5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C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C57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C57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C57"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C57"/>
    <w:rPr>
      <w:rFonts w:asciiTheme="majorHAnsi" w:eastAsiaTheme="majorEastAsia" w:hAnsiTheme="majorHAnsi" w:cstheme="majorBidi"/>
      <w:color w:val="44546A" w:themeColor="text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C57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C57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C57"/>
    <w:rPr>
      <w:rFonts w:asciiTheme="majorHAnsi" w:eastAsiaTheme="majorEastAsia" w:hAnsiTheme="majorHAnsi" w:cstheme="majorBidi"/>
      <w:b/>
      <w:bCs/>
      <w:color w:val="44546A" w:themeColor="text2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C57"/>
    <w:rPr>
      <w:rFonts w:asciiTheme="majorHAnsi" w:eastAsiaTheme="majorEastAsia" w:hAnsiTheme="majorHAnsi" w:cstheme="majorBidi"/>
      <w:b/>
      <w:bCs/>
      <w:i/>
      <w:iCs/>
      <w:color w:val="44546A" w:themeColor="text2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65C57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C57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ListParagraph">
    <w:name w:val="List Paragraph"/>
    <w:basedOn w:val="Normal"/>
    <w:uiPriority w:val="34"/>
    <w:qFormat/>
    <w:rsid w:val="00B65C57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B65C57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rsid w:val="00B65C57"/>
    <w:rPr>
      <w:rFonts w:ascii="Calibri" w:eastAsiaTheme="minorEastAsia" w:hAnsi="Calibri" w:cs="Calibri"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B65C57"/>
    <w:rPr>
      <w:rFonts w:cs="Times New Roman"/>
      <w:szCs w:val="22"/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B65C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C57"/>
    <w:rPr>
      <w:rFonts w:ascii="Calibri" w:eastAsiaTheme="minorEastAsia" w:hAnsi="Calibri" w:cs="Calibr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65C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C57"/>
    <w:rPr>
      <w:rFonts w:ascii="Calibri" w:eastAsiaTheme="minorEastAsia" w:hAnsi="Calibri" w:cs="Calibri"/>
      <w:sz w:val="20"/>
      <w:szCs w:val="20"/>
    </w:rPr>
  </w:style>
  <w:style w:type="character" w:styleId="CommentReference">
    <w:name w:val="annotation reference"/>
    <w:uiPriority w:val="99"/>
    <w:semiHidden/>
    <w:unhideWhenUsed/>
    <w:rsid w:val="00B65C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65C57"/>
    <w:pPr>
      <w:spacing w:after="200" w:line="276" w:lineRule="auto"/>
    </w:pPr>
    <w:rPr>
      <w:rFonts w:ascii="Times New Roman" w:eastAsia="Times New Roman" w:hAnsi="Times New Roman" w:cs="Narkisim"/>
      <w:lang w:val="x-none" w:eastAsia="x-none" w:bidi="ar-SA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65C57"/>
    <w:rPr>
      <w:rFonts w:ascii="Times New Roman" w:eastAsia="Times New Roman" w:hAnsi="Times New Roman" w:cs="Narkisim"/>
      <w:sz w:val="20"/>
      <w:szCs w:val="20"/>
      <w:lang w:val="x-none" w:eastAsia="x-none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5C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C57"/>
    <w:rPr>
      <w:rFonts w:ascii="Segoe UI" w:eastAsiaTheme="minorEastAsia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65C57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C57"/>
    <w:pPr>
      <w:spacing w:line="240" w:lineRule="auto"/>
    </w:pPr>
    <w:rPr>
      <w:rFonts w:eastAsia="Calibr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65C57"/>
    <w:rPr>
      <w:rFonts w:ascii="Calibri" w:eastAsia="Calibri" w:hAnsi="Calibri" w:cs="Calibri"/>
      <w:sz w:val="24"/>
      <w:szCs w:val="24"/>
    </w:rPr>
  </w:style>
  <w:style w:type="character" w:styleId="Strong">
    <w:name w:val="Strong"/>
    <w:basedOn w:val="DefaultParagraphFont"/>
    <w:uiPriority w:val="22"/>
    <w:qFormat/>
    <w:rsid w:val="00B65C57"/>
    <w:rPr>
      <w:b/>
      <w:bCs/>
    </w:rPr>
  </w:style>
  <w:style w:type="character" w:styleId="Emphasis">
    <w:name w:val="Emphasis"/>
    <w:basedOn w:val="DefaultParagraphFont"/>
    <w:uiPriority w:val="20"/>
    <w:qFormat/>
    <w:rsid w:val="00B65C57"/>
    <w:rPr>
      <w:i/>
      <w:iCs/>
    </w:rPr>
  </w:style>
  <w:style w:type="paragraph" w:styleId="NoSpacing">
    <w:name w:val="No Spacing"/>
    <w:uiPriority w:val="1"/>
    <w:qFormat/>
    <w:rsid w:val="00B65C57"/>
    <w:pPr>
      <w:spacing w:after="0" w:line="240" w:lineRule="auto"/>
    </w:pPr>
    <w:rPr>
      <w:rFonts w:ascii="Calibri" w:eastAsiaTheme="minorEastAsia" w:hAnsi="Calibri" w:cs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B65C57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C57"/>
    <w:rPr>
      <w:rFonts w:ascii="Calibri" w:eastAsiaTheme="minorEastAsia" w:hAnsi="Calibri" w:cs="Calibr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C57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C57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65C5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65C5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65C57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65C57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65C5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65C57"/>
    <w:pPr>
      <w:outlineLvl w:val="9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5C57"/>
    <w:pPr>
      <w:spacing w:after="120" w:line="240" w:lineRule="auto"/>
    </w:pPr>
    <w:rPr>
      <w:rFonts w:asciiTheme="minorHAnsi" w:eastAsiaTheme="minorEastAsia" w:hAnsiTheme="minorHAnsi" w:cstheme="minorBidi"/>
      <w:b/>
      <w:bCs/>
      <w:lang w:val="en-US" w:eastAsia="en-US" w:bidi="he-I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5C57"/>
    <w:rPr>
      <w:rFonts w:ascii="Times New Roman" w:eastAsiaTheme="minorEastAsia" w:hAnsi="Times New Roman" w:cs="Narkisim"/>
      <w:b/>
      <w:bCs/>
      <w:sz w:val="20"/>
      <w:szCs w:val="20"/>
      <w:lang w:val="x-none" w:eastAsia="x-none" w:bidi="ar-SA"/>
    </w:rPr>
  </w:style>
  <w:style w:type="paragraph" w:styleId="NormalWeb">
    <w:name w:val="Normal (Web)"/>
    <w:basedOn w:val="Normal"/>
    <w:uiPriority w:val="99"/>
    <w:semiHidden/>
    <w:unhideWhenUsed/>
    <w:rsid w:val="00B65C57"/>
    <w:pPr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sz w:val="24"/>
      <w:szCs w:val="24"/>
      <w:lang w:bidi="ar-SA"/>
    </w:rPr>
  </w:style>
  <w:style w:type="numbering" w:customStyle="1" w:styleId="NoList1">
    <w:name w:val="No List1"/>
    <w:next w:val="NoList"/>
    <w:uiPriority w:val="99"/>
    <w:semiHidden/>
    <w:unhideWhenUsed/>
    <w:rsid w:val="00B65C57"/>
  </w:style>
  <w:style w:type="paragraph" w:customStyle="1" w:styleId="ColorfulList-Accent11">
    <w:name w:val="Colorful List - Accent 11"/>
    <w:basedOn w:val="Normal"/>
    <w:uiPriority w:val="34"/>
    <w:qFormat/>
    <w:rsid w:val="00B65C57"/>
    <w:pPr>
      <w:bidi/>
      <w:spacing w:after="0" w:line="360" w:lineRule="auto"/>
      <w:ind w:left="720"/>
      <w:contextualSpacing/>
    </w:pPr>
    <w:rPr>
      <w:rFonts w:ascii="Times New Roman" w:eastAsia="Calibri" w:hAnsi="Times New Roman" w:cs="David"/>
      <w:sz w:val="22"/>
      <w:szCs w:val="24"/>
    </w:rPr>
  </w:style>
  <w:style w:type="character" w:styleId="Hyperlink">
    <w:name w:val="Hyperlink"/>
    <w:unhideWhenUsed/>
    <w:rsid w:val="00B65C57"/>
    <w:rPr>
      <w:color w:val="0000FF"/>
      <w:u w:val="single"/>
    </w:rPr>
  </w:style>
  <w:style w:type="character" w:customStyle="1" w:styleId="medium-font">
    <w:name w:val="medium-font"/>
    <w:basedOn w:val="DefaultParagraphFont"/>
    <w:rsid w:val="00B65C57"/>
  </w:style>
  <w:style w:type="table" w:customStyle="1" w:styleId="1">
    <w:name w:val="1"/>
    <w:basedOn w:val="TableNormal"/>
    <w:rsid w:val="00B65C57"/>
    <w:pPr>
      <w:spacing w:after="120" w:line="264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B65C57"/>
    <w:pPr>
      <w:spacing w:after="0" w:line="240" w:lineRule="auto"/>
    </w:pPr>
    <w:rPr>
      <w:rFonts w:ascii="Calibri" w:eastAsiaTheme="minorEastAsia" w:hAnsi="Calibri" w:cs="Calibri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65C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23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871665-E2A7-4451-95A4-D61FAB9E7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1855</Words>
  <Characters>9278</Characters>
  <Application>Microsoft Office Word</Application>
  <DocSecurity>0</DocSecurity>
  <Lines>77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Hewlett-Packard Company</dc:creator>
  <cp:keywords/>
  <dc:description/>
  <cp:lastModifiedBy>OWNER</cp:lastModifiedBy>
  <cp:revision>5</cp:revision>
  <cp:lastPrinted>2023-11-29T15:09:00Z</cp:lastPrinted>
  <dcterms:created xsi:type="dcterms:W3CDTF">2023-11-29T15:07:00Z</dcterms:created>
  <dcterms:modified xsi:type="dcterms:W3CDTF">2023-11-29T15:25:00Z</dcterms:modified>
</cp:coreProperties>
</file>