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1115" w:rsidRPr="009451CF" w:rsidRDefault="00751115" w:rsidP="002D145D">
      <w:pPr>
        <w:pStyle w:val="Title"/>
        <w:tabs>
          <w:tab w:val="left" w:pos="4253"/>
        </w:tabs>
        <w:spacing w:line="400" w:lineRule="exact"/>
        <w:rPr>
          <w:rFonts w:cs="Guttman Keren"/>
          <w:sz w:val="28"/>
          <w:szCs w:val="28"/>
          <w:rtl/>
        </w:rPr>
      </w:pPr>
      <w:r w:rsidRPr="009451CF">
        <w:rPr>
          <w:rFonts w:cs="Guttman Keren"/>
          <w:i/>
          <w:iCs/>
          <w:sz w:val="28"/>
          <w:szCs w:val="28"/>
        </w:rPr>
        <w:t>Hos</w:t>
      </w:r>
      <w:r w:rsidR="00CD3FE4" w:rsidRPr="009451CF">
        <w:rPr>
          <w:rFonts w:cs="Guttman Keren"/>
          <w:i/>
          <w:iCs/>
          <w:sz w:val="28"/>
          <w:szCs w:val="28"/>
        </w:rPr>
        <w:t>ea</w:t>
      </w:r>
      <w:r w:rsidR="00CD3FE4" w:rsidRPr="009451CF">
        <w:rPr>
          <w:rFonts w:cs="Guttman Keren"/>
          <w:sz w:val="28"/>
          <w:szCs w:val="28"/>
        </w:rPr>
        <w:t xml:space="preserve"> 1</w:t>
      </w:r>
    </w:p>
    <w:p w:rsidR="00751115" w:rsidRPr="009451CF" w:rsidRDefault="00751115" w:rsidP="00115B32">
      <w:pPr>
        <w:bidi w:val="0"/>
        <w:spacing w:line="400" w:lineRule="exact"/>
        <w:rPr>
          <w:rFonts w:cs="Guttman Keren"/>
          <w:sz w:val="28"/>
          <w:szCs w:val="28"/>
        </w:rPr>
      </w:pPr>
    </w:p>
    <w:p w:rsidR="00751115" w:rsidRPr="00ED169A" w:rsidRDefault="005B02A5" w:rsidP="00115B32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b/>
          <w:bCs/>
          <w:sz w:val="28"/>
          <w:szCs w:val="28"/>
        </w:rPr>
        <w:t xml:space="preserve">1 </w:t>
      </w:r>
      <w:r w:rsidR="00751115" w:rsidRPr="009451CF">
        <w:rPr>
          <w:rFonts w:cs="Guttman Keren"/>
          <w:sz w:val="28"/>
          <w:szCs w:val="28"/>
          <w:rtl/>
        </w:rPr>
        <w:t>יותם</w:t>
      </w:r>
      <w:r w:rsidR="00104CB0" w:rsidRPr="009451CF">
        <w:rPr>
          <w:rFonts w:cs="Guttman Keren"/>
          <w:sz w:val="28"/>
          <w:szCs w:val="28"/>
          <w:rtl/>
        </w:rPr>
        <w:t xml:space="preserve"> אחז יחזקיה</w:t>
      </w:r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A217D3">
        <w:rPr>
          <w:rFonts w:ascii="HUBPSigla" w:hAnsi="HUBPSigla"/>
          <w:sz w:val="28"/>
          <w:szCs w:val="28"/>
        </w:rPr>
        <w:t>[</w:t>
      </w:r>
      <w:r w:rsidR="00751115" w:rsidRPr="006E0C01">
        <w:rPr>
          <w:sz w:val="28"/>
          <w:szCs w:val="28"/>
        </w:rPr>
        <w:t xml:space="preserve"> </w:t>
      </w:r>
      <w:r w:rsidR="000B7E66">
        <w:rPr>
          <w:rFonts w:ascii="HUBPSigla" w:hAnsi="HUBPSigla"/>
          <w:sz w:val="28"/>
          <w:szCs w:val="28"/>
        </w:rPr>
        <w:t>&amp;</w:t>
      </w:r>
    </w:p>
    <w:p w:rsidR="00751115" w:rsidRPr="001F3558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מלכי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h</w:t>
      </w:r>
      <w:r w:rsidRPr="006E0C01">
        <w:rPr>
          <w:sz w:val="28"/>
          <w:szCs w:val="28"/>
        </w:rPr>
        <w:t xml:space="preserve"> num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Pr="006E0C01">
        <w:rPr>
          <w:rStyle w:val="FootnoteReference"/>
          <w:sz w:val="28"/>
          <w:szCs w:val="28"/>
        </w:rPr>
        <w:footnoteReference w:id="1"/>
      </w:r>
    </w:p>
    <w:p w:rsidR="00751115" w:rsidRPr="006E0C01" w:rsidRDefault="009010ED" w:rsidP="009010ED">
      <w:pPr>
        <w:bidi w:val="0"/>
        <w:spacing w:line="400" w:lineRule="exact"/>
        <w:rPr>
          <w:rFonts w:cs="Times New Roman"/>
          <w:sz w:val="28"/>
          <w:szCs w:val="28"/>
        </w:rPr>
      </w:pPr>
      <w:r w:rsidRPr="009010ED">
        <w:rPr>
          <w:rFonts w:cs="Guttman Keren"/>
          <w:b/>
          <w:bCs/>
          <w:sz w:val="28"/>
          <w:szCs w:val="28"/>
        </w:rPr>
        <w:t>2</w:t>
      </w:r>
      <w:r>
        <w:rPr>
          <w:rFonts w:cs="Guttman Keren"/>
          <w:sz w:val="28"/>
          <w:szCs w:val="28"/>
        </w:rPr>
        <w:t xml:space="preserve"> </w:t>
      </w:r>
      <w:r w:rsidR="00751115" w:rsidRPr="009451CF">
        <w:rPr>
          <w:rFonts w:cs="Guttman Keren"/>
          <w:sz w:val="28"/>
          <w:szCs w:val="28"/>
          <w:rtl/>
        </w:rPr>
        <w:t>דִּבֶּר</w:t>
      </w:r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λόγου</w:t>
      </w:r>
      <w:r w:rsidR="00751115" w:rsidRPr="006E0C01">
        <w:rPr>
          <w:rStyle w:val="FootnoteReference"/>
          <w:sz w:val="28"/>
          <w:szCs w:val="28"/>
        </w:rPr>
        <w:footnoteReference w:id="2"/>
      </w:r>
      <w:r w:rsidR="00751115" w:rsidRPr="006E0C01">
        <w:rPr>
          <w:sz w:val="28"/>
          <w:szCs w:val="28"/>
        </w:rPr>
        <w:t xml:space="preserve"> = </w:t>
      </w:r>
      <w:r w:rsidR="00D831FF">
        <w:rPr>
          <w:rFonts w:ascii="HUBPSigla" w:hAnsi="HUBPSigla"/>
          <w:sz w:val="28"/>
          <w:szCs w:val="28"/>
        </w:rPr>
        <w:t>[</w:t>
      </w:r>
      <w:r w:rsidR="00751115" w:rsidRPr="00C84B7B">
        <w:rPr>
          <w:rFonts w:ascii="HUBPSigla" w:hAnsi="HUBPSigla"/>
          <w:sz w:val="28"/>
          <w:szCs w:val="28"/>
        </w:rPr>
        <w:t>T</w:t>
      </w:r>
    </w:p>
    <w:p w:rsidR="00066952" w:rsidRPr="00066952" w:rsidRDefault="00751115" w:rsidP="00781227">
      <w:pPr>
        <w:bidi w:val="0"/>
        <w:spacing w:line="400" w:lineRule="exact"/>
        <w:rPr>
          <w:rFonts w:cs="David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ב</w:t>
      </w:r>
      <w:r w:rsidR="00B63FD4">
        <w:rPr>
          <w:rFonts w:cs="Guttman Keren" w:hint="cs"/>
          <w:sz w:val="28"/>
          <w:szCs w:val="28"/>
          <w:rtl/>
        </w:rPr>
        <w:t>(</w:t>
      </w:r>
      <w:r w:rsidRPr="009451CF">
        <w:rPr>
          <w:rFonts w:cs="Guttman Keren"/>
          <w:sz w:val="28"/>
          <w:szCs w:val="28"/>
          <w:rtl/>
        </w:rPr>
        <w:t>הושע</w:t>
      </w:r>
      <w:r w:rsidR="00B63FD4">
        <w:rPr>
          <w:rFonts w:cs="Guttman Keren" w:hint="cs"/>
          <w:sz w:val="28"/>
          <w:szCs w:val="28"/>
          <w:rtl/>
        </w:rPr>
        <w:t>)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B1739B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πρός</w:t>
      </w:r>
      <w:r w:rsidRPr="006E0C01">
        <w:rPr>
          <w:rStyle w:val="FootnoteReference"/>
          <w:sz w:val="28"/>
          <w:szCs w:val="28"/>
        </w:rPr>
        <w:footnoteReference w:id="3"/>
      </w:r>
      <w:r w:rsidR="0027177D" w:rsidRPr="006E0C01">
        <w:rPr>
          <w:rFonts w:cs="Times New Roman"/>
          <w:sz w:val="28"/>
          <w:szCs w:val="28"/>
        </w:rPr>
        <w:t xml:space="preserve"> </w:t>
      </w:r>
      <w:r w:rsidR="009D0768">
        <w:rPr>
          <w:rFonts w:ascii="HUBPSigla" w:hAnsi="HUBPSigla" w:cs="Times New Roman"/>
          <w:sz w:val="28"/>
          <w:szCs w:val="28"/>
        </w:rPr>
        <w:t>+</w:t>
      </w:r>
      <w:r w:rsidR="0027177D" w:rsidRPr="006E0C01">
        <w:rPr>
          <w:rFonts w:cs="Times New Roman"/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</w:t>
      </w:r>
      <w:r w:rsidR="0093553E">
        <w:rPr>
          <w:rFonts w:cs="Estrangelo Edessa" w:hint="cs"/>
          <w:sz w:val="28"/>
          <w:szCs w:val="28"/>
          <w:rtl/>
          <w:lang w:val="el-GR" w:bidi="syr-SY"/>
        </w:rPr>
        <w:t>ܕܗܘܐ ܥܠ</w:t>
      </w:r>
      <w:r w:rsidR="00066952">
        <w:rPr>
          <w:rStyle w:val="FootnoteReference"/>
          <w:rFonts w:cs="Times New Roman"/>
          <w:sz w:val="28"/>
          <w:szCs w:val="28"/>
        </w:rPr>
        <w:footnoteReference w:id="4"/>
      </w:r>
    </w:p>
    <w:p w:rsidR="00CE5E19" w:rsidRPr="006E0C01" w:rsidRDefault="00CE5E19" w:rsidP="00B63FD4">
      <w:pPr>
        <w:bidi w:val="0"/>
        <w:spacing w:line="400" w:lineRule="exact"/>
        <w:rPr>
          <w:rFonts w:cs="Estrangelo Edessa"/>
          <w:sz w:val="28"/>
          <w:szCs w:val="28"/>
          <w:lang w:bidi="syr-SY"/>
        </w:rPr>
      </w:pPr>
      <w:r w:rsidRPr="009451CF">
        <w:rPr>
          <w:rFonts w:cs="Guttman Keren" w:hint="cs"/>
          <w:sz w:val="28"/>
          <w:szCs w:val="28"/>
          <w:rtl/>
          <w:lang w:val="el-GR"/>
        </w:rPr>
        <w:t>ו</w:t>
      </w:r>
      <w:r w:rsidR="00B63FD4">
        <w:rPr>
          <w:rFonts w:cs="Guttman Keren" w:hint="cs"/>
          <w:sz w:val="28"/>
          <w:szCs w:val="28"/>
          <w:rtl/>
          <w:lang w:val="el-GR"/>
        </w:rPr>
        <w:t>(</w:t>
      </w:r>
      <w:r w:rsidRPr="009451CF">
        <w:rPr>
          <w:rFonts w:cs="Guttman Keren" w:hint="cs"/>
          <w:sz w:val="28"/>
          <w:szCs w:val="28"/>
          <w:rtl/>
          <w:lang w:val="el-GR"/>
        </w:rPr>
        <w:t>יאמר</w:t>
      </w:r>
      <w:r w:rsidR="00B63FD4">
        <w:rPr>
          <w:rFonts w:cs="Guttman Keren" w:hint="cs"/>
          <w:sz w:val="28"/>
          <w:szCs w:val="28"/>
          <w:rtl/>
          <w:lang w:val="el-GR"/>
        </w:rPr>
        <w:t>)</w:t>
      </w:r>
      <w:r w:rsidRPr="006E0C01">
        <w:rPr>
          <w:rFonts w:cs="Estrangelo Edessa"/>
          <w:sz w:val="28"/>
          <w:szCs w:val="28"/>
          <w:lang w:bidi="syr-SY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A217D3">
        <w:rPr>
          <w:rFonts w:ascii="HUBPSigla" w:hAnsi="HUBPSigla"/>
          <w:sz w:val="28"/>
          <w:szCs w:val="28"/>
        </w:rPr>
        <w:t>[</w:t>
      </w:r>
      <w:r w:rsidR="00005B58">
        <w:rPr>
          <w:rFonts w:cs="Estrangelo Edessa"/>
          <w:sz w:val="28"/>
          <w:szCs w:val="28"/>
          <w:lang w:bidi="syr-SY"/>
        </w:rPr>
        <w:t xml:space="preserve"> </w:t>
      </w:r>
      <w:r w:rsidR="008B5863" w:rsidRPr="008B5863">
        <w:rPr>
          <w:rFonts w:cs="Estrangelo Edessa"/>
          <w:sz w:val="28"/>
          <w:szCs w:val="28"/>
          <w:lang w:bidi="syr-SY"/>
        </w:rPr>
        <w:t>&gt;</w:t>
      </w:r>
    </w:p>
    <w:p w:rsidR="00CE5E19" w:rsidRPr="006E0C01" w:rsidRDefault="00CE5E19" w:rsidP="00005B58">
      <w:pPr>
        <w:bidi w:val="0"/>
        <w:spacing w:line="400" w:lineRule="exact"/>
        <w:rPr>
          <w:rFonts w:cs="Estrangelo Edessa"/>
          <w:sz w:val="28"/>
          <w:szCs w:val="28"/>
          <w:lang w:bidi="syr-SY"/>
        </w:rPr>
      </w:pPr>
      <w:r w:rsidRPr="009451CF">
        <w:rPr>
          <w:rFonts w:cs="Guttman Keren" w:hint="cs"/>
          <w:sz w:val="28"/>
          <w:szCs w:val="28"/>
          <w:rtl/>
          <w:lang w:val="el-GR"/>
        </w:rPr>
        <w:t>לֵךְ</w:t>
      </w:r>
      <w:r w:rsidRPr="006E0C01">
        <w:rPr>
          <w:rFonts w:cs="Estrangelo Edessa"/>
          <w:sz w:val="28"/>
          <w:szCs w:val="28"/>
          <w:lang w:bidi="syr-SY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rFonts w:cs="Estrangelo Edessa"/>
          <w:sz w:val="28"/>
          <w:szCs w:val="28"/>
          <w:lang w:bidi="syr-SY"/>
        </w:rPr>
        <w:t xml:space="preserve"> </w:t>
      </w:r>
      <w:r w:rsidR="008B5863" w:rsidRPr="008B5863">
        <w:rPr>
          <w:rFonts w:cs="Estrangelo Edessa"/>
          <w:sz w:val="28"/>
          <w:szCs w:val="28"/>
          <w:lang w:bidi="syr-SY"/>
        </w:rPr>
        <w:t>&gt;</w:t>
      </w:r>
      <w:r w:rsidR="001F3558" w:rsidRPr="00115B32">
        <w:rPr>
          <w:rFonts w:cs="Estrangelo Edessa"/>
          <w:sz w:val="28"/>
          <w:szCs w:val="28"/>
          <w:highlight w:val="lightGray"/>
          <w:vertAlign w:val="subscript"/>
          <w:lang w:bidi="syr-SY"/>
        </w:rPr>
        <w:t>II</w:t>
      </w:r>
    </w:p>
    <w:p w:rsidR="00751115" w:rsidRPr="005B1CCA" w:rsidRDefault="00751115" w:rsidP="0093553E">
      <w:pPr>
        <w:bidi w:val="0"/>
        <w:spacing w:line="400" w:lineRule="exact"/>
        <w:rPr>
          <w:rFonts w:cs="David"/>
          <w:sz w:val="28"/>
          <w:szCs w:val="28"/>
          <w:lang w:bidi="ar-SY"/>
        </w:rPr>
      </w:pPr>
      <w:r w:rsidRPr="006E0C01">
        <w:rPr>
          <w:b/>
          <w:bCs/>
          <w:sz w:val="28"/>
          <w:szCs w:val="28"/>
        </w:rPr>
        <w:t xml:space="preserve">3 </w:t>
      </w:r>
      <w:r w:rsidRPr="009451CF">
        <w:rPr>
          <w:rFonts w:cs="Guttman Keren"/>
          <w:sz w:val="28"/>
          <w:szCs w:val="28"/>
          <w:rtl/>
        </w:rPr>
        <w:t>ויקח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[</w:t>
      </w:r>
      <w:r w:rsidR="00704DD7">
        <w:rPr>
          <w:rFonts w:cs="Times New Roman"/>
          <w:sz w:val="28"/>
          <w:szCs w:val="28"/>
        </w:rPr>
        <w:t xml:space="preserve"> + </w:t>
      </w:r>
      <w:r w:rsidR="0093553E">
        <w:rPr>
          <w:rFonts w:cs="Estrangelo Edessa" w:hint="cs"/>
          <w:sz w:val="28"/>
          <w:szCs w:val="28"/>
          <w:rtl/>
          <w:lang w:bidi="syr-SY"/>
        </w:rPr>
        <w:t>ܠܗ</w:t>
      </w:r>
      <w:r w:rsidR="00704DD7" w:rsidRPr="006E0C01">
        <w:rPr>
          <w:rStyle w:val="FootnoteReference"/>
          <w:sz w:val="28"/>
          <w:szCs w:val="28"/>
        </w:rPr>
        <w:footnoteReference w:id="5"/>
      </w:r>
    </w:p>
    <w:p w:rsidR="00751115" w:rsidRPr="006D50F6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לו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C84B7B">
        <w:rPr>
          <w:rFonts w:ascii="HUBPSigla" w:hAnsi="HUBPSigla"/>
          <w:sz w:val="28"/>
          <w:szCs w:val="28"/>
        </w:rPr>
        <w:t>*</w:t>
      </w:r>
      <w:r w:rsidR="00C84B7B" w:rsidRPr="00C84B7B">
        <w:rPr>
          <w:rFonts w:ascii="HUBPSigla" w:hAnsi="HUBPSigla"/>
          <w:sz w:val="28"/>
          <w:szCs w:val="28"/>
        </w:rPr>
        <w:t>-</w:t>
      </w:r>
      <w:r w:rsidRPr="006E0C01">
        <w:rPr>
          <w:sz w:val="28"/>
          <w:szCs w:val="28"/>
        </w:rPr>
        <w:t xml:space="preserve"> </w:t>
      </w:r>
      <w:r w:rsidR="008B5863" w:rsidRPr="008B5863">
        <w:rPr>
          <w:sz w:val="28"/>
          <w:szCs w:val="28"/>
        </w:rPr>
        <w:t>&gt;</w:t>
      </w:r>
      <w:r w:rsidR="00115B32">
        <w:rPr>
          <w:sz w:val="28"/>
          <w:szCs w:val="28"/>
          <w:highlight w:val="lightGray"/>
          <w:vertAlign w:val="subscript"/>
        </w:rPr>
        <w:t>II III</w:t>
      </w:r>
      <w:r w:rsidR="001F3558" w:rsidRPr="00115B32">
        <w:rPr>
          <w:sz w:val="28"/>
          <w:szCs w:val="28"/>
          <w:highlight w:val="lightGray"/>
          <w:vertAlign w:val="subscript"/>
        </w:rPr>
        <w:t xml:space="preserve"> IV</w:t>
      </w:r>
      <w:r w:rsidR="00BE6483" w:rsidRPr="006D50F6">
        <w:rPr>
          <w:rStyle w:val="FootnoteReference"/>
          <w:rFonts w:cs="Times New Roman"/>
          <w:sz w:val="28"/>
          <w:szCs w:val="28"/>
          <w:rtl/>
        </w:rPr>
        <w:footnoteReference w:id="6"/>
      </w:r>
    </w:p>
    <w:p w:rsidR="00751115" w:rsidRPr="00351E39" w:rsidRDefault="00604C04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b/>
          <w:bCs/>
          <w:sz w:val="28"/>
          <w:szCs w:val="28"/>
        </w:rPr>
        <w:t>4</w:t>
      </w:r>
      <w:r w:rsidR="000305DA">
        <w:rPr>
          <w:b/>
          <w:bCs/>
          <w:sz w:val="28"/>
          <w:szCs w:val="28"/>
        </w:rPr>
        <w:t xml:space="preserve"> </w:t>
      </w:r>
      <w:r w:rsidR="00751115" w:rsidRPr="009451CF">
        <w:rPr>
          <w:rFonts w:cs="Guttman Keren"/>
          <w:sz w:val="28"/>
          <w:szCs w:val="28"/>
          <w:rtl/>
        </w:rPr>
        <w:t>יהוא</w:t>
      </w:r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Ιουδα</w:t>
      </w:r>
      <w:r w:rsidR="00751115" w:rsidRPr="008E49AB">
        <w:rPr>
          <w:rStyle w:val="FootnoteReference"/>
          <w:rFonts w:cs="Times New Roman"/>
          <w:sz w:val="28"/>
          <w:szCs w:val="28"/>
        </w:rPr>
        <w:footnoteReference w:id="7"/>
      </w:r>
    </w:p>
    <w:p w:rsidR="00751115" w:rsidRPr="00351E39" w:rsidRDefault="009451CF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(</w:t>
      </w:r>
      <w:r w:rsidR="00751115" w:rsidRPr="001C35D0">
        <w:rPr>
          <w:rFonts w:cs="Guttman Keren"/>
          <w:sz w:val="28"/>
          <w:szCs w:val="28"/>
          <w:rtl/>
        </w:rPr>
        <w:t>ו</w:t>
      </w:r>
      <w:r w:rsidR="0075310E" w:rsidRPr="001C35D0">
        <w:rPr>
          <w:rFonts w:cs="Guttman Keren"/>
          <w:sz w:val="28"/>
          <w:szCs w:val="28"/>
          <w:rtl/>
          <w:lang w:bidi="ar-SY"/>
        </w:rPr>
        <w:t>)</w:t>
      </w:r>
      <w:r w:rsidR="00751115" w:rsidRPr="001C35D0">
        <w:rPr>
          <w:rFonts w:cs="Guttman Keren"/>
          <w:sz w:val="28"/>
          <w:szCs w:val="28"/>
          <w:rtl/>
        </w:rPr>
        <w:t>הִ</w:t>
      </w:r>
      <w:r w:rsidR="0075310E" w:rsidRPr="001C35D0">
        <w:rPr>
          <w:rFonts w:cs="Guttman Keren"/>
          <w:sz w:val="28"/>
          <w:szCs w:val="28"/>
          <w:rtl/>
        </w:rPr>
        <w:t>שְׁ</w:t>
      </w:r>
      <w:r w:rsidR="00751115" w:rsidRPr="001C35D0">
        <w:rPr>
          <w:rFonts w:cs="Guttman Keren"/>
          <w:sz w:val="28"/>
          <w:szCs w:val="28"/>
          <w:rtl/>
        </w:rPr>
        <w:t>בַּתִּי</w:t>
      </w:r>
      <w:r w:rsidR="00751115" w:rsidRPr="001C35D0">
        <w:rPr>
          <w:rFonts w:cs="Times New Roman"/>
          <w:sz w:val="28"/>
          <w:szCs w:val="28"/>
        </w:rPr>
        <w:t>]</w:t>
      </w:r>
      <w:r w:rsidR="00751115" w:rsidRPr="006E0C01">
        <w:rPr>
          <w:sz w:val="28"/>
          <w:szCs w:val="28"/>
        </w:rPr>
        <w:t xml:space="preserve">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-</w:t>
      </w:r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ἀποστρέψω</w:t>
      </w:r>
      <w:r w:rsidR="00751115" w:rsidRPr="008E49AB">
        <w:rPr>
          <w:rStyle w:val="FootnoteReference"/>
          <w:rFonts w:cs="Times New Roman"/>
          <w:sz w:val="28"/>
          <w:szCs w:val="28"/>
        </w:rPr>
        <w:footnoteReference w:id="8"/>
      </w:r>
    </w:p>
    <w:p w:rsidR="00751115" w:rsidRPr="00ED70DA" w:rsidRDefault="00751115" w:rsidP="003248B0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בית</w:t>
      </w:r>
      <w:r w:rsidR="00B63FD4" w:rsidRPr="001C35D0">
        <w:rPr>
          <w:rFonts w:cs="Guttman Keren"/>
          <w:sz w:val="28"/>
          <w:szCs w:val="28"/>
          <w:vertAlign w:val="superscript"/>
          <w:rtl/>
        </w:rPr>
        <w:t>2</w:t>
      </w:r>
      <w:r w:rsidR="0075310E" w:rsidRPr="001C35D0">
        <w:rPr>
          <w:rFonts w:cs="Times New Roman"/>
          <w:sz w:val="28"/>
          <w:szCs w:val="28"/>
        </w:rPr>
        <w:t>]</w:t>
      </w:r>
      <w:r w:rsidR="00ED70DA" w:rsidRPr="001C35D0">
        <w:rPr>
          <w:rFonts w:cs="Times New Roman"/>
          <w:sz w:val="28"/>
          <w:szCs w:val="28"/>
        </w:rPr>
        <w:t xml:space="preserve"> </w:t>
      </w:r>
      <w:r w:rsidR="00F05405">
        <w:rPr>
          <w:rFonts w:ascii="HUBPSigla" w:hAnsi="HUBPSigla"/>
          <w:sz w:val="28"/>
          <w:szCs w:val="28"/>
        </w:rPr>
        <w:t>]h*h</w:t>
      </w:r>
      <w:r w:rsidR="00ED70DA" w:rsidRPr="00C84B7B">
        <w:rPr>
          <w:rFonts w:ascii="HUBPSigla" w:hAnsi="HUBPSigla" w:cs="Times New Roman"/>
          <w:sz w:val="28"/>
          <w:szCs w:val="28"/>
        </w:rPr>
        <w:t>T</w:t>
      </w:r>
      <w:r w:rsidR="00ED70DA" w:rsidRPr="00A416FF">
        <w:rPr>
          <w:rFonts w:ascii="HUBPSigla" w:hAnsi="HUBPSigla"/>
          <w:sz w:val="28"/>
          <w:szCs w:val="28"/>
        </w:rPr>
        <w:t>-</w:t>
      </w:r>
      <w:r w:rsidR="00ED70DA">
        <w:rPr>
          <w:rFonts w:cs="Times New Roman"/>
          <w:sz w:val="28"/>
          <w:szCs w:val="28"/>
        </w:rPr>
        <w:t xml:space="preserve"> </w:t>
      </w:r>
      <w:r w:rsidR="00F46785">
        <w:rPr>
          <w:rFonts w:cs="Times New Roman"/>
          <w:sz w:val="28"/>
          <w:szCs w:val="28"/>
        </w:rPr>
        <w:t xml:space="preserve">+ </w:t>
      </w:r>
      <w:r w:rsidR="00ED70DA">
        <w:rPr>
          <w:rFonts w:cs="Times New Roman"/>
          <w:sz w:val="28"/>
          <w:szCs w:val="28"/>
        </w:rPr>
        <w:t>prep</w:t>
      </w:r>
      <w:r w:rsidR="00ED70DA" w:rsidRPr="006E0C01">
        <w:rPr>
          <w:rStyle w:val="FootnoteReference"/>
          <w:sz w:val="28"/>
          <w:szCs w:val="28"/>
        </w:rPr>
        <w:footnoteReference w:id="9"/>
      </w:r>
    </w:p>
    <w:p w:rsidR="009451CF" w:rsidRDefault="00751115" w:rsidP="00005B58">
      <w:pPr>
        <w:bidi w:val="0"/>
        <w:spacing w:line="400" w:lineRule="exact"/>
        <w:rPr>
          <w:rFonts w:hint="cs"/>
          <w:sz w:val="28"/>
          <w:szCs w:val="28"/>
          <w:rtl/>
        </w:rPr>
      </w:pPr>
      <w:r w:rsidRPr="006E0C01">
        <w:rPr>
          <w:b/>
          <w:bCs/>
          <w:sz w:val="28"/>
          <w:szCs w:val="28"/>
        </w:rPr>
        <w:t>5</w:t>
      </w:r>
      <w:r w:rsidRPr="006E0C01">
        <w:rPr>
          <w:sz w:val="28"/>
          <w:szCs w:val="28"/>
        </w:rPr>
        <w:t xml:space="preserve"> </w:t>
      </w:r>
      <w:r w:rsidRPr="009451CF">
        <w:rPr>
          <w:rFonts w:cs="Guttman Keren"/>
          <w:sz w:val="28"/>
          <w:szCs w:val="28"/>
          <w:rtl/>
        </w:rPr>
        <w:t xml:space="preserve">והיה </w:t>
      </w:r>
      <w:r w:rsidR="0075310E" w:rsidRPr="009451CF">
        <w:rPr>
          <w:rFonts w:cs="Guttman Keren" w:hint="cs"/>
          <w:sz w:val="28"/>
          <w:szCs w:val="28"/>
          <w:rtl/>
          <w:lang w:val="el-GR"/>
        </w:rPr>
        <w:t>(</w:t>
      </w:r>
      <w:r w:rsidRPr="009451CF">
        <w:rPr>
          <w:rFonts w:cs="Guttman Keren"/>
          <w:sz w:val="28"/>
          <w:szCs w:val="28"/>
          <w:rtl/>
        </w:rPr>
        <w:t>ביום ההוא</w:t>
      </w:r>
      <w:r w:rsidR="009451CF">
        <w:rPr>
          <w:rFonts w:cs="Guttman Keren" w:hint="cs"/>
          <w:sz w:val="28"/>
          <w:szCs w:val="28"/>
          <w:rtl/>
        </w:rPr>
        <w:t>)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[</w:t>
      </w:r>
      <w:r w:rsidR="009451CF">
        <w:rPr>
          <w:rFonts w:cs="Times New Roman"/>
          <w:sz w:val="28"/>
          <w:szCs w:val="28"/>
        </w:rPr>
        <w:t xml:space="preserve"> </w:t>
      </w:r>
      <w:r w:rsidR="008B5863" w:rsidRPr="008B5863">
        <w:rPr>
          <w:rFonts w:cs="Times New Roman"/>
          <w:sz w:val="28"/>
          <w:szCs w:val="28"/>
        </w:rPr>
        <w:t>&gt;</w:t>
      </w:r>
      <w:r w:rsidRPr="006E0C01">
        <w:rPr>
          <w:rStyle w:val="FootnoteReference"/>
          <w:sz w:val="28"/>
          <w:szCs w:val="28"/>
        </w:rPr>
        <w:footnoteReference w:id="10"/>
      </w:r>
    </w:p>
    <w:p w:rsidR="00751115" w:rsidRPr="006E0C01" w:rsidRDefault="009451CF" w:rsidP="00005B58">
      <w:pPr>
        <w:bidi w:val="0"/>
        <w:spacing w:line="400" w:lineRule="exact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51115" w:rsidRPr="009451CF">
        <w:rPr>
          <w:rFonts w:cs="Guttman Keren"/>
          <w:sz w:val="28"/>
          <w:szCs w:val="28"/>
          <w:rtl/>
        </w:rPr>
        <w:t>ו)היה</w:t>
      </w:r>
      <w:r w:rsidR="00751115" w:rsidRPr="006E0C01">
        <w:rPr>
          <w:sz w:val="28"/>
          <w:szCs w:val="28"/>
        </w:rPr>
        <w:t xml:space="preserve">] </w:t>
      </w:r>
      <w:r w:rsidR="00C84B7B">
        <w:rPr>
          <w:rFonts w:ascii="HUBPSigla" w:hAnsi="HUBPSigla"/>
          <w:sz w:val="28"/>
          <w:szCs w:val="28"/>
        </w:rPr>
        <w:t>*</w:t>
      </w:r>
      <w:r w:rsidR="00751115" w:rsidRPr="006E0C01">
        <w:rPr>
          <w:sz w:val="28"/>
          <w:szCs w:val="28"/>
        </w:rPr>
        <w:t xml:space="preserve"> </w:t>
      </w:r>
      <w:r w:rsidR="008B5863" w:rsidRPr="008B5863">
        <w:rPr>
          <w:sz w:val="28"/>
          <w:szCs w:val="28"/>
        </w:rPr>
        <w:t>&gt;</w:t>
      </w:r>
    </w:p>
    <w:p w:rsidR="00377D85" w:rsidRPr="00377D85" w:rsidRDefault="00751115" w:rsidP="00115B32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ההוא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Pr="006E0C01">
        <w:rPr>
          <w:i/>
          <w:iCs/>
          <w:sz w:val="28"/>
          <w:szCs w:val="28"/>
        </w:rPr>
        <w:t>dicit dominu</w:t>
      </w:r>
      <w:r w:rsidR="00A416FF">
        <w:rPr>
          <w:i/>
          <w:iCs/>
          <w:sz w:val="28"/>
          <w:szCs w:val="28"/>
        </w:rPr>
        <w:t>s</w:t>
      </w:r>
      <w:r w:rsidRPr="00377D85">
        <w:rPr>
          <w:rStyle w:val="FootnoteReference"/>
          <w:sz w:val="28"/>
          <w:szCs w:val="28"/>
        </w:rPr>
        <w:footnoteReference w:id="11"/>
      </w:r>
    </w:p>
    <w:p w:rsidR="006D50F6" w:rsidRPr="006D50F6" w:rsidRDefault="00751115" w:rsidP="00005B58">
      <w:pPr>
        <w:bidi w:val="0"/>
        <w:spacing w:line="400" w:lineRule="exact"/>
        <w:rPr>
          <w:rFonts w:cs="Times New Roman"/>
          <w:sz w:val="28"/>
          <w:szCs w:val="28"/>
        </w:rPr>
      </w:pPr>
      <w:r w:rsidRPr="00377D85">
        <w:rPr>
          <w:b/>
          <w:bCs/>
          <w:sz w:val="28"/>
          <w:szCs w:val="28"/>
        </w:rPr>
        <w:t>6</w:t>
      </w:r>
      <w:r w:rsidRPr="006E0C01">
        <w:rPr>
          <w:sz w:val="28"/>
          <w:szCs w:val="28"/>
        </w:rPr>
        <w:t xml:space="preserve"> </w:t>
      </w:r>
      <w:r w:rsidR="006D50F6" w:rsidRPr="009451CF">
        <w:rPr>
          <w:rFonts w:cs="Guttman Keren" w:hint="cs"/>
          <w:sz w:val="28"/>
          <w:szCs w:val="28"/>
          <w:rtl/>
        </w:rPr>
        <w:t>עוד</w:t>
      </w:r>
      <w:r w:rsidR="00377D85" w:rsidRPr="009451CF">
        <w:rPr>
          <w:rFonts w:cs="Guttman Keren" w:hint="cs"/>
          <w:sz w:val="28"/>
          <w:szCs w:val="28"/>
          <w:vertAlign w:val="superscript"/>
          <w:rtl/>
        </w:rPr>
        <w:t>1</w:t>
      </w:r>
      <w:r w:rsidR="006D50F6" w:rsidRPr="009451CF">
        <w:rPr>
          <w:rFonts w:cs="Guttman Keren"/>
          <w:sz w:val="28"/>
          <w:szCs w:val="28"/>
        </w:rPr>
        <w:t xml:space="preserve">] </w:t>
      </w:r>
      <w:r w:rsidR="006D50F6" w:rsidRPr="009451CF">
        <w:rPr>
          <w:rFonts w:ascii="HUBPSigla" w:hAnsi="HUBPSigla" w:cs="Guttman Keren"/>
          <w:sz w:val="28"/>
          <w:szCs w:val="28"/>
        </w:rPr>
        <w:t>*hT-</w:t>
      </w:r>
      <w:r w:rsidR="006D50F6" w:rsidRPr="006D50F6">
        <w:rPr>
          <w:rFonts w:cs="Times New Roman"/>
          <w:sz w:val="28"/>
          <w:szCs w:val="28"/>
        </w:rPr>
        <w:t xml:space="preserve"> </w:t>
      </w:r>
      <w:r w:rsidR="008B5863" w:rsidRPr="008B5863">
        <w:rPr>
          <w:rFonts w:cs="Times New Roman"/>
          <w:sz w:val="28"/>
          <w:szCs w:val="28"/>
        </w:rPr>
        <w:t>&gt;</w:t>
      </w:r>
      <w:r w:rsid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1F3558" w:rsidRPr="00115B32">
        <w:rPr>
          <w:rFonts w:cs="Times New Roman"/>
          <w:sz w:val="28"/>
          <w:szCs w:val="28"/>
          <w:highlight w:val="lightGray"/>
          <w:vertAlign w:val="subscript"/>
        </w:rPr>
        <w:t xml:space="preserve"> III IV</w:t>
      </w:r>
    </w:p>
    <w:p w:rsidR="00751115" w:rsidRPr="006E0C01" w:rsidRDefault="00751115" w:rsidP="00BE6483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לו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κύριος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F459A2" w:rsidRPr="006E0C01">
        <w:rPr>
          <w:rStyle w:val="FootnoteReference"/>
          <w:sz w:val="28"/>
          <w:szCs w:val="28"/>
        </w:rPr>
        <w:footnoteReference w:id="12"/>
      </w:r>
      <w:r w:rsidRPr="006E0C01">
        <w:rPr>
          <w:sz w:val="28"/>
          <w:szCs w:val="28"/>
        </w:rPr>
        <w:t xml:space="preserve"> = </w:t>
      </w:r>
      <w:r w:rsidR="00A217D3">
        <w:rPr>
          <w:rFonts w:ascii="HUBPSigla" w:hAnsi="HUBPSigla"/>
          <w:sz w:val="28"/>
          <w:szCs w:val="28"/>
        </w:rPr>
        <w:t>[</w:t>
      </w:r>
      <w:r w:rsidR="007B0E76" w:rsidRPr="007B0E76">
        <w:rPr>
          <w:sz w:val="28"/>
          <w:szCs w:val="28"/>
        </w:rPr>
        <w:t>|</w:t>
      </w:r>
      <w:r w:rsidRPr="006E0C01">
        <w:rPr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</w:t>
      </w:r>
      <w:r w:rsidRPr="006E0C01">
        <w:rPr>
          <w:sz w:val="28"/>
          <w:szCs w:val="28"/>
        </w:rPr>
        <w:t xml:space="preserve"> pron</w:t>
      </w:r>
      <w:bookmarkStart w:id="0" w:name="_Ref266260269"/>
      <w:r w:rsidRPr="006E0C01">
        <w:rPr>
          <w:rStyle w:val="FootnoteReference"/>
          <w:sz w:val="28"/>
          <w:szCs w:val="28"/>
        </w:rPr>
        <w:footnoteReference w:id="13"/>
      </w:r>
      <w:bookmarkEnd w:id="0"/>
    </w:p>
    <w:p w:rsidR="00751115" w:rsidRPr="006E0C01" w:rsidRDefault="00F05405" w:rsidP="00781227">
      <w:pPr>
        <w:bidi w:val="0"/>
        <w:spacing w:line="400" w:lineRule="exact"/>
        <w:rPr>
          <w:i/>
          <w:iCs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נש</w:t>
      </w:r>
      <w:r w:rsidR="00974B40" w:rsidRPr="009451CF">
        <w:rPr>
          <w:rFonts w:cs="Guttman Keren" w:hint="cs"/>
          <w:sz w:val="28"/>
          <w:szCs w:val="28"/>
          <w:rtl/>
        </w:rPr>
        <w:t>ׂ</w:t>
      </w:r>
      <w:r w:rsidR="00751115" w:rsidRPr="009451CF">
        <w:rPr>
          <w:rFonts w:cs="Guttman Keren"/>
          <w:sz w:val="28"/>
          <w:szCs w:val="28"/>
          <w:rtl/>
        </w:rPr>
        <w:t>א</w:t>
      </w:r>
      <w:r w:rsidRPr="009451CF">
        <w:rPr>
          <w:rFonts w:cs="Guttman Keren"/>
          <w:sz w:val="28"/>
          <w:szCs w:val="28"/>
          <w:rtl/>
        </w:rPr>
        <w:t xml:space="preserve"> אש</w:t>
      </w:r>
      <w:r w:rsidR="00974B40" w:rsidRPr="009451CF">
        <w:rPr>
          <w:rFonts w:cs="Guttman Keren" w:hint="cs"/>
          <w:sz w:val="28"/>
          <w:szCs w:val="28"/>
          <w:rtl/>
        </w:rPr>
        <w:t>ׂ</w:t>
      </w:r>
      <w:r w:rsidR="00751115" w:rsidRPr="009451CF">
        <w:rPr>
          <w:rFonts w:cs="Guttman Keren"/>
          <w:sz w:val="28"/>
          <w:szCs w:val="28"/>
          <w:rtl/>
        </w:rPr>
        <w:t>א</w:t>
      </w:r>
      <w:r w:rsidR="00751115"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</w:t>
      </w:r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ἀντιτασσόμενος</w:t>
      </w:r>
      <w:r w:rsidR="00781227" w:rsidRPr="00F35264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ἀντιτάξομαι</w:t>
      </w:r>
      <w:r w:rsidR="00751115" w:rsidRPr="006E0C01">
        <w:rPr>
          <w:rStyle w:val="FootnoteReference"/>
          <w:sz w:val="28"/>
          <w:szCs w:val="28"/>
        </w:rPr>
        <w:footnoteReference w:id="14"/>
      </w:r>
      <w:r w:rsidR="00751115" w:rsidRPr="006E0C01">
        <w:rPr>
          <w:sz w:val="28"/>
          <w:szCs w:val="28"/>
        </w:rPr>
        <w:t xml:space="preserve"> </w:t>
      </w:r>
      <w:r w:rsidR="007B0E76" w:rsidRPr="007B0E76">
        <w:rPr>
          <w:sz w:val="28"/>
          <w:szCs w:val="28"/>
        </w:rPr>
        <w:t>|</w:t>
      </w:r>
      <w:r w:rsidR="00751115" w:rsidRPr="006E0C01">
        <w:rPr>
          <w:sz w:val="28"/>
          <w:szCs w:val="28"/>
        </w:rPr>
        <w:t xml:space="preserve"> </w:t>
      </w:r>
      <w:r w:rsidR="00C84B7B">
        <w:rPr>
          <w:rFonts w:ascii="HUBPSigla" w:hAnsi="HUBPSigla"/>
          <w:sz w:val="28"/>
          <w:szCs w:val="28"/>
        </w:rPr>
        <w:t>*</w:t>
      </w:r>
      <w:r w:rsidR="00E63760" w:rsidRPr="006E0C01">
        <w:rPr>
          <w:sz w:val="28"/>
          <w:szCs w:val="28"/>
        </w:rPr>
        <w:t xml:space="preserve"> </w:t>
      </w:r>
      <w:r w:rsidR="00751115" w:rsidRPr="006E0C01">
        <w:rPr>
          <w:i/>
          <w:iCs/>
          <w:sz w:val="28"/>
          <w:szCs w:val="28"/>
        </w:rPr>
        <w:t>oblivione oblivisca</w:t>
      </w:r>
      <w:r w:rsidR="00A416FF">
        <w:rPr>
          <w:i/>
          <w:iCs/>
          <w:sz w:val="28"/>
          <w:szCs w:val="28"/>
        </w:rPr>
        <w:t>r</w:t>
      </w:r>
      <w:r w:rsidR="00751115" w:rsidRPr="006E0C01">
        <w:rPr>
          <w:rStyle w:val="FootnoteReference"/>
          <w:sz w:val="28"/>
          <w:szCs w:val="28"/>
        </w:rPr>
        <w:footnoteReference w:id="15"/>
      </w:r>
      <w:r w:rsidR="00751115" w:rsidRPr="006E0C01">
        <w:rPr>
          <w:i/>
          <w:iCs/>
          <w:sz w:val="28"/>
          <w:szCs w:val="28"/>
        </w:rPr>
        <w:t xml:space="preserve"> </w:t>
      </w:r>
      <w:r w:rsidR="00B1739B">
        <w:rPr>
          <w:rFonts w:ascii="HUBPSigla" w:hAnsi="HUBPSigla"/>
          <w:sz w:val="28"/>
          <w:szCs w:val="28"/>
          <w:lang w:eastAsia="zh-CN"/>
        </w:rPr>
        <w:t>+</w:t>
      </w:r>
      <w:r w:rsidR="00751115" w:rsidRPr="006E0C01">
        <w:rPr>
          <w:i/>
          <w:iCs/>
          <w:sz w:val="28"/>
          <w:szCs w:val="28"/>
        </w:rPr>
        <w:t xml:space="preserve"> </w:t>
      </w:r>
      <w:r w:rsidR="00C84B7B" w:rsidRPr="00C84B7B">
        <w:rPr>
          <w:rFonts w:ascii="HUBPSigla" w:hAnsi="HUBPSigla"/>
          <w:sz w:val="28"/>
          <w:szCs w:val="28"/>
        </w:rPr>
        <w:t>~</w:t>
      </w:r>
    </w:p>
    <w:p w:rsidR="00751115" w:rsidRPr="001C35D0" w:rsidRDefault="00751115" w:rsidP="00073D12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b/>
          <w:bCs/>
          <w:sz w:val="28"/>
          <w:szCs w:val="28"/>
        </w:rPr>
        <w:lastRenderedPageBreak/>
        <w:t>7</w:t>
      </w:r>
      <w:r w:rsidRPr="006E0C01">
        <w:rPr>
          <w:sz w:val="28"/>
          <w:szCs w:val="28"/>
        </w:rPr>
        <w:t xml:space="preserve"> </w:t>
      </w:r>
      <w:r w:rsidRPr="009451CF">
        <w:rPr>
          <w:rFonts w:cs="Guttman Keren"/>
          <w:sz w:val="28"/>
          <w:szCs w:val="28"/>
          <w:rtl/>
        </w:rPr>
        <w:t>בית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</w:t>
      </w:r>
      <w:r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υἱο</w:t>
      </w:r>
      <w:r w:rsidR="00073D12">
        <w:rPr>
          <w:rFonts w:ascii="GFS Porson" w:hAnsi="GFS Porson" w:cs="Times New Roman"/>
          <w:sz w:val="28"/>
          <w:szCs w:val="28"/>
          <w:lang w:val="el-GR"/>
        </w:rPr>
        <w:t>ύ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ς</w:t>
      </w:r>
      <w:r w:rsidRPr="001C35D0">
        <w:rPr>
          <w:rStyle w:val="FootnoteReference"/>
          <w:rFonts w:cs="Times New Roman"/>
          <w:sz w:val="28"/>
          <w:szCs w:val="28"/>
        </w:rPr>
        <w:footnoteReference w:id="16"/>
      </w:r>
    </w:p>
    <w:p w:rsidR="00654535" w:rsidRPr="009451CF" w:rsidRDefault="00654535" w:rsidP="00115B32">
      <w:pPr>
        <w:bidi w:val="0"/>
        <w:spacing w:line="400" w:lineRule="exact"/>
        <w:rPr>
          <w:rFonts w:cs="Guttman Keren"/>
          <w:b/>
          <w:bCs/>
          <w:sz w:val="28"/>
          <w:szCs w:val="28"/>
        </w:rPr>
      </w:pPr>
      <w:r w:rsidRPr="001C35D0">
        <w:rPr>
          <w:rFonts w:cs="Guttman Keren"/>
          <w:sz w:val="28"/>
          <w:szCs w:val="28"/>
          <w:rtl/>
          <w:lang w:val="el-GR"/>
        </w:rPr>
        <w:t>י</w:t>
      </w:r>
      <w:r w:rsidRPr="009451CF">
        <w:rPr>
          <w:rFonts w:cs="Guttman Keren" w:hint="cs"/>
          <w:sz w:val="28"/>
          <w:szCs w:val="28"/>
          <w:rtl/>
          <w:lang w:val="el-GR"/>
        </w:rPr>
        <w:t>הודה</w:t>
      </w:r>
      <w:r w:rsidRPr="009451CF">
        <w:rPr>
          <w:rFonts w:cs="Guttman Keren"/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9451CF">
        <w:rPr>
          <w:rFonts w:cs="Guttman Keren"/>
          <w:sz w:val="28"/>
          <w:szCs w:val="28"/>
        </w:rPr>
        <w:t xml:space="preserve"> </w:t>
      </w:r>
      <w:r w:rsidR="008B5863" w:rsidRPr="008B5863">
        <w:rPr>
          <w:rFonts w:cs="Guttman Keren"/>
          <w:sz w:val="28"/>
          <w:szCs w:val="28"/>
        </w:rPr>
        <w:t>&gt;</w:t>
      </w:r>
    </w:p>
    <w:p w:rsidR="00751115" w:rsidRPr="006E0C01" w:rsidRDefault="00751115" w:rsidP="00115B32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ולא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][</w:t>
      </w:r>
      <w:r w:rsidRPr="006E0C01">
        <w:rPr>
          <w:sz w:val="28"/>
          <w:szCs w:val="28"/>
        </w:rPr>
        <w:t xml:space="preserve"> rep</w:t>
      </w:r>
    </w:p>
    <w:p w:rsidR="00751115" w:rsidRPr="00951CA6" w:rsidRDefault="00CE0A68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51115" w:rsidRPr="009451CF">
        <w:rPr>
          <w:rFonts w:cs="Guttman Keren"/>
          <w:sz w:val="28"/>
          <w:szCs w:val="28"/>
          <w:rtl/>
        </w:rPr>
        <w:t>ו</w:t>
      </w:r>
      <w:r w:rsidR="00592288" w:rsidRPr="009451CF">
        <w:rPr>
          <w:rFonts w:cs="Guttman Keren" w:hint="cs"/>
          <w:sz w:val="28"/>
          <w:szCs w:val="28"/>
          <w:rtl/>
        </w:rPr>
        <w:t>)</w:t>
      </w:r>
      <w:r w:rsidR="00751115" w:rsidRPr="009451CF">
        <w:rPr>
          <w:rFonts w:cs="Guttman Keren"/>
          <w:sz w:val="28"/>
          <w:szCs w:val="28"/>
          <w:rtl/>
        </w:rPr>
        <w:t>במלחמה</w:t>
      </w:r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-</w:t>
      </w:r>
      <w:r w:rsidR="00751115"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</w:rPr>
        <w:t>(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οὐδὲ</w:t>
      </w:r>
      <w:r w:rsidR="00781227" w:rsidRPr="00F35264">
        <w:rPr>
          <w:rFonts w:ascii="GFS Porson" w:hAnsi="GFS Porson" w:cs="Times New Roman"/>
          <w:sz w:val="28"/>
          <w:szCs w:val="28"/>
          <w:lang w:val="de-DE"/>
        </w:rPr>
        <w:t xml:space="preserve">)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ἐν</w:t>
      </w:r>
      <w:r w:rsidR="00781227" w:rsidRPr="00F35264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ἅρμασιν</w:t>
      </w:r>
      <w:r w:rsidR="00751115" w:rsidRPr="008E49AB">
        <w:rPr>
          <w:rStyle w:val="FootnoteReference"/>
          <w:rFonts w:cs="Times New Roman"/>
          <w:sz w:val="28"/>
          <w:szCs w:val="28"/>
        </w:rPr>
        <w:footnoteReference w:id="17"/>
      </w:r>
    </w:p>
    <w:p w:rsidR="00751115" w:rsidRPr="002A588C" w:rsidRDefault="00751115" w:rsidP="00115B32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בסוסים</w:t>
      </w:r>
      <w:r w:rsidRPr="001C35D0">
        <w:rPr>
          <w:rFonts w:cs="Times New Roman"/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</w:t>
      </w:r>
      <w:r w:rsidR="00C84B7B">
        <w:rPr>
          <w:rFonts w:ascii="HUBPSigla" w:hAnsi="HUBPSigla"/>
          <w:sz w:val="28"/>
          <w:szCs w:val="28"/>
        </w:rPr>
        <w:t>*</w:t>
      </w:r>
      <w:r w:rsidR="00A217D3">
        <w:rPr>
          <w:rFonts w:ascii="HUBPSigla" w:hAnsi="HUBPSigla"/>
          <w:sz w:val="28"/>
          <w:szCs w:val="28"/>
        </w:rPr>
        <w:t>[</w:t>
      </w:r>
      <w:r w:rsidRPr="006E0C01">
        <w:rPr>
          <w:sz w:val="28"/>
          <w:szCs w:val="28"/>
        </w:rPr>
        <w:t xml:space="preserve"> </w:t>
      </w:r>
      <w:r w:rsidR="00A416FF">
        <w:rPr>
          <w:rFonts w:ascii="HUBPSigla" w:hAnsi="HUBPSigla"/>
          <w:sz w:val="28"/>
          <w:szCs w:val="28"/>
        </w:rPr>
        <w:t>&amp;</w:t>
      </w:r>
      <w:r w:rsidR="00115B32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1F3558" w:rsidRPr="00115B32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</w:p>
    <w:p w:rsidR="00751115" w:rsidRPr="001F3558" w:rsidRDefault="00BC2C8C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rFonts w:cs="Times New Roman"/>
          <w:b/>
          <w:bCs/>
          <w:sz w:val="28"/>
          <w:szCs w:val="28"/>
        </w:rPr>
        <w:t>8</w:t>
      </w:r>
      <w:r w:rsidRPr="006E0C01">
        <w:rPr>
          <w:rFonts w:cs="Times New Roman"/>
          <w:sz w:val="28"/>
          <w:szCs w:val="28"/>
        </w:rPr>
        <w:t xml:space="preserve"> </w:t>
      </w:r>
      <w:r w:rsidR="00751115" w:rsidRPr="009451CF">
        <w:rPr>
          <w:rFonts w:cs="Guttman Keren"/>
          <w:sz w:val="28"/>
          <w:szCs w:val="28"/>
          <w:rtl/>
        </w:rPr>
        <w:t>ותהר</w:t>
      </w:r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-</w:t>
      </w:r>
      <w:r w:rsidR="00751115"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ἔτι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A530C6" w:rsidRPr="008E49AB">
        <w:rPr>
          <w:rStyle w:val="FootnoteReference"/>
          <w:rFonts w:cs="Times New Roman"/>
          <w:sz w:val="28"/>
          <w:szCs w:val="28"/>
        </w:rPr>
        <w:footnoteReference w:id="18"/>
      </w:r>
      <w:r w:rsidR="00751115" w:rsidRPr="006E0C01">
        <w:rPr>
          <w:sz w:val="28"/>
          <w:szCs w:val="28"/>
        </w:rPr>
        <w:t xml:space="preserve"> = </w:t>
      </w:r>
      <w:r w:rsidR="00A217D3">
        <w:rPr>
          <w:rFonts w:ascii="HUBPSigla" w:hAnsi="HUBPSigla"/>
          <w:sz w:val="28"/>
          <w:szCs w:val="28"/>
        </w:rPr>
        <w:t>[</w:t>
      </w:r>
    </w:p>
    <w:p w:rsidR="00751115" w:rsidRPr="006E0C01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ותלד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αὐτῷ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IV</w:t>
      </w:r>
      <w:r w:rsidR="00A530C6" w:rsidRPr="006E0C01">
        <w:rPr>
          <w:rStyle w:val="FootnoteReference"/>
          <w:sz w:val="28"/>
          <w:szCs w:val="28"/>
        </w:rPr>
        <w:footnoteReference w:id="19"/>
      </w:r>
      <w:r w:rsidR="00176ACD" w:rsidRPr="006E0C01">
        <w:rPr>
          <w:rFonts w:cs="Times New Roman"/>
          <w:sz w:val="28"/>
          <w:szCs w:val="28"/>
        </w:rPr>
        <w:t xml:space="preserve"> = </w:t>
      </w:r>
      <w:r w:rsidR="005F26C0">
        <w:rPr>
          <w:rFonts w:ascii="HUBPSigla" w:hAnsi="HUBPSigla"/>
          <w:sz w:val="28"/>
          <w:szCs w:val="28"/>
        </w:rPr>
        <w:t>*h</w:t>
      </w:r>
    </w:p>
    <w:p w:rsidR="00751115" w:rsidRPr="006E0C01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b/>
          <w:bCs/>
          <w:sz w:val="28"/>
          <w:szCs w:val="28"/>
        </w:rPr>
        <w:t>9</w:t>
      </w:r>
      <w:r w:rsidRPr="006E0C01">
        <w:rPr>
          <w:sz w:val="28"/>
          <w:szCs w:val="28"/>
        </w:rPr>
        <w:t xml:space="preserve"> </w:t>
      </w:r>
      <w:r w:rsidRPr="009451CF">
        <w:rPr>
          <w:rFonts w:cs="Guttman Keren"/>
          <w:sz w:val="28"/>
          <w:szCs w:val="28"/>
          <w:rtl/>
        </w:rPr>
        <w:t>ויאמר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κύριος</w:t>
      </w:r>
      <w:r w:rsidR="00781227" w:rsidRPr="00F35264">
        <w:rPr>
          <w:rFonts w:ascii="GFS Porson" w:hAnsi="GFS Porson" w:cs="Times New Roman"/>
          <w:sz w:val="28"/>
          <w:szCs w:val="28"/>
        </w:rPr>
        <w:t xml:space="preserve"> (</w:t>
      </w:r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αὐτῷ)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CD53BA" w:rsidRPr="006E0C01">
        <w:rPr>
          <w:rStyle w:val="FootnoteReference"/>
          <w:rFonts w:cs="Times New Roman"/>
          <w:sz w:val="28"/>
          <w:szCs w:val="28"/>
        </w:rPr>
        <w:footnoteReference w:id="20"/>
      </w:r>
      <w:r w:rsidR="00176ACD" w:rsidRPr="006E0C01">
        <w:rPr>
          <w:rFonts w:cs="Times New Roman"/>
          <w:sz w:val="28"/>
          <w:szCs w:val="28"/>
        </w:rPr>
        <w:t xml:space="preserve"> = </w:t>
      </w:r>
      <w:r w:rsidR="00176ACD" w:rsidRPr="00C84B7B">
        <w:rPr>
          <w:rFonts w:ascii="HUBPSigla" w:hAnsi="HUBPSigla" w:cs="Times New Roman"/>
          <w:sz w:val="28"/>
          <w:szCs w:val="28"/>
        </w:rPr>
        <w:t>T</w:t>
      </w:r>
      <w:r w:rsidR="00C84B7B">
        <w:rPr>
          <w:rFonts w:ascii="HUBPSigla" w:hAnsi="HUBPSigla" w:cs="Times New Roman"/>
          <w:sz w:val="28"/>
          <w:szCs w:val="28"/>
        </w:rPr>
        <w:t>h</w:t>
      </w:r>
      <w:r w:rsidR="00176ACD" w:rsidRPr="006E0C01">
        <w:rPr>
          <w:rFonts w:cs="Times New Roman"/>
          <w:sz w:val="28"/>
          <w:szCs w:val="28"/>
        </w:rPr>
        <w:t xml:space="preserve"> </w:t>
      </w:r>
      <w:r w:rsidR="00B1739B">
        <w:rPr>
          <w:rFonts w:ascii="HUBPSigla" w:hAnsi="HUBPSigla"/>
          <w:sz w:val="28"/>
          <w:szCs w:val="28"/>
          <w:lang w:eastAsia="zh-CN"/>
        </w:rPr>
        <w:t>+</w:t>
      </w:r>
      <w:r w:rsidR="00176ACD" w:rsidRPr="006E0C01">
        <w:rPr>
          <w:rFonts w:cs="Times New Roman"/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</w:t>
      </w:r>
    </w:p>
    <w:p w:rsidR="00176ACD" w:rsidRPr="006E0C01" w:rsidRDefault="00176ACD" w:rsidP="00CE0A68">
      <w:pPr>
        <w:tabs>
          <w:tab w:val="left" w:pos="567"/>
        </w:tabs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 w:hint="cs"/>
          <w:sz w:val="28"/>
          <w:szCs w:val="28"/>
          <w:rtl/>
          <w:lang w:val="el-GR"/>
        </w:rPr>
        <w:t>כי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="00B2428B" w:rsidRPr="009451CF">
        <w:rPr>
          <w:rFonts w:cs="Guttman Keren"/>
          <w:sz w:val="28"/>
          <w:szCs w:val="28"/>
          <w:rtl/>
          <w:lang w:val="el-GR"/>
        </w:rPr>
        <w:t>–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Pr="009451CF">
        <w:rPr>
          <w:rFonts w:cs="Guttman Keren" w:hint="cs"/>
          <w:sz w:val="28"/>
          <w:szCs w:val="28"/>
          <w:rtl/>
          <w:lang w:val="el-GR"/>
        </w:rPr>
        <w:t xml:space="preserve">עמי ~ </w:t>
      </w:r>
      <w:r w:rsidR="001432A6" w:rsidRPr="009451CF">
        <w:rPr>
          <w:rFonts w:cs="Guttman Keren" w:hint="cs"/>
          <w:sz w:val="28"/>
          <w:szCs w:val="28"/>
          <w:rtl/>
          <w:lang w:val="el-GR"/>
        </w:rPr>
        <w:t>ואנכי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="00B2428B" w:rsidRPr="009451CF">
        <w:rPr>
          <w:rFonts w:cs="Guttman Keren"/>
          <w:sz w:val="28"/>
          <w:szCs w:val="28"/>
          <w:rtl/>
          <w:lang w:val="el-GR"/>
        </w:rPr>
        <w:t>–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="001432A6" w:rsidRPr="009451CF">
        <w:rPr>
          <w:rFonts w:cs="Guttman Keren" w:hint="cs"/>
          <w:sz w:val="28"/>
          <w:szCs w:val="28"/>
          <w:rtl/>
          <w:lang w:val="el-GR"/>
        </w:rPr>
        <w:t>ל</w:t>
      </w:r>
      <w:r w:rsidR="009B4C2F" w:rsidRPr="009451CF">
        <w:rPr>
          <w:rFonts w:cs="Guttman Keren" w:hint="cs"/>
          <w:sz w:val="28"/>
          <w:szCs w:val="28"/>
          <w:rtl/>
          <w:lang w:val="el-GR"/>
        </w:rPr>
        <w:t>כ</w:t>
      </w:r>
      <w:r w:rsidR="001432A6" w:rsidRPr="009451CF">
        <w:rPr>
          <w:rFonts w:cs="Guttman Keren" w:hint="cs"/>
          <w:sz w:val="28"/>
          <w:szCs w:val="28"/>
          <w:rtl/>
          <w:lang w:val="el-GR"/>
        </w:rPr>
        <w:t>ם</w:t>
      </w:r>
      <w:r w:rsidR="00CE0A68">
        <w:rPr>
          <w:rFonts w:cs="Guttman Keren"/>
          <w:sz w:val="28"/>
          <w:szCs w:val="28"/>
        </w:rPr>
        <w:t xml:space="preserve">] </w:t>
      </w:r>
      <w:r w:rsidR="00CE0A68" w:rsidRPr="00CE0A68">
        <w:rPr>
          <w:rFonts w:ascii="HUBPSigla" w:hAnsi="HUBPSigla" w:cs="Guttman Keren"/>
          <w:sz w:val="28"/>
          <w:szCs w:val="28"/>
        </w:rPr>
        <w:t>9</w:t>
      </w:r>
      <w:r w:rsidR="00CE0A68">
        <w:rPr>
          <w:rFonts w:cs="Guttman Keren"/>
          <w:sz w:val="28"/>
          <w:szCs w:val="28"/>
        </w:rPr>
        <w:t xml:space="preserve"> </w:t>
      </w:r>
      <w:r w:rsidR="001432A6" w:rsidRPr="006E0C01">
        <w:rPr>
          <w:rFonts w:cs="Times New Roman"/>
          <w:sz w:val="28"/>
          <w:szCs w:val="28"/>
        </w:rPr>
        <w:t>~</w:t>
      </w:r>
    </w:p>
    <w:p w:rsidR="00751115" w:rsidRPr="00D361E0" w:rsidRDefault="00751115" w:rsidP="00781227">
      <w:pPr>
        <w:bidi w:val="0"/>
        <w:spacing w:line="400" w:lineRule="exact"/>
        <w:rPr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לכם</w:t>
      </w:r>
      <w:r w:rsidRPr="001C35D0">
        <w:rPr>
          <w:rFonts w:cs="Times New Roman"/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</w:t>
      </w:r>
      <w:r w:rsidR="00D361E0">
        <w:rPr>
          <w:sz w:val="28"/>
          <w:szCs w:val="28"/>
        </w:rPr>
        <w:t>+</w:t>
      </w:r>
      <w:r w:rsidR="00176ACD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θεός</w:t>
      </w:r>
      <w:r w:rsidR="00CD53BA" w:rsidRPr="006E0C01">
        <w:rPr>
          <w:rStyle w:val="FootnoteReference"/>
          <w:sz w:val="28"/>
          <w:szCs w:val="28"/>
        </w:rPr>
        <w:footnoteReference w:id="21"/>
      </w:r>
      <w:r w:rsidR="00176ACD" w:rsidRPr="006E0C01">
        <w:rPr>
          <w:rFonts w:cs="Times New Roman"/>
          <w:sz w:val="28"/>
          <w:szCs w:val="28"/>
        </w:rPr>
        <w:t xml:space="preserve"> </w:t>
      </w:r>
      <w:r w:rsidR="005315E9">
        <w:rPr>
          <w:rFonts w:cs="Times New Roman"/>
          <w:sz w:val="28"/>
          <w:szCs w:val="28"/>
          <w:lang w:eastAsia="zh-CN"/>
        </w:rPr>
        <w:t>=</w:t>
      </w:r>
      <w:r w:rsidR="00176ACD" w:rsidRPr="006E0C01">
        <w:rPr>
          <w:sz w:val="28"/>
          <w:szCs w:val="28"/>
        </w:rPr>
        <w:t xml:space="preserve"> </w:t>
      </w:r>
      <w:r w:rsidR="005F26C0">
        <w:rPr>
          <w:rFonts w:ascii="HUBPSigla" w:hAnsi="HUBPSigla"/>
          <w:sz w:val="28"/>
          <w:szCs w:val="28"/>
        </w:rPr>
        <w:t>*h</w:t>
      </w:r>
      <w:r w:rsidR="0009082F">
        <w:rPr>
          <w:rFonts w:cs="Times New Roman"/>
          <w:sz w:val="28"/>
          <w:szCs w:val="28"/>
        </w:rPr>
        <w:t xml:space="preserve"> </w:t>
      </w:r>
      <w:r w:rsidR="005315E9">
        <w:rPr>
          <w:rFonts w:ascii="HUBPSigla" w:hAnsi="HUBPSigla"/>
          <w:sz w:val="28"/>
          <w:szCs w:val="28"/>
          <w:lang w:eastAsia="zh-CN"/>
        </w:rPr>
        <w:t>+</w:t>
      </w:r>
      <w:r w:rsidR="005315E9">
        <w:rPr>
          <w:rFonts w:ascii="HUBPSigla" w:hAnsi="HUBPSigla"/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[h</w:t>
      </w:r>
    </w:p>
    <w:sectPr w:rsidR="00751115" w:rsidRPr="00D361E0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39E6" w:rsidRDefault="004239E6">
      <w:r>
        <w:separator/>
      </w:r>
    </w:p>
  </w:endnote>
  <w:endnote w:type="continuationSeparator" w:id="0">
    <w:p w:rsidR="004239E6" w:rsidRDefault="00423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Times New Roman"/>
    <w:charset w:val="B1"/>
    <w:family w:val="auto"/>
    <w:pitch w:val="variable"/>
    <w:sig w:usb0="00001801" w:usb1="40000000" w:usb2="00000000" w:usb3="00000000" w:csb0="00000020" w:csb1="00000000"/>
  </w:font>
  <w:font w:name="HUBPSigla">
    <w:altName w:val="Calibri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  <w:sig w:usb0="C00000A1" w:usb1="00000048" w:usb2="00000000" w:usb3="00000000" w:csb0="00000008" w:csb1="00000000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20BD" w:rsidRDefault="002220BD" w:rsidP="00E93B4E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:rsidR="002220BD" w:rsidRDefault="002220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20BD" w:rsidRDefault="002220BD" w:rsidP="00E93B4E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F46785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:rsidR="002220BD" w:rsidRDefault="002220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39E6" w:rsidRDefault="004239E6" w:rsidP="00216BCA">
      <w:pPr>
        <w:bidi w:val="0"/>
      </w:pPr>
      <w:r>
        <w:separator/>
      </w:r>
    </w:p>
  </w:footnote>
  <w:footnote w:type="continuationSeparator" w:id="0">
    <w:p w:rsidR="004239E6" w:rsidRDefault="004239E6">
      <w:r>
        <w:continuationSeparator/>
      </w:r>
    </w:p>
  </w:footnote>
  <w:footnote w:id="1">
    <w:p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cf app Mic 1</w:t>
      </w:r>
      <w:r w:rsidRPr="00066952">
        <w:rPr>
          <w:sz w:val="24"/>
          <w:szCs w:val="24"/>
          <w:vertAlign w:val="subscript"/>
        </w:rPr>
        <w:t>1</w:t>
      </w:r>
    </w:p>
  </w:footnote>
  <w:footnote w:id="2">
    <w:p w:rsidR="002220BD" w:rsidRPr="00066952" w:rsidRDefault="002220BD" w:rsidP="0093553E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 w:rsidRPr="00066952">
        <w:rPr>
          <w:rFonts w:cs="Estrangelo Edessa"/>
          <w:sz w:val="24"/>
          <w:szCs w:val="24"/>
          <w:lang w:bidi="syr-SY"/>
        </w:rPr>
        <w:t>(</w:t>
      </w:r>
      <w:r>
        <w:rPr>
          <w:sz w:val="24"/>
          <w:szCs w:val="24"/>
        </w:rPr>
        <w:t xml:space="preserve">a) </w:t>
      </w:r>
      <w:r w:rsidRPr="00066952">
        <w:rPr>
          <w:sz w:val="24"/>
          <w:szCs w:val="24"/>
        </w:rPr>
        <w:t xml:space="preserve">voc </w:t>
      </w:r>
      <w:r w:rsidRPr="009451CF">
        <w:rPr>
          <w:rFonts w:cs="Guttman Keren" w:hint="cs"/>
          <w:sz w:val="24"/>
          <w:szCs w:val="24"/>
          <w:rtl/>
          <w:lang w:val="el-GR"/>
        </w:rPr>
        <w:t>דְּבַר</w:t>
      </w:r>
      <w:r>
        <w:rPr>
          <w:rFonts w:cs="Guttman Keren" w:hint="cs"/>
          <w:sz w:val="24"/>
          <w:szCs w:val="24"/>
          <w:rtl/>
          <w:lang w:val="el-GR"/>
        </w:rPr>
        <w:t xml:space="preserve"> (יהוה)</w:t>
      </w:r>
      <w:r w:rsidRPr="00066952">
        <w:rPr>
          <w:rFonts w:cs="Estrangelo Edessa"/>
          <w:sz w:val="24"/>
          <w:szCs w:val="24"/>
          <w:lang w:bidi="syr-SY"/>
        </w:rPr>
        <w:t>, formula, cf v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</w:t>
      </w:r>
      <w:r w:rsidRPr="00066952">
        <w:rPr>
          <w:rFonts w:cs="Estrangelo Edessa"/>
          <w:sz w:val="24"/>
          <w:szCs w:val="24"/>
          <w:lang w:bidi="syr-SY"/>
        </w:rPr>
        <w:t xml:space="preserve"> 4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</w:t>
      </w:r>
      <w:r w:rsidRPr="00066952">
        <w:rPr>
          <w:rFonts w:cs="Estrangelo Edessa"/>
          <w:sz w:val="24"/>
          <w:szCs w:val="24"/>
          <w:lang w:bidi="syr-SY"/>
        </w:rPr>
        <w:t xml:space="preserve"> et al; cf app 13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</w:t>
      </w:r>
      <w:r w:rsidRPr="00066952">
        <w:rPr>
          <w:rFonts w:cs="Estrangelo Edessa"/>
          <w:sz w:val="24"/>
          <w:szCs w:val="24"/>
          <w:lang w:bidi="syr-SY"/>
        </w:rPr>
        <w:t xml:space="preserve">; cf </w:t>
      </w:r>
      <w:r w:rsidRPr="009451CF">
        <w:rPr>
          <w:rFonts w:cs="Guttman Keren" w:hint="cs"/>
          <w:sz w:val="24"/>
          <w:szCs w:val="24"/>
          <w:rtl/>
          <w:lang w:val="el-GR"/>
        </w:rPr>
        <w:t>תחלת דִּבְרֵי</w:t>
      </w:r>
      <w:r w:rsidRPr="00066952">
        <w:rPr>
          <w:rFonts w:cs="Estrangelo Edessa"/>
          <w:sz w:val="24"/>
          <w:szCs w:val="24"/>
          <w:lang w:bidi="syr-SY"/>
        </w:rPr>
        <w:t xml:space="preserve"> Qoh 10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13</w:t>
      </w:r>
      <w:r w:rsidRPr="00066952">
        <w:rPr>
          <w:rFonts w:cs="Estrangelo Edessa"/>
          <w:sz w:val="24"/>
          <w:szCs w:val="24"/>
          <w:lang w:bidi="syr-SY"/>
        </w:rPr>
        <w:t xml:space="preserve">; note seq; </w:t>
      </w:r>
      <w:r>
        <w:rPr>
          <w:sz w:val="24"/>
          <w:szCs w:val="24"/>
        </w:rPr>
        <w:t xml:space="preserve">(b) </w:t>
      </w:r>
      <w:r w:rsidRPr="00066952">
        <w:rPr>
          <w:sz w:val="24"/>
          <w:szCs w:val="24"/>
        </w:rPr>
        <w:t xml:space="preserve">noun </w:t>
      </w:r>
      <w:r w:rsidRPr="009451CF">
        <w:rPr>
          <w:rFonts w:cs="Guttman Keren"/>
          <w:sz w:val="24"/>
          <w:szCs w:val="24"/>
          <w:rtl/>
        </w:rPr>
        <w:t>דִּבֵּר</w:t>
      </w:r>
      <w:r w:rsidRPr="009451CF">
        <w:rPr>
          <w:rFonts w:cs="Guttman Keren"/>
          <w:sz w:val="24"/>
          <w:szCs w:val="24"/>
        </w:rPr>
        <w:t>,</w:t>
      </w:r>
      <w:r w:rsidRPr="00066952">
        <w:rPr>
          <w:sz w:val="24"/>
          <w:szCs w:val="24"/>
        </w:rPr>
        <w:t xml:space="preserve"> cf app Jer 5</w:t>
      </w:r>
      <w:r w:rsidRPr="00066952">
        <w:rPr>
          <w:sz w:val="24"/>
          <w:szCs w:val="24"/>
          <w:vertAlign w:val="subscript"/>
        </w:rPr>
        <w:t>13</w:t>
      </w:r>
      <w:r w:rsidRPr="00066952">
        <w:rPr>
          <w:sz w:val="24"/>
          <w:szCs w:val="24"/>
        </w:rPr>
        <w:t xml:space="preserve"> and </w:t>
      </w:r>
      <w:r>
        <w:rPr>
          <w:sz w:val="24"/>
          <w:szCs w:val="24"/>
        </w:rPr>
        <w:t>R</w:t>
      </w:r>
      <w:r w:rsidR="00F46785">
        <w:rPr>
          <w:sz w:val="24"/>
          <w:szCs w:val="24"/>
        </w:rPr>
        <w:t xml:space="preserve">abb </w:t>
      </w:r>
      <w:r>
        <w:rPr>
          <w:sz w:val="24"/>
          <w:szCs w:val="24"/>
        </w:rPr>
        <w:t>H</w:t>
      </w:r>
      <w:r w:rsidR="00F46785">
        <w:rPr>
          <w:sz w:val="24"/>
          <w:szCs w:val="24"/>
        </w:rPr>
        <w:t>eb</w:t>
      </w:r>
      <w:r w:rsidRPr="00066952">
        <w:rPr>
          <w:sz w:val="24"/>
          <w:szCs w:val="24"/>
        </w:rPr>
        <w:t xml:space="preserve">; cf gerund in </w:t>
      </w:r>
      <w:r w:rsidRPr="00066952">
        <w:rPr>
          <w:rFonts w:ascii="HUBPSigla" w:hAnsi="HUBPSigla"/>
          <w:sz w:val="24"/>
          <w:szCs w:val="24"/>
        </w:rPr>
        <w:t>*</w:t>
      </w:r>
      <w:r w:rsidRPr="00066952">
        <w:rPr>
          <w:sz w:val="24"/>
          <w:szCs w:val="24"/>
        </w:rPr>
        <w:t xml:space="preserve"> </w:t>
      </w:r>
      <w:r w:rsidRPr="00066952">
        <w:rPr>
          <w:i/>
          <w:iCs/>
          <w:sz w:val="24"/>
          <w:szCs w:val="24"/>
        </w:rPr>
        <w:t>loquendi</w:t>
      </w:r>
      <w:r w:rsidRPr="00066952">
        <w:rPr>
          <w:sz w:val="24"/>
          <w:szCs w:val="24"/>
        </w:rPr>
        <w:t xml:space="preserve"> “of speaking”</w:t>
      </w:r>
    </w:p>
  </w:footnote>
  <w:footnote w:id="3">
    <w:p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“to”; main evid, cf v</w:t>
      </w:r>
      <w:r w:rsidRPr="00066952">
        <w:rPr>
          <w:sz w:val="24"/>
          <w:szCs w:val="24"/>
          <w:vertAlign w:val="subscript"/>
        </w:rPr>
        <w:t>1</w:t>
      </w:r>
    </w:p>
  </w:footnote>
  <w:footnote w:id="4">
    <w:p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</w:rPr>
        <w:footnoteRef/>
      </w:r>
      <w:r w:rsidRPr="00066952"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“which was to”, </w:t>
      </w:r>
      <w:r w:rsidRPr="00066952">
        <w:rPr>
          <w:sz w:val="24"/>
          <w:szCs w:val="24"/>
        </w:rPr>
        <w:t>ex v</w:t>
      </w:r>
      <w:r w:rsidRPr="00066952">
        <w:rPr>
          <w:sz w:val="24"/>
          <w:szCs w:val="24"/>
          <w:vertAlign w:val="subscript"/>
        </w:rPr>
        <w:t>1</w:t>
      </w:r>
    </w:p>
  </w:footnote>
  <w:footnote w:id="5">
    <w:p w:rsidR="002220BD" w:rsidRPr="00066952" w:rsidRDefault="002220BD" w:rsidP="00115B32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bidi="syr-SY"/>
        </w:rPr>
      </w:pPr>
      <w:r w:rsidRPr="00066952">
        <w:rPr>
          <w:rStyle w:val="FootnoteReference"/>
          <w:sz w:val="24"/>
          <w:szCs w:val="24"/>
        </w:rPr>
        <w:footnoteRef/>
      </w:r>
      <w:r w:rsidRPr="00066952"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“for himself”, </w:t>
      </w:r>
      <w:r w:rsidRPr="00066952">
        <w:rPr>
          <w:sz w:val="24"/>
          <w:szCs w:val="24"/>
        </w:rPr>
        <w:t>cf v</w:t>
      </w:r>
      <w:r w:rsidRPr="00066952">
        <w:rPr>
          <w:sz w:val="24"/>
          <w:szCs w:val="24"/>
          <w:vertAlign w:val="subscript"/>
        </w:rPr>
        <w:t>2</w:t>
      </w:r>
    </w:p>
  </w:footnote>
  <w:footnote w:id="6">
    <w:p w:rsidR="00BE6483" w:rsidRPr="00066952" w:rsidRDefault="00BE6483" w:rsidP="00BE6483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115B32">
        <w:rPr>
          <w:rFonts w:cs="Times New Roman"/>
          <w:sz w:val="24"/>
          <w:szCs w:val="24"/>
        </w:rPr>
        <w:t xml:space="preserve"> </w:t>
      </w:r>
      <w:r w:rsidRPr="00066952">
        <w:rPr>
          <w:sz w:val="24"/>
          <w:szCs w:val="24"/>
        </w:rPr>
        <w:t>cf vv</w:t>
      </w:r>
      <w:r w:rsidRPr="00066952">
        <w:rPr>
          <w:sz w:val="24"/>
          <w:szCs w:val="24"/>
          <w:vertAlign w:val="subscript"/>
        </w:rPr>
        <w:t>6,8</w:t>
      </w:r>
      <w:r w:rsidRPr="00066952">
        <w:rPr>
          <w:sz w:val="24"/>
          <w:szCs w:val="24"/>
        </w:rPr>
        <w:t>; contrast Hier 10</w:t>
      </w:r>
      <w:r w:rsidRPr="00066952">
        <w:rPr>
          <w:sz w:val="24"/>
          <w:szCs w:val="24"/>
          <w:vertAlign w:val="subscript"/>
        </w:rPr>
        <w:t>154</w:t>
      </w:r>
    </w:p>
  </w:footnote>
  <w:footnote w:id="7">
    <w:p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115B32">
        <w:rPr>
          <w:rFonts w:cs="Times New Roman"/>
          <w:sz w:val="24"/>
          <w:szCs w:val="24"/>
        </w:rPr>
        <w:t xml:space="preserve"> </w:t>
      </w:r>
      <w:r w:rsidRPr="00066952">
        <w:rPr>
          <w:sz w:val="24"/>
          <w:szCs w:val="24"/>
        </w:rPr>
        <w:t>main evid; inner-</w:t>
      </w:r>
      <w:r>
        <w:rPr>
          <w:sz w:val="24"/>
          <w:szCs w:val="24"/>
        </w:rPr>
        <w:t>Grk (</w:t>
      </w:r>
      <w:r w:rsidRPr="009451CF">
        <w:rPr>
          <w:rFonts w:cs="Guttman Keren" w:hint="cs"/>
          <w:sz w:val="24"/>
          <w:szCs w:val="24"/>
          <w:rtl/>
        </w:rPr>
        <w:t>בית יהודה</w:t>
      </w:r>
      <w:r>
        <w:rPr>
          <w:sz w:val="24"/>
          <w:szCs w:val="24"/>
        </w:rPr>
        <w:t xml:space="preserve"> common collocation)</w:t>
      </w:r>
      <w:r w:rsidRPr="00066952">
        <w:rPr>
          <w:sz w:val="24"/>
          <w:szCs w:val="24"/>
        </w:rPr>
        <w:t>, cf Hier 12</w:t>
      </w:r>
      <w:r w:rsidRPr="00066952">
        <w:rPr>
          <w:sz w:val="24"/>
          <w:szCs w:val="24"/>
          <w:vertAlign w:val="subscript"/>
        </w:rPr>
        <w:t>208−211</w:t>
      </w:r>
    </w:p>
  </w:footnote>
  <w:footnote w:id="8">
    <w:p w:rsidR="002220BD" w:rsidRPr="00066952" w:rsidRDefault="002220BD" w:rsidP="00781227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lang w:bidi="syr-SY"/>
        </w:rPr>
        <w:t xml:space="preserve">voc </w:t>
      </w:r>
      <w:r w:rsidRPr="009451CF">
        <w:rPr>
          <w:rFonts w:cs="Guttman Keren"/>
          <w:sz w:val="24"/>
          <w:szCs w:val="24"/>
          <w:rtl/>
        </w:rPr>
        <w:t>הֲשִׁבֹתִי</w:t>
      </w:r>
      <w:r w:rsidRPr="00066952">
        <w:rPr>
          <w:sz w:val="24"/>
          <w:szCs w:val="24"/>
        </w:rPr>
        <w:t xml:space="preserve">, </w:t>
      </w:r>
      <w:r>
        <w:rPr>
          <w:sz w:val="24"/>
          <w:szCs w:val="24"/>
        </w:rPr>
        <w:t>simil</w:t>
      </w:r>
      <w:r w:rsidRPr="00781227">
        <w:rPr>
          <w:sz w:val="24"/>
          <w:szCs w:val="24"/>
        </w:rPr>
        <w:t>arly app 2</w:t>
      </w:r>
      <w:r w:rsidRPr="00781227">
        <w:rPr>
          <w:sz w:val="24"/>
          <w:szCs w:val="24"/>
          <w:vertAlign w:val="subscript"/>
        </w:rPr>
        <w:t>13</w:t>
      </w:r>
      <w:r w:rsidRPr="00781227">
        <w:rPr>
          <w:sz w:val="24"/>
          <w:szCs w:val="24"/>
        </w:rPr>
        <w:t xml:space="preserve"> Ezek 7</w:t>
      </w:r>
      <w:r w:rsidRPr="00781227">
        <w:rPr>
          <w:sz w:val="24"/>
          <w:szCs w:val="24"/>
          <w:vertAlign w:val="subscript"/>
        </w:rPr>
        <w:t>24</w:t>
      </w:r>
      <w:r w:rsidRPr="00781227">
        <w:rPr>
          <w:sz w:val="24"/>
          <w:szCs w:val="24"/>
        </w:rPr>
        <w:t xml:space="preserve">; for parall </w:t>
      </w:r>
      <w:r w:rsidRPr="00781227">
        <w:rPr>
          <w:rFonts w:cs="Guttman Keren"/>
          <w:sz w:val="24"/>
          <w:szCs w:val="24"/>
          <w:rtl/>
        </w:rPr>
        <w:t>השיב</w:t>
      </w:r>
      <w:r w:rsidRPr="00781227">
        <w:rPr>
          <w:rFonts w:cs="Guttman Keren" w:hint="cs"/>
          <w:sz w:val="24"/>
          <w:szCs w:val="24"/>
          <w:rtl/>
        </w:rPr>
        <w:t>//</w:t>
      </w:r>
      <w:r w:rsidRPr="00781227">
        <w:rPr>
          <w:rFonts w:cs="Guttman Keren"/>
          <w:sz w:val="24"/>
          <w:szCs w:val="24"/>
          <w:rtl/>
        </w:rPr>
        <w:t>פקד</w:t>
      </w:r>
      <w:r w:rsidRPr="00781227">
        <w:rPr>
          <w:sz w:val="24"/>
          <w:szCs w:val="24"/>
        </w:rPr>
        <w:t xml:space="preserve"> cf 4</w:t>
      </w:r>
      <w:r w:rsidRPr="00781227">
        <w:rPr>
          <w:sz w:val="24"/>
          <w:szCs w:val="24"/>
          <w:vertAlign w:val="subscript"/>
        </w:rPr>
        <w:t>9</w:t>
      </w:r>
      <w:r w:rsidRPr="00781227">
        <w:rPr>
          <w:sz w:val="24"/>
          <w:szCs w:val="24"/>
        </w:rPr>
        <w:t xml:space="preserve"> 12</w:t>
      </w:r>
      <w:r w:rsidRPr="00781227">
        <w:rPr>
          <w:sz w:val="24"/>
          <w:szCs w:val="24"/>
          <w:vertAlign w:val="subscript"/>
        </w:rPr>
        <w:t>3</w:t>
      </w:r>
      <w:r w:rsidRPr="00781227">
        <w:rPr>
          <w:sz w:val="24"/>
          <w:szCs w:val="24"/>
        </w:rPr>
        <w:t xml:space="preserve">; main evid </w:t>
      </w:r>
      <w:r w:rsidRPr="00781227">
        <w:rPr>
          <w:rFonts w:ascii="HUBPSigla" w:hAnsi="HUBPSigla"/>
          <w:sz w:val="24"/>
          <w:szCs w:val="24"/>
        </w:rPr>
        <w:t>]h</w:t>
      </w:r>
      <w:r w:rsidRPr="00781227">
        <w:rPr>
          <w:sz w:val="24"/>
          <w:szCs w:val="24"/>
          <w:vertAlign w:val="subscript"/>
        </w:rPr>
        <w:t xml:space="preserve"> </w:t>
      </w:r>
      <w:r w:rsidR="00781227" w:rsidRPr="00F35264">
        <w:rPr>
          <w:rFonts w:ascii="GFS Porson" w:hAnsi="GFS Porson" w:cs="Times New Roman"/>
          <w:sz w:val="24"/>
          <w:szCs w:val="24"/>
          <w:lang w:val="el-GR"/>
        </w:rPr>
        <w:t>καταπαύσω</w:t>
      </w:r>
      <w:r w:rsidRPr="00781227">
        <w:rPr>
          <w:sz w:val="24"/>
          <w:szCs w:val="24"/>
        </w:rPr>
        <w:t xml:space="preserve"> </w:t>
      </w:r>
      <w:r w:rsidRPr="00066952">
        <w:rPr>
          <w:sz w:val="24"/>
          <w:szCs w:val="24"/>
        </w:rPr>
        <w:t>(</w:t>
      </w:r>
      <w:r w:rsidRPr="00066952">
        <w:rPr>
          <w:rFonts w:cs="Times New Roman"/>
          <w:sz w:val="24"/>
          <w:szCs w:val="24"/>
        </w:rPr>
        <w:t>=</w:t>
      </w:r>
      <w:r w:rsidRPr="00066952">
        <w:rPr>
          <w:rFonts w:ascii="HUBPSigla" w:hAnsi="HUBPSigla"/>
          <w:sz w:val="24"/>
          <w:szCs w:val="24"/>
        </w:rPr>
        <w:t>x</w:t>
      </w:r>
      <w:r w:rsidRPr="00066952">
        <w:rPr>
          <w:sz w:val="24"/>
          <w:szCs w:val="24"/>
        </w:rPr>
        <w:t>)</w:t>
      </w:r>
    </w:p>
  </w:footnote>
  <w:footnote w:id="9">
    <w:p w:rsidR="002220BD" w:rsidRPr="00066952" w:rsidRDefault="002220BD" w:rsidP="0093553E">
      <w:pPr>
        <w:pStyle w:val="FootnoteText"/>
        <w:bidi w:val="0"/>
        <w:spacing w:line="400" w:lineRule="exact"/>
        <w:rPr>
          <w:rFonts w:hint="cs"/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common formula </w:t>
      </w:r>
      <w:r w:rsidRPr="009451CF">
        <w:rPr>
          <w:rFonts w:cs="Guttman Keren" w:hint="cs"/>
          <w:sz w:val="24"/>
          <w:szCs w:val="24"/>
          <w:rtl/>
        </w:rPr>
        <w:t>השבית מ</w:t>
      </w:r>
      <w:r w:rsidRPr="0093553E">
        <w:rPr>
          <w:rFonts w:cs="Guttman Keren" w:hint="cs"/>
          <w:sz w:val="24"/>
          <w:szCs w:val="24"/>
          <w:rtl/>
        </w:rPr>
        <w:t>ן</w:t>
      </w:r>
      <w:r w:rsidRPr="009451CF">
        <w:rPr>
          <w:rFonts w:cs="Guttman Keren"/>
          <w:sz w:val="24"/>
          <w:szCs w:val="24"/>
        </w:rPr>
        <w:t>, cf e.g. Lev 26</w:t>
      </w:r>
      <w:r w:rsidRPr="009451CF">
        <w:rPr>
          <w:rFonts w:cs="Guttman Keren"/>
          <w:sz w:val="24"/>
          <w:szCs w:val="24"/>
          <w:vertAlign w:val="subscript"/>
        </w:rPr>
        <w:t>6</w:t>
      </w:r>
      <w:r w:rsidRPr="009451CF">
        <w:rPr>
          <w:rFonts w:cs="Guttman Keren"/>
          <w:sz w:val="24"/>
          <w:szCs w:val="24"/>
        </w:rPr>
        <w:t xml:space="preserve"> Jer 7</w:t>
      </w:r>
      <w:r w:rsidRPr="009451CF">
        <w:rPr>
          <w:rFonts w:cs="Guttman Keren"/>
          <w:sz w:val="24"/>
          <w:szCs w:val="24"/>
          <w:vertAlign w:val="subscript"/>
        </w:rPr>
        <w:t>34</w:t>
      </w:r>
    </w:p>
  </w:footnote>
  <w:footnote w:id="10">
    <w:p w:rsidR="002220BD" w:rsidRPr="00066952" w:rsidRDefault="002220BD" w:rsidP="00046F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formulaic change, cf app Joel 4</w:t>
      </w:r>
      <w:r w:rsidRPr="00066952">
        <w:rPr>
          <w:sz w:val="24"/>
          <w:szCs w:val="24"/>
          <w:vertAlign w:val="subscript"/>
        </w:rPr>
        <w:t>18</w:t>
      </w:r>
      <w:r w:rsidRPr="00066952">
        <w:rPr>
          <w:sz w:val="24"/>
          <w:szCs w:val="24"/>
        </w:rPr>
        <w:t xml:space="preserve"> Mic 5</w:t>
      </w:r>
      <w:r w:rsidRPr="00066952">
        <w:rPr>
          <w:sz w:val="24"/>
          <w:szCs w:val="24"/>
          <w:vertAlign w:val="subscript"/>
        </w:rPr>
        <w:t>9</w:t>
      </w:r>
      <w:r w:rsidRPr="00066952">
        <w:rPr>
          <w:sz w:val="24"/>
          <w:szCs w:val="24"/>
        </w:rPr>
        <w:t xml:space="preserve"> et al</w:t>
      </w:r>
    </w:p>
  </w:footnote>
  <w:footnote w:id="11">
    <w:p w:rsidR="002220BD" w:rsidRPr="00066952" w:rsidRDefault="002220BD" w:rsidP="0093553E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“says the Lord”, formula (</w:t>
      </w:r>
      <w:r w:rsidRPr="009451CF">
        <w:rPr>
          <w:rFonts w:cs="Guttman Keren" w:hint="cs"/>
          <w:sz w:val="24"/>
          <w:szCs w:val="24"/>
          <w:rtl/>
        </w:rPr>
        <w:t>נאם יהוה</w:t>
      </w:r>
      <w:r w:rsidRPr="00066952">
        <w:rPr>
          <w:sz w:val="24"/>
          <w:szCs w:val="24"/>
        </w:rPr>
        <w:t>), cf 2</w:t>
      </w:r>
      <w:r w:rsidRPr="00066952">
        <w:rPr>
          <w:sz w:val="24"/>
          <w:szCs w:val="24"/>
          <w:vertAlign w:val="subscript"/>
        </w:rPr>
        <w:t>18,23</w:t>
      </w:r>
      <w:r w:rsidRPr="00066952">
        <w:rPr>
          <w:sz w:val="24"/>
          <w:szCs w:val="24"/>
        </w:rPr>
        <w:t xml:space="preserve"> et al</w:t>
      </w:r>
    </w:p>
  </w:footnote>
  <w:footnote w:id="12">
    <w:p w:rsidR="002220BD" w:rsidRPr="00CE0A68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“the Lord”, cf v</w:t>
      </w:r>
      <w:r w:rsidRPr="00066952">
        <w:rPr>
          <w:sz w:val="24"/>
          <w:szCs w:val="24"/>
          <w:vertAlign w:val="subscript"/>
        </w:rPr>
        <w:t>4</w:t>
      </w:r>
      <w:r w:rsidRPr="00066952">
        <w:rPr>
          <w:sz w:val="24"/>
          <w:szCs w:val="24"/>
        </w:rPr>
        <w:t>, app v</w:t>
      </w:r>
      <w:r w:rsidRPr="00066952"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(</w:t>
      </w:r>
      <w:r>
        <w:rPr>
          <w:rFonts w:cs="Guttman Keren" w:hint="cs"/>
          <w:sz w:val="24"/>
          <w:szCs w:val="24"/>
          <w:rtl/>
        </w:rPr>
        <w:t>ויאמר</w:t>
      </w:r>
      <w:r>
        <w:rPr>
          <w:sz w:val="24"/>
          <w:szCs w:val="24"/>
        </w:rPr>
        <w:t>)</w:t>
      </w:r>
    </w:p>
  </w:footnote>
  <w:footnote w:id="13">
    <w:p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1sg, </w:t>
      </w:r>
      <w:r w:rsidRPr="00066952">
        <w:rPr>
          <w:sz w:val="24"/>
          <w:szCs w:val="24"/>
        </w:rPr>
        <w:t>cf 3</w:t>
      </w:r>
      <w:r w:rsidRPr="00066952">
        <w:rPr>
          <w:sz w:val="24"/>
          <w:szCs w:val="24"/>
          <w:vertAlign w:val="subscript"/>
        </w:rPr>
        <w:t>1</w:t>
      </w:r>
    </w:p>
  </w:footnote>
  <w:footnote w:id="14">
    <w:p w:rsidR="002220BD" w:rsidRPr="009451CF" w:rsidRDefault="002220BD" w:rsidP="00EF3B7A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sz w:val="24"/>
          <w:szCs w:val="24"/>
        </w:rPr>
        <w:t xml:space="preserve"> “opposing I shall oppose”</w:t>
      </w:r>
      <w:r w:rsidRPr="00066952">
        <w:rPr>
          <w:sz w:val="24"/>
          <w:szCs w:val="24"/>
        </w:rPr>
        <w:t xml:space="preserve"> </w:t>
      </w:r>
      <w:r w:rsidRPr="009451CF">
        <w:rPr>
          <w:rFonts w:cs="Guttman Keren"/>
          <w:sz w:val="24"/>
          <w:szCs w:val="24"/>
        </w:rPr>
        <w:t xml:space="preserve">(= </w:t>
      </w:r>
      <w:r w:rsidRPr="009451CF">
        <w:rPr>
          <w:rFonts w:ascii="HUBPSigla" w:hAnsi="HUBPSigla" w:cs="Guttman Keren"/>
          <w:sz w:val="24"/>
          <w:szCs w:val="24"/>
        </w:rPr>
        <w:t>]</w:t>
      </w:r>
      <w:r w:rsidRPr="009451CF">
        <w:rPr>
          <w:rFonts w:cs="Guttman Keren"/>
          <w:sz w:val="24"/>
          <w:szCs w:val="24"/>
        </w:rPr>
        <w:t xml:space="preserve"> 1Kgs 11</w:t>
      </w:r>
      <w:r w:rsidRPr="009451CF">
        <w:rPr>
          <w:rFonts w:cs="Guttman Keren"/>
          <w:sz w:val="24"/>
          <w:szCs w:val="24"/>
          <w:vertAlign w:val="subscript"/>
        </w:rPr>
        <w:t>34</w:t>
      </w:r>
      <w:r w:rsidRPr="009451CF">
        <w:rPr>
          <w:rFonts w:cs="Guttman Keren"/>
          <w:sz w:val="24"/>
          <w:szCs w:val="24"/>
        </w:rPr>
        <w:t xml:space="preserve">); </w:t>
      </w:r>
      <w:r w:rsidRPr="00066952">
        <w:rPr>
          <w:sz w:val="24"/>
          <w:szCs w:val="24"/>
        </w:rPr>
        <w:t xml:space="preserve">p etym </w:t>
      </w:r>
      <w:r w:rsidRPr="00066952">
        <w:rPr>
          <w:rFonts w:ascii="HUBPSigla" w:hAnsi="HUBPSigla"/>
          <w:sz w:val="24"/>
          <w:szCs w:val="24"/>
        </w:rPr>
        <w:t>\</w:t>
      </w:r>
      <w:r w:rsidRPr="00066952">
        <w:rPr>
          <w:rFonts w:hint="cs"/>
          <w:sz w:val="24"/>
          <w:szCs w:val="24"/>
          <w:rtl/>
        </w:rPr>
        <w:t xml:space="preserve"> </w:t>
      </w:r>
      <w:r w:rsidRPr="009451CF">
        <w:rPr>
          <w:rFonts w:cs="Guttman Keren" w:hint="cs"/>
          <w:sz w:val="24"/>
          <w:szCs w:val="24"/>
          <w:rtl/>
        </w:rPr>
        <w:t>נשׁא</w:t>
      </w:r>
      <w:r w:rsidRPr="00066952">
        <w:rPr>
          <w:rFonts w:cs="Times New Roman"/>
          <w:sz w:val="24"/>
          <w:szCs w:val="24"/>
        </w:rPr>
        <w:t>“oppress, set against”</w:t>
      </w:r>
      <w:r>
        <w:rPr>
          <w:rFonts w:cs="Times New Roman"/>
          <w:sz w:val="24"/>
          <w:szCs w:val="24"/>
        </w:rPr>
        <w:t xml:space="preserve"> (</w:t>
      </w:r>
      <w:r w:rsidRPr="00066952">
        <w:rPr>
          <w:rFonts w:cs="Times New Roman"/>
          <w:sz w:val="24"/>
          <w:szCs w:val="24"/>
        </w:rPr>
        <w:t>cf Ps 89</w:t>
      </w:r>
      <w:r w:rsidRPr="00066952">
        <w:rPr>
          <w:rFonts w:cs="Times New Roman"/>
          <w:sz w:val="24"/>
          <w:szCs w:val="24"/>
          <w:vertAlign w:val="subscript"/>
        </w:rPr>
        <w:t>23</w:t>
      </w:r>
      <w:r w:rsidRPr="009451CF">
        <w:rPr>
          <w:rFonts w:cs="Guttman Keren"/>
          <w:sz w:val="24"/>
          <w:szCs w:val="24"/>
        </w:rPr>
        <w:t>), cf Ob</w:t>
      </w:r>
      <w:r>
        <w:rPr>
          <w:rFonts w:cs="Guttman Keren"/>
          <w:sz w:val="24"/>
          <w:szCs w:val="24"/>
        </w:rPr>
        <w:t xml:space="preserve">ad </w:t>
      </w:r>
      <w:r w:rsidRPr="009451CF">
        <w:rPr>
          <w:rFonts w:cs="Guttman Keren"/>
          <w:sz w:val="24"/>
          <w:szCs w:val="24"/>
          <w:vertAlign w:val="subscript"/>
        </w:rPr>
        <w:t>7</w:t>
      </w:r>
      <w:r w:rsidRPr="009451CF">
        <w:rPr>
          <w:rFonts w:cs="Guttman Keren"/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הִשִּׁיאוּךָ</w:t>
      </w:r>
      <w:r w:rsidRPr="009451CF">
        <w:rPr>
          <w:rFonts w:cs="Guttman Keren"/>
          <w:sz w:val="24"/>
          <w:szCs w:val="24"/>
        </w:rPr>
        <w:t xml:space="preserve"> </w:t>
      </w:r>
      <w:r w:rsidRPr="009451CF">
        <w:rPr>
          <w:rFonts w:ascii="HUBPSigla" w:hAnsi="HUBPSigla" w:cs="Guttman Keren"/>
          <w:sz w:val="24"/>
          <w:szCs w:val="24"/>
        </w:rPr>
        <w:t>J</w:t>
      </w:r>
      <w:r w:rsidRPr="009451CF">
        <w:rPr>
          <w:rFonts w:cs="Guttman Keren"/>
          <w:sz w:val="24"/>
          <w:szCs w:val="24"/>
        </w:rPr>
        <w:t xml:space="preserve"> </w:t>
      </w:r>
      <w:r w:rsidRPr="009451CF">
        <w:rPr>
          <w:rFonts w:ascii="HUBPSigla" w:hAnsi="HUBPSigla" w:cs="Guttman Keren"/>
          <w:sz w:val="24"/>
          <w:szCs w:val="24"/>
        </w:rPr>
        <w:t>]</w:t>
      </w:r>
      <w:r w:rsidRPr="009451CF">
        <w:rPr>
          <w:rFonts w:cs="Guttman Keren"/>
          <w:sz w:val="24"/>
          <w:szCs w:val="24"/>
        </w:rPr>
        <w:t xml:space="preserve"> </w:t>
      </w:r>
      <w:r w:rsidR="00781227" w:rsidRPr="00F35264">
        <w:rPr>
          <w:rFonts w:ascii="GFS Porson" w:hAnsi="GFS Porson" w:cs="Segoe UI"/>
          <w:color w:val="000000"/>
          <w:sz w:val="24"/>
          <w:szCs w:val="24"/>
        </w:rPr>
        <w:t>ἀντέστησάν σοι</w:t>
      </w:r>
      <w:r>
        <w:rPr>
          <w:rFonts w:cs="Times New Roman"/>
          <w:sz w:val="24"/>
          <w:szCs w:val="24"/>
        </w:rPr>
        <w:t xml:space="preserve"> “they opposed you” (for interchange of</w:t>
      </w:r>
      <w:r w:rsidRPr="00066952">
        <w:rPr>
          <w:rFonts w:cs="Times New Roman"/>
          <w:sz w:val="24"/>
          <w:szCs w:val="24"/>
        </w:rPr>
        <w:t xml:space="preserve"> </w:t>
      </w:r>
      <w:r w:rsidR="00781227" w:rsidRPr="00F35264">
        <w:rPr>
          <w:rFonts w:ascii="GFS Porson" w:hAnsi="GFS Porson" w:cs="Times New Roman"/>
          <w:sz w:val="24"/>
          <w:szCs w:val="24"/>
        </w:rPr>
        <w:t>ἀντιτάσσεσθαι</w:t>
      </w:r>
      <w:r w:rsidRPr="00066952">
        <w:rPr>
          <w:rFonts w:cs="Times New Roman"/>
          <w:sz w:val="24"/>
          <w:szCs w:val="24"/>
        </w:rPr>
        <w:t xml:space="preserve"> “to oppose” / </w:t>
      </w:r>
      <w:r w:rsidR="00781227" w:rsidRPr="00F35264">
        <w:rPr>
          <w:rFonts w:ascii="GFS Porson" w:hAnsi="GFS Porson" w:cs="Times New Roman"/>
          <w:sz w:val="24"/>
          <w:szCs w:val="24"/>
        </w:rPr>
        <w:t>ἀνθίστασθαι</w:t>
      </w:r>
      <w:r w:rsidRPr="0006695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“to stand against” </w:t>
      </w:r>
      <w:r w:rsidRPr="00066952">
        <w:rPr>
          <w:rFonts w:cs="Times New Roman"/>
          <w:sz w:val="24"/>
          <w:szCs w:val="24"/>
        </w:rPr>
        <w:t xml:space="preserve">cf </w:t>
      </w:r>
      <w:r w:rsidRPr="00066952">
        <w:rPr>
          <w:rFonts w:ascii="HUBPSigla" w:hAnsi="HUBPSigla" w:cs="Times New Roman"/>
          <w:sz w:val="24"/>
          <w:szCs w:val="24"/>
        </w:rPr>
        <w:t>]i</w:t>
      </w:r>
      <w:r w:rsidRPr="00066952">
        <w:rPr>
          <w:rFonts w:cs="Times New Roman"/>
          <w:sz w:val="24"/>
          <w:szCs w:val="24"/>
        </w:rPr>
        <w:t xml:space="preserve"> 4Macc 16</w:t>
      </w:r>
      <w:r w:rsidRPr="00066952">
        <w:rPr>
          <w:rFonts w:cs="Times New Roman"/>
          <w:sz w:val="24"/>
          <w:szCs w:val="24"/>
          <w:vertAlign w:val="subscript"/>
        </w:rPr>
        <w:t>23</w:t>
      </w:r>
      <w:r w:rsidRPr="00066952">
        <w:rPr>
          <w:rFonts w:cs="Times New Roman"/>
          <w:sz w:val="24"/>
          <w:szCs w:val="24"/>
        </w:rPr>
        <w:t xml:space="preserve">); cf </w:t>
      </w:r>
      <w:r>
        <w:rPr>
          <w:rFonts w:cs="Times New Roman"/>
          <w:sz w:val="24"/>
          <w:szCs w:val="24"/>
        </w:rPr>
        <w:t>also</w:t>
      </w:r>
      <w:r w:rsidRPr="00066952">
        <w:rPr>
          <w:rFonts w:cs="Times New Roman"/>
          <w:sz w:val="24"/>
          <w:szCs w:val="24"/>
        </w:rPr>
        <w:t xml:space="preserve"> Jer 49</w:t>
      </w:r>
      <w:r w:rsidRPr="00066952">
        <w:rPr>
          <w:rFonts w:cs="Times New Roman"/>
          <w:sz w:val="24"/>
          <w:szCs w:val="24"/>
          <w:vertAlign w:val="subscript"/>
        </w:rPr>
        <w:t>16</w:t>
      </w:r>
      <w:r w:rsidRPr="00066952">
        <w:rPr>
          <w:rFonts w:cs="Times New Roman"/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הִשִּׁיא</w:t>
      </w:r>
      <w:r w:rsidRPr="009451CF">
        <w:rPr>
          <w:rFonts w:cs="Guttman Keren"/>
          <w:sz w:val="24"/>
          <w:szCs w:val="24"/>
        </w:rPr>
        <w:t xml:space="preserve"> = </w:t>
      </w:r>
      <w:r w:rsidRPr="009451CF">
        <w:rPr>
          <w:rFonts w:ascii="HUBPSigla" w:hAnsi="HUBPSigla" w:cs="Guttman Keren"/>
          <w:sz w:val="24"/>
          <w:szCs w:val="24"/>
        </w:rPr>
        <w:t>]</w:t>
      </w:r>
      <w:r w:rsidRPr="009451CF">
        <w:rPr>
          <w:rFonts w:cs="Guttman Keren"/>
          <w:sz w:val="24"/>
          <w:szCs w:val="24"/>
        </w:rPr>
        <w:t xml:space="preserve"> </w:t>
      </w:r>
      <w:r w:rsidRPr="00066952">
        <w:rPr>
          <w:rFonts w:cs="Times New Roman"/>
          <w:sz w:val="24"/>
          <w:szCs w:val="24"/>
        </w:rPr>
        <w:t>[29</w:t>
      </w:r>
      <w:r w:rsidRPr="00066952">
        <w:rPr>
          <w:rFonts w:cs="Times New Roman"/>
          <w:sz w:val="24"/>
          <w:szCs w:val="24"/>
          <w:vertAlign w:val="subscript"/>
        </w:rPr>
        <w:t>17</w:t>
      </w:r>
      <w:r w:rsidRPr="00066952">
        <w:rPr>
          <w:rFonts w:cs="Times New Roman"/>
          <w:sz w:val="24"/>
          <w:szCs w:val="24"/>
        </w:rPr>
        <w:t xml:space="preserve">] </w:t>
      </w:r>
      <w:r w:rsidR="00781227" w:rsidRPr="00F35264">
        <w:rPr>
          <w:rFonts w:ascii="GFS Porson" w:hAnsi="GFS Porson" w:cs="Arial"/>
          <w:color w:val="222222"/>
          <w:sz w:val="24"/>
          <w:szCs w:val="24"/>
          <w:shd w:val="clear" w:color="auto" w:fill="FFFFFF"/>
        </w:rPr>
        <w:t>ἐνεχείρησε</w:t>
      </w:r>
      <w:r w:rsidRPr="00066952">
        <w:rPr>
          <w:rFonts w:cs="Times New Roman"/>
          <w:sz w:val="24"/>
          <w:szCs w:val="24"/>
        </w:rPr>
        <w:t xml:space="preserve"> “(it) attacked” (contrast etym </w:t>
      </w:r>
      <w:r w:rsidRPr="00066952">
        <w:rPr>
          <w:rFonts w:ascii="HUBPSigla" w:hAnsi="HUBPSigla" w:cs="Times New Roman"/>
          <w:sz w:val="24"/>
          <w:szCs w:val="24"/>
        </w:rPr>
        <w:t>\</w:t>
      </w:r>
      <w:r w:rsidRPr="009451CF">
        <w:rPr>
          <w:rFonts w:cs="Guttman Keren" w:hint="cs"/>
          <w:sz w:val="24"/>
          <w:szCs w:val="24"/>
          <w:rtl/>
          <w:lang w:val="el-GR"/>
        </w:rPr>
        <w:t>נשׂא</w:t>
      </w:r>
      <w:r w:rsidRPr="00066952">
        <w:rPr>
          <w:rFonts w:ascii="HUBPSigla" w:hAnsi="HUBPSigla" w:cs="Times New Roman"/>
          <w:sz w:val="24"/>
          <w:szCs w:val="24"/>
        </w:rPr>
        <w:t xml:space="preserve"> ~9</w:t>
      </w:r>
      <w:r w:rsidRPr="00066952">
        <w:rPr>
          <w:rFonts w:cs="Times New Roman"/>
          <w:sz w:val="24"/>
          <w:szCs w:val="24"/>
        </w:rPr>
        <w:t xml:space="preserve"> and </w:t>
      </w:r>
      <w:r w:rsidRPr="00066952">
        <w:rPr>
          <w:rFonts w:cs="Times New Roman"/>
          <w:sz w:val="24"/>
          <w:szCs w:val="24"/>
          <w:vertAlign w:val="subscript"/>
        </w:rPr>
        <w:t>p</w:t>
      </w:r>
      <w:r>
        <w:rPr>
          <w:rFonts w:cs="Times New Roman"/>
          <w:sz w:val="24"/>
          <w:szCs w:val="24"/>
        </w:rPr>
        <w:t xml:space="preserve">Obad </w:t>
      </w:r>
      <w:r w:rsidRPr="003C04EE">
        <w:rPr>
          <w:rFonts w:cs="Times New Roman"/>
          <w:sz w:val="24"/>
          <w:szCs w:val="24"/>
          <w:vertAlign w:val="subscript"/>
        </w:rPr>
        <w:t>3</w:t>
      </w:r>
      <w:r w:rsidRPr="00066952">
        <w:rPr>
          <w:rFonts w:cs="Times New Roman"/>
          <w:sz w:val="24"/>
          <w:szCs w:val="24"/>
        </w:rPr>
        <w:t xml:space="preserve"> </w:t>
      </w:r>
      <w:r w:rsidRPr="00066952">
        <w:rPr>
          <w:rFonts w:ascii="HUBPSigla" w:hAnsi="HUBPSigla" w:cs="Times New Roman"/>
          <w:sz w:val="24"/>
          <w:szCs w:val="24"/>
        </w:rPr>
        <w:t>]</w:t>
      </w:r>
      <w:r w:rsidRPr="00066952">
        <w:rPr>
          <w:rFonts w:cs="Times New Roman"/>
          <w:sz w:val="24"/>
          <w:szCs w:val="24"/>
        </w:rPr>
        <w:t>)</w:t>
      </w:r>
      <w:r w:rsidRPr="009451CF">
        <w:rPr>
          <w:rFonts w:cs="Guttman Keren"/>
          <w:sz w:val="24"/>
          <w:szCs w:val="24"/>
        </w:rPr>
        <w:t xml:space="preserve"> </w:t>
      </w:r>
    </w:p>
  </w:footnote>
  <w:footnote w:id="15">
    <w:p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“by forgetfulness I shall forget”, etym </w:t>
      </w:r>
      <w:r w:rsidRPr="00066952">
        <w:rPr>
          <w:rFonts w:ascii="HUBPSigla" w:hAnsi="HUBPSigla"/>
          <w:sz w:val="24"/>
          <w:szCs w:val="24"/>
        </w:rPr>
        <w:t>\</w:t>
      </w:r>
      <w:r w:rsidRPr="009451CF">
        <w:rPr>
          <w:rFonts w:cs="Guttman Keren"/>
          <w:sz w:val="24"/>
          <w:szCs w:val="24"/>
          <w:rtl/>
        </w:rPr>
        <w:t>נש</w:t>
      </w:r>
      <w:r w:rsidRPr="009451CF">
        <w:rPr>
          <w:rFonts w:cs="Guttman Keren" w:hint="cs"/>
          <w:sz w:val="24"/>
          <w:szCs w:val="24"/>
          <w:rtl/>
        </w:rPr>
        <w:t>ׁ</w:t>
      </w:r>
      <w:r w:rsidRPr="009451CF">
        <w:rPr>
          <w:rFonts w:cs="Guttman Keren"/>
          <w:sz w:val="24"/>
          <w:szCs w:val="24"/>
          <w:rtl/>
        </w:rPr>
        <w:t>ה</w:t>
      </w:r>
      <w:r w:rsidRPr="009451CF">
        <w:rPr>
          <w:rFonts w:cs="Guttman Keren"/>
          <w:sz w:val="24"/>
          <w:szCs w:val="24"/>
        </w:rPr>
        <w:t>, contrast app Jer 23</w:t>
      </w:r>
      <w:r w:rsidRPr="009451CF">
        <w:rPr>
          <w:rFonts w:cs="Guttman Keren"/>
          <w:sz w:val="24"/>
          <w:szCs w:val="24"/>
          <w:vertAlign w:val="subscript"/>
        </w:rPr>
        <w:t>39</w:t>
      </w:r>
    </w:p>
  </w:footnote>
  <w:footnote w:id="16">
    <w:p w:rsidR="002220BD" w:rsidRPr="00066952" w:rsidRDefault="002220BD" w:rsidP="00CE0A6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“sons (of)”, for </w:t>
      </w:r>
      <w:r w:rsidRPr="009451CF">
        <w:rPr>
          <w:rFonts w:cs="Guttman Keren"/>
          <w:sz w:val="24"/>
          <w:szCs w:val="24"/>
          <w:rtl/>
        </w:rPr>
        <w:t>בני</w:t>
      </w:r>
      <w:r>
        <w:rPr>
          <w:rFonts w:cs="Times New Roman" w:hint="cs"/>
          <w:sz w:val="24"/>
          <w:szCs w:val="24"/>
          <w:rtl/>
        </w:rPr>
        <w:t>/</w:t>
      </w:r>
      <w:r w:rsidRPr="009451CF">
        <w:rPr>
          <w:rFonts w:cs="Guttman Keren" w:hint="cs"/>
          <w:sz w:val="24"/>
          <w:szCs w:val="24"/>
          <w:rtl/>
        </w:rPr>
        <w:t>בית</w:t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>cf app Amos 1</w:t>
      </w:r>
      <w:r w:rsidRPr="00DD1D44"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3</w:t>
      </w:r>
      <w:r w:rsidRPr="00640145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Zeph 1</w:t>
      </w:r>
      <w:r w:rsidRPr="00640145"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 </w:t>
      </w:r>
    </w:p>
  </w:footnote>
  <w:footnote w:id="17">
    <w:p w:rsidR="002220BD" w:rsidRPr="009451CF" w:rsidRDefault="002220BD" w:rsidP="00403C8B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p </w:t>
      </w:r>
      <w:r>
        <w:rPr>
          <w:rFonts w:cs="Guttman Keren" w:hint="cs"/>
          <w:sz w:val="24"/>
          <w:szCs w:val="24"/>
          <w:rtl/>
        </w:rPr>
        <w:t>(</w:t>
      </w:r>
      <w:r w:rsidRPr="009451CF">
        <w:rPr>
          <w:rFonts w:cs="Guttman Keren" w:hint="cs"/>
          <w:sz w:val="24"/>
          <w:szCs w:val="24"/>
          <w:rtl/>
        </w:rPr>
        <w:t>ו)</w:t>
      </w:r>
      <w:r w:rsidRPr="009451CF">
        <w:rPr>
          <w:rFonts w:cs="Guttman Keren"/>
          <w:sz w:val="24"/>
          <w:szCs w:val="24"/>
          <w:rtl/>
        </w:rPr>
        <w:t>ברכב</w:t>
      </w:r>
      <w:r w:rsidRPr="00066952">
        <w:rPr>
          <w:sz w:val="24"/>
          <w:szCs w:val="24"/>
        </w:rPr>
        <w:t xml:space="preserve">; </w:t>
      </w:r>
      <w:r>
        <w:rPr>
          <w:sz w:val="24"/>
          <w:szCs w:val="24"/>
        </w:rPr>
        <w:t>common collocation</w:t>
      </w:r>
      <w:r w:rsidRPr="00066952">
        <w:rPr>
          <w:sz w:val="24"/>
          <w:szCs w:val="24"/>
        </w:rPr>
        <w:t>, cf e.g. Ezek 26</w:t>
      </w:r>
      <w:r w:rsidRPr="00066952">
        <w:rPr>
          <w:sz w:val="24"/>
          <w:szCs w:val="24"/>
          <w:vertAlign w:val="subscript"/>
        </w:rPr>
        <w:t>7</w:t>
      </w:r>
      <w:r w:rsidRPr="00066952">
        <w:rPr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בסוס וברכב ובפרשים</w:t>
      </w:r>
    </w:p>
  </w:footnote>
  <w:footnote w:id="18">
    <w:p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“again”, cf v</w:t>
      </w:r>
      <w:r w:rsidRPr="00066952">
        <w:rPr>
          <w:sz w:val="24"/>
          <w:szCs w:val="24"/>
          <w:vertAlign w:val="subscript"/>
        </w:rPr>
        <w:t>6</w:t>
      </w:r>
    </w:p>
  </w:footnote>
  <w:footnote w:id="19">
    <w:p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(to) </w:t>
      </w:r>
      <w:r w:rsidRPr="00066952">
        <w:rPr>
          <w:sz w:val="24"/>
          <w:szCs w:val="24"/>
        </w:rPr>
        <w:t>him”, cf v</w:t>
      </w:r>
      <w:r w:rsidRPr="00066952">
        <w:rPr>
          <w:sz w:val="24"/>
          <w:szCs w:val="24"/>
          <w:vertAlign w:val="subscript"/>
        </w:rPr>
        <w:t>3</w:t>
      </w:r>
    </w:p>
  </w:footnote>
  <w:footnote w:id="20">
    <w:p w:rsidR="002220BD" w:rsidRPr="00140966" w:rsidRDefault="002220BD" w:rsidP="00403C8B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“the Lord (to him)”, cf app v</w:t>
      </w:r>
      <w:r w:rsidRPr="00066952">
        <w:rPr>
          <w:sz w:val="24"/>
          <w:szCs w:val="24"/>
          <w:vertAlign w:val="subscript"/>
        </w:rPr>
        <w:t>6</w:t>
      </w:r>
      <w:r w:rsidRPr="00066952">
        <w:rPr>
          <w:sz w:val="24"/>
          <w:szCs w:val="24"/>
        </w:rPr>
        <w:t xml:space="preserve"> (</w:t>
      </w:r>
      <w:r w:rsidRPr="009451CF">
        <w:rPr>
          <w:rFonts w:cs="Guttman Keren" w:hint="cs"/>
          <w:sz w:val="24"/>
          <w:szCs w:val="24"/>
          <w:rtl/>
        </w:rPr>
        <w:t>לו</w:t>
      </w:r>
      <w:r w:rsidRPr="00066952">
        <w:rPr>
          <w:sz w:val="24"/>
          <w:szCs w:val="24"/>
        </w:rPr>
        <w:t>)</w:t>
      </w:r>
      <w:r>
        <w:rPr>
          <w:sz w:val="24"/>
          <w:szCs w:val="24"/>
        </w:rPr>
        <w:t xml:space="preserve">; for </w:t>
      </w:r>
      <w:r>
        <w:rPr>
          <w:rFonts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pron cf n</w:t>
      </w: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NOTEREF _Ref266260269 \h </w:instrText>
      </w:r>
      <w:r w:rsidRPr="00403C8B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14</w:t>
      </w:r>
      <w:r>
        <w:rPr>
          <w:rFonts w:cs="Times New Roman"/>
          <w:sz w:val="24"/>
          <w:szCs w:val="24"/>
        </w:rPr>
        <w:fldChar w:fldCharType="end"/>
      </w:r>
    </w:p>
  </w:footnote>
  <w:footnote w:id="21">
    <w:p w:rsidR="002220BD" w:rsidRPr="00D361E0" w:rsidRDefault="002220BD" w:rsidP="00115B32">
      <w:pPr>
        <w:pStyle w:val="FootnoteText"/>
        <w:bidi w:val="0"/>
        <w:spacing w:line="400" w:lineRule="exact"/>
        <w:rPr>
          <w:rFonts w:ascii="HUBPSigla" w:hAnsi="HUBPSigla"/>
          <w:sz w:val="24"/>
          <w:szCs w:val="24"/>
        </w:rPr>
      </w:pPr>
      <w:r w:rsidRPr="00066952">
        <w:rPr>
          <w:rStyle w:val="FootnoteReference"/>
          <w:sz w:val="24"/>
          <w:szCs w:val="24"/>
        </w:rPr>
        <w:footnoteRef/>
      </w:r>
      <w:r w:rsidRPr="00066952">
        <w:rPr>
          <w:sz w:val="24"/>
          <w:szCs w:val="24"/>
        </w:rPr>
        <w:t xml:space="preserve"> “God”, cf e.g. Exod 6</w:t>
      </w:r>
      <w:r w:rsidRPr="00066952">
        <w:rPr>
          <w:sz w:val="24"/>
          <w:szCs w:val="24"/>
          <w:vertAlign w:val="subscript"/>
        </w:rPr>
        <w:t>7</w:t>
      </w:r>
      <w:r w:rsidRPr="00066952">
        <w:rPr>
          <w:sz w:val="24"/>
          <w:szCs w:val="24"/>
        </w:rPr>
        <w:t xml:space="preserve"> Lev 26</w:t>
      </w:r>
      <w:r w:rsidRPr="00066952">
        <w:rPr>
          <w:sz w:val="24"/>
          <w:szCs w:val="24"/>
          <w:vertAlign w:val="subscript"/>
        </w:rPr>
        <w:t>12</w:t>
      </w:r>
      <w:r w:rsidRPr="00066952">
        <w:rPr>
          <w:sz w:val="24"/>
          <w:szCs w:val="24"/>
        </w:rPr>
        <w:t xml:space="preserve"> Zech </w:t>
      </w:r>
      <w:r w:rsidRPr="00D361E0">
        <w:rPr>
          <w:sz w:val="24"/>
          <w:szCs w:val="24"/>
        </w:rPr>
        <w:t>8</w:t>
      </w:r>
      <w:r w:rsidRPr="00D361E0">
        <w:rPr>
          <w:sz w:val="24"/>
          <w:szCs w:val="24"/>
          <w:vertAlign w:val="subscript"/>
        </w:rPr>
        <w:t>8</w:t>
      </w:r>
      <w:r w:rsidRPr="00D361E0">
        <w:rPr>
          <w:sz w:val="24"/>
          <w:szCs w:val="24"/>
        </w:rPr>
        <w:t xml:space="preserve">; </w:t>
      </w:r>
      <w:r w:rsidRPr="00D361E0">
        <w:rPr>
          <w:rFonts w:cs="Times New Roman"/>
          <w:sz w:val="24"/>
          <w:szCs w:val="24"/>
        </w:rPr>
        <w:t>note diverse word-order</w:t>
      </w:r>
      <w:r>
        <w:rPr>
          <w:rFonts w:cs="Times New Roman"/>
          <w:sz w:val="24"/>
          <w:szCs w:val="24"/>
        </w:rPr>
        <w:t xml:space="preserve"> in </w:t>
      </w:r>
      <w:r>
        <w:rPr>
          <w:rFonts w:ascii="HUBPSigla" w:hAnsi="HUBPSigla" w:cs="Times New Roman"/>
          <w:sz w:val="24"/>
          <w:szCs w:val="24"/>
        </w:rPr>
        <w:t>]h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220BD" w:rsidRPr="00CD3FE4" w:rsidRDefault="002220BD" w:rsidP="00CD3FE4">
    <w:pPr>
      <w:pStyle w:val="Header"/>
      <w:jc w:val="center"/>
      <w:rPr>
        <w:rFonts w:cs="David"/>
      </w:rPr>
    </w:pPr>
    <w:r w:rsidRPr="00CD3FE4">
      <w:rPr>
        <w:rFonts w:cs="David"/>
        <w:rtl/>
      </w:rPr>
      <w:fldChar w:fldCharType="begin"/>
    </w:r>
    <w:r w:rsidRPr="00CD3FE4">
      <w:rPr>
        <w:rFonts w:cs="David"/>
        <w:rtl/>
      </w:rPr>
      <w:instrText xml:space="preserve"> </w:instrText>
    </w:r>
    <w:r w:rsidRPr="00CD3FE4">
      <w:rPr>
        <w:rFonts w:cs="David"/>
      </w:rPr>
      <w:instrText>DATE</w:instrText>
    </w:r>
    <w:r w:rsidRPr="00CD3FE4">
      <w:rPr>
        <w:rFonts w:cs="David"/>
        <w:rtl/>
      </w:rPr>
      <w:instrText xml:space="preserve"> \@ "</w:instrText>
    </w:r>
    <w:r w:rsidRPr="00CD3FE4">
      <w:rPr>
        <w:rFonts w:cs="David"/>
      </w:rPr>
      <w:instrText>dd/MM/yyyy</w:instrText>
    </w:r>
    <w:r w:rsidRPr="00CD3FE4">
      <w:rPr>
        <w:rFonts w:cs="David"/>
        <w:rtl/>
      </w:rPr>
      <w:instrText xml:space="preserve">" </w:instrText>
    </w:r>
    <w:r w:rsidRPr="00CD3FE4">
      <w:rPr>
        <w:rFonts w:cs="David"/>
        <w:rtl/>
      </w:rPr>
      <w:fldChar w:fldCharType="separate"/>
    </w:r>
    <w:r w:rsidR="00844055">
      <w:rPr>
        <w:rFonts w:cs="David"/>
        <w:noProof/>
        <w:rtl/>
      </w:rPr>
      <w:t>‏01/02/2024</w:t>
    </w:r>
    <w:r w:rsidRPr="00CD3FE4">
      <w:rPr>
        <w:rFonts w:cs="David"/>
        <w:rtl/>
      </w:rPr>
      <w:fldChar w:fldCharType="end"/>
    </w:r>
    <w:r w:rsidRPr="00CD3FE4">
      <w:rPr>
        <w:rFonts w:cs="David" w:hint="cs"/>
        <w:rtl/>
      </w:rPr>
      <w:t xml:space="preserve"> הושע א,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02A5"/>
    <w:rsid w:val="00005B58"/>
    <w:rsid w:val="000305DA"/>
    <w:rsid w:val="0003185D"/>
    <w:rsid w:val="00046F3F"/>
    <w:rsid w:val="000553A5"/>
    <w:rsid w:val="000619E9"/>
    <w:rsid w:val="00066952"/>
    <w:rsid w:val="000739A1"/>
    <w:rsid w:val="00073D12"/>
    <w:rsid w:val="000764BB"/>
    <w:rsid w:val="00087F26"/>
    <w:rsid w:val="0009082F"/>
    <w:rsid w:val="000A36BB"/>
    <w:rsid w:val="000B7E66"/>
    <w:rsid w:val="000C2608"/>
    <w:rsid w:val="000D1B11"/>
    <w:rsid w:val="000E536C"/>
    <w:rsid w:val="00104CB0"/>
    <w:rsid w:val="00114CD8"/>
    <w:rsid w:val="00115B32"/>
    <w:rsid w:val="00127AA5"/>
    <w:rsid w:val="00140966"/>
    <w:rsid w:val="001432A6"/>
    <w:rsid w:val="00176ACD"/>
    <w:rsid w:val="001903E5"/>
    <w:rsid w:val="00194A1D"/>
    <w:rsid w:val="001A7DC5"/>
    <w:rsid w:val="001C35D0"/>
    <w:rsid w:val="001F3558"/>
    <w:rsid w:val="0020238C"/>
    <w:rsid w:val="002034AC"/>
    <w:rsid w:val="00216BCA"/>
    <w:rsid w:val="002220BD"/>
    <w:rsid w:val="002369E8"/>
    <w:rsid w:val="00271217"/>
    <w:rsid w:val="0027177D"/>
    <w:rsid w:val="00276971"/>
    <w:rsid w:val="00276B66"/>
    <w:rsid w:val="002923AA"/>
    <w:rsid w:val="00293857"/>
    <w:rsid w:val="002A588C"/>
    <w:rsid w:val="002B2B11"/>
    <w:rsid w:val="002D145D"/>
    <w:rsid w:val="002D6AA8"/>
    <w:rsid w:val="002E62D3"/>
    <w:rsid w:val="003248B0"/>
    <w:rsid w:val="00351E39"/>
    <w:rsid w:val="0036468E"/>
    <w:rsid w:val="0036659B"/>
    <w:rsid w:val="00374B82"/>
    <w:rsid w:val="00377D85"/>
    <w:rsid w:val="003C04EE"/>
    <w:rsid w:val="003D456F"/>
    <w:rsid w:val="003F1E9A"/>
    <w:rsid w:val="00403C8B"/>
    <w:rsid w:val="0040433F"/>
    <w:rsid w:val="004239E6"/>
    <w:rsid w:val="00434B79"/>
    <w:rsid w:val="00453DD3"/>
    <w:rsid w:val="00472612"/>
    <w:rsid w:val="004746FE"/>
    <w:rsid w:val="00491B05"/>
    <w:rsid w:val="00496A46"/>
    <w:rsid w:val="004A6D5A"/>
    <w:rsid w:val="004C3652"/>
    <w:rsid w:val="004D7A20"/>
    <w:rsid w:val="004F59C8"/>
    <w:rsid w:val="00523463"/>
    <w:rsid w:val="005315E9"/>
    <w:rsid w:val="0055349E"/>
    <w:rsid w:val="00564BB3"/>
    <w:rsid w:val="0057626C"/>
    <w:rsid w:val="0059091F"/>
    <w:rsid w:val="00592288"/>
    <w:rsid w:val="005A7AE4"/>
    <w:rsid w:val="005B02A5"/>
    <w:rsid w:val="005B1CCA"/>
    <w:rsid w:val="005B3B83"/>
    <w:rsid w:val="005C118B"/>
    <w:rsid w:val="005C6FC7"/>
    <w:rsid w:val="005C770B"/>
    <w:rsid w:val="005E47F9"/>
    <w:rsid w:val="005F26C0"/>
    <w:rsid w:val="0060072A"/>
    <w:rsid w:val="00601198"/>
    <w:rsid w:val="00604C04"/>
    <w:rsid w:val="006072BC"/>
    <w:rsid w:val="0063248A"/>
    <w:rsid w:val="00640145"/>
    <w:rsid w:val="00654535"/>
    <w:rsid w:val="006A678A"/>
    <w:rsid w:val="006B2E26"/>
    <w:rsid w:val="006B6B7D"/>
    <w:rsid w:val="006C11A7"/>
    <w:rsid w:val="006D50F6"/>
    <w:rsid w:val="006E0C01"/>
    <w:rsid w:val="006E0E60"/>
    <w:rsid w:val="006F21C1"/>
    <w:rsid w:val="006F754C"/>
    <w:rsid w:val="00704DD7"/>
    <w:rsid w:val="00743EC4"/>
    <w:rsid w:val="00751115"/>
    <w:rsid w:val="0075310E"/>
    <w:rsid w:val="00773422"/>
    <w:rsid w:val="00781227"/>
    <w:rsid w:val="007A0351"/>
    <w:rsid w:val="007A666D"/>
    <w:rsid w:val="007B0E76"/>
    <w:rsid w:val="007B2EC8"/>
    <w:rsid w:val="007F47AD"/>
    <w:rsid w:val="00804EBE"/>
    <w:rsid w:val="00844055"/>
    <w:rsid w:val="00881740"/>
    <w:rsid w:val="008B0267"/>
    <w:rsid w:val="008B221F"/>
    <w:rsid w:val="008B5863"/>
    <w:rsid w:val="008B7D94"/>
    <w:rsid w:val="008D699D"/>
    <w:rsid w:val="008E49AB"/>
    <w:rsid w:val="009005AD"/>
    <w:rsid w:val="009010ED"/>
    <w:rsid w:val="009109EB"/>
    <w:rsid w:val="00914DF4"/>
    <w:rsid w:val="009215B5"/>
    <w:rsid w:val="0093553E"/>
    <w:rsid w:val="009451CF"/>
    <w:rsid w:val="00951CA6"/>
    <w:rsid w:val="009610E1"/>
    <w:rsid w:val="00974B40"/>
    <w:rsid w:val="009A2878"/>
    <w:rsid w:val="009B4C2F"/>
    <w:rsid w:val="009D0768"/>
    <w:rsid w:val="009D7B51"/>
    <w:rsid w:val="00A05555"/>
    <w:rsid w:val="00A1062F"/>
    <w:rsid w:val="00A217D3"/>
    <w:rsid w:val="00A416FF"/>
    <w:rsid w:val="00A530C6"/>
    <w:rsid w:val="00A64095"/>
    <w:rsid w:val="00A842DC"/>
    <w:rsid w:val="00A86B05"/>
    <w:rsid w:val="00A8772C"/>
    <w:rsid w:val="00AB4EE2"/>
    <w:rsid w:val="00AD0FAA"/>
    <w:rsid w:val="00AD7E65"/>
    <w:rsid w:val="00AE6C1A"/>
    <w:rsid w:val="00B1246E"/>
    <w:rsid w:val="00B13A39"/>
    <w:rsid w:val="00B17120"/>
    <w:rsid w:val="00B1739B"/>
    <w:rsid w:val="00B2428B"/>
    <w:rsid w:val="00B53025"/>
    <w:rsid w:val="00B637C5"/>
    <w:rsid w:val="00B63FD4"/>
    <w:rsid w:val="00B658BE"/>
    <w:rsid w:val="00B916EE"/>
    <w:rsid w:val="00BA5E19"/>
    <w:rsid w:val="00BB2C96"/>
    <w:rsid w:val="00BB414A"/>
    <w:rsid w:val="00BB4523"/>
    <w:rsid w:val="00BC2C8C"/>
    <w:rsid w:val="00BC67BE"/>
    <w:rsid w:val="00BE6483"/>
    <w:rsid w:val="00C2559B"/>
    <w:rsid w:val="00C33887"/>
    <w:rsid w:val="00C44DB8"/>
    <w:rsid w:val="00C46C24"/>
    <w:rsid w:val="00C61564"/>
    <w:rsid w:val="00C6774D"/>
    <w:rsid w:val="00C84B7B"/>
    <w:rsid w:val="00C97A1A"/>
    <w:rsid w:val="00CB3388"/>
    <w:rsid w:val="00CB667E"/>
    <w:rsid w:val="00CD3FE4"/>
    <w:rsid w:val="00CD53BA"/>
    <w:rsid w:val="00CE0A68"/>
    <w:rsid w:val="00CE5150"/>
    <w:rsid w:val="00CE5E19"/>
    <w:rsid w:val="00CE6EF2"/>
    <w:rsid w:val="00D05557"/>
    <w:rsid w:val="00D2311B"/>
    <w:rsid w:val="00D23D1F"/>
    <w:rsid w:val="00D361E0"/>
    <w:rsid w:val="00D53F18"/>
    <w:rsid w:val="00D7787C"/>
    <w:rsid w:val="00D831FF"/>
    <w:rsid w:val="00D8384A"/>
    <w:rsid w:val="00D94497"/>
    <w:rsid w:val="00DB11F3"/>
    <w:rsid w:val="00DB5605"/>
    <w:rsid w:val="00DB5E95"/>
    <w:rsid w:val="00DD1D44"/>
    <w:rsid w:val="00DD7A16"/>
    <w:rsid w:val="00E03F98"/>
    <w:rsid w:val="00E05FC1"/>
    <w:rsid w:val="00E37C92"/>
    <w:rsid w:val="00E63760"/>
    <w:rsid w:val="00E64017"/>
    <w:rsid w:val="00E93B4E"/>
    <w:rsid w:val="00EB0093"/>
    <w:rsid w:val="00EC6738"/>
    <w:rsid w:val="00ED169A"/>
    <w:rsid w:val="00ED2212"/>
    <w:rsid w:val="00ED70DA"/>
    <w:rsid w:val="00EE6D73"/>
    <w:rsid w:val="00EF0618"/>
    <w:rsid w:val="00EF3B7A"/>
    <w:rsid w:val="00F05405"/>
    <w:rsid w:val="00F06A36"/>
    <w:rsid w:val="00F16F86"/>
    <w:rsid w:val="00F2335D"/>
    <w:rsid w:val="00F35264"/>
    <w:rsid w:val="00F353C9"/>
    <w:rsid w:val="00F418A5"/>
    <w:rsid w:val="00F42871"/>
    <w:rsid w:val="00F459A2"/>
    <w:rsid w:val="00F46785"/>
    <w:rsid w:val="00F57F72"/>
    <w:rsid w:val="00F61F50"/>
    <w:rsid w:val="00F6507D"/>
    <w:rsid w:val="00F70C51"/>
    <w:rsid w:val="00F711FB"/>
    <w:rsid w:val="00F714BB"/>
    <w:rsid w:val="00F85001"/>
    <w:rsid w:val="00F864EF"/>
    <w:rsid w:val="00F87FBF"/>
    <w:rsid w:val="00FA13E2"/>
    <w:rsid w:val="00FC289F"/>
    <w:rsid w:val="00FD07D2"/>
    <w:rsid w:val="00FD7D0A"/>
    <w:rsid w:val="00FF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7456BE6-1566-4790-A74D-D2577FB8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BalloonText">
    <w:name w:val="Balloon Text"/>
    <w:basedOn w:val="Normal"/>
    <w:semiHidden/>
    <w:rsid w:val="00E63760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E93B4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93B4E"/>
  </w:style>
  <w:style w:type="paragraph" w:styleId="Header">
    <w:name w:val="header"/>
    <w:basedOn w:val="Normal"/>
    <w:rsid w:val="0059091F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Hos</vt:lpstr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2010-07-13T13:24:00Z</cp:lastPrinted>
  <dcterms:created xsi:type="dcterms:W3CDTF">2024-02-01T10:26:00Z</dcterms:created>
  <dcterms:modified xsi:type="dcterms:W3CDTF">2024-02-01T10:26:00Z</dcterms:modified>
</cp:coreProperties>
</file>