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gif" ContentType="image/gif"/>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t xml:space="preserve">Sequence to Sequence Model </w:t>
      </w:r>
      <w:r>
        <w:rPr>
          <w:sz w:val="32"/>
          <w:szCs w:val="32"/>
        </w:rPr>
        <w:t xml:space="preserve">と </w:t>
      </w:r>
      <w:r>
        <w:rPr>
          <w:sz w:val="32"/>
          <w:szCs w:val="32"/>
        </w:rPr>
        <w:t xml:space="preserve">Attention Mechanism </w:t>
      </w:r>
      <w:r>
        <w:rPr>
          <w:sz w:val="32"/>
          <w:szCs w:val="32"/>
        </w:rPr>
        <w:t>による</w:t>
      </w:r>
    </w:p>
    <w:p>
      <w:pPr>
        <w:pStyle w:val="Normal"/>
        <w:jc w:val="center"/>
        <w:rPr>
          <w:sz w:val="32"/>
          <w:szCs w:val="32"/>
        </w:rPr>
      </w:pPr>
      <w:r>
        <w:rPr>
          <w:sz w:val="32"/>
          <w:szCs w:val="32"/>
        </w:rPr>
        <w:t>自然言語からの意味抽出</w:t>
      </w:r>
    </w:p>
    <w:p>
      <w:pPr>
        <w:pStyle w:val="Normal"/>
        <w:jc w:val="center"/>
        <w:rPr>
          <w:sz w:val="32"/>
          <w:szCs w:val="32"/>
        </w:rPr>
      </w:pPr>
      <w:r>
        <w:rPr>
          <w:sz w:val="32"/>
          <w:szCs w:val="32"/>
        </w:rPr>
      </w:r>
    </w:p>
    <w:p>
      <w:pPr>
        <w:pStyle w:val="Normal"/>
        <w:jc w:val="left"/>
        <w:rPr>
          <w:sz w:val="27"/>
          <w:szCs w:val="27"/>
        </w:rPr>
      </w:pPr>
      <w:r>
        <w:rPr>
          <w:sz w:val="27"/>
          <w:szCs w:val="27"/>
        </w:rPr>
        <w:t xml:space="preserve">1. </w:t>
      </w:r>
      <w:r>
        <w:rPr>
          <w:sz w:val="24"/>
          <w:szCs w:val="27"/>
        </w:rPr>
        <w:t>概要</w:t>
      </w:r>
    </w:p>
    <w:p>
      <w:pPr>
        <w:pStyle w:val="Normal"/>
        <w:tabs>
          <w:tab w:val="left" w:pos="223" w:leader="none"/>
        </w:tabs>
        <w:ind w:left="283" w:right="283" w:hanging="0"/>
        <w:jc w:val="left"/>
        <w:rPr/>
      </w:pPr>
      <w:r>
        <w:rPr>
          <w:sz w:val="24"/>
          <w:szCs w:val="27"/>
        </w:rPr>
        <w:t>　本研究は、コンピューターにとって自然言語の意味理解が困難であることの解決を目的としている。自然言語は曖昧な意味や語順を含んでおり、それがコンピューターによる自然言語の意味理解を困難にしている。そこでこの研究では、</w:t>
      </w:r>
      <w:r>
        <w:rPr>
          <w:sz w:val="24"/>
          <w:szCs w:val="27"/>
        </w:rPr>
        <w:t xml:space="preserve">Recurrent Neural Network </w:t>
      </w:r>
      <w:r>
        <w:rPr>
          <w:sz w:val="24"/>
          <w:szCs w:val="27"/>
        </w:rPr>
        <w:t xml:space="preserve">による </w:t>
      </w:r>
      <w:r>
        <w:rPr>
          <w:sz w:val="24"/>
          <w:szCs w:val="27"/>
        </w:rPr>
        <w:t>Encoder Decoder Model</w:t>
      </w:r>
      <w:r>
        <w:rPr>
          <w:sz w:val="24"/>
          <w:szCs w:val="27"/>
        </w:rPr>
        <w:t>の一種である</w:t>
      </w:r>
      <w:r>
        <w:rPr>
          <w:sz w:val="24"/>
          <w:szCs w:val="27"/>
        </w:rPr>
        <w:t xml:space="preserve">Sequence to Sequence Model </w:t>
      </w:r>
      <w:r>
        <w:rPr>
          <w:sz w:val="24"/>
          <w:szCs w:val="27"/>
        </w:rPr>
        <w:t>および</w:t>
      </w:r>
      <w:r>
        <w:rPr>
          <w:sz w:val="24"/>
          <w:szCs w:val="27"/>
        </w:rPr>
        <w:t>Attention Mechanism</w:t>
      </w:r>
      <w:r>
        <w:rPr>
          <w:sz w:val="24"/>
          <w:szCs w:val="27"/>
        </w:rPr>
        <w:t>の適用によって自然言語からの大まかな意味の抽出がどれほどの精度で可能なのかどうかを調査した。具体的には、自然言語（英語）で書かれた文章と、それに対応する形式言語で書かれた意味のリストを学習させ、未知の文章に対する出力の精度を調査した、ということになる。その結果、ある程度の〜〜〜〜〜〜〜〜〜（ここには結果が入る）</w:t>
      </w:r>
    </w:p>
    <w:p>
      <w:pPr>
        <w:pStyle w:val="Normal"/>
        <w:tabs>
          <w:tab w:val="left" w:pos="223" w:leader="none"/>
        </w:tabs>
        <w:ind w:left="283" w:right="283" w:hanging="0"/>
        <w:jc w:val="left"/>
        <w:rPr>
          <w:sz w:val="27"/>
          <w:szCs w:val="27"/>
        </w:rPr>
      </w:pPr>
      <w:r>
        <w:rPr>
          <w:sz w:val="27"/>
          <w:szCs w:val="27"/>
        </w:rPr>
      </w:r>
    </w:p>
    <w:p>
      <w:pPr>
        <w:pStyle w:val="Normal"/>
        <w:tabs>
          <w:tab w:val="left" w:pos="223" w:leader="none"/>
        </w:tabs>
        <w:ind w:left="0" w:right="283" w:hanging="0"/>
        <w:jc w:val="left"/>
        <w:rPr/>
      </w:pPr>
      <w:r>
        <w:rPr>
          <w:sz w:val="27"/>
          <w:szCs w:val="27"/>
        </w:rPr>
        <w:t xml:space="preserve">2. </w:t>
      </w:r>
      <w:r>
        <w:rPr>
          <w:sz w:val="24"/>
          <w:szCs w:val="27"/>
        </w:rPr>
        <w:t>研究の動機</w:t>
      </w:r>
    </w:p>
    <w:p>
      <w:pPr>
        <w:pStyle w:val="Normal"/>
        <w:widowControl/>
        <w:bidi w:val="0"/>
        <w:ind w:left="340" w:right="0" w:hanging="0"/>
        <w:jc w:val="left"/>
        <w:rPr/>
      </w:pPr>
      <w:r>
        <w:rPr>
          <w:sz w:val="24"/>
          <w:szCs w:val="27"/>
        </w:rPr>
        <w:t>　近年、ニュースなどで”人工知能・</w:t>
      </w:r>
      <w:r>
        <w:rPr>
          <w:sz w:val="27"/>
          <w:szCs w:val="27"/>
        </w:rPr>
        <w:t>AI”</w:t>
      </w:r>
      <w:r>
        <w:rPr>
          <w:sz w:val="24"/>
          <w:szCs w:val="27"/>
        </w:rPr>
        <w:t>というワードをよく聞くようになった。</w:t>
      </w:r>
    </w:p>
    <w:p>
      <w:pPr>
        <w:pStyle w:val="Normal"/>
        <w:widowControl/>
        <w:bidi w:val="0"/>
        <w:ind w:left="283" w:right="0" w:hanging="0"/>
        <w:jc w:val="left"/>
        <w:rPr/>
      </w:pPr>
      <w:r>
        <w:rPr>
          <w:sz w:val="24"/>
          <w:szCs w:val="27"/>
        </w:rPr>
        <w:t>実際、</w:t>
      </w:r>
      <w:r>
        <w:rPr>
          <w:sz w:val="27"/>
          <w:szCs w:val="27"/>
        </w:rPr>
        <w:t>2012</w:t>
      </w:r>
      <w:r>
        <w:rPr>
          <w:sz w:val="24"/>
          <w:szCs w:val="27"/>
        </w:rPr>
        <w:t>年の</w:t>
      </w:r>
      <w:r>
        <w:rPr>
          <w:sz w:val="27"/>
          <w:szCs w:val="27"/>
        </w:rPr>
        <w:t>Deep Learning</w:t>
      </w:r>
      <w:r>
        <w:rPr>
          <w:sz w:val="24"/>
          <w:szCs w:val="27"/>
        </w:rPr>
        <w:t>による大きなブレークスルー以降は、画像認識・音声認識などの分野においてかなり大きな発展が見られる。顔認識や音声入力などがわかりやすい例である。</w:t>
      </w:r>
    </w:p>
    <w:p>
      <w:pPr>
        <w:pStyle w:val="Normal"/>
        <w:widowControl/>
        <w:bidi w:val="0"/>
        <w:ind w:left="283" w:right="0" w:hanging="0"/>
        <w:jc w:val="left"/>
        <w:rPr/>
      </w:pPr>
      <w:r>
        <w:rPr>
          <w:sz w:val="24"/>
          <w:szCs w:val="27"/>
        </w:rPr>
        <w:t>　しかし自然言語処理・理解の分野においては、この分野を揺るがすような、一般人でも実感できるような成果はあまりない。そこで私は、近年機械翻訳などの研究に使われている</w:t>
      </w:r>
      <w:r>
        <w:rPr>
          <w:sz w:val="27"/>
          <w:szCs w:val="27"/>
        </w:rPr>
        <w:t>Sequence-to-Sequence Model(</w:t>
      </w:r>
      <w:r>
        <w:rPr>
          <w:sz w:val="27"/>
          <w:szCs w:val="27"/>
        </w:rPr>
        <w:t>以後</w:t>
      </w:r>
      <w:r>
        <w:rPr>
          <w:sz w:val="27"/>
          <w:szCs w:val="27"/>
        </w:rPr>
        <w:t xml:space="preserve">Seq2Seq) </w:t>
      </w:r>
      <w:r>
        <w:rPr>
          <w:sz w:val="24"/>
          <w:szCs w:val="27"/>
        </w:rPr>
        <w:t xml:space="preserve">と、それの欠点を補う </w:t>
      </w:r>
      <w:r>
        <w:rPr>
          <w:sz w:val="27"/>
          <w:szCs w:val="27"/>
        </w:rPr>
        <w:t>Attention Mechanism(</w:t>
      </w:r>
      <w:r>
        <w:rPr>
          <w:sz w:val="27"/>
          <w:szCs w:val="27"/>
        </w:rPr>
        <w:t>以後</w:t>
      </w:r>
      <w:r>
        <w:rPr>
          <w:sz w:val="27"/>
          <w:szCs w:val="27"/>
        </w:rPr>
        <w:t xml:space="preserve">Attention) </w:t>
      </w:r>
      <w:r>
        <w:rPr>
          <w:sz w:val="24"/>
          <w:szCs w:val="27"/>
        </w:rPr>
        <w:t>を用いて自然言語からのプログラム、すなわち形式言語を生成する方法を提案する。簡単に言えば、自然言語のもつ曖昧性を消して、シンプルに意味の部分だけを取り出すことを可能にする、ということである。これにより、</w:t>
      </w:r>
      <w:r>
        <w:rPr>
          <w:sz w:val="27"/>
          <w:szCs w:val="27"/>
        </w:rPr>
        <w:t>Apple</w:t>
      </w:r>
      <w:r>
        <w:rPr>
          <w:sz w:val="24"/>
          <w:szCs w:val="27"/>
        </w:rPr>
        <w:t>社の</w:t>
      </w:r>
      <w:r>
        <w:rPr>
          <w:sz w:val="27"/>
          <w:szCs w:val="27"/>
        </w:rPr>
        <w:t>Siri</w:t>
      </w:r>
      <w:r>
        <w:rPr>
          <w:sz w:val="24"/>
          <w:szCs w:val="27"/>
        </w:rPr>
        <w:t>や</w:t>
      </w:r>
      <w:r>
        <w:rPr>
          <w:sz w:val="27"/>
          <w:szCs w:val="27"/>
        </w:rPr>
        <w:t>Google</w:t>
      </w:r>
      <w:r>
        <w:rPr>
          <w:sz w:val="24"/>
          <w:szCs w:val="27"/>
        </w:rPr>
        <w:t>社の</w:t>
      </w:r>
      <w:r>
        <w:rPr>
          <w:sz w:val="27"/>
          <w:szCs w:val="27"/>
        </w:rPr>
        <w:t>Google Assistant</w:t>
      </w:r>
      <w:r>
        <w:rPr>
          <w:sz w:val="24"/>
          <w:szCs w:val="27"/>
        </w:rPr>
        <w:t>に代表される</w:t>
      </w:r>
      <w:r>
        <w:rPr>
          <w:sz w:val="27"/>
          <w:szCs w:val="27"/>
        </w:rPr>
        <w:t>AI</w:t>
      </w:r>
      <w:r>
        <w:rPr>
          <w:sz w:val="24"/>
          <w:szCs w:val="27"/>
        </w:rPr>
        <w:t>アシスタントの質問に対する回答の精度を上げることが可能となる。</w:t>
      </w:r>
    </w:p>
    <w:p>
      <w:pPr>
        <w:pStyle w:val="Normal"/>
        <w:tabs>
          <w:tab w:val="left" w:pos="223" w:leader="none"/>
        </w:tabs>
        <w:ind w:left="340" w:right="283" w:hanging="0"/>
        <w:jc w:val="left"/>
        <w:rPr>
          <w:sz w:val="27"/>
          <w:szCs w:val="27"/>
        </w:rPr>
      </w:pPr>
      <w:r>
        <w:rPr>
          <w:sz w:val="24"/>
          <w:szCs w:val="27"/>
        </w:rPr>
        <w:t>　</w:t>
      </w:r>
    </w:p>
    <w:p>
      <w:pPr>
        <w:pStyle w:val="Normal"/>
        <w:tabs>
          <w:tab w:val="left" w:pos="223" w:leader="none"/>
        </w:tabs>
        <w:ind w:right="283" w:hanging="0"/>
        <w:jc w:val="left"/>
        <w:rPr>
          <w:sz w:val="27"/>
          <w:szCs w:val="27"/>
        </w:rPr>
      </w:pPr>
      <w:r>
        <w:rPr>
          <w:sz w:val="27"/>
          <w:szCs w:val="27"/>
        </w:rPr>
        <w:t xml:space="preserve">3. </w:t>
      </w:r>
      <w:r>
        <w:rPr>
          <w:sz w:val="24"/>
          <w:szCs w:val="27"/>
        </w:rPr>
        <w:t>研究の方法</w:t>
      </w:r>
    </w:p>
    <w:p>
      <w:pPr>
        <w:pStyle w:val="Normal"/>
        <w:tabs>
          <w:tab w:val="left" w:pos="223" w:leader="none"/>
        </w:tabs>
        <w:ind w:left="283" w:right="283" w:hanging="0"/>
        <w:jc w:val="left"/>
        <w:rPr/>
      </w:pPr>
      <w:r>
        <w:rPr>
          <w:sz w:val="24"/>
          <w:szCs w:val="27"/>
        </w:rPr>
        <w:t>　大量の文章とそれに対応する意味のリストを、</w:t>
      </w:r>
      <w:r>
        <w:rPr>
          <w:sz w:val="27"/>
          <w:szCs w:val="27"/>
        </w:rPr>
        <w:t>Attention</w:t>
      </w:r>
      <w:r>
        <w:rPr>
          <w:sz w:val="24"/>
          <w:szCs w:val="27"/>
        </w:rPr>
        <w:t>を適応させた</w:t>
      </w:r>
      <w:r>
        <w:rPr>
          <w:sz w:val="24"/>
          <w:szCs w:val="27"/>
        </w:rPr>
        <w:t>Seq2Seq</w:t>
      </w:r>
      <w:r>
        <w:rPr>
          <w:sz w:val="27"/>
          <w:szCs w:val="27"/>
        </w:rPr>
        <w:t xml:space="preserve"> </w:t>
      </w:r>
      <w:r>
        <w:rPr>
          <w:sz w:val="24"/>
          <w:szCs w:val="27"/>
        </w:rPr>
        <w:t>に学習させ、未知の入力に対してどれほどの精度で意味を取り出せるかを調べる。</w:t>
      </w:r>
    </w:p>
    <w:p>
      <w:pPr>
        <w:pStyle w:val="Normal"/>
        <w:tabs>
          <w:tab w:val="left" w:pos="223" w:leader="none"/>
        </w:tabs>
        <w:ind w:left="283" w:right="283" w:hanging="0"/>
        <w:jc w:val="left"/>
        <w:rPr>
          <w:sz w:val="27"/>
          <w:szCs w:val="27"/>
        </w:rPr>
      </w:pPr>
      <w:r>
        <w:rPr>
          <w:sz w:val="27"/>
          <w:szCs w:val="27"/>
        </w:rPr>
      </w:r>
    </w:p>
    <w:p>
      <w:pPr>
        <w:pStyle w:val="Normal"/>
        <w:tabs>
          <w:tab w:val="left" w:pos="223" w:leader="none"/>
        </w:tabs>
        <w:ind w:left="283" w:right="283" w:hanging="0"/>
        <w:jc w:val="left"/>
        <w:rPr>
          <w:sz w:val="27"/>
          <w:szCs w:val="27"/>
        </w:rPr>
      </w:pPr>
      <w:r>
        <w:rPr>
          <w:sz w:val="24"/>
          <w:szCs w:val="27"/>
        </w:rPr>
        <w:t>用語解説</w:t>
      </w:r>
      <w:r>
        <w:rPr>
          <w:sz w:val="27"/>
          <w:szCs w:val="27"/>
        </w:rPr>
        <w:t>:</w:t>
      </w:r>
    </w:p>
    <w:p>
      <w:pPr>
        <w:pStyle w:val="Normal"/>
        <w:tabs>
          <w:tab w:val="left" w:pos="223" w:leader="none"/>
        </w:tabs>
        <w:ind w:left="567" w:right="283" w:hanging="0"/>
        <w:jc w:val="left"/>
        <w:rPr/>
      </w:pPr>
      <w:r>
        <w:rPr>
          <w:sz w:val="27"/>
          <w:szCs w:val="27"/>
        </w:rPr>
        <w:t>ニューラルネットワーク</w:t>
      </w:r>
      <w:r>
        <w:rPr>
          <w:sz w:val="27"/>
          <w:szCs w:val="27"/>
        </w:rPr>
        <w:t xml:space="preserve">: </w:t>
      </w:r>
    </w:p>
    <w:p>
      <w:pPr>
        <w:pStyle w:val="Normal"/>
        <w:tabs>
          <w:tab w:val="left" w:pos="223" w:leader="none"/>
        </w:tabs>
        <w:ind w:left="567" w:right="283" w:hanging="0"/>
        <w:jc w:val="left"/>
        <w:rPr/>
      </w:pPr>
      <w:r>
        <w:rPr>
          <w:sz w:val="24"/>
          <w:szCs w:val="27"/>
        </w:rPr>
        <w:t>　脳はニューロンがシナプスで接続されたネットワーク構造をしており、学習によるシナプスの結合強度の変化により問題解決能力を持つ。それらの脳機能のいくつかの特性をコンピューター上で模した数学モデルである。</w:t>
      </w:r>
    </w:p>
    <w:p>
      <w:pPr>
        <w:pStyle w:val="Normal"/>
        <w:tabs>
          <w:tab w:val="left" w:pos="223" w:leader="none"/>
        </w:tabs>
        <w:ind w:left="567" w:right="283" w:hanging="0"/>
        <w:jc w:val="left"/>
        <w:rPr>
          <w:sz w:val="24"/>
          <w:szCs w:val="27"/>
        </w:rPr>
      </w:pPr>
      <w:r>
        <w:rPr>
          <w:sz w:val="24"/>
          <w:szCs w:val="27"/>
        </w:rPr>
        <w:drawing>
          <wp:anchor behindDoc="0" distT="0" distB="0" distL="0" distR="0" simplePos="0" locked="0" layoutInCell="1" allowOverlap="1" relativeHeight="2">
            <wp:simplePos x="0" y="0"/>
            <wp:positionH relativeFrom="column">
              <wp:posOffset>300355</wp:posOffset>
            </wp:positionH>
            <wp:positionV relativeFrom="paragraph">
              <wp:posOffset>140970</wp:posOffset>
            </wp:positionV>
            <wp:extent cx="1858645" cy="1259840"/>
            <wp:effectExtent l="0" t="0" r="0" b="0"/>
            <wp:wrapSquare wrapText="bothSides"/>
            <wp:docPr id="1" name="シェイプ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シェイプ1" descr=""/>
                    <pic:cNvPicPr>
                      <a:picLocks noChangeAspect="1" noChangeArrowheads="1"/>
                    </pic:cNvPicPr>
                  </pic:nvPicPr>
                  <pic:blipFill>
                    <a:blip r:embed="rId2"/>
                    <a:stretch>
                      <a:fillRect/>
                    </a:stretch>
                  </pic:blipFill>
                  <pic:spPr bwMode="auto">
                    <a:xfrm>
                      <a:off x="0" y="0"/>
                      <a:ext cx="1858645" cy="1259840"/>
                    </a:xfrm>
                    <a:prstGeom prst="rect">
                      <a:avLst/>
                    </a:prstGeom>
                  </pic:spPr>
                </pic:pic>
              </a:graphicData>
            </a:graphic>
          </wp:anchor>
        </w:drawing>
      </w:r>
    </w:p>
    <w:p>
      <w:pPr>
        <w:pStyle w:val="Normal"/>
        <w:tabs>
          <w:tab w:val="left" w:pos="223" w:leader="none"/>
        </w:tabs>
        <w:ind w:left="567" w:right="283" w:hanging="0"/>
        <w:jc w:val="left"/>
        <w:rPr/>
      </w:pPr>
      <w:r>
        <w:rPr>
          <w:sz w:val="24"/>
          <w:szCs w:val="27"/>
        </w:rPr>
        <w:t>この図では、それぞれのマルがニューロンを表しており、それらは自分以外のニューロンとつながっている。それぞれのニューロンは、他のニューロンからの信号の強さにより興奮、すなわち他のニューロンへと信号を伝搬することを行う。図に示した入力層、中間層、出力層という構造をしているニューラルネットワークは階層型ニューラルネットワークと呼ばれる。これは後述のディープラーニングのベースとなる技術である。</w:t>
      </w:r>
    </w:p>
    <w:p>
      <w:pPr>
        <w:pStyle w:val="Normal"/>
        <w:tabs>
          <w:tab w:val="left" w:pos="223" w:leader="none"/>
        </w:tabs>
        <w:ind w:left="567" w:right="283" w:hanging="0"/>
        <w:jc w:val="left"/>
        <w:rPr>
          <w:sz w:val="24"/>
          <w:szCs w:val="27"/>
        </w:rPr>
      </w:pPr>
      <w:r>
        <w:rPr>
          <w:sz w:val="24"/>
          <w:szCs w:val="27"/>
        </w:rPr>
      </w:r>
    </w:p>
    <w:p>
      <w:pPr>
        <w:pStyle w:val="Normal"/>
        <w:tabs>
          <w:tab w:val="left" w:pos="223" w:leader="none"/>
        </w:tabs>
        <w:ind w:left="567" w:right="283" w:hanging="0"/>
        <w:jc w:val="left"/>
        <w:rPr>
          <w:sz w:val="24"/>
          <w:szCs w:val="27"/>
        </w:rPr>
      </w:pPr>
      <w:r>
        <w:rPr>
          <w:sz w:val="24"/>
          <w:szCs w:val="27"/>
        </w:rPr>
        <mc:AlternateContent>
          <mc:Choice Requires="wps">
            <w:drawing>
              <wp:anchor behindDoc="0" distT="0" distB="0" distL="0" distR="0" simplePos="0" locked="0" layoutInCell="1" allowOverlap="1" relativeHeight="3">
                <wp:simplePos x="0" y="0"/>
                <wp:positionH relativeFrom="column">
                  <wp:posOffset>300355</wp:posOffset>
                </wp:positionH>
                <wp:positionV relativeFrom="paragraph">
                  <wp:posOffset>11430</wp:posOffset>
                </wp:positionV>
                <wp:extent cx="1982470" cy="327025"/>
                <wp:effectExtent l="0" t="0" r="0" b="0"/>
                <wp:wrapNone/>
                <wp:docPr id="2" name="シェイプ2"/>
                <a:graphic xmlns:a="http://schemas.openxmlformats.org/drawingml/2006/main">
                  <a:graphicData uri="http://schemas.microsoft.com/office/word/2010/wordprocessingShape">
                    <wps:wsp>
                      <wps:cNvSpPr/>
                      <wps:spPr>
                        <a:xfrm>
                          <a:off x="0" y="0"/>
                          <a:ext cx="1981800" cy="326520"/>
                        </a:xfrm>
                        <a:prstGeom prst="rect">
                          <a:avLst/>
                        </a:prstGeom>
                        <a:noFill/>
                        <a:ln>
                          <a:noFill/>
                        </a:ln>
                      </wps:spPr>
                      <wps:style>
                        <a:lnRef idx="0"/>
                        <a:fillRef idx="0"/>
                        <a:effectRef idx="0"/>
                        <a:fontRef idx="minor"/>
                      </wps:style>
                      <wps:txbx>
                        <w:txbxContent>
                          <w:p>
                            <w:pPr>
                              <w:pStyle w:val="Style20"/>
                              <w:overflowPunct w:val="true"/>
                              <w:rPr/>
                            </w:pPr>
                            <w:r>
                              <w:rPr>
                                <w:color w:val="00000A"/>
                              </w:rPr>
                              <w:t xml:space="preserve">*1: </w:t>
                            </w:r>
                            <w:r>
                              <w:rPr>
                                <w:color w:val="00000A"/>
                              </w:rPr>
                              <w:t>階層型ニューラルネットワークの模式図</w:t>
                            </w:r>
                          </w:p>
                        </w:txbxContent>
                      </wps:txbx>
                      <wps:bodyPr lIns="0" rIns="0" tIns="0" bIns="0">
                        <a:spAutoFit/>
                      </wps:bodyPr>
                    </wps:wsp>
                  </a:graphicData>
                </a:graphic>
              </wp:anchor>
            </w:drawing>
          </mc:Choice>
          <mc:Fallback>
            <w:pict>
              <v:rect id="shape_0" ID="シェイプ2" stroked="f" style="position:absolute;margin-left:23.65pt;margin-top:0.9pt;width:156pt;height:25.65pt">
                <w10:wrap type="square"/>
                <v:fill o:detectmouseclick="t" on="false"/>
                <v:stroke color="#3465a4" joinstyle="round" endcap="flat"/>
                <v:textbox>
                  <w:txbxContent>
                    <w:p>
                      <w:pPr>
                        <w:pStyle w:val="Style20"/>
                        <w:overflowPunct w:val="true"/>
                        <w:rPr/>
                      </w:pPr>
                      <w:r>
                        <w:rPr>
                          <w:color w:val="00000A"/>
                        </w:rPr>
                        <w:t xml:space="preserve">*1: </w:t>
                      </w:r>
                      <w:r>
                        <w:rPr>
                          <w:color w:val="00000A"/>
                        </w:rPr>
                        <w:t>階層型ニューラルネットワークの模式図</w:t>
                      </w:r>
                    </w:p>
                  </w:txbxContent>
                </v:textbox>
              </v:rect>
            </w:pict>
          </mc:Fallback>
        </mc:AlternateContent>
      </w:r>
    </w:p>
    <w:p>
      <w:pPr>
        <w:pStyle w:val="Normal"/>
        <w:tabs>
          <w:tab w:val="left" w:pos="223" w:leader="none"/>
        </w:tabs>
        <w:ind w:left="567" w:right="283" w:hanging="0"/>
        <w:jc w:val="left"/>
        <w:rPr>
          <w:sz w:val="24"/>
          <w:szCs w:val="27"/>
        </w:rPr>
      </w:pPr>
      <w:r>
        <w:rPr>
          <w:sz w:val="24"/>
          <w:szCs w:val="27"/>
        </w:rPr>
      </w:r>
    </w:p>
    <w:p>
      <w:pPr>
        <w:pStyle w:val="Normal"/>
        <w:tabs>
          <w:tab w:val="left" w:pos="223" w:leader="none"/>
        </w:tabs>
        <w:ind w:left="567" w:right="283" w:hanging="0"/>
        <w:jc w:val="left"/>
        <w:rPr>
          <w:sz w:val="24"/>
          <w:szCs w:val="27"/>
        </w:rPr>
      </w:pPr>
      <w:r>
        <w:rPr>
          <w:sz w:val="24"/>
          <w:szCs w:val="27"/>
        </w:rPr>
      </w:r>
    </w:p>
    <w:p>
      <w:pPr>
        <w:pStyle w:val="Normal"/>
        <w:tabs>
          <w:tab w:val="left" w:pos="223" w:leader="none"/>
        </w:tabs>
        <w:ind w:left="567" w:right="283" w:hanging="0"/>
        <w:jc w:val="left"/>
        <w:rPr>
          <w:sz w:val="24"/>
          <w:szCs w:val="27"/>
        </w:rPr>
      </w:pPr>
      <w:r>
        <w:rPr>
          <w:sz w:val="24"/>
          <w:szCs w:val="27"/>
        </w:rPr>
        <w:t>ディープラーニング</w:t>
      </w:r>
      <w:r>
        <w:rPr>
          <w:sz w:val="24"/>
          <w:szCs w:val="27"/>
        </w:rPr>
        <w:t>:</w:t>
      </w:r>
    </w:p>
    <w:p>
      <w:pPr>
        <w:pStyle w:val="Normal"/>
        <w:tabs>
          <w:tab w:val="left" w:pos="223" w:leader="none"/>
        </w:tabs>
        <w:ind w:left="567" w:right="283" w:hanging="0"/>
        <w:jc w:val="left"/>
        <w:rPr>
          <w:sz w:val="24"/>
          <w:szCs w:val="27"/>
        </w:rPr>
      </w:pPr>
      <w:r>
        <w:rPr>
          <w:sz w:val="24"/>
          <w:szCs w:val="27"/>
        </w:rPr>
        <w:t>　階層型ニューラルネットワークの中間層が複数個存在するものを指す。これにより性能の向上が期待されることが昔から言われていたが、当時はコンピュータの性能不足や局所解への収束が問題となっていた。それが近年の研究成果やインターネットの普及による訓練データを用意することの容易化により、</w:t>
      </w:r>
      <w:r>
        <w:rPr>
          <w:sz w:val="24"/>
          <w:szCs w:val="27"/>
        </w:rPr>
        <w:t>2012</w:t>
      </w:r>
      <w:r>
        <w:rPr>
          <w:sz w:val="24"/>
          <w:szCs w:val="27"/>
        </w:rPr>
        <w:t>年ごろから広く使われるようになった。</w:t>
      </w:r>
    </w:p>
    <w:p>
      <w:pPr>
        <w:pStyle w:val="Normal"/>
        <w:tabs>
          <w:tab w:val="left" w:pos="223" w:leader="none"/>
        </w:tabs>
        <w:ind w:left="567" w:right="283" w:hanging="0"/>
        <w:jc w:val="left"/>
        <w:rPr>
          <w:sz w:val="24"/>
          <w:szCs w:val="27"/>
        </w:rPr>
      </w:pPr>
      <w:r>
        <w:rPr>
          <w:sz w:val="24"/>
          <w:szCs w:val="27"/>
        </w:rPr>
      </w:r>
    </w:p>
    <w:p>
      <w:pPr>
        <w:pStyle w:val="Normal"/>
        <w:tabs>
          <w:tab w:val="left" w:pos="223" w:leader="none"/>
        </w:tabs>
        <w:ind w:left="567" w:right="283" w:hanging="0"/>
        <w:jc w:val="left"/>
        <w:rPr/>
      </w:pPr>
      <w:r>
        <w:rPr>
          <w:sz w:val="24"/>
          <w:szCs w:val="27"/>
        </w:rPr>
        <w:t>リカレントニューラルネットワーク</w:t>
      </w:r>
      <w:r>
        <w:rPr>
          <w:sz w:val="24"/>
          <w:szCs w:val="27"/>
        </w:rPr>
        <w:t xml:space="preserve">: </w:t>
      </w:r>
    </w:p>
    <w:p>
      <w:pPr>
        <w:pStyle w:val="Normal"/>
        <w:tabs>
          <w:tab w:val="left" w:pos="223" w:leader="none"/>
        </w:tabs>
        <w:ind w:left="567" w:right="283" w:hanging="0"/>
        <w:jc w:val="left"/>
        <w:rPr/>
      </w:pPr>
      <w:r>
        <w:rPr>
          <w:sz w:val="24"/>
          <w:szCs w:val="27"/>
        </w:rPr>
        <w:t>　ニューラルネットワークで時系列データの予測を可能にしたモデル。あるニューラルネットワークの出力が次のニューラルネットワークの中間層として使用されることで過去の情報の保持を可能としている。</w:t>
      </w:r>
    </w:p>
    <w:p>
      <w:pPr>
        <w:pStyle w:val="Normal"/>
        <w:tabs>
          <w:tab w:val="left" w:pos="223" w:leader="none"/>
        </w:tabs>
        <w:ind w:left="567" w:right="283" w:hanging="0"/>
        <w:jc w:val="left"/>
        <w:rPr>
          <w:sz w:val="27"/>
          <w:szCs w:val="27"/>
        </w:rPr>
      </w:pPr>
      <w:r>
        <w:rPr>
          <w:sz w:val="27"/>
          <w:szCs w:val="27"/>
        </w:rPr>
      </w:r>
    </w:p>
    <w:p>
      <w:pPr>
        <w:pStyle w:val="Normal"/>
        <w:tabs>
          <w:tab w:val="left" w:pos="223" w:leader="none"/>
        </w:tabs>
        <w:ind w:left="567" w:right="283" w:hanging="0"/>
        <w:jc w:val="left"/>
        <w:rPr/>
      </w:pPr>
      <w:r>
        <w:rPr>
          <w:sz w:val="27"/>
          <w:szCs w:val="27"/>
        </w:rPr>
        <w:t>Sequence to Sequence</w:t>
      </w:r>
      <w:r>
        <w:rPr>
          <w:sz w:val="27"/>
          <w:szCs w:val="27"/>
        </w:rPr>
        <w:t>モデル</w:t>
      </w:r>
      <w:r>
        <w:rPr>
          <w:sz w:val="27"/>
          <w:szCs w:val="27"/>
        </w:rPr>
        <w:t>:</w:t>
      </w:r>
    </w:p>
    <w:p>
      <w:pPr>
        <w:pStyle w:val="Normal"/>
        <w:tabs>
          <w:tab w:val="left" w:pos="223" w:leader="none"/>
        </w:tabs>
        <w:ind w:left="567" w:right="283" w:hanging="0"/>
        <w:jc w:val="left"/>
        <w:rPr/>
      </w:pPr>
      <w:r>
        <w:rPr>
          <w:sz w:val="27"/>
          <w:szCs w:val="27"/>
        </w:rPr>
        <w:t>　リカレントニューラルネットワークモデルの一種。任意個の入力からの任意個の出力を可能としているため、機械翻訳などに用いられる。</w:t>
      </w:r>
    </w:p>
    <w:p>
      <w:pPr>
        <w:pStyle w:val="Normal"/>
        <w:tabs>
          <w:tab w:val="left" w:pos="223" w:leader="none"/>
        </w:tabs>
        <w:ind w:left="567" w:right="283" w:hanging="0"/>
        <w:jc w:val="left"/>
        <w:rPr>
          <w:sz w:val="27"/>
          <w:szCs w:val="27"/>
        </w:rPr>
      </w:pPr>
      <w:r>
        <w:rPr/>
      </w:r>
    </w:p>
    <w:p>
      <w:pPr>
        <w:pStyle w:val="Normal"/>
        <w:tabs>
          <w:tab w:val="left" w:pos="223" w:leader="none"/>
        </w:tabs>
        <w:ind w:left="567" w:right="283" w:hanging="0"/>
        <w:jc w:val="left"/>
        <w:rPr/>
      </w:pPr>
      <w:r>
        <w:rPr>
          <w:sz w:val="27"/>
          <w:szCs w:val="27"/>
        </w:rPr>
        <w:t xml:space="preserve">Attention Mechanism: </w:t>
      </w:r>
    </w:p>
    <w:p>
      <w:pPr>
        <w:pStyle w:val="Normal"/>
        <w:tabs>
          <w:tab w:val="left" w:pos="223" w:leader="none"/>
        </w:tabs>
        <w:ind w:left="567" w:right="283" w:hanging="0"/>
        <w:jc w:val="left"/>
        <w:rPr/>
      </w:pPr>
      <w:r>
        <w:rPr>
          <w:sz w:val="27"/>
          <w:szCs w:val="27"/>
        </w:rPr>
        <w:t>　</w:t>
      </w:r>
      <w:r>
        <w:rPr>
          <w:sz w:val="27"/>
          <w:szCs w:val="27"/>
        </w:rPr>
        <w:t xml:space="preserve">Sequence to Sequence </w:t>
      </w:r>
      <w:r>
        <w:rPr>
          <w:sz w:val="27"/>
          <w:szCs w:val="27"/>
        </w:rPr>
        <w:t>モデルではどんな長さの入力も固定長ベクトルに圧縮されてしまうため、大きな入力に対する学習の精度が下がりがちである。そのため</w:t>
      </w:r>
      <w:r>
        <w:rPr>
          <w:sz w:val="27"/>
          <w:szCs w:val="27"/>
        </w:rPr>
        <w:t>Attention</w:t>
      </w:r>
      <w:r>
        <w:rPr>
          <w:sz w:val="27"/>
          <w:szCs w:val="27"/>
        </w:rPr>
        <w:t>では、入力と出力の部分ごとの対応を学習させることを可能として、大きな入力に対する学習精度を単なる</w:t>
      </w:r>
      <w:r>
        <w:rPr>
          <w:sz w:val="27"/>
          <w:szCs w:val="27"/>
        </w:rPr>
        <w:t xml:space="preserve">Sequence to Sequence </w:t>
      </w:r>
      <w:r>
        <w:rPr>
          <w:sz w:val="27"/>
          <w:szCs w:val="27"/>
        </w:rPr>
        <w:t>モデルよりも向上させている。</w:t>
      </w:r>
    </w:p>
    <w:p>
      <w:pPr>
        <w:pStyle w:val="Normal"/>
        <w:tabs>
          <w:tab w:val="left" w:pos="223" w:leader="none"/>
        </w:tabs>
        <w:ind w:left="567" w:right="283" w:hanging="0"/>
        <w:jc w:val="left"/>
        <w:rPr>
          <w:sz w:val="27"/>
          <w:szCs w:val="27"/>
        </w:rPr>
      </w:pPr>
      <w:r>
        <w:rPr>
          <w:sz w:val="27"/>
          <w:szCs w:val="27"/>
        </w:rPr>
      </w:r>
    </w:p>
    <w:p>
      <w:pPr>
        <w:pStyle w:val="Normal"/>
        <w:tabs>
          <w:tab w:val="left" w:pos="223" w:leader="none"/>
        </w:tabs>
        <w:ind w:left="567" w:right="283" w:hanging="0"/>
        <w:jc w:val="left"/>
        <w:rPr>
          <w:sz w:val="27"/>
          <w:szCs w:val="27"/>
        </w:rPr>
      </w:pPr>
      <w:r>
        <w:rPr>
          <w:sz w:val="27"/>
          <w:szCs w:val="27"/>
        </w:rPr>
      </w:r>
    </w:p>
    <w:p>
      <w:pPr>
        <w:pStyle w:val="Normal"/>
        <w:tabs>
          <w:tab w:val="left" w:pos="223" w:leader="none"/>
        </w:tabs>
        <w:ind w:left="567" w:right="283" w:hanging="0"/>
        <w:jc w:val="left"/>
        <w:rPr/>
      </w:pPr>
      <w:r>
        <w:rPr>
          <w:sz w:val="27"/>
          <w:szCs w:val="27"/>
        </w:rPr>
        <w:t>参考ぶんけーん</w:t>
      </w:r>
      <w:r>
        <w:rPr>
          <w:sz w:val="27"/>
          <w:szCs w:val="27"/>
        </w:rPr>
        <w:t>:</w:t>
      </w:r>
    </w:p>
    <w:p>
      <w:pPr>
        <w:pStyle w:val="Normal"/>
        <w:tabs>
          <w:tab w:val="left" w:pos="223" w:leader="none"/>
        </w:tabs>
        <w:ind w:left="567" w:right="283" w:hanging="0"/>
        <w:jc w:val="left"/>
        <w:rPr/>
      </w:pPr>
      <w:r>
        <w:rPr>
          <w:sz w:val="27"/>
          <w:szCs w:val="27"/>
        </w:rPr>
        <w:t xml:space="preserve">*1: </w:t>
      </w:r>
      <w:r>
        <w:rPr>
          <w:sz w:val="27"/>
          <w:szCs w:val="27"/>
        </w:rPr>
        <w:t>村上・泉田研究室 ニューラルネットワーク</w:t>
      </w:r>
    </w:p>
    <w:p>
      <w:pPr>
        <w:pStyle w:val="Normal"/>
        <w:tabs>
          <w:tab w:val="left" w:pos="223" w:leader="none"/>
        </w:tabs>
        <w:ind w:left="567" w:right="283" w:hanging="0"/>
        <w:jc w:val="left"/>
        <w:rPr/>
      </w:pPr>
      <w:hyperlink r:id="rId3">
        <w:r>
          <w:rPr>
            <w:rStyle w:val="Style14"/>
            <w:sz w:val="27"/>
            <w:szCs w:val="27"/>
          </w:rPr>
          <w:t>http://ipr20.cs.ehime-u.ac.jp/column/neural/image/layer.gif</w:t>
        </w:r>
      </w:hyperlink>
    </w:p>
    <w:p>
      <w:pPr>
        <w:pStyle w:val="Normal"/>
        <w:tabs>
          <w:tab w:val="left" w:pos="223" w:leader="none"/>
        </w:tabs>
        <w:ind w:left="567" w:right="283" w:hanging="0"/>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kaoPGothic" w:cs="TakaoPGothic"/>
        <w:sz w:val="20"/>
        <w:szCs w:val="24"/>
        <w:lang w:val="en-US" w:eastAsia="ja-JP" w:bidi="hi-IN"/>
      </w:rPr>
    </w:rPrDefault>
    <w:pPrDefault>
      <w:pPr/>
    </w:pPrDefault>
  </w:docDefaults>
  <w:style w:type="paragraph" w:styleId="Normal">
    <w:name w:val="Normal"/>
    <w:qFormat/>
    <w:pPr>
      <w:widowControl/>
      <w:bidi w:val="0"/>
      <w:jc w:val="left"/>
    </w:pPr>
    <w:rPr>
      <w:rFonts w:ascii="Liberation Serif" w:hAnsi="Liberation Serif" w:eastAsia="TakaoPGothic" w:cs="TakaoPGothic"/>
      <w:color w:val="00000A"/>
      <w:sz w:val="24"/>
      <w:szCs w:val="24"/>
      <w:lang w:val="en-US" w:eastAsia="ja-JP" w:bidi="hi-IN"/>
    </w:rPr>
  </w:style>
  <w:style w:type="character" w:styleId="Style14">
    <w:name w:val="インターネットリンク"/>
    <w:rPr>
      <w:color w:val="000080"/>
      <w:u w:val="single"/>
      <w:lang w:val="zxx" w:eastAsia="zxx" w:bidi="zxx"/>
    </w:rPr>
  </w:style>
  <w:style w:type="paragraph" w:styleId="Style15">
    <w:name w:val="見出し"/>
    <w:basedOn w:val="Normal"/>
    <w:next w:val="Style16"/>
    <w:qFormat/>
    <w:pPr>
      <w:keepNext/>
      <w:spacing w:before="240" w:after="120"/>
    </w:pPr>
    <w:rPr>
      <w:rFonts w:ascii="Liberation Sans" w:hAnsi="Liberation Sans" w:eastAsia="TakaoPGothic" w:cs="TakaoPGothic"/>
      <w:sz w:val="28"/>
      <w:szCs w:val="28"/>
    </w:rPr>
  </w:style>
  <w:style w:type="paragraph" w:styleId="Style16">
    <w:name w:val="Body Text"/>
    <w:basedOn w:val="Normal"/>
    <w:pPr>
      <w:spacing w:lineRule="auto" w:line="288" w:before="0" w:after="140"/>
    </w:pPr>
    <w:rPr/>
  </w:style>
  <w:style w:type="paragraph" w:styleId="Style17">
    <w:name w:val="List"/>
    <w:basedOn w:val="Style16"/>
    <w:pPr/>
    <w:rPr/>
  </w:style>
  <w:style w:type="paragraph" w:styleId="Style18">
    <w:name w:val="Caption"/>
    <w:basedOn w:val="Normal"/>
    <w:qFormat/>
    <w:pPr>
      <w:suppressLineNumbers/>
      <w:spacing w:before="120" w:after="120"/>
    </w:pPr>
    <w:rPr>
      <w:i/>
      <w:iCs/>
      <w:sz w:val="24"/>
      <w:szCs w:val="24"/>
    </w:rPr>
  </w:style>
  <w:style w:type="paragraph" w:styleId="Style19">
    <w:name w:val="索引"/>
    <w:basedOn w:val="Normal"/>
    <w:qFormat/>
    <w:pPr>
      <w:suppressLineNumbers/>
    </w:pPr>
    <w:rPr/>
  </w:style>
  <w:style w:type="paragraph" w:styleId="Style20">
    <w:name w:val="枠の内容"/>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hyperlink" Target="http://ipr20.cs.ehime-u.ac.jp/column/neural/image/layer.gif"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1390</TotalTime>
  <Application>LibreOffice/5.1.6.2$Linux_X86_64 LibreOffice_project/10m0$Build-2</Application>
  <Pages>2</Pages>
  <Words>1588</Words>
  <Characters>1943</Characters>
  <CharactersWithSpaces>1997</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2017-10-17T15:43:27Z</dcterms:created>
  <dc:creator/>
  <dc:description/>
  <dc:language>ja-JP</dc:language>
  <cp:lastModifiedBy/>
  <dcterms:modified xsi:type="dcterms:W3CDTF">2017-10-22T19:00:35Z</dcterms:modified>
  <cp:revision>67</cp:revision>
  <dc:subject/>
  <dc:title/>
</cp:coreProperties>
</file>