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DB" w:rsidRDefault="002D6241">
      <w:pPr>
        <w:rPr>
          <w:lang w:val="en-US"/>
        </w:rPr>
      </w:pPr>
      <w:r>
        <w:rPr>
          <w:lang w:val="en-US"/>
        </w:rPr>
        <w:t>Java Activity 2 (Array)</w:t>
      </w:r>
    </w:p>
    <w:p w:rsidR="002D6241" w:rsidRDefault="002D6241">
      <w:pPr>
        <w:rPr>
          <w:lang w:val="en-US"/>
        </w:rPr>
      </w:pPr>
      <w:r>
        <w:rPr>
          <w:lang w:val="en-US"/>
        </w:rPr>
        <w:t>Ilagan, Ma. Elaiza D.</w:t>
      </w:r>
    </w:p>
    <w:p w:rsidR="00E232B9" w:rsidRDefault="00E232B9">
      <w:pPr>
        <w:rPr>
          <w:lang w:val="en-US"/>
        </w:rPr>
      </w:pPr>
      <w:r>
        <w:rPr>
          <w:noProof/>
        </w:rPr>
        <w:drawing>
          <wp:inline distT="0" distB="0" distL="0" distR="0" wp14:anchorId="3C1A76A5" wp14:editId="1396F275">
            <wp:extent cx="2970399" cy="33648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7256" cy="33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Ilagan_ArrayExercise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IlaganArrayExercise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findtheSum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 {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};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match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</w:t>
      </w:r>
      <w:proofErr w:type="gramStart"/>
      <w:r>
        <w:rPr>
          <w:rFonts w:ascii="Consolas" w:hAnsi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{4,5,6};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 xml:space="preserve"> = 9;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findtheSum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32B9" w:rsidRPr="00E232B9" w:rsidRDefault="00E232B9" w:rsidP="00E2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232B9" w:rsidRPr="00E23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41"/>
    <w:rsid w:val="00091D0F"/>
    <w:rsid w:val="002D6241"/>
    <w:rsid w:val="004C4BF8"/>
    <w:rsid w:val="00E2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398E"/>
  <w15:chartTrackingRefBased/>
  <w15:docId w15:val="{5E284DC3-C639-4E57-B074-032B0E2A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Elaiza Ilagan</dc:creator>
  <cp:keywords/>
  <dc:description/>
  <cp:lastModifiedBy>Ma. Elaiza Ilagan</cp:lastModifiedBy>
  <cp:revision>1</cp:revision>
  <dcterms:created xsi:type="dcterms:W3CDTF">2024-09-10T08:12:00Z</dcterms:created>
  <dcterms:modified xsi:type="dcterms:W3CDTF">2024-09-10T08:38:00Z</dcterms:modified>
</cp:coreProperties>
</file>