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F299" w14:textId="77777777" w:rsidR="003E5F1A" w:rsidRPr="001C2ED6" w:rsidRDefault="003E5F1A" w:rsidP="001C2ED6">
      <w:pPr>
        <w:pStyle w:val="Titre1"/>
        <w:spacing w:before="0" w:after="0"/>
        <w:jc w:val="center"/>
        <w:rPr>
          <w:rFonts w:ascii="Times New Roman" w:eastAsia="Times New Roman" w:hAnsi="Times New Roman" w:cs="Times New Roman"/>
          <w:b/>
          <w:bCs/>
          <w:sz w:val="32"/>
          <w:szCs w:val="32"/>
          <w:lang w:eastAsia="fr-FR"/>
        </w:rPr>
      </w:pPr>
      <w:r w:rsidRPr="001C2ED6">
        <w:rPr>
          <w:rFonts w:ascii="Times New Roman" w:eastAsia="Times New Roman" w:hAnsi="Times New Roman" w:cs="Times New Roman"/>
          <w:b/>
          <w:bCs/>
          <w:sz w:val="32"/>
          <w:szCs w:val="32"/>
          <w:lang w:eastAsia="fr-FR"/>
        </w:rPr>
        <w:t>Module : Projet d'étude Professionnel (PEP)</w:t>
      </w:r>
    </w:p>
    <w:p w14:paraId="7BA6C908" w14:textId="77777777" w:rsidR="001C2ED6" w:rsidRDefault="001C2ED6" w:rsidP="001C2ED6">
      <w:pPr>
        <w:pStyle w:val="Titre2"/>
        <w:spacing w:before="0" w:after="0"/>
        <w:rPr>
          <w:rFonts w:ascii="Times New Roman" w:eastAsia="Times New Roman" w:hAnsi="Times New Roman" w:cs="Times New Roman"/>
          <w:sz w:val="24"/>
          <w:szCs w:val="24"/>
          <w:lang w:eastAsia="fr-FR"/>
        </w:rPr>
      </w:pPr>
    </w:p>
    <w:p w14:paraId="6CB3C965" w14:textId="2794344A" w:rsidR="003E5F1A" w:rsidRPr="001C2ED6" w:rsidRDefault="003E5F1A" w:rsidP="001C2ED6">
      <w:pPr>
        <w:pStyle w:val="Titre2"/>
        <w:spacing w:before="0" w:after="0"/>
        <w:rPr>
          <w:rFonts w:ascii="Times New Roman" w:eastAsia="Times New Roman" w:hAnsi="Times New Roman" w:cs="Times New Roman"/>
          <w:b/>
          <w:bCs/>
          <w:sz w:val="24"/>
          <w:szCs w:val="24"/>
          <w:u w:val="single"/>
          <w:lang w:eastAsia="fr-FR"/>
        </w:rPr>
      </w:pPr>
      <w:r w:rsidRPr="001C2ED6">
        <w:rPr>
          <w:rFonts w:ascii="Times New Roman" w:eastAsia="Times New Roman" w:hAnsi="Times New Roman" w:cs="Times New Roman"/>
          <w:b/>
          <w:bCs/>
          <w:sz w:val="24"/>
          <w:szCs w:val="24"/>
          <w:u w:val="single"/>
          <w:lang w:eastAsia="fr-FR"/>
        </w:rPr>
        <w:t>Partie 1 : présentation du module</w:t>
      </w:r>
    </w:p>
    <w:p w14:paraId="36FCA056" w14:textId="77777777" w:rsidR="001C2ED6" w:rsidRPr="001C2ED6" w:rsidRDefault="001C2ED6" w:rsidP="001C2ED6">
      <w:pPr>
        <w:spacing w:before="0" w:after="0"/>
        <w:rPr>
          <w:lang w:eastAsia="fr-FR"/>
        </w:rPr>
      </w:pPr>
    </w:p>
    <w:p w14:paraId="2C82D3A1" w14:textId="77777777" w:rsidR="003E5F1A" w:rsidRDefault="003E5F1A" w:rsidP="001C2ED6">
      <w:p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Le Projet d’Étude Professionnel (PEP) constitue l’épreuve de clôture de la formation menant au titre de Concepteur Développeur Web Full Stack. Il repose sur une problématique réelle rencontrée dans le cadre de l’expérience professionnelle du candidat (stage ou alternance). Le PEP vise à démontrer la capacité du candidat à élaborer et implémenter une stratégie de développement web full stack pertinente et opérationnelle.</w:t>
      </w:r>
    </w:p>
    <w:p w14:paraId="5147FEF3" w14:textId="77777777" w:rsidR="001C2ED6" w:rsidRPr="001C2ED6" w:rsidRDefault="001C2ED6" w:rsidP="001C2ED6">
      <w:pPr>
        <w:spacing w:before="0" w:after="0"/>
        <w:jc w:val="both"/>
        <w:rPr>
          <w:rFonts w:ascii="Times New Roman" w:eastAsia="Times New Roman" w:hAnsi="Times New Roman" w:cs="Times New Roman"/>
          <w:sz w:val="24"/>
          <w:szCs w:val="24"/>
          <w:lang w:eastAsia="fr-FR"/>
        </w:rPr>
      </w:pPr>
    </w:p>
    <w:p w14:paraId="31FD9D5B" w14:textId="77777777" w:rsidR="003E5F1A" w:rsidRDefault="003E5F1A" w:rsidP="001C2ED6">
      <w:p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Cette épreuve marque la transition entre la pratique professionnelle et la capacité réflexive d’analyse critique. Elle distingue un exécutant d’un professionnel capable de conceptualiser des solutions, résoudre des problèmes techniques et proposer des approches robustes dans un environnement de travail réel.</w:t>
      </w:r>
    </w:p>
    <w:p w14:paraId="48ADB4F4" w14:textId="77777777" w:rsidR="001C2ED6" w:rsidRPr="001C2ED6" w:rsidRDefault="001C2ED6" w:rsidP="001C2ED6">
      <w:pPr>
        <w:spacing w:before="0" w:after="0"/>
        <w:jc w:val="both"/>
        <w:rPr>
          <w:rFonts w:ascii="Times New Roman" w:eastAsia="Times New Roman" w:hAnsi="Times New Roman" w:cs="Times New Roman"/>
          <w:sz w:val="24"/>
          <w:szCs w:val="24"/>
          <w:lang w:eastAsia="fr-FR"/>
        </w:rPr>
      </w:pPr>
    </w:p>
    <w:p w14:paraId="6E511C9E" w14:textId="607235B3" w:rsidR="001C2ED6" w:rsidRDefault="003E5F1A" w:rsidP="001C2ED6">
      <w:pPr>
        <w:pStyle w:val="Titre3"/>
        <w:spacing w:before="0" w:after="0"/>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Objectifs pédagogiques</w:t>
      </w:r>
    </w:p>
    <w:p w14:paraId="7533898E" w14:textId="77777777" w:rsidR="001C2ED6" w:rsidRPr="001C2ED6" w:rsidRDefault="001C2ED6" w:rsidP="001C2ED6">
      <w:pPr>
        <w:spacing w:before="0" w:after="0"/>
        <w:rPr>
          <w:lang w:eastAsia="fr-FR"/>
        </w:rPr>
      </w:pPr>
    </w:p>
    <w:p w14:paraId="2F9A677F" w14:textId="77777777" w:rsidR="003E5F1A" w:rsidRPr="001C2ED6" w:rsidRDefault="003E5F1A" w:rsidP="001C2ED6">
      <w:pPr>
        <w:pStyle w:val="NormalWeb"/>
        <w:numPr>
          <w:ilvl w:val="0"/>
          <w:numId w:val="1"/>
        </w:numPr>
        <w:spacing w:before="0" w:beforeAutospacing="0" w:after="0" w:afterAutospacing="0"/>
        <w:jc w:val="both"/>
        <w:rPr>
          <w:sz w:val="24"/>
          <w:szCs w:val="24"/>
        </w:rPr>
      </w:pPr>
      <w:r w:rsidRPr="001C2ED6">
        <w:rPr>
          <w:sz w:val="24"/>
          <w:szCs w:val="24"/>
        </w:rPr>
        <w:t>Identifier une problématique professionnelle liée au développement web full stack</w:t>
      </w:r>
    </w:p>
    <w:p w14:paraId="518139B9" w14:textId="77777777" w:rsidR="003E5F1A" w:rsidRPr="001C2ED6" w:rsidRDefault="003E5F1A" w:rsidP="001C2ED6">
      <w:pPr>
        <w:pStyle w:val="Paragraphedeliste"/>
        <w:numPr>
          <w:ilvl w:val="0"/>
          <w:numId w:val="1"/>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Élaborer une stratégie de développement adaptée au contexte de l’entreprise</w:t>
      </w:r>
    </w:p>
    <w:p w14:paraId="65903CBB" w14:textId="77777777" w:rsidR="003E5F1A" w:rsidRPr="001C2ED6" w:rsidRDefault="003E5F1A" w:rsidP="001C2ED6">
      <w:pPr>
        <w:pStyle w:val="Paragraphedeliste"/>
        <w:numPr>
          <w:ilvl w:val="0"/>
          <w:numId w:val="1"/>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Appliquer les compétences techniques de manière critique et contextualisée</w:t>
      </w:r>
    </w:p>
    <w:p w14:paraId="6976B98F" w14:textId="77777777" w:rsidR="003E5F1A" w:rsidRPr="001C2ED6" w:rsidRDefault="003E5F1A" w:rsidP="001C2ED6">
      <w:pPr>
        <w:pStyle w:val="Paragraphedeliste"/>
        <w:numPr>
          <w:ilvl w:val="0"/>
          <w:numId w:val="1"/>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Produire une documentation professionnelle structurée</w:t>
      </w:r>
    </w:p>
    <w:p w14:paraId="6E51C6FB" w14:textId="5A176743" w:rsidR="003E5F1A" w:rsidRDefault="003E5F1A" w:rsidP="001C2ED6">
      <w:pPr>
        <w:pStyle w:val="Paragraphedeliste"/>
        <w:numPr>
          <w:ilvl w:val="0"/>
          <w:numId w:val="1"/>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Communiquer efficacement à l’oral en soutenant ses choix devant un jury</w:t>
      </w:r>
    </w:p>
    <w:p w14:paraId="5396CC38" w14:textId="77777777" w:rsidR="001C2ED6" w:rsidRPr="001C2ED6" w:rsidRDefault="001C2ED6" w:rsidP="001C2ED6">
      <w:pPr>
        <w:spacing w:before="0" w:after="0"/>
        <w:jc w:val="both"/>
        <w:rPr>
          <w:rFonts w:ascii="Times New Roman" w:eastAsia="Times New Roman" w:hAnsi="Times New Roman" w:cs="Times New Roman"/>
          <w:sz w:val="24"/>
          <w:szCs w:val="24"/>
          <w:lang w:eastAsia="fr-FR"/>
        </w:rPr>
      </w:pPr>
    </w:p>
    <w:p w14:paraId="524B76EE" w14:textId="77777777" w:rsidR="003E5F1A" w:rsidRPr="001C2ED6" w:rsidRDefault="003E5F1A" w:rsidP="001C2ED6">
      <w:pPr>
        <w:pStyle w:val="Titre2"/>
        <w:spacing w:before="0" w:after="0"/>
        <w:rPr>
          <w:rFonts w:ascii="Times New Roman" w:eastAsia="Times New Roman" w:hAnsi="Times New Roman" w:cs="Times New Roman"/>
          <w:b/>
          <w:bCs/>
          <w:sz w:val="24"/>
          <w:szCs w:val="24"/>
          <w:u w:val="single"/>
          <w:lang w:eastAsia="fr-FR"/>
        </w:rPr>
      </w:pPr>
      <w:r w:rsidRPr="001C2ED6">
        <w:rPr>
          <w:rFonts w:ascii="Times New Roman" w:eastAsia="Times New Roman" w:hAnsi="Times New Roman" w:cs="Times New Roman"/>
          <w:b/>
          <w:bCs/>
          <w:sz w:val="24"/>
          <w:szCs w:val="24"/>
          <w:u w:val="single"/>
          <w:lang w:eastAsia="fr-FR"/>
        </w:rPr>
        <w:t>Partie 2 : Fiche épreuve</w:t>
      </w:r>
    </w:p>
    <w:p w14:paraId="231C5963" w14:textId="77777777" w:rsidR="001C2ED6" w:rsidRPr="001C2ED6" w:rsidRDefault="001C2ED6" w:rsidP="001C2ED6">
      <w:pPr>
        <w:spacing w:before="0" w:after="0"/>
        <w:rPr>
          <w:lang w:eastAsia="fr-FR"/>
        </w:rPr>
      </w:pPr>
    </w:p>
    <w:p w14:paraId="341E6A18" w14:textId="77777777" w:rsidR="003E5F1A" w:rsidRDefault="003E5F1A" w:rsidP="001C2ED6">
      <w:pPr>
        <w:pStyle w:val="Titre3"/>
        <w:spacing w:before="0" w:after="0"/>
        <w:rPr>
          <w:rFonts w:ascii="Times New Roman" w:hAnsi="Times New Roman" w:cs="Times New Roman"/>
          <w:sz w:val="24"/>
          <w:szCs w:val="24"/>
        </w:rPr>
      </w:pPr>
      <w:r w:rsidRPr="001C2ED6">
        <w:rPr>
          <w:rFonts w:ascii="Times New Roman" w:hAnsi="Times New Roman" w:cs="Times New Roman"/>
          <w:sz w:val="24"/>
          <w:szCs w:val="24"/>
        </w:rPr>
        <w:t>Modalités d’évaluation</w:t>
      </w:r>
    </w:p>
    <w:p w14:paraId="7287CE68" w14:textId="77777777" w:rsidR="001C2ED6" w:rsidRPr="001C2ED6" w:rsidRDefault="001C2ED6" w:rsidP="001C2ED6">
      <w:pPr>
        <w:spacing w:before="0" w:after="0"/>
      </w:pPr>
    </w:p>
    <w:p w14:paraId="0DD8E833" w14:textId="77777777" w:rsidR="003E5F1A" w:rsidRDefault="003E5F1A" w:rsidP="001C2ED6">
      <w:pPr>
        <w:pStyle w:val="NormalWeb"/>
        <w:spacing w:before="0" w:beforeAutospacing="0" w:after="0" w:afterAutospacing="0"/>
        <w:jc w:val="both"/>
        <w:rPr>
          <w:sz w:val="24"/>
          <w:szCs w:val="24"/>
        </w:rPr>
      </w:pPr>
      <w:bookmarkStart w:id="0" w:name="_Hlk218859292"/>
      <w:r w:rsidRPr="001C2ED6">
        <w:rPr>
          <w:sz w:val="24"/>
          <w:szCs w:val="24"/>
        </w:rPr>
        <w:t xml:space="preserve">Le Projet d’Étude Professionnel est </w:t>
      </w:r>
      <w:r w:rsidRPr="001C2ED6">
        <w:rPr>
          <w:rStyle w:val="lev"/>
          <w:sz w:val="24"/>
          <w:szCs w:val="24"/>
        </w:rPr>
        <w:t>obligatoire</w:t>
      </w:r>
      <w:r w:rsidRPr="001C2ED6">
        <w:rPr>
          <w:sz w:val="24"/>
          <w:szCs w:val="24"/>
        </w:rPr>
        <w:t xml:space="preserve"> pour la validation du titre RNCP. Il se compose de deux épreuves distinctes et obligatoires :</w:t>
      </w:r>
    </w:p>
    <w:bookmarkEnd w:id="0"/>
    <w:p w14:paraId="1338C201" w14:textId="77777777" w:rsidR="001C2ED6" w:rsidRPr="001C2ED6" w:rsidRDefault="001C2ED6" w:rsidP="001C2ED6">
      <w:pPr>
        <w:pStyle w:val="NormalWeb"/>
        <w:spacing w:before="0" w:beforeAutospacing="0" w:after="0" w:afterAutospacing="0"/>
        <w:jc w:val="both"/>
        <w:rPr>
          <w:sz w:val="24"/>
          <w:szCs w:val="24"/>
        </w:rPr>
      </w:pPr>
    </w:p>
    <w:p w14:paraId="555098F5" w14:textId="77777777" w:rsidR="003E5F1A" w:rsidRPr="001C2ED6" w:rsidRDefault="003E5F1A" w:rsidP="001C2ED6">
      <w:pPr>
        <w:pStyle w:val="Titre7"/>
        <w:numPr>
          <w:ilvl w:val="0"/>
          <w:numId w:val="11"/>
        </w:numPr>
        <w:spacing w:before="0"/>
        <w:rPr>
          <w:rStyle w:val="Accentuation"/>
          <w:rFonts w:ascii="Times New Roman" w:hAnsi="Times New Roman" w:cs="Times New Roman"/>
          <w:sz w:val="24"/>
          <w:szCs w:val="24"/>
        </w:rPr>
      </w:pPr>
      <w:r w:rsidRPr="001C2ED6">
        <w:rPr>
          <w:rFonts w:ascii="Times New Roman" w:hAnsi="Times New Roman" w:cs="Times New Roman"/>
          <w:color w:val="auto"/>
          <w:sz w:val="24"/>
          <w:szCs w:val="24"/>
        </w:rPr>
        <w:t xml:space="preserve">Rapport d’étude écrit </w:t>
      </w:r>
      <w:bookmarkStart w:id="1" w:name="_Hlk218859358"/>
      <w:r w:rsidRPr="001C2ED6">
        <w:rPr>
          <w:rStyle w:val="Accentuation"/>
          <w:rFonts w:ascii="Times New Roman" w:hAnsi="Times New Roman" w:cs="Times New Roman"/>
          <w:sz w:val="24"/>
          <w:szCs w:val="24"/>
        </w:rPr>
        <w:t>(40% de la note finale)</w:t>
      </w:r>
      <w:bookmarkEnd w:id="1"/>
    </w:p>
    <w:p w14:paraId="1008E432" w14:textId="77777777" w:rsidR="003E5F1A" w:rsidRDefault="003E5F1A" w:rsidP="001C2ED6">
      <w:pPr>
        <w:pStyle w:val="NormalWeb"/>
        <w:numPr>
          <w:ilvl w:val="0"/>
          <w:numId w:val="8"/>
        </w:numPr>
        <w:spacing w:before="0" w:beforeAutospacing="0" w:after="0" w:afterAutospacing="0"/>
        <w:jc w:val="both"/>
        <w:rPr>
          <w:sz w:val="24"/>
          <w:szCs w:val="24"/>
        </w:rPr>
      </w:pPr>
      <w:r w:rsidRPr="001C2ED6">
        <w:rPr>
          <w:rStyle w:val="lev"/>
          <w:sz w:val="24"/>
          <w:szCs w:val="24"/>
        </w:rPr>
        <w:t>Contenu attendu</w:t>
      </w:r>
      <w:r w:rsidRPr="001C2ED6">
        <w:rPr>
          <w:sz w:val="24"/>
          <w:szCs w:val="24"/>
        </w:rPr>
        <w:t xml:space="preserve"> : Une analyse approfondie d’une problématique rencontrée en entreprise, une stratégie technique mise en œuvre, une analyse critique et un retour d’expérience.</w:t>
      </w:r>
    </w:p>
    <w:p w14:paraId="402708F0" w14:textId="77777777" w:rsidR="003E5F1A" w:rsidRPr="001C2ED6" w:rsidRDefault="003E5F1A" w:rsidP="001C2ED6">
      <w:pPr>
        <w:pStyle w:val="NormalWeb"/>
        <w:numPr>
          <w:ilvl w:val="0"/>
          <w:numId w:val="6"/>
        </w:numPr>
        <w:spacing w:before="0" w:beforeAutospacing="0" w:after="0" w:afterAutospacing="0"/>
        <w:rPr>
          <w:sz w:val="24"/>
          <w:szCs w:val="24"/>
        </w:rPr>
      </w:pPr>
      <w:bookmarkStart w:id="2" w:name="_Hlk218859475"/>
      <w:r w:rsidRPr="001C2ED6">
        <w:rPr>
          <w:rStyle w:val="lev"/>
          <w:sz w:val="24"/>
          <w:szCs w:val="24"/>
        </w:rPr>
        <w:t>Format attendu</w:t>
      </w:r>
      <w:r w:rsidRPr="001C2ED6">
        <w:rPr>
          <w:sz w:val="24"/>
          <w:szCs w:val="24"/>
        </w:rPr>
        <w:t xml:space="preserve"> :</w:t>
      </w:r>
    </w:p>
    <w:p w14:paraId="348EB090" w14:textId="77777777" w:rsidR="003E5F1A" w:rsidRPr="001C2ED6" w:rsidRDefault="003E5F1A" w:rsidP="001C2ED6">
      <w:pPr>
        <w:pStyle w:val="NormalWeb"/>
        <w:numPr>
          <w:ilvl w:val="1"/>
          <w:numId w:val="6"/>
        </w:numPr>
        <w:spacing w:before="0" w:beforeAutospacing="0" w:after="0" w:afterAutospacing="0"/>
        <w:rPr>
          <w:sz w:val="24"/>
          <w:szCs w:val="24"/>
        </w:rPr>
      </w:pPr>
      <w:r w:rsidRPr="001C2ED6">
        <w:rPr>
          <w:sz w:val="24"/>
          <w:szCs w:val="24"/>
        </w:rPr>
        <w:t>Document PDF unique</w:t>
      </w:r>
    </w:p>
    <w:p w14:paraId="611841D4" w14:textId="77777777" w:rsidR="003E5F1A" w:rsidRPr="001C2ED6" w:rsidRDefault="003E5F1A" w:rsidP="001C2ED6">
      <w:pPr>
        <w:pStyle w:val="NormalWeb"/>
        <w:numPr>
          <w:ilvl w:val="1"/>
          <w:numId w:val="6"/>
        </w:numPr>
        <w:spacing w:before="0" w:beforeAutospacing="0" w:after="0" w:afterAutospacing="0"/>
        <w:rPr>
          <w:sz w:val="24"/>
          <w:szCs w:val="24"/>
        </w:rPr>
      </w:pPr>
      <w:r w:rsidRPr="001C2ED6">
        <w:rPr>
          <w:sz w:val="24"/>
          <w:szCs w:val="24"/>
        </w:rPr>
        <w:t>15 à 25 pages hors annexes</w:t>
      </w:r>
    </w:p>
    <w:p w14:paraId="7CEECA53" w14:textId="77777777" w:rsidR="001C2ED6" w:rsidRDefault="003E5F1A" w:rsidP="001C2ED6">
      <w:pPr>
        <w:pStyle w:val="NormalWeb"/>
        <w:numPr>
          <w:ilvl w:val="1"/>
          <w:numId w:val="6"/>
        </w:numPr>
        <w:spacing w:before="0" w:beforeAutospacing="0" w:after="0" w:afterAutospacing="0"/>
        <w:rPr>
          <w:sz w:val="24"/>
          <w:szCs w:val="24"/>
        </w:rPr>
      </w:pPr>
      <w:r w:rsidRPr="001C2ED6">
        <w:rPr>
          <w:sz w:val="24"/>
          <w:szCs w:val="24"/>
        </w:rPr>
        <w:t>Structuration claire : introduction, contexte, problématique, développement, solution, évaluation, conclusio</w:t>
      </w:r>
      <w:r w:rsidR="001C2ED6" w:rsidRPr="001C2ED6">
        <w:rPr>
          <w:sz w:val="24"/>
          <w:szCs w:val="24"/>
        </w:rPr>
        <w:t>n</w:t>
      </w:r>
    </w:p>
    <w:bookmarkEnd w:id="2"/>
    <w:p w14:paraId="68F968CA" w14:textId="4BAD5B7C" w:rsidR="0051414F" w:rsidRPr="0051414F" w:rsidRDefault="0051414F" w:rsidP="0051414F">
      <w:pPr>
        <w:pStyle w:val="NormalWeb"/>
        <w:numPr>
          <w:ilvl w:val="0"/>
          <w:numId w:val="6"/>
        </w:numPr>
        <w:spacing w:before="0" w:beforeAutospacing="0" w:after="0" w:afterAutospacing="0"/>
        <w:jc w:val="both"/>
        <w:rPr>
          <w:color w:val="EE0000"/>
          <w:sz w:val="24"/>
          <w:szCs w:val="24"/>
        </w:rPr>
      </w:pPr>
      <w:r w:rsidRPr="0051414F">
        <w:rPr>
          <w:rStyle w:val="lev"/>
          <w:color w:val="EE0000"/>
          <w:sz w:val="24"/>
          <w:szCs w:val="24"/>
        </w:rPr>
        <w:t>Livrable final à rendre sur Moodle le 1</w:t>
      </w:r>
      <w:r w:rsidRPr="0051414F">
        <w:rPr>
          <w:rStyle w:val="lev"/>
          <w:color w:val="EE0000"/>
          <w:sz w:val="24"/>
          <w:szCs w:val="24"/>
          <w:vertAlign w:val="superscript"/>
        </w:rPr>
        <w:t>er</w:t>
      </w:r>
      <w:r w:rsidRPr="0051414F">
        <w:rPr>
          <w:rStyle w:val="lev"/>
          <w:color w:val="EE0000"/>
          <w:sz w:val="24"/>
          <w:szCs w:val="24"/>
        </w:rPr>
        <w:t xml:space="preserve"> avril</w:t>
      </w:r>
      <w:r w:rsidRPr="0051414F">
        <w:rPr>
          <w:color w:val="EE0000"/>
        </w:rPr>
        <w:t>.</w:t>
      </w:r>
    </w:p>
    <w:p w14:paraId="12CC36A4" w14:textId="77777777" w:rsidR="001C2ED6" w:rsidRPr="001C2ED6" w:rsidRDefault="001C2ED6" w:rsidP="001C2ED6">
      <w:pPr>
        <w:pStyle w:val="NormalWeb"/>
        <w:spacing w:before="0" w:beforeAutospacing="0" w:after="0" w:afterAutospacing="0"/>
        <w:rPr>
          <w:sz w:val="24"/>
          <w:szCs w:val="24"/>
        </w:rPr>
      </w:pPr>
    </w:p>
    <w:p w14:paraId="3D99E9D3" w14:textId="1652BB11" w:rsidR="003E5F1A" w:rsidRPr="001C2ED6" w:rsidRDefault="003E5F1A" w:rsidP="001C2ED6">
      <w:pPr>
        <w:pStyle w:val="NormalWeb"/>
        <w:numPr>
          <w:ilvl w:val="0"/>
          <w:numId w:val="11"/>
        </w:numPr>
        <w:spacing w:before="0" w:beforeAutospacing="0" w:after="0" w:afterAutospacing="0"/>
        <w:rPr>
          <w:sz w:val="24"/>
          <w:szCs w:val="24"/>
        </w:rPr>
      </w:pPr>
      <w:bookmarkStart w:id="3" w:name="_Hlk218859535"/>
      <w:r w:rsidRPr="001C2ED6">
        <w:rPr>
          <w:sz w:val="24"/>
          <w:szCs w:val="24"/>
        </w:rPr>
        <w:t xml:space="preserve">Soutenance orale </w:t>
      </w:r>
      <w:r w:rsidRPr="001C2ED6">
        <w:rPr>
          <w:rStyle w:val="Accentuation"/>
          <w:sz w:val="24"/>
          <w:szCs w:val="24"/>
        </w:rPr>
        <w:t>(60% de la note finale)</w:t>
      </w:r>
    </w:p>
    <w:p w14:paraId="54AC1DCA" w14:textId="5671E938" w:rsidR="003E5F1A" w:rsidRPr="001C2ED6" w:rsidRDefault="003E5F1A" w:rsidP="001C2ED6">
      <w:pPr>
        <w:pStyle w:val="NormalWeb"/>
        <w:numPr>
          <w:ilvl w:val="0"/>
          <w:numId w:val="7"/>
        </w:numPr>
        <w:spacing w:before="0" w:beforeAutospacing="0" w:after="0" w:afterAutospacing="0"/>
        <w:rPr>
          <w:sz w:val="24"/>
          <w:szCs w:val="24"/>
        </w:rPr>
      </w:pPr>
      <w:bookmarkStart w:id="4" w:name="_Hlk218859559"/>
      <w:bookmarkEnd w:id="3"/>
      <w:r w:rsidRPr="001C2ED6">
        <w:rPr>
          <w:rStyle w:val="lev"/>
          <w:sz w:val="24"/>
          <w:szCs w:val="24"/>
        </w:rPr>
        <w:t>Durée</w:t>
      </w:r>
      <w:r w:rsidRPr="001C2ED6">
        <w:rPr>
          <w:sz w:val="24"/>
          <w:szCs w:val="24"/>
        </w:rPr>
        <w:t xml:space="preserve"> : 30 minutes</w:t>
      </w:r>
      <w:r w:rsidR="00C93247">
        <w:rPr>
          <w:sz w:val="24"/>
          <w:szCs w:val="24"/>
        </w:rPr>
        <w:t xml:space="preserve"> (20mn de présentation et 10mn de questions)</w:t>
      </w:r>
    </w:p>
    <w:p w14:paraId="69FFBBED" w14:textId="77777777" w:rsidR="003E5F1A" w:rsidRPr="001C2ED6" w:rsidRDefault="003E5F1A" w:rsidP="001C2ED6">
      <w:pPr>
        <w:pStyle w:val="NormalWeb"/>
        <w:numPr>
          <w:ilvl w:val="0"/>
          <w:numId w:val="7"/>
        </w:numPr>
        <w:spacing w:before="0" w:beforeAutospacing="0" w:after="0" w:afterAutospacing="0"/>
        <w:rPr>
          <w:sz w:val="24"/>
          <w:szCs w:val="24"/>
        </w:rPr>
      </w:pPr>
      <w:r w:rsidRPr="001C2ED6">
        <w:rPr>
          <w:rStyle w:val="lev"/>
          <w:sz w:val="24"/>
          <w:szCs w:val="24"/>
        </w:rPr>
        <w:t>Jury</w:t>
      </w:r>
      <w:r w:rsidRPr="001C2ED6">
        <w:rPr>
          <w:sz w:val="24"/>
          <w:szCs w:val="24"/>
        </w:rPr>
        <w:t xml:space="preserve"> : professionnels du secteur</w:t>
      </w:r>
    </w:p>
    <w:p w14:paraId="12D9625F" w14:textId="77777777" w:rsidR="003E5F1A" w:rsidRPr="001C2ED6" w:rsidRDefault="003E5F1A" w:rsidP="001C2ED6">
      <w:pPr>
        <w:pStyle w:val="NormalWeb"/>
        <w:numPr>
          <w:ilvl w:val="0"/>
          <w:numId w:val="7"/>
        </w:numPr>
        <w:spacing w:before="0" w:beforeAutospacing="0" w:after="0" w:afterAutospacing="0"/>
        <w:rPr>
          <w:sz w:val="24"/>
          <w:szCs w:val="24"/>
        </w:rPr>
      </w:pPr>
      <w:r w:rsidRPr="001C2ED6">
        <w:rPr>
          <w:rStyle w:val="lev"/>
          <w:sz w:val="24"/>
          <w:szCs w:val="24"/>
        </w:rPr>
        <w:lastRenderedPageBreak/>
        <w:t>Objectifs évalués</w:t>
      </w:r>
      <w:r w:rsidRPr="001C2ED6">
        <w:rPr>
          <w:sz w:val="24"/>
          <w:szCs w:val="24"/>
        </w:rPr>
        <w:t xml:space="preserve"> :</w:t>
      </w:r>
    </w:p>
    <w:p w14:paraId="389F7FDF" w14:textId="77777777" w:rsidR="003E5F1A" w:rsidRPr="001C2ED6" w:rsidRDefault="003E5F1A" w:rsidP="001C2ED6">
      <w:pPr>
        <w:pStyle w:val="NormalWeb"/>
        <w:numPr>
          <w:ilvl w:val="1"/>
          <w:numId w:val="7"/>
        </w:numPr>
        <w:spacing w:before="0" w:beforeAutospacing="0" w:after="0" w:afterAutospacing="0"/>
        <w:rPr>
          <w:sz w:val="24"/>
          <w:szCs w:val="24"/>
        </w:rPr>
      </w:pPr>
      <w:r w:rsidRPr="001C2ED6">
        <w:rPr>
          <w:sz w:val="24"/>
          <w:szCs w:val="24"/>
        </w:rPr>
        <w:t>Capacité à présenter la mission, ses enjeux techniques et organisationnels</w:t>
      </w:r>
    </w:p>
    <w:p w14:paraId="59F9720A" w14:textId="77777777" w:rsidR="003E5F1A" w:rsidRPr="001C2ED6" w:rsidRDefault="003E5F1A" w:rsidP="001C2ED6">
      <w:pPr>
        <w:pStyle w:val="NormalWeb"/>
        <w:numPr>
          <w:ilvl w:val="1"/>
          <w:numId w:val="7"/>
        </w:numPr>
        <w:spacing w:before="0" w:beforeAutospacing="0" w:after="0" w:afterAutospacing="0"/>
        <w:rPr>
          <w:sz w:val="24"/>
          <w:szCs w:val="24"/>
        </w:rPr>
      </w:pPr>
      <w:r w:rsidRPr="001C2ED6">
        <w:rPr>
          <w:sz w:val="24"/>
          <w:szCs w:val="24"/>
        </w:rPr>
        <w:t>Pertinence de l’analyse et des recommandations</w:t>
      </w:r>
    </w:p>
    <w:p w14:paraId="5198D647" w14:textId="77777777" w:rsidR="003E5F1A" w:rsidRDefault="003E5F1A" w:rsidP="001C2ED6">
      <w:pPr>
        <w:pStyle w:val="NormalWeb"/>
        <w:numPr>
          <w:ilvl w:val="1"/>
          <w:numId w:val="7"/>
        </w:numPr>
        <w:spacing w:before="0" w:beforeAutospacing="0" w:after="0" w:afterAutospacing="0"/>
        <w:rPr>
          <w:sz w:val="24"/>
          <w:szCs w:val="24"/>
        </w:rPr>
      </w:pPr>
      <w:r w:rsidRPr="001C2ED6">
        <w:rPr>
          <w:sz w:val="24"/>
          <w:szCs w:val="24"/>
        </w:rPr>
        <w:t>Capacité à structurer une présentation claire et argumentée</w:t>
      </w:r>
    </w:p>
    <w:p w14:paraId="6A19F794" w14:textId="3D530474" w:rsidR="0051414F" w:rsidRPr="0051414F" w:rsidRDefault="0051414F" w:rsidP="0051414F">
      <w:pPr>
        <w:pStyle w:val="NormalWeb"/>
        <w:numPr>
          <w:ilvl w:val="0"/>
          <w:numId w:val="7"/>
        </w:numPr>
        <w:spacing w:before="0" w:beforeAutospacing="0" w:after="0" w:afterAutospacing="0"/>
        <w:rPr>
          <w:b/>
          <w:bCs/>
          <w:color w:val="EE0000"/>
          <w:sz w:val="24"/>
          <w:szCs w:val="24"/>
        </w:rPr>
      </w:pPr>
      <w:bookmarkStart w:id="5" w:name="_Hlk218859227"/>
      <w:r w:rsidRPr="0051414F">
        <w:rPr>
          <w:b/>
          <w:bCs/>
          <w:color w:val="EE0000"/>
          <w:sz w:val="24"/>
          <w:szCs w:val="24"/>
        </w:rPr>
        <w:t>Soutenance le 23 ou 24 avril</w:t>
      </w:r>
      <w:r>
        <w:rPr>
          <w:b/>
          <w:bCs/>
          <w:color w:val="EE0000"/>
          <w:sz w:val="24"/>
          <w:szCs w:val="24"/>
        </w:rPr>
        <w:t xml:space="preserve"> à l’Efrei.</w:t>
      </w:r>
    </w:p>
    <w:bookmarkEnd w:id="5"/>
    <w:bookmarkEnd w:id="4"/>
    <w:p w14:paraId="170B6BEC" w14:textId="77777777" w:rsidR="001C2ED6" w:rsidRPr="001C2ED6" w:rsidRDefault="001C2ED6" w:rsidP="001C2ED6">
      <w:pPr>
        <w:pStyle w:val="NormalWeb"/>
        <w:spacing w:before="0" w:beforeAutospacing="0" w:after="0" w:afterAutospacing="0"/>
        <w:rPr>
          <w:sz w:val="24"/>
          <w:szCs w:val="24"/>
        </w:rPr>
      </w:pPr>
    </w:p>
    <w:p w14:paraId="6F614A2A" w14:textId="77777777" w:rsidR="003E5F1A" w:rsidRDefault="003E5F1A" w:rsidP="001C2ED6">
      <w:pPr>
        <w:pStyle w:val="Titre3"/>
        <w:spacing w:before="0" w:after="0"/>
        <w:rPr>
          <w:rFonts w:ascii="Times New Roman" w:hAnsi="Times New Roman" w:cs="Times New Roman"/>
          <w:sz w:val="24"/>
          <w:szCs w:val="24"/>
        </w:rPr>
      </w:pPr>
      <w:r w:rsidRPr="001C2ED6">
        <w:rPr>
          <w:rFonts w:ascii="Times New Roman" w:hAnsi="Times New Roman" w:cs="Times New Roman"/>
          <w:sz w:val="24"/>
          <w:szCs w:val="24"/>
        </w:rPr>
        <w:t>Consignes à destination des candidats</w:t>
      </w:r>
    </w:p>
    <w:p w14:paraId="7B2C2096" w14:textId="77777777" w:rsidR="001C2ED6" w:rsidRPr="001C2ED6" w:rsidRDefault="001C2ED6" w:rsidP="001C2ED6">
      <w:pPr>
        <w:spacing w:before="0" w:after="0"/>
      </w:pPr>
    </w:p>
    <w:p w14:paraId="02672E70" w14:textId="77777777" w:rsidR="003E5F1A" w:rsidRPr="001C2ED6" w:rsidRDefault="003E5F1A" w:rsidP="001C2ED6">
      <w:pPr>
        <w:spacing w:before="0" w:after="0"/>
        <w:rPr>
          <w:rFonts w:ascii="Times New Roman" w:hAnsi="Times New Roman" w:cs="Times New Roman"/>
          <w:b/>
          <w:bCs/>
          <w:sz w:val="24"/>
          <w:szCs w:val="24"/>
        </w:rPr>
      </w:pPr>
      <w:r w:rsidRPr="001C2ED6">
        <w:rPr>
          <w:rFonts w:ascii="Times New Roman" w:hAnsi="Times New Roman" w:cs="Times New Roman"/>
          <w:b/>
          <w:bCs/>
          <w:sz w:val="24"/>
          <w:szCs w:val="24"/>
        </w:rPr>
        <w:t>Dossier écrit</w:t>
      </w:r>
    </w:p>
    <w:p w14:paraId="4B6D37DB" w14:textId="77777777" w:rsidR="003E5F1A" w:rsidRPr="001C2ED6" w:rsidRDefault="003E5F1A" w:rsidP="001C2ED6">
      <w:pPr>
        <w:pStyle w:val="Paragraphedeliste"/>
        <w:numPr>
          <w:ilvl w:val="0"/>
          <w:numId w:val="9"/>
        </w:numPr>
        <w:spacing w:before="0" w:after="0"/>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Respecter les exigences formelles (PDF, structuration)</w:t>
      </w:r>
    </w:p>
    <w:p w14:paraId="3804BD1B" w14:textId="77777777" w:rsidR="003E5F1A" w:rsidRPr="001C2ED6" w:rsidRDefault="003E5F1A" w:rsidP="001C2ED6">
      <w:pPr>
        <w:pStyle w:val="Paragraphedeliste"/>
        <w:numPr>
          <w:ilvl w:val="0"/>
          <w:numId w:val="9"/>
        </w:numPr>
        <w:spacing w:before="0" w:after="0"/>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Démontrer une capacité d’analyse critique et de conceptualisation</w:t>
      </w:r>
    </w:p>
    <w:p w14:paraId="28D7788C" w14:textId="77777777" w:rsidR="003E5F1A" w:rsidRPr="001C2ED6" w:rsidRDefault="003E5F1A" w:rsidP="001C2ED6">
      <w:pPr>
        <w:pStyle w:val="Paragraphedeliste"/>
        <w:numPr>
          <w:ilvl w:val="0"/>
          <w:numId w:val="9"/>
        </w:numPr>
        <w:spacing w:before="0" w:after="0"/>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Mobiliser les compétences acquises durant la formation</w:t>
      </w:r>
    </w:p>
    <w:p w14:paraId="6D384E20" w14:textId="77777777" w:rsidR="003E5F1A" w:rsidRDefault="003E5F1A" w:rsidP="001C2ED6">
      <w:pPr>
        <w:pStyle w:val="Paragraphedeliste"/>
        <w:numPr>
          <w:ilvl w:val="0"/>
          <w:numId w:val="9"/>
        </w:numPr>
        <w:spacing w:before="0" w:after="0"/>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S’appuyer sur des preuves concrètes de l’expérience en entreprise</w:t>
      </w:r>
    </w:p>
    <w:p w14:paraId="6160F362" w14:textId="77777777" w:rsidR="001C2ED6" w:rsidRPr="001C2ED6" w:rsidRDefault="001C2ED6" w:rsidP="001C2ED6">
      <w:pPr>
        <w:spacing w:before="0" w:after="0"/>
        <w:rPr>
          <w:rFonts w:ascii="Times New Roman" w:eastAsia="Times New Roman" w:hAnsi="Times New Roman" w:cs="Times New Roman"/>
          <w:sz w:val="24"/>
          <w:szCs w:val="24"/>
          <w:lang w:eastAsia="fr-FR"/>
        </w:rPr>
      </w:pPr>
    </w:p>
    <w:p w14:paraId="241A1577" w14:textId="77777777" w:rsidR="003E5F1A" w:rsidRPr="001C2ED6" w:rsidRDefault="003E5F1A" w:rsidP="001C2ED6">
      <w:pPr>
        <w:spacing w:before="0" w:after="0"/>
        <w:rPr>
          <w:rFonts w:ascii="Times New Roman" w:hAnsi="Times New Roman" w:cs="Times New Roman"/>
          <w:b/>
          <w:bCs/>
          <w:sz w:val="24"/>
          <w:szCs w:val="24"/>
        </w:rPr>
      </w:pPr>
      <w:r w:rsidRPr="001C2ED6">
        <w:rPr>
          <w:rFonts w:ascii="Times New Roman" w:hAnsi="Times New Roman" w:cs="Times New Roman"/>
          <w:b/>
          <w:bCs/>
          <w:sz w:val="24"/>
          <w:szCs w:val="24"/>
        </w:rPr>
        <w:t>Soutenance orale</w:t>
      </w:r>
    </w:p>
    <w:p w14:paraId="17B6492E" w14:textId="71BA561E" w:rsidR="003E5F1A" w:rsidRPr="001C2ED6" w:rsidRDefault="003E5F1A" w:rsidP="001C2ED6">
      <w:pPr>
        <w:pStyle w:val="Paragraphedeliste"/>
        <w:numPr>
          <w:ilvl w:val="0"/>
          <w:numId w:val="10"/>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Préparer une présentation synthétique de 10 minutes</w:t>
      </w:r>
    </w:p>
    <w:p w14:paraId="4722201C" w14:textId="77777777" w:rsidR="003E5F1A" w:rsidRPr="001C2ED6" w:rsidRDefault="003E5F1A" w:rsidP="001C2ED6">
      <w:pPr>
        <w:pStyle w:val="Paragraphedeliste"/>
        <w:numPr>
          <w:ilvl w:val="0"/>
          <w:numId w:val="10"/>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Maîtriser le contexte, la problématique, la démarche et les choix techniques</w:t>
      </w:r>
    </w:p>
    <w:p w14:paraId="0336A712" w14:textId="77777777" w:rsidR="003E5F1A" w:rsidRPr="001C2ED6" w:rsidRDefault="003E5F1A" w:rsidP="001C2ED6">
      <w:pPr>
        <w:pStyle w:val="Paragraphedeliste"/>
        <w:numPr>
          <w:ilvl w:val="0"/>
          <w:numId w:val="10"/>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Être capable de défendre les recommandations et en justifier la faisabilité</w:t>
      </w:r>
    </w:p>
    <w:p w14:paraId="62B4094C" w14:textId="77777777" w:rsidR="003E5F1A" w:rsidRPr="001C2ED6" w:rsidRDefault="003E5F1A" w:rsidP="001C2ED6">
      <w:pPr>
        <w:pStyle w:val="Paragraphedeliste"/>
        <w:numPr>
          <w:ilvl w:val="0"/>
          <w:numId w:val="10"/>
        </w:numPr>
        <w:spacing w:before="0" w:after="0"/>
        <w:jc w:val="both"/>
        <w:rPr>
          <w:rFonts w:ascii="Times New Roman" w:eastAsia="Times New Roman" w:hAnsi="Times New Roman" w:cs="Times New Roman"/>
          <w:sz w:val="24"/>
          <w:szCs w:val="24"/>
          <w:lang w:eastAsia="fr-FR"/>
        </w:rPr>
      </w:pPr>
      <w:r w:rsidRPr="001C2ED6">
        <w:rPr>
          <w:rFonts w:ascii="Times New Roman" w:eastAsia="Times New Roman" w:hAnsi="Times New Roman" w:cs="Times New Roman"/>
          <w:sz w:val="24"/>
          <w:szCs w:val="24"/>
          <w:lang w:eastAsia="fr-FR"/>
        </w:rPr>
        <w:t>S’exprimer avec clarté, structuration et professionnalisme</w:t>
      </w:r>
    </w:p>
    <w:p w14:paraId="2FD58573" w14:textId="77777777" w:rsidR="003E5F1A" w:rsidRPr="001C2ED6" w:rsidRDefault="003E5F1A" w:rsidP="001C2ED6">
      <w:pPr>
        <w:spacing w:before="0" w:after="0"/>
        <w:rPr>
          <w:rFonts w:ascii="Times New Roman" w:eastAsia="Times New Roman" w:hAnsi="Times New Roman" w:cs="Times New Roman"/>
          <w:b/>
          <w:bCs/>
          <w:sz w:val="24"/>
          <w:szCs w:val="24"/>
          <w:lang w:eastAsia="fr-FR"/>
        </w:rPr>
      </w:pPr>
    </w:p>
    <w:p w14:paraId="59D2295C" w14:textId="77777777" w:rsidR="00DF73FE" w:rsidRPr="001C2ED6" w:rsidRDefault="00DF73FE" w:rsidP="001C2ED6">
      <w:pPr>
        <w:spacing w:before="0" w:after="0"/>
        <w:rPr>
          <w:rFonts w:ascii="Times New Roman" w:hAnsi="Times New Roman" w:cs="Times New Roman"/>
          <w:sz w:val="24"/>
          <w:szCs w:val="24"/>
        </w:rPr>
      </w:pPr>
    </w:p>
    <w:sectPr w:rsidR="00DF73FE" w:rsidRPr="001C2E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CFD"/>
    <w:multiLevelType w:val="hybridMultilevel"/>
    <w:tmpl w:val="054A5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4B1725"/>
    <w:multiLevelType w:val="multilevel"/>
    <w:tmpl w:val="29A61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91FDE"/>
    <w:multiLevelType w:val="multilevel"/>
    <w:tmpl w:val="6AA26904"/>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color w:val="0F4761" w:themeColor="accent1" w:themeShade="B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02425"/>
    <w:multiLevelType w:val="multilevel"/>
    <w:tmpl w:val="967A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E449D"/>
    <w:multiLevelType w:val="multilevel"/>
    <w:tmpl w:val="20608B72"/>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E1442F7"/>
    <w:multiLevelType w:val="multilevel"/>
    <w:tmpl w:val="A8346346"/>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50462B1"/>
    <w:multiLevelType w:val="multilevel"/>
    <w:tmpl w:val="E8A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91254"/>
    <w:multiLevelType w:val="hybridMultilevel"/>
    <w:tmpl w:val="CAEA1E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5A3A29FE"/>
    <w:multiLevelType w:val="hybridMultilevel"/>
    <w:tmpl w:val="5C9C3F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D432BD1"/>
    <w:multiLevelType w:val="multilevel"/>
    <w:tmpl w:val="5C5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B64F4"/>
    <w:multiLevelType w:val="multilevel"/>
    <w:tmpl w:val="69C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819450">
    <w:abstractNumId w:val="7"/>
  </w:num>
  <w:num w:numId="2" w16cid:durableId="98450925">
    <w:abstractNumId w:val="6"/>
  </w:num>
  <w:num w:numId="3" w16cid:durableId="308561334">
    <w:abstractNumId w:val="10"/>
  </w:num>
  <w:num w:numId="4" w16cid:durableId="630668270">
    <w:abstractNumId w:val="2"/>
  </w:num>
  <w:num w:numId="5" w16cid:durableId="635180307">
    <w:abstractNumId w:val="9"/>
  </w:num>
  <w:num w:numId="6" w16cid:durableId="1437944613">
    <w:abstractNumId w:val="3"/>
  </w:num>
  <w:num w:numId="7" w16cid:durableId="739715989">
    <w:abstractNumId w:val="1"/>
  </w:num>
  <w:num w:numId="8" w16cid:durableId="870147415">
    <w:abstractNumId w:val="0"/>
  </w:num>
  <w:num w:numId="9" w16cid:durableId="242380534">
    <w:abstractNumId w:val="4"/>
  </w:num>
  <w:num w:numId="10" w16cid:durableId="1154486231">
    <w:abstractNumId w:val="5"/>
  </w:num>
  <w:num w:numId="11" w16cid:durableId="444230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1A"/>
    <w:rsid w:val="001C2ED6"/>
    <w:rsid w:val="00290825"/>
    <w:rsid w:val="003973E9"/>
    <w:rsid w:val="003E5F1A"/>
    <w:rsid w:val="0051414F"/>
    <w:rsid w:val="00847E7F"/>
    <w:rsid w:val="00C93247"/>
    <w:rsid w:val="00DF73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33BA"/>
  <w15:chartTrackingRefBased/>
  <w15:docId w15:val="{91A2CB47-1F20-44CC-B743-C7780554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F1A"/>
    <w:pPr>
      <w:spacing w:before="200" w:after="200" w:line="276" w:lineRule="auto"/>
    </w:pPr>
    <w:rPr>
      <w:rFonts w:eastAsiaTheme="minorEastAsia"/>
      <w:kern w:val="0"/>
      <w:sz w:val="20"/>
      <w:szCs w:val="20"/>
      <w14:ligatures w14:val="none"/>
    </w:rPr>
  </w:style>
  <w:style w:type="paragraph" w:styleId="Titre1">
    <w:name w:val="heading 1"/>
    <w:basedOn w:val="Normal"/>
    <w:next w:val="Normal"/>
    <w:link w:val="Titre1Car"/>
    <w:uiPriority w:val="9"/>
    <w:qFormat/>
    <w:rsid w:val="003E5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E5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E5F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5F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5F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5F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E5F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5F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5F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5F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E5F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E5F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5F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5F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5F1A"/>
    <w:rPr>
      <w:rFonts w:eastAsiaTheme="majorEastAsia" w:cstheme="majorBidi"/>
      <w:i/>
      <w:iCs/>
      <w:color w:val="595959" w:themeColor="text1" w:themeTint="A6"/>
    </w:rPr>
  </w:style>
  <w:style w:type="character" w:customStyle="1" w:styleId="Titre7Car">
    <w:name w:val="Titre 7 Car"/>
    <w:basedOn w:val="Policepardfaut"/>
    <w:link w:val="Titre7"/>
    <w:uiPriority w:val="9"/>
    <w:rsid w:val="003E5F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5F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5F1A"/>
    <w:rPr>
      <w:rFonts w:eastAsiaTheme="majorEastAsia" w:cstheme="majorBidi"/>
      <w:color w:val="272727" w:themeColor="text1" w:themeTint="D8"/>
    </w:rPr>
  </w:style>
  <w:style w:type="paragraph" w:styleId="Titre">
    <w:name w:val="Title"/>
    <w:basedOn w:val="Normal"/>
    <w:next w:val="Normal"/>
    <w:link w:val="TitreCar"/>
    <w:uiPriority w:val="10"/>
    <w:qFormat/>
    <w:rsid w:val="003E5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5F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5F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5F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5F1A"/>
    <w:pPr>
      <w:spacing w:before="160"/>
      <w:jc w:val="center"/>
    </w:pPr>
    <w:rPr>
      <w:i/>
      <w:iCs/>
      <w:color w:val="404040" w:themeColor="text1" w:themeTint="BF"/>
    </w:rPr>
  </w:style>
  <w:style w:type="character" w:customStyle="1" w:styleId="CitationCar">
    <w:name w:val="Citation Car"/>
    <w:basedOn w:val="Policepardfaut"/>
    <w:link w:val="Citation"/>
    <w:uiPriority w:val="29"/>
    <w:rsid w:val="003E5F1A"/>
    <w:rPr>
      <w:i/>
      <w:iCs/>
      <w:color w:val="404040" w:themeColor="text1" w:themeTint="BF"/>
    </w:rPr>
  </w:style>
  <w:style w:type="paragraph" w:styleId="Paragraphedeliste">
    <w:name w:val="List Paragraph"/>
    <w:basedOn w:val="Normal"/>
    <w:uiPriority w:val="34"/>
    <w:qFormat/>
    <w:rsid w:val="003E5F1A"/>
    <w:pPr>
      <w:ind w:left="720"/>
      <w:contextualSpacing/>
    </w:pPr>
  </w:style>
  <w:style w:type="character" w:styleId="Accentuationintense">
    <w:name w:val="Intense Emphasis"/>
    <w:basedOn w:val="Policepardfaut"/>
    <w:uiPriority w:val="21"/>
    <w:qFormat/>
    <w:rsid w:val="003E5F1A"/>
    <w:rPr>
      <w:i/>
      <w:iCs/>
      <w:color w:val="0F4761" w:themeColor="accent1" w:themeShade="BF"/>
    </w:rPr>
  </w:style>
  <w:style w:type="paragraph" w:styleId="Citationintense">
    <w:name w:val="Intense Quote"/>
    <w:basedOn w:val="Normal"/>
    <w:next w:val="Normal"/>
    <w:link w:val="CitationintenseCar"/>
    <w:uiPriority w:val="30"/>
    <w:qFormat/>
    <w:rsid w:val="003E5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5F1A"/>
    <w:rPr>
      <w:i/>
      <w:iCs/>
      <w:color w:val="0F4761" w:themeColor="accent1" w:themeShade="BF"/>
    </w:rPr>
  </w:style>
  <w:style w:type="character" w:styleId="Rfrenceintense">
    <w:name w:val="Intense Reference"/>
    <w:basedOn w:val="Policepardfaut"/>
    <w:uiPriority w:val="32"/>
    <w:qFormat/>
    <w:rsid w:val="003E5F1A"/>
    <w:rPr>
      <w:b/>
      <w:bCs/>
      <w:smallCaps/>
      <w:color w:val="0F4761" w:themeColor="accent1" w:themeShade="BF"/>
      <w:spacing w:val="5"/>
    </w:rPr>
  </w:style>
  <w:style w:type="paragraph" w:styleId="NormalWeb">
    <w:name w:val="Normal (Web)"/>
    <w:basedOn w:val="Normal"/>
    <w:uiPriority w:val="99"/>
    <w:unhideWhenUsed/>
    <w:rsid w:val="003E5F1A"/>
    <w:pPr>
      <w:spacing w:before="100" w:beforeAutospacing="1" w:after="100" w:afterAutospacing="1"/>
    </w:pPr>
    <w:rPr>
      <w:rFonts w:ascii="Times New Roman" w:eastAsia="Times New Roman" w:hAnsi="Times New Roman" w:cs="Times New Roman"/>
      <w:lang w:eastAsia="fr-FR"/>
    </w:rPr>
  </w:style>
  <w:style w:type="character" w:styleId="lev">
    <w:name w:val="Strong"/>
    <w:uiPriority w:val="22"/>
    <w:qFormat/>
    <w:rsid w:val="003E5F1A"/>
    <w:rPr>
      <w:b/>
      <w:bCs/>
    </w:rPr>
  </w:style>
  <w:style w:type="character" w:styleId="Accentuation">
    <w:name w:val="Emphasis"/>
    <w:uiPriority w:val="20"/>
    <w:qFormat/>
    <w:rsid w:val="003E5F1A"/>
    <w:rPr>
      <w:caps/>
      <w:color w:val="0A2F40" w:themeColor="accent1" w:themeShade="7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2367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DELACROIX</dc:creator>
  <cp:keywords/>
  <dc:description/>
  <cp:lastModifiedBy>Léa DELACROIX</cp:lastModifiedBy>
  <cp:revision>2</cp:revision>
  <dcterms:created xsi:type="dcterms:W3CDTF">2025-12-11T09:05:00Z</dcterms:created>
  <dcterms:modified xsi:type="dcterms:W3CDTF">2026-01-09T13:12:00Z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2025-12-11T09:21:41Z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a37fd634-b02d-433b-9ed4-401d84b5cb97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