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B85435"/>
          <w:sz w:val="18"/>
        </w:rPr>
        <w:t>CLUE DETECTIVE</w:t>
      </w:r>
    </w:p>
    <w:p>
      <w:pPr>
        <w:pStyle w:val="Title"/>
      </w:pPr>
      <w:r>
        <w:t>{{ worksheet_title }}</w:t>
      </w:r>
    </w:p>
    <w:p>
      <w:pPr>
        <w:spacing w:after="240"/>
      </w:pPr>
      <w:r>
        <w:rPr>
          <w:rFonts w:ascii="Arial" w:hAnsi="Arial"/>
          <w:color w:val="2B746F"/>
          <w:sz w:val="22"/>
        </w:rPr>
        <w:t>Name ____________________   Class __________   Date __________</w:t>
      </w:r>
    </w:p>
    <w:p>
      <w:pPr>
        <w:shd w:fill="DCEAF2"/>
        <w:pBdr>
          <w:left w:val="single" w:sz="18" w:space="8" w:color="2B746F"/>
        </w:pBdr>
        <w:spacing w:before="80" w:after="160"/>
        <w:ind w:left="173" w:right="173"/>
      </w:pPr>
      <w:r>
        <w:rPr>
          <w:rFonts w:ascii="Arial" w:hAnsi="Arial"/>
          <w:b/>
          <w:color w:val="2B746F"/>
          <w:sz w:val="19"/>
        </w:rPr>
        <w:t xml:space="preserve">YOUR MISSION  </w:t>
      </w:r>
      <w:r>
        <w:rPr>
          <w:rFonts w:ascii="Arial" w:hAnsi="Arial"/>
          <w:color w:val="202B33"/>
          <w:sz w:val="21"/>
        </w:rPr>
        <w:t>{{ direct student-facing instruction }}</w:t>
      </w:r>
    </w:p>
    <w:p>
      <w:pPr>
        <w:pStyle w:val="Heading1"/>
      </w:pPr>
      <w:r>
        <w:t>1 · Notice</w:t>
      </w:r>
    </w:p>
    <w:p>
      <w:r>
        <w:t>{{ short bad example or contrast pair }}</w:t>
      </w:r>
    </w:p>
    <w:p>
      <w:pPr>
        <w:pStyle w:val="Heading1"/>
      </w:pPr>
      <w:r>
        <w:t>2 · Test the clue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18"/>
        <w:gridCol w:w="5623"/>
        <w:gridCol w:w="3783"/>
      </w:tblGrid>
      <w:tr>
        <w:trPr>
          <w:tblHeader w:val="true"/>
        </w:trPr>
        <w:tc>
          <w:tcPr>
            <w:tcW w:type="dxa" w:w="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#</w:t>
            </w:r>
          </w:p>
        </w:tc>
        <w:tc>
          <w:tcPr>
            <w:tcW w:type="dxa" w:w="56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Prompt</w:t>
            </w:r>
          </w:p>
        </w:tc>
        <w:tc>
          <w:tcPr>
            <w:tcW w:type="dxa" w:w="3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Your thinking</w:t>
            </w:r>
          </w:p>
        </w:tc>
      </w:tr>
      <w:tr>
        <w:tc>
          <w:tcPr>
            <w:tcW w:type="dxa" w:w="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56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concise prompt }}</w:t>
            </w:r>
          </w:p>
        </w:tc>
        <w:tc>
          <w:tcPr>
            <w:tcW w:type="dxa" w:w="3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response line }}</w:t>
            </w:r>
          </w:p>
        </w:tc>
      </w:tr>
      <w:tr>
        <w:tc>
          <w:tcPr>
            <w:tcW w:type="dxa" w:w="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56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concise prompt }}</w:t>
            </w:r>
          </w:p>
        </w:tc>
        <w:tc>
          <w:tcPr>
            <w:tcW w:type="dxa" w:w="3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response line }}</w:t>
            </w:r>
          </w:p>
        </w:tc>
      </w:tr>
      <w:tr>
        <w:tc>
          <w:tcPr>
            <w:tcW w:type="dxa" w:w="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56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concise prompt }}</w:t>
            </w:r>
          </w:p>
        </w:tc>
        <w:tc>
          <w:tcPr>
            <w:tcW w:type="dxa" w:w="3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response line }}</w:t>
            </w:r>
          </w:p>
        </w:tc>
      </w:tr>
      <w:tr>
        <w:tc>
          <w:tcPr>
            <w:tcW w:type="dxa" w:w="8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56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concise prompt }}</w:t>
            </w:r>
          </w:p>
        </w:tc>
        <w:tc>
          <w:tcPr>
            <w:tcW w:type="dxa" w:w="3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response line }}</w:t>
            </w:r>
          </w:p>
        </w:tc>
      </w:tr>
    </w:tbl>
    <w:p>
      <w:r>
        <w:br w:type="page"/>
      </w:r>
    </w:p>
    <w:p>
      <w:pPr>
        <w:pStyle w:val="Heading1"/>
      </w:pPr>
      <w:r>
        <w:t>3 · Explain</w:t>
      </w:r>
    </w:p>
    <w:p>
      <w:r>
        <w:t>{{ explanation prompt }}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4 · Transfer</w:t>
      </w:r>
    </w:p>
    <w:p>
      <w:r>
        <w:t>{{ two-sentence transfer prompt }}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5 · Exit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134"/>
        <w:gridCol w:w="4090"/>
      </w:tblGrid>
      <w:tr>
        <w:trPr>
          <w:tblHeader w:val="true"/>
        </w:trPr>
        <w:tc>
          <w:tcPr>
            <w:tcW w:type="dxa" w:w="6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Quick check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Answer</w:t>
            </w:r>
          </w:p>
        </w:tc>
      </w:tr>
      <w:tr>
        <w:tc>
          <w:tcPr>
            <w:tcW w:type="dxa" w:w="6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exit item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response }}</w:t>
            </w:r>
          </w:p>
        </w:tc>
      </w:tr>
      <w:tr>
        <w:tc>
          <w:tcPr>
            <w:tcW w:type="dxa" w:w="6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exit item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response }}</w:t>
            </w:r>
          </w:p>
        </w:tc>
      </w:tr>
      <w:tr>
        <w:tc>
          <w:tcPr>
            <w:tcW w:type="dxa" w:w="6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exit item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response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17324D"/>
        <w:sz w:val="16"/>
      </w:rPr>
      <w:t xml:space="preserve">zamery  •  rooted in strength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STUDENT WORKSHEET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