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color w:val="4C2CD9"/>
        </w:rPr>
        <w:t>Play Routine</w:t>
      </w:r>
    </w:p>
    <w:p>
      <w:pPr>
        <w:pStyle w:val="Title"/>
      </w:pPr>
      <w:r>
        <w:t>룰의 유형·구조·관계 정의</w:t>
      </w:r>
    </w:p>
    <w:p>
      <w:r>
        <w:rPr>
          <w:b w:val="0"/>
          <w:sz w:val="20"/>
        </w:rPr>
        <w:t>일별·주간·월별·이벤트 보상과 패널티  |  대표가 추가하는 검토용 Word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8F2EF"/>
          </w:tcPr>
          <w:p>
            <w:pPr>
              <w:spacing w:before="120" w:after="120"/>
            </w:pPr>
            <w:r>
              <w:rPr>
                <w:b/>
                <w:sz w:val="19"/>
              </w:rPr>
              <w:t>개별 집안일을 고정 유형으로 만들지 않습니다. 활동은 자유롭게 이름 붙이고, 측정·인정 횟수·주기·효과를 조합합니다.</w:t>
            </w:r>
          </w:p>
        </w:tc>
      </w:tr>
    </w:tbl>
    <w:p>
      <w:pPr>
        <w:spacing w:after="0"/>
      </w:pPr>
    </w:p>
    <w:p>
      <w:r>
        <w:rPr>
          <w:b w:val="0"/>
        </w:rPr>
        <w:t>이 문서는 구현 명세 확정 전의 구조 검토안입니다. 현재 입력한 5개 룰을 포함하지만, 새 유형·상한 숫자·시작일을 DB에 적용하지 않았습니다. “현행”은 이미 있는 구조, “확정”은 사용자 결정, “검토안”은 이번 제안입니다.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2381"/>
        <w:gridCol w:w="6236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독립 축</w:t>
            </w:r>
          </w:p>
        </w:tc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무엇을 정하는가</w:t>
            </w:r>
          </w:p>
        </w:tc>
        <w:tc>
          <w:tcPr>
            <w:tcW w:type="dxa" w:w="62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선택·관계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활동·내용 분류</w:t>
            </w:r>
          </w:p>
        </w:tc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무엇에 관한 약속인가</w:t>
            </w:r>
          </w:p>
        </w:tc>
        <w:tc>
          <w:tcPr>
            <w:tcW w:type="dxa" w:w="62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자유 활동명 + 공부/생활습관/기타. 특정 청소 항목을 시스템 고정 유형으로 만들지 않음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수행 흐름</w:t>
            </w:r>
          </w:p>
        </w:tc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매일 또는 수행건별로 기록하는가</w:t>
            </w:r>
          </w:p>
        </w:tc>
        <w:tc>
          <w:tcPr>
            <w:tcW w:type="dxa" w:w="62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데일리 / Quest. 보상·패널티 방향과 별개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측정</w:t>
            </w:r>
          </w:p>
        </w:tc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무슨 사실을 확인하는가</w:t>
            </w:r>
          </w:p>
        </w:tc>
        <w:tc>
          <w:tcPr>
            <w:tcW w:type="dxa" w:w="62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수행 여부, 발생 여부, 횟수, 점수, 백분율, 시간, 복합 조건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결과 방향</w:t>
            </w:r>
          </w:p>
        </w:tc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확인된 조건이 어떤 결과를 내는가</w:t>
            </w:r>
          </w:p>
        </w:tc>
        <w:tc>
          <w:tcPr>
            <w:tcW w:type="dxa" w:w="62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보상(+), 변화 없음(0), 패널티(-). 미확인 hold는 결과 방향이 아님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주기</w:t>
            </w:r>
          </w:p>
        </w:tc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기록·판정·제한을 어느 기간으로 묶는가</w:t>
            </w:r>
          </w:p>
        </w:tc>
        <w:tc>
          <w:tcPr>
            <w:tcW w:type="dxa" w:w="62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일·주·월·특별 이벤트. 매일 기록하면서 주간 보상 가능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인정·한도</w:t>
            </w:r>
          </w:p>
        </w:tc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몇 회 또는 얼마까지 반영하는가</w:t>
            </w:r>
          </w:p>
        </w:tc>
        <w:tc>
          <w:tcPr>
            <w:tcW w:type="dxa" w:w="62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기간별 인정 횟수 + 자산별 금액/분 상한. 기록 횟수와 분리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효과·종류</w:t>
            </w:r>
          </w:p>
        </w:tc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어떤 보상 또는 차감을 연결하는가</w:t>
            </w:r>
          </w:p>
        </w:tc>
        <w:tc>
          <w:tcPr>
            <w:tcW w:type="dxa" w:w="62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재사용 강화물·패널티 종류 + 단위·값. 조건당 보상 1~2개, 두 번째 선택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확인·반영</w:t>
            </w:r>
          </w:p>
        </w:tc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누가 확정하고 언제 사용할 수 있는가</w:t>
            </w:r>
          </w:p>
        </w:tc>
        <w:tc>
          <w:tcPr>
            <w:tcW w:type="dxa" w:w="623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자녀 보고 → 부모 확인 → 후보/권리 → 승인·정산 → 원장/실제 이행</w:t>
            </w:r>
          </w:p>
        </w:tc>
      </w:tr>
    </w:tbl>
    <w:p>
      <w:pPr>
        <w:spacing w:after="0"/>
      </w:pPr>
    </w:p>
    <w:p>
      <w:r>
        <w:rPr>
          <w:b w:val="0"/>
          <w:sz w:val="18"/>
        </w:rPr>
        <w:t>유형 코드 R/P는 문서에서 찾기 위한 이름일 뿐 테이블명이나 강제 상품 목록이 아닙니다. 여러 유형을 조합할 수 있으며, 모든 조합을 별도 유형으로 늘리지 않습니다.</w:t>
      </w:r>
    </w:p>
    <w:p>
      <w:r>
        <w:br w:type="page"/>
      </w:r>
    </w:p>
    <w:p>
      <w:pPr>
        <w:pStyle w:val="Heading1"/>
      </w:pPr>
      <w:r>
        <w:t>1. 보상 구조 유형</w:t>
      </w:r>
    </w:p>
    <w:p>
      <w:r>
        <w:rPr>
          <w:b w:val="0"/>
        </w:rPr>
        <w:t>생활습관은 내용 분류입니다. “인정 횟수 제한”은 생활습관뿐 아니라 모든 + 보상에 선택적으로 붙을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969"/>
        <w:gridCol w:w="1701"/>
        <w:gridCol w:w="2438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코드·구조 유형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판정·효과 관계</w:t>
            </w:r>
          </w:p>
        </w:tc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주기 적용</w:t>
            </w:r>
          </w:p>
        </w:tc>
        <w:tc>
          <w:tcPr>
            <w:tcW w:type="dxa" w:w="24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현행·확정·검토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R1 단위 수행 보상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부모가 수행을 확인하면 기본 보상. 스티커를 거칠 수도, 회차당 직접 보상할 수도 있음</w:t>
            </w:r>
          </w:p>
        </w:tc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일별 또는 수행건별</w:t>
            </w:r>
          </w:p>
        </w:tc>
        <w:tc>
          <w:tcPr>
            <w:tcW w:type="dxa" w:w="24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밀크티/기탄 데일리는 현행. 스티커 없는 일반 회차 보상은 검토안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R2 인정 횟수 제한 보상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수행건별 +효과를 주되 기간 N회까지만 인정. 초과한 수행은 기록·확인하고 추가 보상만 0</w:t>
            </w:r>
          </w:p>
        </w:tc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일·주·월·이벤트 제한을 선택</w:t>
            </w:r>
          </w:p>
        </w:tc>
        <w:tc>
          <w:tcPr>
            <w:tcW w:type="dxa" w:w="24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시트에 scope/limit 존재. 현 앱에는 일반 횟수 정책 없음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R3 누적 달성 구간 보상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특정 종류·활동의 스티커/실적 누적 → 기본 구간 → 선택 추가 구간. 상위 구간은 추가 효과</w:t>
            </w:r>
          </w:p>
        </w:tc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일·주·월·이벤트</w:t>
            </w:r>
          </w:p>
        </w:tc>
        <w:tc>
          <w:tcPr>
            <w:tcW w:type="dxa" w:w="24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학교생활 주간 5/8개 현행. 임의 활동 묶음 집계는 검토안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R4 Quest 수치 구간 보상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확인 수치와 &gt;, ≥, &lt;, ≤ 조건을 비교해 보상/중립/패널티 후보 구분</w:t>
            </w:r>
          </w:p>
        </w:tc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수행건 판정. 지급 횟수 제한은 별도 기간</w:t>
            </w:r>
          </w:p>
        </w:tc>
        <w:tc>
          <w:tcPr>
            <w:tcW w:type="dxa" w:w="24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현행 Quest. 현재 PERCENT/QUANTITY 단일 수치 중심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R5 Quest 복합 조건 보상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시간 조건 AND 정답 수/정답률 조건 등 서로 다른 축을 모두 충족했을 때 효과 연결</w:t>
            </w:r>
          </w:p>
        </w:tc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수행건 + 제한 기간</w:t>
            </w:r>
          </w:p>
        </w:tc>
        <w:tc>
          <w:tcPr>
            <w:tcW w:type="dxa" w:w="24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“3분 내 15문제”의 요구 구조. 현행은 설명만 있고 복합 검사 미구현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R6 기간 목표 보상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예정된 범위의 목표량·준수율·연속 수행을 기간 끝에 판정. 분모와 적용 제외를 명시</w:t>
            </w:r>
          </w:p>
        </w:tc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주간·월간·이벤트</w:t>
            </w:r>
          </w:p>
        </w:tc>
        <w:tc>
          <w:tcPr>
            <w:tcW w:type="dxa" w:w="24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기존 월 목표/연속 보너스에서 추출한 검토안. 임의 미체크는 실패 아님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R7 단발·이벤트 보상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지정 시험/행사의 특정 수행건 또는 이벤트에만 권리 생성. 반복 발행 금지</w:t>
            </w:r>
          </w:p>
        </w:tc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지정일 또는 이벤트</w:t>
            </w:r>
          </w:p>
        </w:tc>
        <w:tc>
          <w:tcPr>
            <w:tcW w:type="dxa" w:w="24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기초연산 2000의 11/1 한 번 배정이 현재 사례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R8 자유 특별보너스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부모가 특별한 칭찬·이유를 기록해 독립 쿠폰 발행. 정규 구간에 복잡한 규칙을 추가하지 않음</w:t>
            </w:r>
          </w:p>
        </w:tc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필요 시. 행사로 묶기는 선택</w:t>
            </w:r>
          </w:p>
        </w:tc>
        <w:tc>
          <w:tcPr>
            <w:tcW w:type="dxa" w:w="24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별도 특별보너스 쿠폰은 현행·사용자 확정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8F2EF"/>
          </w:tcPr>
          <w:p>
            <w:pPr>
              <w:spacing w:before="120" w:after="120"/>
            </w:pPr>
            <w:r>
              <w:rPr>
                <w:b/>
                <w:sz w:val="19"/>
              </w:rPr>
              <w:t>R2는 독립 활동이 아니라 “횟수 제한 옵션”입니다. 예: R4 시험 보상에도 월 1회 제한을 붙일 수 있습니다. R3 주간 누적과 R8 자유 보너스는 출처가 다릅니다.</w:t>
            </w:r>
          </w:p>
        </w:tc>
      </w:tr>
    </w:tbl>
    <w:p>
      <w:pPr>
        <w:spacing w:after="0"/>
      </w:pPr>
    </w:p>
    <w:p>
      <w:r>
        <w:rPr>
          <w:b w:val="0"/>
        </w:rPr>
        <w:t>같은 조건의 돈+시간 두 보상은 둘 다 받을 권리입니다. 둘 중 하나를 고르는 선택권이 아닙니다. 두 번째 보상과 추가 달성 구간은 모두 선택사항이라는 기존 결정을 유지합니다.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blHeader w:val="true"/>
          <w:cantSplit/>
        </w:trPr>
        <w:tc>
          <w:tcPr>
            <w:tcW w:type="dxa" w:w="100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추가·수정 의견:</w:t>
            </w:r>
          </w:p>
        </w:tc>
      </w:tr>
      <w:tr>
        <w:trPr>
          <w:cantSplit/>
        </w:trPr>
        <w:tc>
          <w:tcPr>
            <w:tcW w:type="dxa" w:w="100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br/>
              <w:t xml:space="preserve">                                                   </w:t>
              <w:br/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패널티 구조 유형</w:t>
      </w:r>
    </w:p>
    <w:p>
      <w:r>
        <w:rPr>
          <w:b w:val="0"/>
        </w:rPr>
        <w:t>보상과 같은 활동·측정·기간·인정·부모 확인 구조를 사용하되, 효과 방향과 승인·상쇄 관계를 구별합니다.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969"/>
        <w:gridCol w:w="1701"/>
        <w:gridCol w:w="2438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코드·구조 유형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발생·판정 관계</w:t>
            </w:r>
          </w:p>
        </w:tc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기간·한도</w:t>
            </w:r>
          </w:p>
        </w:tc>
        <w:tc>
          <w:tcPr>
            <w:tcW w:type="dxa" w:w="24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현재와 보완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P1 발생 확인형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약속한 위반 사실 발생 → 부모 확인 → 정액 차감 후보. 입력 누락과 분리</w:t>
            </w:r>
          </w:p>
        </w:tc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발생건별. 일·주·월 최대 인정 횟수 선택</w:t>
            </w:r>
          </w:p>
        </w:tc>
        <w:tc>
          <w:tcPr>
            <w:tcW w:type="dxa" w:w="24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독립 등록 미구현. 특정 행동명을 고정 유형으로 넣지 않음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P2 반복·횟수형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같은 종류의 확인된 발생건을 회차별 기록. 인정된 회차에만 차감</w:t>
            </w:r>
          </w:p>
        </w:tc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회차 + 기간 인정 횟수 + 기간 차감 상한</w:t>
            </w:r>
          </w:p>
        </w:tc>
        <w:tc>
          <w:tcPr>
            <w:tcW w:type="dxa" w:w="24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생활습관 반복 발생을 표현하는 검토안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P3 Quest 하한형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확인 수치가 등록한 하한 조건에 해당할 때 차감 후보</w:t>
            </w:r>
          </w:p>
        </w:tc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수행건별 + 별도 기간 제한</w:t>
            </w:r>
          </w:p>
        </w:tc>
        <w:tc>
          <w:tcPr>
            <w:tcW w:type="dxa" w:w="24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현행 후보 입력 존재. 독립 종류·실제 원장 차감은 없음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P4 기간 약속 미달형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배정된 약속 범위와 확인된 사실을 기간 끝에 비교. 미달을 부모가 확인한 경우만 후보</w:t>
            </w:r>
          </w:p>
        </w:tc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일·주·월·이벤트 마감</w:t>
            </w:r>
          </w:p>
        </w:tc>
        <w:tc>
          <w:tcPr>
            <w:tcW w:type="dxa" w:w="24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기존 주간/월간 미달을 일반화한 검토안. 일정 없음·미확인에서 자동 차감 금지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P5 실제 사용 초과형</w:t>
            </w:r>
          </w:p>
        </w:tc>
        <w:tc>
          <w:tcPr>
            <w:tcW w:type="dxa" w:w="396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실제 사용 기록과 약속한 허용량을 비교해 초과량 확인 → 승인 후보</w:t>
            </w:r>
          </w:p>
        </w:tc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사용건별 + 기간 상한</w:t>
            </w:r>
          </w:p>
        </w:tc>
        <w:tc>
          <w:tcPr>
            <w:tcW w:type="dxa" w:w="243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원장·사용 기록 필요. 과거 ×3 배수를 자동 복원하지 않음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8050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관계 규칙</w:t>
            </w:r>
          </w:p>
        </w:tc>
        <w:tc>
          <w:tcPr>
            <w:tcW w:type="dxa" w:w="805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정의·검토 경계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완화 조건</w:t>
            </w:r>
          </w:p>
        </w:tc>
        <w:tc>
          <w:tcPr>
            <w:tcW w:type="dxa" w:w="805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부분 수행·외부 사유 등으로 차감 후보를 줄일 수 있는 조건 관계. 어떤 조건과 수치인지는 별도 승인; 옛 -80/-50을 기본값으로 넣지 않음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보상과 패널티 동시 발생</w:t>
            </w:r>
          </w:p>
        </w:tc>
        <w:tc>
          <w:tcPr>
            <w:tcW w:type="dxa" w:w="805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같은 축의 같은 사실은 +/0/- 구간을 겹치지 않게 정의하는 검토안. 여러 + 달성 구간의 추가 보상은 유지. 다른 축의 +와 - 합산/별도 검토 여부는 명시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스티커·표식</w:t>
            </w:r>
          </w:p>
        </w:tc>
        <w:tc>
          <w:tcPr>
            <w:tcW w:type="dxa" w:w="805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패널티 종류의 표식은 사건 분류·표시 수단. + 스티커와 같은 그림을 써도 같은 잔액으로 합산하지 않음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단위·정책 경계</w:t>
            </w:r>
          </w:p>
        </w:tc>
        <w:tc>
          <w:tcPr>
            <w:tcW w:type="dxa" w:w="805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현 방향은 시간 차감 중심. 돈·포인트 차감, 소원 취소는 승인되지 않은 확장. 전액 몰수·약 패널티·무제한 차감은 복원하지 않음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8F2EF"/>
          </w:tcPr>
          <w:p>
            <w:pPr>
              <w:spacing w:before="120" w:after="120"/>
            </w:pPr>
            <w:r>
              <w:rPr>
                <w:b/>
                <w:sz w:val="19"/>
              </w:rPr>
              <w:t>미확인 hold, 상한 초과, 데일리 스티커 미달은 자동 패널티가 아닙니다. 문제 발생 확인과 차감 승인을 기록하고, 잘못된 차감은 원거래 상쇄로 고칩니다.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blHeader w:val="true"/>
          <w:cantSplit/>
        </w:trPr>
        <w:tc>
          <w:tcPr>
            <w:tcW w:type="dxa" w:w="100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추가·수정 의견:</w:t>
            </w:r>
          </w:p>
        </w:tc>
      </w:tr>
      <w:tr>
        <w:trPr>
          <w:cantSplit/>
        </w:trPr>
        <w:tc>
          <w:tcPr>
            <w:tcW w:type="dxa" w:w="100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br/>
              <w:t xml:space="preserve">                                                   </w:t>
              <w:br/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일별·주간·월별·이벤트는 별개의 관계</w:t>
      </w:r>
    </w:p>
    <w:p>
      <w:r>
        <w:rPr>
          <w:b w:val="0"/>
        </w:rPr>
        <w:t>“언제 기록하나”, “언제 달성을 판단하나”, “어느 기간에 몇 회 인정하나”, “언제 지급·사용 가능한가”를 하나의 주기로 합치지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05"/>
        <w:gridCol w:w="2665"/>
        <w:gridCol w:w="2665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주기 축</w:t>
            </w:r>
          </w:p>
        </w:tc>
        <w:tc>
          <w:tcPr>
            <w:tcW w:type="dxa" w:w="30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의미</w:t>
            </w:r>
          </w:p>
        </w:tc>
        <w:tc>
          <w:tcPr>
            <w:tcW w:type="dxa" w:w="26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학교생활에 적용</w:t>
            </w:r>
          </w:p>
        </w:tc>
        <w:tc>
          <w:tcPr>
            <w:tcW w:type="dxa" w:w="26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수행건 Quest에 적용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기록 주기</w:t>
            </w:r>
          </w:p>
        </w:tc>
        <w:tc>
          <w:tcPr>
            <w:tcW w:type="dxa" w:w="30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사실이 발생·수행되는 단위</w:t>
            </w:r>
          </w:p>
        </w:tc>
        <w:tc>
          <w:tcPr>
            <w:tcW w:type="dxa" w:w="26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등교일 하루 기록</w:t>
            </w:r>
          </w:p>
        </w:tc>
        <w:tc>
          <w:tcPr>
            <w:tcW w:type="dxa" w:w="26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시험 한 번의 수행건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판정 기간</w:t>
            </w:r>
          </w:p>
        </w:tc>
        <w:tc>
          <w:tcPr>
            <w:tcW w:type="dxa" w:w="30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어느 범위의 실적을 비교할지</w:t>
            </w:r>
          </w:p>
        </w:tc>
        <w:tc>
          <w:tcPr>
            <w:tcW w:type="dxa" w:w="26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그 주의 스티커 합계</w:t>
            </w:r>
          </w:p>
        </w:tc>
        <w:tc>
          <w:tcPr>
            <w:tcW w:type="dxa" w:w="26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시험 점수/시간 조건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인정 제한 기간</w:t>
            </w:r>
          </w:p>
        </w:tc>
        <w:tc>
          <w:tcPr>
            <w:tcW w:type="dxa" w:w="30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최대 횟수·총량을 적용하는 범위</w:t>
            </w:r>
          </w:p>
        </w:tc>
        <w:tc>
          <w:tcPr>
            <w:tcW w:type="dxa" w:w="26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주간 기본/추가 구간 중복 지급 금지</w:t>
            </w:r>
          </w:p>
        </w:tc>
        <w:tc>
          <w:tcPr>
            <w:tcW w:type="dxa" w:w="26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예: 월 1회까지 — 아직 미확정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반영·이행 시점</w:t>
            </w:r>
          </w:p>
        </w:tc>
        <w:tc>
          <w:tcPr>
            <w:tcW w:type="dxa" w:w="300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원장 반영 또는 실제 지급 확인</w:t>
            </w:r>
          </w:p>
        </w:tc>
        <w:tc>
          <w:tcPr>
            <w:tcW w:type="dxa" w:w="26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기간 달성 후 확인·정산/외부 이행</w:t>
            </w:r>
          </w:p>
        </w:tc>
        <w:tc>
          <w:tcPr>
            <w:tcW w:type="dxa" w:w="266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조건 확인 후 권리, 사용 가능 시점 별도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3061"/>
        <w:gridCol w:w="2835"/>
        <w:gridCol w:w="2778"/>
      </w:tblGrid>
      <w:tr>
        <w:trPr>
          <w:tblHeader w:val="true"/>
          <w:cantSplit/>
        </w:trPr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판정·제한 주기</w:t>
            </w:r>
          </w:p>
        </w:tc>
        <w:tc>
          <w:tcPr>
            <w:tcW w:type="dxa" w:w="30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보상 관계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패널티 관계</w:t>
            </w:r>
          </w:p>
        </w:tc>
        <w:tc>
          <w:tcPr>
            <w:tcW w:type="dxa" w:w="27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기간 경계·미확인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일별</w:t>
            </w:r>
          </w:p>
        </w:tc>
        <w:tc>
          <w:tcPr>
            <w:tcW w:type="dxa" w:w="30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하루 수행 보상 / 하루 N회 제한 / 하루 누적 구간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하루 발생건 / 하한 후보 / 일 최대 차감</w:t>
            </w:r>
          </w:p>
        </w:tc>
        <w:tc>
          <w:tcPr>
            <w:tcW w:type="dxa" w:w="27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가족 시간대의 수행일. 늦게 입력해도 그 수행일 한도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주간</w:t>
            </w:r>
          </w:p>
        </w:tc>
        <w:tc>
          <w:tcPr>
            <w:tcW w:type="dxa" w:w="30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매일 모은 스티커 → 주간 구간 / 회차당 보상은 주 N회까지만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주간 약속 미달 / 주 최대 인정 횟수·차감</w:t>
            </w:r>
          </w:p>
        </w:tc>
        <w:tc>
          <w:tcPr>
            <w:tcW w:type="dxa" w:w="27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주 시작일·마감일 명시. 미확인 건은 실패로 간주하지 않음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월별</w:t>
            </w:r>
          </w:p>
        </w:tc>
        <w:tc>
          <w:tcPr>
            <w:tcW w:type="dxa" w:w="30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월 목표 / 누적 실적 / 월 N회 제한 / 월 총량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확인된 월 목표 미달 / 월 최대 차감</w:t>
            </w:r>
          </w:p>
        </w:tc>
        <w:tc>
          <w:tcPr>
            <w:tcW w:type="dxa" w:w="27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달력 월 또는 지정 월간 기간 중 선택·명시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특별 이벤트</w:t>
            </w:r>
          </w:p>
        </w:tc>
        <w:tc>
          <w:tcPr>
            <w:tcW w:type="dxa" w:w="306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지정 시험·행사 1회 / 이벤트 기간 누적</w:t>
            </w:r>
          </w:p>
        </w:tc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행사 내 확인된 위반·미달 후보</w:t>
            </w:r>
          </w:p>
        </w:tc>
        <w:tc>
          <w:tcPr>
            <w:tcW w:type="dxa" w:w="277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이벤트 식별자·시작/종료·1회성 범위 명시</w:t>
            </w:r>
          </w:p>
        </w:tc>
      </w:tr>
    </w:tbl>
    <w:p>
      <w:pPr>
        <w:spacing w:after="0"/>
      </w:pPr>
    </w:p>
    <w:p>
      <w:r>
        <w:rPr>
          <w:b w:val="0"/>
        </w:rPr>
        <w:t>기간이 끝났다고 미확인 사실을 0/실패로 바꾸지 않습니다. 확인된 부분만 중간 인정할지, 확인이 끝날 때까지 최종 마감을 유보할지, 늦은 확인에 어떤 revision을 남길지는 아래 검토란에서 정합니다. 현재 앱은 기간 종료 후 확인된 스티커만으로 권리를 만들 수 있으므로 이 경계는 명시적으로 보완해야 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200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짧은 예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정확한 구조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매일 수행, 주간 보상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기록=일별 / 판정=주간 / 기본·추가 효과=기간당 각 1회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언제든 수행, 주 2회까지만 보상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기록=발생 회차 / 보상=회차별 / 인정 제한=주간 2회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시험 합격, 월 1회까지만 보상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기록·판정=Quest 수행건 / 인정 제한=월 1회. 월말에만 시험 점수를 판정하는 뜻이 아님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blHeader w:val="true"/>
          <w:cantSplit/>
        </w:trPr>
        <w:tc>
          <w:tcPr>
            <w:tcW w:type="dxa" w:w="100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추가·수정 의견:</w:t>
            </w:r>
          </w:p>
        </w:tc>
      </w:tr>
      <w:tr>
        <w:trPr>
          <w:cantSplit/>
        </w:trPr>
        <w:tc>
          <w:tcPr>
            <w:tcW w:type="dxa" w:w="100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br/>
              <w:t xml:space="preserve">                                                   </w:t>
              <w:br/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4. 인정 횟수·보상량·차감량 제한</w:t>
      </w:r>
    </w:p>
    <w:p>
      <w:r>
        <w:rPr>
          <w:b w:val="0"/>
        </w:rPr>
        <w:t>고정된 청소 유형이 아니라, 필요한 + 보상 또는 - 패널티 규칙에 붙이는 선택 정책으로 정의합니다. 제한 없음과 아직 미설정은 구별합니다.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535"/>
        <w:gridCol w:w="3628"/>
      </w:tblGrid>
      <w:tr>
        <w:trPr>
          <w:tblHeader w:val="true"/>
          <w:cantSplit/>
        </w:trPr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제한 항목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관계 정의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검토 사항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기록 횟수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실제로 몇 번 수행/발생했는지 모두 기록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하루 다회 기록 필요. 인정 상한이 기록 삭제 사유가 되지 않음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보상 인정 횟수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자녀 + 지정 규칙/활동 묶음 + 기간 안에서 N회까지만 +효과 인정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일/주/월/이벤트 중 선택. 초과는 보상 0, 수행은 인정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패널티 인정 횟수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같은 범위에서 N회까지만 -효과 승인 대상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초과 사건도 보존. 무제한 누적 대신 한도 정책 필요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활동별 총량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같은 규칙/활동의 기간 최대 분·원·서비스별 포인트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같은 단위끼리만 한도 계산. 소원 이행 횟수는 별도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묶음·자녀 전체 총량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선택한 여러 규칙을 묶어 기간 총량 제한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묶음 구성원을 명시. 다른 활동의 보상을 무조건 전역 합산하지 않음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중복·재전송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같은 사건/조건/보상 항목은 재시도해도 한 번 반영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같은 요청 재전송과 서로 다른 두 번째 수행을 구별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구간·복수 보상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기본/추가 조건마다 보상 항목 1~2개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구간 중복 발행 제한과 수행 인정 횟수 제한은 별개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8F2EF"/>
          </w:tcPr>
          <w:p>
            <w:pPr>
              <w:spacing w:before="120" w:after="120"/>
            </w:pPr>
            <w:r>
              <w:rPr>
                <w:b/>
                <w:sz w:val="19"/>
              </w:rPr>
              <w:t>생활습관 A: 한 번 수행당 +20분, 하루 최대 2회 → 네 번 수행해도 기록은 4건, 인정은 2회, 효과는 +40분. 여기의 숫자는 설명 예시이지 기본 정책이 아닙니다.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3402"/>
        <w:gridCol w:w="4252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발생 상황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보존할 사실</w:t>
            </w:r>
          </w:p>
        </w:tc>
        <w:tc>
          <w:tcPr>
            <w:tcW w:type="dxa" w:w="42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반영·검토 관계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동일 활동을 여러 번 수행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회차마다 사건·부모 확인 기록</w:t>
            </w:r>
          </w:p>
        </w:tc>
        <w:tc>
          <w:tcPr>
            <w:tcW w:type="dxa" w:w="42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첫 N회 또는 부모가 선택한 N회 중 어떤 순서를 인정할지 검토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여러 날을 오늘 몰아서 입력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각 실제 수행일·회차 + 오늘 입력 시각</w:t>
            </w:r>
          </w:p>
        </w:tc>
        <w:tc>
          <w:tcPr>
            <w:tcW w:type="dxa" w:w="42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각 수행일의 한도 사용. 오늘 한도로 몰아 넣지 않음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두 보상 항목이 붙은 조건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같은 조건 달성, 서로 다른 보상 권리</w:t>
            </w:r>
          </w:p>
        </w:tc>
        <w:tc>
          <w:tcPr>
            <w:tcW w:type="dxa" w:w="42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인정 회차를 조건 단위로 셀지 항목 단위로 셀지 명시. 기본 제안은 조건 1회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여러 상한이 함께 걸림</w:t>
            </w:r>
          </w:p>
        </w:tc>
        <w:tc>
          <w:tcPr>
            <w:tcW w:type="dxa" w:w="34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활동별 인정 + 묶음/전체 한도 근거</w:t>
            </w:r>
          </w:p>
        </w:tc>
        <w:tc>
          <w:tcPr>
            <w:tcW w:type="dxa" w:w="425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자산별 한도 적용 순서와 일부 보상 허용 여부 검토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blHeader w:val="true"/>
          <w:cantSplit/>
        </w:trPr>
        <w:tc>
          <w:tcPr>
            <w:tcW w:type="dxa" w:w="100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대표 입력 — 제한 범위·횟수·총량·인정 순서:</w:t>
            </w:r>
          </w:p>
        </w:tc>
      </w:tr>
      <w:tr>
        <w:trPr>
          <w:cantSplit/>
        </w:trPr>
        <w:tc>
          <w:tcPr>
            <w:tcW w:type="dxa" w:w="100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br/>
              <w:t xml:space="preserve">                                                   </w:t>
              <w:br/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현재 입력한 룰의 구조 매핑</w:t>
      </w:r>
    </w:p>
    <w:p>
      <w:r>
        <w:rPr>
          <w:b w:val="0"/>
        </w:rPr>
        <w:t>2026-10-16 08:19 전후 읽기 조회 기준입니다. 아래 값은 보존한 실제 저장값이며 새 유형을 적용하거나 기존 룰을 수정하지 않았습니다.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71"/>
        <w:gridCol w:w="3175"/>
        <w:gridCol w:w="2721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현재 룰</w:t>
            </w:r>
          </w:p>
        </w:tc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구조·주기</w:t>
            </w:r>
          </w:p>
        </w:tc>
        <w:tc>
          <w:tcPr>
            <w:tcW w:type="dxa" w:w="31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조건 → 효과</w:t>
            </w:r>
          </w:p>
        </w:tc>
        <w:tc>
          <w:tcPr>
            <w:tcW w:type="dxa" w:w="272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보완 관계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학교생활</w:t>
            </w:r>
          </w:p>
        </w:tc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R3 누적형</w:t>
              <w:br/>
              <w:t>기록=일별</w:t>
              <w:br/>
              <w:t>판정=주간</w:t>
              <w:br/>
              <w:t>도장 STAMP</w:t>
            </w:r>
          </w:p>
        </w:tc>
        <w:tc>
          <w:tcPr>
            <w:tcW w:type="dxa" w:w="31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5개 → 쿠페이머니 10,000포인트</w:t>
              <w:br/>
              <w:t>8개 → 추가 5,000포인트</w:t>
              <w:br/>
              <w:t>합계 15,000포인트</w:t>
            </w:r>
          </w:p>
        </w:tc>
        <w:tc>
          <w:tcPr>
            <w:tcW w:type="dxa" w:w="272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학교생활 스티커 집계 대상·주 경계·칭찬 가산 유지/수정·원화와 포인트 단위 확인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밀크티 학습지</w:t>
            </w:r>
          </w:p>
        </w:tc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R1 일별 수행형</w:t>
              <w:br/>
              <w:t>하루 1스티커 기준</w:t>
              <w:br/>
              <w:t>웃음 SMILE</w:t>
            </w:r>
          </w:p>
        </w:tc>
        <w:tc>
          <w:tcPr>
            <w:tcW w:type="dxa" w:w="31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확인 스티커 ≥1 → 미디어 쿠폰 40분</w:t>
            </w:r>
          </w:p>
        </w:tc>
        <w:tc>
          <w:tcPr>
            <w:tcW w:type="dxa" w:w="272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구버전 밀크티와 같은 활동인지 연결. 새 이름으로 중복 보상 방지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기초연산 2000</w:t>
            </w:r>
          </w:p>
        </w:tc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R4 수치형 + R7 단발</w:t>
              <w:br/>
              <w:t>수량 QUANTITY</w:t>
              <w:br/>
              <w:t>11/1 한 번 배정</w:t>
            </w:r>
          </w:p>
        </w:tc>
        <w:tc>
          <w:tcPr>
            <w:tcW w:type="dxa" w:w="31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80 이상 → 120분</w:t>
              <w:br/>
              <w:t>60 미만 → 80분 패널티 후보</w:t>
            </w:r>
          </w:p>
        </w:tc>
        <w:tc>
          <w:tcPr>
            <w:tcW w:type="dxa" w:w="272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점수/수량, 이하/미만, 후보 분량의 설명 충돌 확인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기탄수학 G5 하루 3장, 나눗셈</w:t>
            </w:r>
          </w:p>
        </w:tc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R1 일별 수행형</w:t>
              <w:br/>
              <w:t>하루 1스티커 기준</w:t>
              <w:br/>
              <w:t>별 STAR</w:t>
            </w:r>
          </w:p>
        </w:tc>
        <w:tc>
          <w:tcPr>
            <w:tcW w:type="dxa" w:w="31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확인 스티커 ≥1 → 40분</w:t>
            </w:r>
          </w:p>
        </w:tc>
        <w:tc>
          <w:tcPr>
            <w:tcW w:type="dxa" w:w="272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하루 여러 번 수행 시 기본 1회인지 추가 인정 가능한지 선택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기탄수학 G5 나눗셈 20문제 3분 시험</w:t>
            </w:r>
          </w:p>
        </w:tc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R4 현행 수치형</w:t>
              <w:br/>
              <w:t>R5 복합 조건 필요</w:t>
              <w:br/>
              <w:t>백분율 PERCENT</w:t>
            </w:r>
          </w:p>
        </w:tc>
        <w:tc>
          <w:tcPr>
            <w:tcW w:type="dxa" w:w="317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80% 이상 → 30,000포인트 + 120분</w:t>
              <w:br/>
              <w:t>60% 미만 → 후보 120분</w:t>
            </w:r>
          </w:p>
        </w:tc>
        <w:tc>
          <w:tcPr>
            <w:tcW w:type="dxa" w:w="272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“3분 내 15개”와 80%가 불일치. 시간 AND 정답 수 검사 필요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767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확인할 실제 불일치</w:t>
            </w:r>
          </w:p>
        </w:tc>
        <w:tc>
          <w:tcPr>
            <w:tcW w:type="dxa" w:w="776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보존값과 의도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기초연산 2000</w:t>
            </w:r>
          </w:p>
        </w:tc>
        <w:tc>
          <w:tcPr>
            <w:tcW w:type="dxa" w:w="776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설명: 20문제·80점 이상·60점 이하 -1시간. 저장: 수량80 이상·60 미만·80분 후보. 임의 변경하지 않음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3분 시험</w:t>
            </w:r>
          </w:p>
        </w:tc>
        <w:tc>
          <w:tcPr>
            <w:tcW w:type="dxa" w:w="776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설명: 20문제 중 15개 이상을 3분 내. 저장: 80%. 15/20=75%, 80%는16개 — 어느 기준인지 선택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강화물 단위</w:t>
            </w:r>
          </w:p>
        </w:tc>
        <w:tc>
          <w:tcPr>
            <w:tcW w:type="dxa" w:w="776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7"/>
              </w:rPr>
              <w:t>쿠페이머니는 현재 POINT/포인트. 돈(WON)과 합산·환산하지 않음</w:t>
            </w:r>
          </w:p>
        </w:tc>
      </w:tr>
    </w:tbl>
    <w:p>
      <w:pPr>
        <w:spacing w:after="0"/>
      </w:pPr>
    </w:p>
    <w:p>
      <w:r>
        <w:rPr>
          <w:b w:val="0"/>
          <w:sz w:val="18"/>
        </w:rPr>
        <w:t>별도 구버전 밀크티는 10/16부터 월~금 배정, 80 이상 예정 +40분입니다. 신버전 게시 5개 중 4개 미배정, 1개는11/1 배정 상태입니다. 구조 검토와 실제 자녀 배정은 구별해서 진행합니다.</w:t>
      </w:r>
    </w:p>
    <w:p>
      <w:r>
        <w:br w:type="page"/>
      </w:r>
    </w:p>
    <w:p>
      <w:pPr>
        <w:pStyle w:val="Heading1"/>
      </w:pPr>
      <w:r>
        <w:t>6. 구조와 관계 — 등록 항목이 흘러가는 순서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8F2EF"/>
          </w:tcPr>
          <w:p>
            <w:pPr>
              <w:spacing w:before="120" w:after="120"/>
            </w:pPr>
            <w:r>
              <w:rPr>
                <w:b/>
                <w:sz w:val="19"/>
              </w:rPr>
              <w:t>활동·약속 → 측정·조건 → 기간·인정 정책 → 효과 항목 → 자녀 배정 → 수행/발생 사건 → 부모 확인 → 권리/차감 후보 → 승인·정산 → 원장 또는 이행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628"/>
        <w:gridCol w:w="4535"/>
      </w:tblGrid>
      <w:tr>
        <w:trPr>
          <w:tblHeader w:val="true"/>
          <w:cantSplit/>
        </w:trPr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관계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연결되는 것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한 번에 정해야 할 원칙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활동 ↔ 조건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한 활동의 기본 조건 + 선택 추가 조건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수치·시간·수행 여부 등 서로 다른 축을 조건으로 명시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조건 ↔ 효과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같은 조건에 보상 1~2개, 또는 등록한 차감 효과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두 번째 보상 선택. 기본과 추가 효과는 별개. 패널티에도 두 효과 허용할지는 미확정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효과 ↔ 종류·단위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강화물 또는 패널티 종류, 분/원/서비스 포인트/소원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종류와 값 분리. 카탈로그 한 번 등록 후 여러 조건에서 재사용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사건 ↔ 스티커 종류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실제 수행건이 어떤 종류의 스티커/표식을 만들었는가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종류 ID와 그림 분리. 같은 그림이어도 집계 관계가 다르면 혼합 금지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집계 대상 ↔ 기간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지정 활동·스티커 종류·활동 묶음의 일/주/월/이벤트 범위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합칠 대상과 제외 대상을 명시. 새 룰 버전의 기간 집계 이어붙임 정책 필요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조건·사건 ↔ 인정 정책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회차 및 적용 기간의 횟수·총량 한도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실제 수행일 기준. 재전송 중복과 새로운 회차를 구별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활동·룰 ↔ 자녀 배정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누가 언제 어떤 게시 버전의 약속을 수행하는가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게시와 배정 별개. 변경은 미래 적용, 이미 한 기록 유지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확인 ↔ 권리/후보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부모 확인을 근거로 +권리 또는 -후보 산출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자녀 보고만으로 확정하지 않음. hold와 실패 분리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권리/후보 ↔ 반영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승인·정산·사용 가능 거래 또는 실제 이행 확인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권리와 사용 가능 잔액을 동일시하지 않음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원거래 ↔ 정정</w:t>
            </w:r>
          </w:p>
        </w:tc>
        <w:tc>
          <w:tcPr>
            <w:tcW w:type="dxa" w:w="36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늦은 확인·취소·판정 수정이 원거래를 참조</w:t>
            </w:r>
          </w:p>
        </w:tc>
        <w:tc>
          <w:tcPr>
            <w:tcW w:type="dxa" w:w="45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과거 원장 삭제 금지. 상쇄/추가 반영과 이유 보존</w:t>
            </w:r>
          </w:p>
        </w:tc>
      </w:tr>
    </w:tbl>
    <w:p>
      <w:pPr>
        <w:spacing w:after="0"/>
      </w:pPr>
    </w:p>
    <w:p>
      <w:r>
        <w:rPr>
          <w:b w:val="0"/>
        </w:rPr>
        <w:t>온톨로지 관점의 핵심은 고정된 “고양이 화장실” 노드 종류가 아니라 “활동이 어떤 조건을 가지며, 어떤 기간의 몇 회를 인정하고, 어떤 결과를 생성하는가”입니다. 개별 활동은 이 구조의 사례입니다.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blHeader w:val="true"/>
          <w:cantSplit/>
        </w:trPr>
        <w:tc>
          <w:tcPr>
            <w:tcW w:type="dxa" w:w="100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추가·수정 의견:</w:t>
            </w:r>
          </w:p>
        </w:tc>
      </w:tr>
      <w:tr>
        <w:trPr>
          <w:cantSplit/>
        </w:trPr>
        <w:tc>
          <w:tcPr>
            <w:tcW w:type="dxa" w:w="100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br/>
              <w:t xml:space="preserve">                                                   </w:t>
              <w:br/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확인·소급·원장 반영의 공통 규칙</w:t>
      </w:r>
    </w:p>
    <w:p>
      <w:r>
        <w:rPr>
          <w:b w:val="0"/>
        </w:rPr>
        <w:t>보상과 패널티의 기록 경로는 공통으로 잡고, +권리와 -차감 승인·사용 가능 상태를 구별합니다. 현재 통합 원장·정산은 미구현입니다.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4082"/>
        <w:gridCol w:w="4082"/>
      </w:tblGrid>
      <w:tr>
        <w:trPr>
          <w:tblHeader w:val="true"/>
          <w:cantSplit/>
        </w:trPr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상태·관계</w:t>
            </w:r>
          </w:p>
        </w:tc>
        <w:tc>
          <w:tcPr>
            <w:tcW w:type="dxa" w:w="4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보상(+)</w:t>
            </w:r>
          </w:p>
        </w:tc>
        <w:tc>
          <w:tcPr>
            <w:tcW w:type="dxa" w:w="4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패널티(-)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자녀 기록 / 사건 입력</w:t>
            </w:r>
          </w:p>
        </w:tc>
        <w:tc>
          <w:tcPr>
            <w:tcW w:type="dxa" w:w="4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수행 주장·사실 기록</w:t>
            </w:r>
          </w:p>
        </w:tc>
        <w:tc>
          <w:tcPr>
            <w:tcW w:type="dxa" w:w="4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문제 발생 주장·관찰 기록. 자기보고만으로 차감 금지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부모 미확인 hold</w:t>
            </w:r>
          </w:p>
        </w:tc>
        <w:tc>
          <w:tcPr>
            <w:tcW w:type="dxa" w:w="4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스티커·효과 미확정</w:t>
            </w:r>
          </w:p>
        </w:tc>
        <w:tc>
          <w:tcPr>
            <w:tcW w:type="dxa" w:w="4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차감 미확정. 자동 차감 없음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부모 사실 확인</w:t>
            </w:r>
          </w:p>
        </w:tc>
        <w:tc>
          <w:tcPr>
            <w:tcW w:type="dxa" w:w="4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조건·인정 횟수·총량 검사 후 권리/예정 산출</w:t>
            </w:r>
          </w:p>
        </w:tc>
        <w:tc>
          <w:tcPr>
            <w:tcW w:type="dxa" w:w="4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발생·조건·횟수·상한 검사 후 후보 산출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승인·정산</w:t>
            </w:r>
          </w:p>
        </w:tc>
        <w:tc>
          <w:tcPr>
            <w:tcW w:type="dxa" w:w="4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확정 근거를 원장 또는 이행 요청으로 연결</w:t>
            </w:r>
          </w:p>
        </w:tc>
        <w:tc>
          <w:tcPr>
            <w:tcW w:type="dxa" w:w="4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개별 차감 승인 근거를 원장에 연결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사용 가능 / 실제 이행</w:t>
            </w:r>
          </w:p>
        </w:tc>
        <w:tc>
          <w:tcPr>
            <w:tcW w:type="dxa" w:w="4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시간 잔액 사용과 실제 현금·소원 이행 구별</w:t>
            </w:r>
          </w:p>
        </w:tc>
        <w:tc>
          <w:tcPr>
            <w:tcW w:type="dxa" w:w="4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승인된 차감의 잔액 영향. 사용했던 쿠폰 자동 몰수 금지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정정</w:t>
            </w:r>
          </w:p>
        </w:tc>
        <w:tc>
          <w:tcPr>
            <w:tcW w:type="dxa" w:w="4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원래 권리·거래 보존, 영향 검토·상쇄/추가 거래</w:t>
            </w:r>
          </w:p>
        </w:tc>
        <w:tc>
          <w:tcPr>
            <w:tcW w:type="dxa" w:w="408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오차감은 원거래 참조 상쇄. 새로운 사실 기록 보존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200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서로 다른 시간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어디에 쓰는가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실제 수행일·발생 시각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일·주·월 귀속, 인정 횟수와 총량 한도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입력 시각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늦게 입력했다는 액션 순서와 감사 기록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부모 확인·승인 시각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누가 언제 근거를 확정했는지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규칙 효력·정산 마감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어떤 게시 버전과 정산 실행을 적용했는지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원장 반영·사용 가능 시각</w:t>
            </w:r>
          </w:p>
        </w:tc>
        <w:tc>
          <w:tcPr>
            <w:tcW w:type="dxa" w:w="720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언제부터 실제 잔액을 사용할 수 있는지. 실제 수행일로 임의 역산하지 않음</w:t>
            </w:r>
          </w:p>
        </w:tc>
      </w:tr>
    </w:tbl>
    <w:p>
      <w:pPr>
        <w:spacing w:after="0"/>
      </w:pPr>
    </w:p>
    <w:p>
      <w:r>
        <w:rPr>
          <w:b w:val="0"/>
          <w:sz w:val="18"/>
        </w:rPr>
        <w:t>0 중립/보상 없음은 확인된 사실이 무효과 구간에 해당한 결과입니다. hold는 미확인으로 판정 대기인 상태입니다. 적용 제외(noop)는 부모가 면제·비해당을 확인해 목표 분모에서 제외하는 별도 검토안이며, unknown을 임의 면제로 처리하지 않습니다.</w:t>
      </w:r>
    </w:p>
    <w:p>
      <w:r>
        <w:rPr>
          <w:b w:val="0"/>
        </w:rPr>
        <w:t>기존 결정 유지: 부모 확인 우선, 자녀만 체크하면 hold, 자정에 확정분을 원장에 반영하는 기본 원칙입니다. 늦은 기록은 실제 수행일의 사실·한도에 귀속하되 과거 원장은 덮어쓰지 않습니다. 약 복용은 보상·패널티와 별도입니다.</w:t>
      </w:r>
    </w:p>
    <w:p>
      <w:r>
        <w:rPr>
          <w:b w:val="0"/>
        </w:rPr>
        <w:t>추가 검토: 자정 정산 cutoff의 세부 정의, 늦은 승인분의 다음 반영 실행, 미확인 기간의 잠금·중간 인정 방식, 잔액 하한·차감 상한 숫자는 이번 문서에서 확정하지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5"/>
      </w:tblGrid>
      <w:tr>
        <w:trPr>
          <w:tblHeader w:val="true"/>
          <w:cantSplit/>
        </w:trPr>
        <w:tc>
          <w:tcPr>
            <w:tcW w:type="dxa" w:w="100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대표 입력 — 마감·소급·승인·한도 의견:</w:t>
            </w:r>
          </w:p>
        </w:tc>
      </w:tr>
      <w:tr>
        <w:trPr>
          <w:cantSplit/>
        </w:trPr>
        <w:tc>
          <w:tcPr>
            <w:tcW w:type="dxa" w:w="1003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br/>
              <w:t xml:space="preserve">                                                   </w:t>
              <w:br/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대표 추가·수정 양식</w:t>
      </w:r>
    </w:p>
    <w:p>
      <w:r>
        <w:rPr>
          <w:b w:val="0"/>
        </w:rPr>
        <w:t>고정 활동명보다 아래 구조로 항목을 추가해 주세요. 빈칸은 미설정이며, 0이나 제한 없음으로 자동 해석하지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654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검토 항목</w:t>
            </w:r>
          </w:p>
        </w:tc>
        <w:tc>
          <w:tcPr>
            <w:tcW w:type="dxa" w:w="76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선택·기입란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활동 이름 / 내용 분류</w:t>
            </w:r>
          </w:p>
        </w:tc>
        <w:tc>
          <w:tcPr>
            <w:tcW w:type="dxa" w:w="76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활동: ____________________   분류: 공부 / 생활습관 / 기타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구조 유형 / 효과 방향</w:t>
            </w:r>
          </w:p>
        </w:tc>
        <w:tc>
          <w:tcPr>
            <w:tcW w:type="dxa" w:w="76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R____ 또는 P____ (조합 가능)   보상(+) / 변화 없음 / 패널티(-)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수행 흐름 / 측정</w:t>
            </w:r>
          </w:p>
        </w:tc>
        <w:tc>
          <w:tcPr>
            <w:tcW w:type="dxa" w:w="76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데일리 / Quest   수행·발생 여부 / 횟수 / 점수 / 백분율 / 시간 / 복합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조건·경계</w:t>
            </w:r>
          </w:p>
        </w:tc>
        <w:tc>
          <w:tcPr>
            <w:tcW w:type="dxa" w:w="76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기본: ____________________   추가(선택): ____________________</w:t>
              <w:br/>
              <w:t>&gt; / ≥ / &lt; / ≤ / 같음 / AND / OR 및 단위를 명시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기록·판정·제한 주기</w:t>
            </w:r>
          </w:p>
        </w:tc>
        <w:tc>
          <w:tcPr>
            <w:tcW w:type="dxa" w:w="76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기록: ______   판정: 일 / 주 / 월 / 이벤트   제한: ______</w:t>
              <w:br/>
              <w:t>주 시작일·기간 시작/종료·이벤트 범위: ____________________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인정 횟수 / 총량</w:t>
            </w:r>
          </w:p>
        </w:tc>
        <w:tc>
          <w:tcPr>
            <w:tcW w:type="dxa" w:w="76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N회: ______   제한 범위: 활동 / 묶음 / 자녀 전체</w:t>
              <w:br/>
              <w:t>분: ______   원: ______   서비스별 포인트: ______   제한 없음은 직접 표시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효과 1 / 효과 2</w:t>
            </w:r>
          </w:p>
        </w:tc>
        <w:tc>
          <w:tcPr>
            <w:tcW w:type="dxa" w:w="76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종류·단위·값: ____________________</w:t>
              <w:br/>
              <w:t>두 번째 보상(선택): ____________________   패널티 실제 차감 단위: ______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스티커·집계</w:t>
            </w:r>
          </w:p>
        </w:tc>
        <w:tc>
          <w:tcPr>
            <w:tcW w:type="dxa" w:w="76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종류: ______   그림: ______   합칠 활동/종류: ____________________</w:t>
              <w:br/>
              <w:t>칭찬 추가 스티커: 유지 / 변경 / 없음   자유 특별보너스: 별도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부모 확인 / 반영</w:t>
            </w:r>
          </w:p>
        </w:tc>
        <w:tc>
          <w:tcPr>
            <w:tcW w:type="dxa" w:w="76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사실 확인 방식: ______   차감 승인: ______</w:t>
              <w:br/>
              <w:t>마감·소급·초과 한도 처리: 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871"/>
        <w:gridCol w:w="2948"/>
        <w:gridCol w:w="2948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추가 항목</w:t>
            </w:r>
          </w:p>
        </w:tc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유형·주기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측정·조건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293440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효과·인정 한도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________________</w:t>
            </w:r>
          </w:p>
        </w:tc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____________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________________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________________</w:t>
            </w:r>
          </w:p>
        </w:tc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____________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________________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________________</w:t>
            </w:r>
          </w:p>
        </w:tc>
        <w:tc>
          <w:tcPr>
            <w:tcW w:type="dxa" w:w="187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____________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________________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4F5F7"/>
          </w:tcPr>
          <w:p>
            <w:pPr>
              <w:spacing w:before="20" w:after="40" w:line="254" w:lineRule="auto"/>
            </w:pPr>
            <w:r>
              <w:rPr>
                <w:rFonts w:ascii="Noto Sans CJK KR" w:hAnsi="Noto Sans CJK KR" w:eastAsia="Noto Sans CJK KR"/>
                <w:b w:val="0"/>
                <w:sz w:val="18"/>
              </w:rPr>
              <w:t>________________</w:t>
            </w:r>
          </w:p>
        </w:tc>
      </w:tr>
    </w:tbl>
    <w:p>
      <w:pPr>
        <w:spacing w:after="0"/>
      </w:pPr>
    </w:p>
    <w:p>
      <w:r>
        <w:rPr>
          <w:b w:val="0"/>
          <w:sz w:val="18"/>
        </w:rPr>
        <w:t>미확정 목록: 패널티 복수 효과 허용 여부 / 주간·월간 경계 / 상한 인정 순서 / 미확인 상태의 마감 방식 / 새 버전 스티커 집계 연결 / 현재 입력 설명·숫자 충돌. 문서에 추가하신 뒤 그때 유형과 정책을 확정합니다.</w:t>
      </w:r>
    </w:p>
    <w:p>
      <w:r>
        <w:rPr>
          <w:b w:val="0"/>
          <w:sz w:val="17"/>
        </w:rPr>
        <w:t>근거: ① 사용자 2026-10-16 구조 우선·인정 횟수 제한 일반화 요청 ② 같은 날 08:19 실제 DB 읽기 조회·현재 원장/규칙 대조표 ③ 20261015-1 승인 명세와 기존 운영 시트. 외부 행동교육의 일반론이나 예시 숫자를 운영 기본값으로 추가하지 않았습니다.</w:t>
      </w:r>
    </w:p>
    <w:p>
      <w:r>
        <w:rPr>
          <w:b w:val="0"/>
          <w:sz w:val="16"/>
        </w:rPr>
        <w:t>원문 시트: docs.google.com/spreadsheets/d/1K4ggJHbe51X2yOG3keefPoh2jfyHw6iMG9Fp54GfFKg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35" w:bottom="935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대표 검토용 · v0.1 · 2026.10.16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27B85"/>
        <w:sz w:val="16"/>
      </w:rPr>
      <w:t>PLAY ROUTINE  |  운영 구조·관계 검토안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ko-KR" w:eastAsia="ko-KR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 CJK KR" w:hAnsi="Noto Sans CJK KR" w:eastAsia="Noto Sans CJK KR"/>
      <w:color w:val="2934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60" w:line="269" w:lineRule="auto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C2CD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60" w:line="269" w:lineRule="auto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C2CD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9" w:lineRule="auto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934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69" w:lineRule="auto" w:before="140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4C2CD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69" w:lineRule="auto"/>
    </w:pPr>
    <w:rPr>
      <w:rFonts w:asciiTheme="majorHAnsi" w:eastAsiaTheme="majorEastAsia" w:hAnsiTheme="majorHAnsi" w:cstheme="majorBidi" w:ascii="Noto Sans CJK KR" w:hAnsi="Noto Sans CJK KR" w:eastAsia="Noto Sans CJK KR"/>
      <w:i/>
      <w:iCs/>
      <w:color w:val="29344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69" w:lineRule="auto"/>
    </w:pPr>
    <w:rPr>
      <w:rFonts w:ascii="Noto Sans CJK KR" w:hAnsi="Noto Sans CJK KR" w:eastAsia="Noto Sans CJK KR"/>
      <w:color w:val="293440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 Routine 룰의 유형·구조·관계 정의 v0.1</dc:title>
  <dc:subject>대표 검토용 보상·패널티·일주월 이벤트·인정 횟수 구조</dc:subject>
  <dc:creator>Manus AI</dc:creator>
  <cp:keywords>Play Routine,구조,관계,보상,패널티,주기,인정횟수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