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2B" w:rsidRDefault="00CF19B2" w:rsidP="00CF19B2">
      <w:pPr>
        <w:jc w:val="center"/>
        <w:rPr>
          <w:b/>
          <w:sz w:val="36"/>
          <w:szCs w:val="36"/>
        </w:rPr>
      </w:pPr>
      <w:r w:rsidRPr="00CF19B2">
        <w:rPr>
          <w:rFonts w:hint="eastAsia"/>
          <w:b/>
          <w:sz w:val="36"/>
          <w:szCs w:val="36"/>
        </w:rPr>
        <w:t>PyQt5</w:t>
      </w:r>
      <w:r w:rsidRPr="00CF19B2">
        <w:rPr>
          <w:rFonts w:hint="eastAsia"/>
          <w:b/>
          <w:sz w:val="36"/>
          <w:szCs w:val="36"/>
        </w:rPr>
        <w:t>学习笔记</w:t>
      </w:r>
    </w:p>
    <w:p w:rsidR="00CF19B2" w:rsidRPr="00CF19B2" w:rsidRDefault="00CF19B2" w:rsidP="00CF19B2">
      <w:pPr>
        <w:widowControl/>
        <w:shd w:val="clear" w:color="auto" w:fill="FFFFFF"/>
        <w:spacing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布局管理器布局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1.minimumSize 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maximumSize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属性用来设置控件在布局管理器中的最小和最大尺寸。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2.sizePolicy: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通过修改窗口部件的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sizePolicy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，对布局</w:t>
      </w:r>
      <w:bookmarkStart w:id="0" w:name="_GoBack"/>
      <w:bookmarkEnd w:id="0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进行微调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3.sizeHint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：尺寸提示，是窗口控件的期望尺寸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4.minimumSize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：最小尺寸，窗口控件压缩时能被压缩到的最小尺寸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60" w:lineRule="atLeast"/>
        <w:jc w:val="left"/>
        <w:outlineLvl w:val="5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设置伙伴关系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label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标签前加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‘&amp;’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，然后点击菜单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‘Edit’→‘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编辑伙伴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拖到要设置伙伴关系的部件上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注意：只对英文开头的</w:t>
      </w: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Display Widgets</w:t>
      </w: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有效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60" w:lineRule="atLeast"/>
        <w:jc w:val="left"/>
        <w:outlineLvl w:val="5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设置</w:t>
      </w:r>
      <w:r w:rsidRPr="00CF19B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tab</w:t>
      </w:r>
      <w:r w:rsidRPr="00CF19B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键次序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tab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键次序作用是按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tab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键时光标的移动顺序。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edit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里设置。</w:t>
      </w:r>
    </w:p>
    <w:p w:rsidR="00CF19B2" w:rsidRPr="00CF19B2" w:rsidRDefault="00CF19B2" w:rsidP="00CF19B2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F19B2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proofErr w:type="spellStart"/>
      <w:r w:rsidRPr="00CF19B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Qt</w:t>
      </w:r>
      <w:proofErr w:type="spellEnd"/>
      <w:r w:rsidRPr="00CF19B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Designer</w:t>
      </w:r>
      <w:r w:rsidRPr="00CF19B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的使用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60" w:lineRule="atLeast"/>
        <w:jc w:val="left"/>
        <w:outlineLvl w:val="5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一、加载资源文件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新建一个资源文件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xxxxxx.qrc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内容如下：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>&lt;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rcc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version="1.0"&gt;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ab/>
        <w:t>&lt;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qresource</w:t>
      </w:r>
      <w:proofErr w:type="spellEnd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&gt;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ab/>
        <w:t>&lt;/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qresource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&gt;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>&lt;/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rcc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&gt;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打开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qt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designer 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新建类型为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widget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的简单窗口，打开资源浏览器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343275" cy="2257425"/>
            <wp:effectExtent l="0" t="0" r="9525" b="952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然后添加图片就好了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60" w:lineRule="atLeast"/>
        <w:jc w:val="left"/>
        <w:outlineLvl w:val="5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二、在窗体中使用资源文件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加入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label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控件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→ 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找到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pixmap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属性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→ 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找到图片路径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  <w:t>→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ui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文件转换成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py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文件。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py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文件如下：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from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PyQt5 import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QtCore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,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QtGui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,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QtWidgets</w:t>
      </w:r>
      <w:proofErr w:type="spellEnd"/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class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Ui_Form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(object):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def</w:t>
      </w:r>
      <w:proofErr w:type="spellEnd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setupUi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(self, Form):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Form.setObjectName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"Form")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Form.resize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883, 614)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self.label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=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QtWidgets.QLabel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Form)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self.label.setGeometry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spellStart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QtCore.QRect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(140, 100, 591, 391))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self.label.setText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"")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lastRenderedPageBreak/>
        <w:t xml:space="preserve">        </w:t>
      </w: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self.label.setPixmap(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QtGui.QPixmap(":/pic/images/17a515a85edf8db1ae6b8e900e23dd54544e74c6.jpg"))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self.label.setObjectName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"label")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self.retranslateUi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Form)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QtCore.QMetaObject.connectSlotsByName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Form)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def</w:t>
      </w:r>
      <w:proofErr w:type="spellEnd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retranslateUi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(self, Form):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_translate =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QtCore.QCoreApplication.translate</w:t>
      </w:r>
      <w:proofErr w:type="spellEnd"/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Form.setWindowTitle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_translate("Form", "Form"))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import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apprcc</w:t>
      </w:r>
      <w:proofErr w:type="spellEnd"/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注意最后一行是加载资源的文件名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转换资源文件将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qrc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文件转换为</w:t>
      </w:r>
      <w:proofErr w:type="spell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py</w:t>
      </w:r>
      <w:proofErr w:type="spell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之后，为了将窗口显示和业务逻辑分离，再新建一个调用窗口显示的文件，代码如下：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import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sys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from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PyQt5.QtWidgets import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QApplication,QMainWindow</w:t>
      </w:r>
      <w:proofErr w:type="spellEnd"/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from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mainwin02 import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Ui_Form</w:t>
      </w:r>
      <w:proofErr w:type="spellEnd"/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class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mymainwindow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QMainWindow,Ui_Form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):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def</w:t>
      </w:r>
      <w:proofErr w:type="spellEnd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__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init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__(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self,parent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=None):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lastRenderedPageBreak/>
        <w:t xml:space="preserve">        </w:t>
      </w: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super(</w:t>
      </w:r>
      <w:proofErr w:type="spellStart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mymainwindow,self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).__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init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__(parent)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self.setupUi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self)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if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__name__=="__main__":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</w:t>
      </w: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app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=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QApplication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sys.argv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mywin</w:t>
      </w:r>
      <w:proofErr w:type="spellEnd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=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mymainwindow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mywin.show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()</w:t>
      </w:r>
      <w:proofErr w:type="gramEnd"/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   </w:t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sys.exit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spellStart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app.exec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_())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48300" cy="3998641"/>
            <wp:effectExtent l="0" t="0" r="0" b="190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37" cy="40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B2" w:rsidRPr="00CF19B2" w:rsidRDefault="00CF19B2" w:rsidP="00CF19B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信号与槽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信号与槽的关系：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发送者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→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（信号）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→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连接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→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（接收）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→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接受者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→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（调用）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→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槽函数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（</w:t>
      </w:r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1</w:t>
      </w:r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）定义信号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from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PyQt5.QtCore import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pyqtSignal</w:t>
      </w:r>
      <w:proofErr w:type="spellEnd"/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from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PyQt5.QtWidgets import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QMainWindow</w:t>
      </w:r>
      <w:proofErr w:type="spellEnd"/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class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WinForm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QMainWindow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):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tab/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ab/>
      </w: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btnClickedSignal</w:t>
      </w:r>
      <w:proofErr w:type="spellEnd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=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pyqtSignal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()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操作信号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connect()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函数可以把信号绑定到槽函数上。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  <w:t>disconnect()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函数可以解除信号与槽函数的绑定。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  <w:t>emit()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函数可以发射信号。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入门应用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信号与槽链接的主要步骤如下：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）生成一个信号。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）将信号与槽函数绑定。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）连接信号与槽函数。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）发射信号。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）将信号绑定到</w:t>
      </w:r>
      <w:proofErr w:type="gramStart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槽对象</w:t>
      </w:r>
      <w:proofErr w:type="gramEnd"/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中的槽函数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get()</w:t>
      </w:r>
      <w:r w:rsidRPr="00CF19B2">
        <w:rPr>
          <w:rFonts w:ascii="Arial" w:eastAsia="宋体" w:hAnsi="Arial" w:cs="Arial"/>
          <w:color w:val="4D4D4D"/>
          <w:kern w:val="0"/>
          <w:sz w:val="24"/>
          <w:szCs w:val="24"/>
        </w:rPr>
        <w:t>上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app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=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QApplication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([])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widget</w:t>
      </w:r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=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QWidget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def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showmsg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()</w:t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>：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r w:rsidRPr="00CF19B2">
        <w:rPr>
          <w:rFonts w:ascii="Consolas" w:eastAsia="宋体" w:hAnsi="Consolas" w:cs="宋体"/>
          <w:color w:val="C7254E"/>
          <w:kern w:val="0"/>
          <w:szCs w:val="21"/>
        </w:rPr>
        <w:lastRenderedPageBreak/>
        <w:tab/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ab/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QMessageBox.information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(widget,"</w:t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>信息提示框</w:t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>","ok,</w:t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>弹出测试信息</w:t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>")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btn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 xml:space="preserve"> = 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QPushButton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("</w:t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>测试点击按钮</w:t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>",widget)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btn.cilcked.connect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spell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showMsg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)//</w:t>
      </w:r>
      <w:r w:rsidRPr="00CF19B2">
        <w:rPr>
          <w:rFonts w:ascii="Consolas" w:eastAsia="宋体" w:hAnsi="Consolas" w:cs="宋体"/>
          <w:color w:val="C7254E"/>
          <w:kern w:val="0"/>
          <w:szCs w:val="21"/>
        </w:rPr>
        <w:t>绑定</w:t>
      </w:r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widget.show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()</w:t>
      </w:r>
      <w:proofErr w:type="gramEnd"/>
    </w:p>
    <w:p w:rsidR="00CF19B2" w:rsidRPr="00CF19B2" w:rsidRDefault="00CF19B2" w:rsidP="00CF1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Consolas" w:eastAsia="宋体" w:hAnsi="Consolas" w:cs="宋体"/>
          <w:color w:val="C7254E"/>
          <w:kern w:val="0"/>
          <w:szCs w:val="21"/>
        </w:rPr>
      </w:pPr>
      <w:proofErr w:type="spellStart"/>
      <w:proofErr w:type="gramStart"/>
      <w:r w:rsidRPr="00CF19B2">
        <w:rPr>
          <w:rFonts w:ascii="Consolas" w:eastAsia="宋体" w:hAnsi="Consolas" w:cs="宋体"/>
          <w:color w:val="C7254E"/>
          <w:kern w:val="0"/>
          <w:szCs w:val="21"/>
        </w:rPr>
        <w:t>sys.exit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(</w:t>
      </w:r>
      <w:proofErr w:type="spellStart"/>
      <w:proofErr w:type="gramEnd"/>
      <w:r w:rsidRPr="00CF19B2">
        <w:rPr>
          <w:rFonts w:ascii="Consolas" w:eastAsia="宋体" w:hAnsi="Consolas" w:cs="宋体"/>
          <w:color w:val="C7254E"/>
          <w:kern w:val="0"/>
          <w:szCs w:val="21"/>
        </w:rPr>
        <w:t>app.exec</w:t>
      </w:r>
      <w:proofErr w:type="spellEnd"/>
      <w:r w:rsidRPr="00CF19B2">
        <w:rPr>
          <w:rFonts w:ascii="Consolas" w:eastAsia="宋体" w:hAnsi="Consolas" w:cs="宋体"/>
          <w:color w:val="C7254E"/>
          <w:kern w:val="0"/>
          <w:szCs w:val="21"/>
        </w:rPr>
        <w:t>_())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按钮类控件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proofErr w:type="spellStart"/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QAbstractButton</w:t>
      </w:r>
      <w:proofErr w:type="spellEnd"/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状态</w:t>
      </w:r>
    </w:p>
    <w:p w:rsidR="00CF19B2" w:rsidRPr="00CF19B2" w:rsidRDefault="00CF19B2" w:rsidP="00CF1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isDown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提示按钮是否被按下；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isChecked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提示按钮是否已经标记；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isEnable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提示按钮是否可以被用户点击；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isCheckAble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提示按钮是否为可标记的；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setAutoRepeat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提示按钮是否在用户长按时可以自动重复执行；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信号</w:t>
      </w:r>
    </w:p>
    <w:p w:rsidR="00CF19B2" w:rsidRPr="00CF19B2" w:rsidRDefault="00CF19B2" w:rsidP="00CF1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CF19B2">
        <w:rPr>
          <w:rFonts w:ascii="Arial" w:eastAsia="宋体" w:hAnsi="Arial" w:cs="Arial"/>
          <w:color w:val="999999"/>
          <w:kern w:val="0"/>
          <w:szCs w:val="21"/>
        </w:rPr>
        <w:t>Pressed: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当鼠标指针在按钮上并按下左键时触发该信号；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Released: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当鼠标左键释放时触发该信号；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Cllicked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当鼠标左键被按下然后释放时，或者快捷键被释放时触发该信号；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Toggled: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当按钮的标记状态发生改变时触发该信号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</w:t>
      </w:r>
    </w:p>
    <w:p w:rsidR="00CF19B2" w:rsidRPr="00CF19B2" w:rsidRDefault="00CF19B2" w:rsidP="00CF1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setCheckable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设置按钮是否已经被选中，如果设置为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true,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则表示按钮将保持已点击和释放状态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toggle()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：在按钮状态之间进行切换；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setIcon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：设置按钮上的图标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setEnabled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设置按钮是否可以使用，当设置为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False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时，按钮变成</w:t>
      </w:r>
      <w:proofErr w:type="gramStart"/>
      <w:r w:rsidRPr="00CF19B2">
        <w:rPr>
          <w:rFonts w:ascii="Arial" w:eastAsia="宋体" w:hAnsi="Arial" w:cs="Arial"/>
          <w:color w:val="999999"/>
          <w:kern w:val="0"/>
          <w:szCs w:val="21"/>
        </w:rPr>
        <w:t>不</w:t>
      </w:r>
      <w:proofErr w:type="gramEnd"/>
      <w:r w:rsidRPr="00CF19B2">
        <w:rPr>
          <w:rFonts w:ascii="Arial" w:eastAsia="宋体" w:hAnsi="Arial" w:cs="Arial"/>
          <w:color w:val="999999"/>
          <w:kern w:val="0"/>
          <w:szCs w:val="21"/>
        </w:rPr>
        <w:t>可用状态，点击它不会发射信号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isChecked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返回按钮的状态。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True or False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setDefault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设置按钮的默认状态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setText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设置按钮的显示文本；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text():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返回按钮的显示文本；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proofErr w:type="spellStart"/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QRadioButton</w:t>
      </w:r>
      <w:proofErr w:type="spellEnd"/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>方法</w:t>
      </w:r>
    </w:p>
    <w:p w:rsidR="00CF19B2" w:rsidRPr="00CF19B2" w:rsidRDefault="00CF19B2" w:rsidP="00CF1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setCheckable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设置按钮是否已被选中，可以改变单选钮的选中状态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isCheck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返回单选钮的状态。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setText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设置单选钮的显示文本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text():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返回单选钮的显示文本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proofErr w:type="spellStart"/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QCheckBox</w:t>
      </w:r>
      <w:proofErr w:type="spellEnd"/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</w:t>
      </w:r>
    </w:p>
    <w:p w:rsidR="00CF19B2" w:rsidRPr="00CF19B2" w:rsidRDefault="00CF19B2" w:rsidP="00CF1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setChecked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设置复选框的状态。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setText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设置复选框的显示文本。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text():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返回单选钮的显示文本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isChecked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检查复选框是否被选中。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setTriState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设置复选框为一个三态复选框。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proofErr w:type="spellStart"/>
      <w:r w:rsidRPr="00CF19B2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QComboBox</w:t>
      </w:r>
      <w:proofErr w:type="spellEnd"/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</w:t>
      </w:r>
    </w:p>
    <w:p w:rsidR="00CF19B2" w:rsidRPr="00CF19B2" w:rsidRDefault="00CF19B2" w:rsidP="00CF1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addItem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添加一个下拉选项。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addItems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从列表中添加下拉选项。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Clear():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删除下拉选项集合中的所有选项。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count():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返回下拉选项集合中的数目。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currentText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返回选中选项的文本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itemText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获取索引为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i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的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item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的选项文本。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currentIndex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返回选中项的索引。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CF19B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菜单栏</w:t>
      </w:r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</w:t>
      </w:r>
    </w:p>
    <w:p w:rsidR="00CF19B2" w:rsidRPr="00CF19B2" w:rsidRDefault="00CF19B2" w:rsidP="00CF1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menuBar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：返回主窗口的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QMenuBar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addMenu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在菜单栏中添加一个新的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Qmenu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对象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addAction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向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QMenu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小控件中添加一个操作按钮，其中包含文本或图标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setEnabled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将操作按钮状态设置为启用和禁用。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addSeperator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在菜单中添加一条分隔线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clear():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删除菜单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/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菜单栏的内容；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setShortcut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将快捷键关联到操作按钮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setText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设置菜单项的文本；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setTitle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设置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QMenu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小控件的标题；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text():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返回与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QAction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对象关联的文本；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  <w:t>title():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返回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QMenu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小控件的标题；</w:t>
      </w:r>
    </w:p>
    <w:p w:rsidR="00CF19B2" w:rsidRPr="00CF19B2" w:rsidRDefault="00CF19B2" w:rsidP="00CF19B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proofErr w:type="spellStart"/>
      <w:r w:rsidRPr="00CF19B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QToolBar</w:t>
      </w:r>
      <w:proofErr w:type="spellEnd"/>
    </w:p>
    <w:p w:rsidR="00CF19B2" w:rsidRPr="00CF19B2" w:rsidRDefault="00CF19B2" w:rsidP="00CF19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19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</w:t>
      </w:r>
    </w:p>
    <w:p w:rsidR="00CF19B2" w:rsidRPr="00CF19B2" w:rsidRDefault="00CF19B2" w:rsidP="00CF1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addAction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添加具有文本或图标的工具按钮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addSeperator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分组显示工具按钮；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addWidget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添加工具栏中按钮以外的控件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addToolBar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使用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QMainWindow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类的方法添加一个新的工具栏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setMovable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工具栏变得可移动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setOrientation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():</w:t>
      </w:r>
      <w:r w:rsidRPr="00CF19B2">
        <w:rPr>
          <w:rFonts w:ascii="Arial" w:eastAsia="宋体" w:hAnsi="Arial" w:cs="Arial"/>
          <w:color w:val="999999"/>
          <w:kern w:val="0"/>
          <w:szCs w:val="21"/>
        </w:rPr>
        <w:t>工具栏的方向可以设置为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Qt.Horizontal</w:t>
      </w:r>
      <w:proofErr w:type="spellEnd"/>
      <w:r w:rsidRPr="00CF19B2">
        <w:rPr>
          <w:rFonts w:ascii="Arial" w:eastAsia="宋体" w:hAnsi="Arial" w:cs="Arial"/>
          <w:color w:val="999999"/>
          <w:kern w:val="0"/>
          <w:szCs w:val="21"/>
        </w:rPr>
        <w:t>或</w:t>
      </w:r>
      <w:proofErr w:type="spellStart"/>
      <w:r w:rsidRPr="00CF19B2">
        <w:rPr>
          <w:rFonts w:ascii="Arial" w:eastAsia="宋体" w:hAnsi="Arial" w:cs="Arial"/>
          <w:color w:val="999999"/>
          <w:kern w:val="0"/>
          <w:szCs w:val="21"/>
        </w:rPr>
        <w:t>Qt.</w:t>
      </w:r>
      <w:proofErr w:type="gramStart"/>
      <w:r w:rsidRPr="00CF19B2">
        <w:rPr>
          <w:rFonts w:ascii="Arial" w:eastAsia="宋体" w:hAnsi="Arial" w:cs="Arial"/>
          <w:color w:val="999999"/>
          <w:kern w:val="0"/>
          <w:szCs w:val="21"/>
        </w:rPr>
        <w:t>vertical</w:t>
      </w:r>
      <w:proofErr w:type="spellEnd"/>
      <w:proofErr w:type="gramEnd"/>
    </w:p>
    <w:p w:rsidR="00CF19B2" w:rsidRPr="00CF19B2" w:rsidRDefault="00CF19B2" w:rsidP="00CF19B2">
      <w:pPr>
        <w:jc w:val="center"/>
        <w:rPr>
          <w:rFonts w:hint="eastAsia"/>
          <w:b/>
          <w:sz w:val="36"/>
          <w:szCs w:val="36"/>
        </w:rPr>
      </w:pPr>
    </w:p>
    <w:sectPr w:rsidR="00CF19B2" w:rsidRPr="00CF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68"/>
    <w:rsid w:val="006F1B2B"/>
    <w:rsid w:val="00CF19B2"/>
    <w:rsid w:val="00D6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B9BC4-935A-4863-8A36-DFB48307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19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F19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F19B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CF19B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19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F19B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F19B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CF19B2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F19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19B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F1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9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19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78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896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19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1830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39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1743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33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7180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81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1100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87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1115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28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8198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36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2421856963@qq.com</dc:creator>
  <cp:keywords/>
  <dc:description/>
  <cp:lastModifiedBy>2421856963@qq.com</cp:lastModifiedBy>
  <cp:revision>2</cp:revision>
  <dcterms:created xsi:type="dcterms:W3CDTF">2019-09-23T05:40:00Z</dcterms:created>
  <dcterms:modified xsi:type="dcterms:W3CDTF">2019-09-23T05:41:00Z</dcterms:modified>
</cp:coreProperties>
</file>