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839" w:rsidRDefault="00DB6F48" w:rsidP="00DB6F48">
      <w:pPr>
        <w:pStyle w:val="1"/>
        <w:jc w:val="center"/>
      </w:pPr>
      <w:r>
        <w:rPr>
          <w:rFonts w:hint="eastAsia"/>
        </w:rPr>
        <w:t>Spring</w:t>
      </w:r>
      <w:r>
        <w:rPr>
          <w:rFonts w:hint="eastAsia"/>
        </w:rPr>
        <w:t>中</w:t>
      </w:r>
      <w:r>
        <w:rPr>
          <w:rFonts w:hint="eastAsia"/>
        </w:rPr>
        <w:t>AOP</w:t>
      </w:r>
    </w:p>
    <w:p w:rsidR="00DB6F48" w:rsidRDefault="00DB6F48" w:rsidP="00DB6F48">
      <w:r>
        <w:rPr>
          <w:rFonts w:hint="eastAsia"/>
        </w:rPr>
        <w:t>1,</w:t>
      </w:r>
      <w:r>
        <w:rPr>
          <w:rFonts w:hint="eastAsia"/>
        </w:rPr>
        <w:t>什么是</w:t>
      </w:r>
      <w:r>
        <w:rPr>
          <w:rFonts w:hint="eastAsia"/>
        </w:rPr>
        <w:t>AOP?</w:t>
      </w:r>
    </w:p>
    <w:p w:rsidR="00DB6F48" w:rsidRDefault="00DB6F48" w:rsidP="00DB6F48">
      <w:r>
        <w:rPr>
          <w:rFonts w:hint="eastAsia"/>
        </w:rPr>
        <w:tab/>
      </w:r>
      <w:r>
        <w:rPr>
          <w:rFonts w:hint="eastAsia"/>
        </w:rPr>
        <w:t>面向切面的编程</w:t>
      </w:r>
      <w:r>
        <w:rPr>
          <w:rFonts w:hint="eastAsia"/>
        </w:rPr>
        <w:t>,</w:t>
      </w:r>
      <w:r>
        <w:rPr>
          <w:rFonts w:hint="eastAsia"/>
        </w:rPr>
        <w:t>是程序用动态代理技术</w:t>
      </w:r>
      <w:r>
        <w:rPr>
          <w:rFonts w:hint="eastAsia"/>
        </w:rPr>
        <w:t>,</w:t>
      </w:r>
      <w:r>
        <w:rPr>
          <w:rFonts w:hint="eastAsia"/>
        </w:rPr>
        <w:t>对程序功能进行统一维护的一种技术</w:t>
      </w:r>
      <w:r>
        <w:rPr>
          <w:rFonts w:hint="eastAsia"/>
        </w:rPr>
        <w:t>.</w:t>
      </w:r>
    </w:p>
    <w:p w:rsidR="00DB6F48" w:rsidRDefault="003C094C" w:rsidP="00DB6F48">
      <w:r>
        <w:rPr>
          <w:rFonts w:hint="eastAsia"/>
        </w:rPr>
        <w:tab/>
        <w:t>AOP</w:t>
      </w:r>
      <w:r>
        <w:rPr>
          <w:rFonts w:hint="eastAsia"/>
        </w:rPr>
        <w:t>能实现</w:t>
      </w:r>
      <w:r>
        <w:rPr>
          <w:rFonts w:hint="eastAsia"/>
        </w:rPr>
        <w:t>,</w:t>
      </w:r>
      <w:r>
        <w:rPr>
          <w:rFonts w:hint="eastAsia"/>
        </w:rPr>
        <w:t>在不改变原代码的情况下</w:t>
      </w:r>
      <w:r>
        <w:rPr>
          <w:rFonts w:hint="eastAsia"/>
        </w:rPr>
        <w:t>,</w:t>
      </w:r>
      <w:r>
        <w:rPr>
          <w:rFonts w:hint="eastAsia"/>
        </w:rPr>
        <w:t>添加新功能</w:t>
      </w:r>
      <w:r>
        <w:rPr>
          <w:rFonts w:hint="eastAsia"/>
        </w:rPr>
        <w:t>.</w:t>
      </w:r>
    </w:p>
    <w:p w:rsidR="00A821CD" w:rsidRDefault="00E3691C" w:rsidP="00DB6F48">
      <w:r>
        <w:rPr>
          <w:rFonts w:hint="eastAsia"/>
        </w:rPr>
        <w:t>2,</w:t>
      </w:r>
      <w:r w:rsidR="00D606F1">
        <w:rPr>
          <w:rFonts w:hint="eastAsia"/>
        </w:rPr>
        <w:t>AOP</w:t>
      </w:r>
      <w:r w:rsidR="00D606F1">
        <w:rPr>
          <w:rFonts w:hint="eastAsia"/>
        </w:rPr>
        <w:t>的通知方式</w:t>
      </w:r>
    </w:p>
    <w:p w:rsidR="00F958B6" w:rsidRPr="00F958B6" w:rsidRDefault="00D606F1" w:rsidP="00F958B6">
      <w:pPr>
        <w:autoSpaceDE w:val="0"/>
        <w:autoSpaceDN w:val="0"/>
        <w:adjustRightInd w:val="0"/>
        <w:jc w:val="left"/>
        <w:rPr>
          <w:rFonts w:ascii="Courier New" w:hAnsi="Courier New" w:cs="Courier New"/>
          <w:kern w:val="0"/>
          <w:sz w:val="24"/>
          <w:szCs w:val="28"/>
        </w:rPr>
      </w:pPr>
      <w:r>
        <w:rPr>
          <w:rFonts w:hint="eastAsia"/>
        </w:rPr>
        <w:tab/>
      </w:r>
      <w:r w:rsidR="00E5171D">
        <w:rPr>
          <w:rFonts w:ascii="Courier New" w:hAnsi="Courier New" w:cs="Courier New"/>
          <w:color w:val="000000"/>
          <w:kern w:val="0"/>
          <w:sz w:val="28"/>
          <w:szCs w:val="28"/>
        </w:rPr>
        <w:tab/>
      </w:r>
      <w:r w:rsidR="00F958B6" w:rsidRPr="00F958B6">
        <w:rPr>
          <w:rFonts w:ascii="Courier New" w:hAnsi="Courier New" w:cs="Courier New"/>
          <w:color w:val="008080"/>
          <w:kern w:val="0"/>
          <w:sz w:val="24"/>
          <w:szCs w:val="28"/>
        </w:rPr>
        <w:t>&lt;</w:t>
      </w:r>
      <w:proofErr w:type="spellStart"/>
      <w:r w:rsidR="00F958B6" w:rsidRPr="00F958B6">
        <w:rPr>
          <w:rFonts w:ascii="Courier New" w:hAnsi="Courier New" w:cs="Courier New"/>
          <w:color w:val="3F7F7F"/>
          <w:kern w:val="0"/>
          <w:sz w:val="24"/>
          <w:szCs w:val="28"/>
        </w:rPr>
        <w:t>aop:before</w:t>
      </w:r>
      <w:proofErr w:type="spellEnd"/>
      <w:r w:rsidR="00F958B6" w:rsidRPr="00F958B6">
        <w:rPr>
          <w:rFonts w:ascii="Courier New" w:hAnsi="Courier New" w:cs="Courier New"/>
          <w:kern w:val="0"/>
          <w:sz w:val="24"/>
          <w:szCs w:val="28"/>
        </w:rPr>
        <w:t xml:space="preserve"> </w:t>
      </w:r>
      <w:r w:rsidR="00F958B6" w:rsidRPr="00F958B6">
        <w:rPr>
          <w:rFonts w:ascii="Courier New" w:hAnsi="Courier New" w:cs="Courier New"/>
          <w:color w:val="7F007F"/>
          <w:kern w:val="0"/>
          <w:sz w:val="24"/>
          <w:szCs w:val="28"/>
        </w:rPr>
        <w:t>method</w:t>
      </w:r>
      <w:r w:rsidR="00F958B6" w:rsidRPr="00F958B6">
        <w:rPr>
          <w:rFonts w:ascii="Courier New" w:hAnsi="Courier New" w:cs="Courier New"/>
          <w:color w:val="000000"/>
          <w:kern w:val="0"/>
          <w:sz w:val="24"/>
          <w:szCs w:val="28"/>
        </w:rPr>
        <w:t>=</w:t>
      </w:r>
      <w:r w:rsidR="00F958B6" w:rsidRPr="00F958B6">
        <w:rPr>
          <w:rFonts w:ascii="Courier New" w:hAnsi="Courier New" w:cs="Courier New"/>
          <w:i/>
          <w:iCs/>
          <w:color w:val="2A00FF"/>
          <w:kern w:val="0"/>
          <w:sz w:val="24"/>
          <w:szCs w:val="28"/>
        </w:rPr>
        <w:t>""</w:t>
      </w:r>
      <w:r w:rsidR="00F958B6" w:rsidRPr="00F958B6">
        <w:rPr>
          <w:rFonts w:ascii="Courier New" w:hAnsi="Courier New" w:cs="Courier New"/>
          <w:color w:val="008080"/>
          <w:kern w:val="0"/>
          <w:sz w:val="24"/>
          <w:szCs w:val="28"/>
        </w:rPr>
        <w:t>/&gt;</w:t>
      </w:r>
    </w:p>
    <w:p w:rsidR="00F958B6" w:rsidRPr="00F958B6" w:rsidRDefault="00E5171D" w:rsidP="00F958B6">
      <w:pPr>
        <w:autoSpaceDE w:val="0"/>
        <w:autoSpaceDN w:val="0"/>
        <w:adjustRightInd w:val="0"/>
        <w:jc w:val="left"/>
        <w:rPr>
          <w:rFonts w:ascii="Courier New" w:hAnsi="Courier New" w:cs="Courier New"/>
          <w:kern w:val="0"/>
          <w:sz w:val="24"/>
          <w:szCs w:val="28"/>
        </w:rPr>
      </w:pPr>
      <w:r>
        <w:rPr>
          <w:rFonts w:ascii="Courier New" w:hAnsi="Courier New" w:cs="Courier New"/>
          <w:color w:val="000000"/>
          <w:kern w:val="0"/>
          <w:sz w:val="24"/>
          <w:szCs w:val="28"/>
        </w:rPr>
        <w:tab/>
      </w:r>
      <w:r>
        <w:rPr>
          <w:rFonts w:ascii="Courier New" w:hAnsi="Courier New" w:cs="Courier New"/>
          <w:color w:val="000000"/>
          <w:kern w:val="0"/>
          <w:sz w:val="24"/>
          <w:szCs w:val="28"/>
        </w:rPr>
        <w:tab/>
      </w:r>
      <w:r w:rsidR="00F958B6" w:rsidRPr="00F958B6">
        <w:rPr>
          <w:rFonts w:ascii="Courier New" w:hAnsi="Courier New" w:cs="Courier New"/>
          <w:color w:val="008080"/>
          <w:kern w:val="0"/>
          <w:sz w:val="24"/>
          <w:szCs w:val="28"/>
        </w:rPr>
        <w:t>&lt;</w:t>
      </w:r>
      <w:proofErr w:type="spellStart"/>
      <w:r w:rsidR="00F958B6" w:rsidRPr="00F958B6">
        <w:rPr>
          <w:rFonts w:ascii="Courier New" w:hAnsi="Courier New" w:cs="Courier New"/>
          <w:color w:val="3F7F7F"/>
          <w:kern w:val="0"/>
          <w:sz w:val="24"/>
          <w:szCs w:val="28"/>
        </w:rPr>
        <w:t>aop:around</w:t>
      </w:r>
      <w:proofErr w:type="spellEnd"/>
      <w:r w:rsidR="00F958B6" w:rsidRPr="00F958B6">
        <w:rPr>
          <w:rFonts w:ascii="Courier New" w:hAnsi="Courier New" w:cs="Courier New"/>
          <w:kern w:val="0"/>
          <w:sz w:val="24"/>
          <w:szCs w:val="28"/>
        </w:rPr>
        <w:t xml:space="preserve"> </w:t>
      </w:r>
      <w:r w:rsidR="00F958B6" w:rsidRPr="00F958B6">
        <w:rPr>
          <w:rFonts w:ascii="Courier New" w:hAnsi="Courier New" w:cs="Courier New"/>
          <w:color w:val="7F007F"/>
          <w:kern w:val="0"/>
          <w:sz w:val="24"/>
          <w:szCs w:val="28"/>
        </w:rPr>
        <w:t>method</w:t>
      </w:r>
      <w:r w:rsidR="00F958B6" w:rsidRPr="00F958B6">
        <w:rPr>
          <w:rFonts w:ascii="Courier New" w:hAnsi="Courier New" w:cs="Courier New"/>
          <w:color w:val="000000"/>
          <w:kern w:val="0"/>
          <w:sz w:val="24"/>
          <w:szCs w:val="28"/>
        </w:rPr>
        <w:t>=</w:t>
      </w:r>
      <w:r w:rsidR="00F958B6" w:rsidRPr="00F958B6">
        <w:rPr>
          <w:rFonts w:ascii="Courier New" w:hAnsi="Courier New" w:cs="Courier New"/>
          <w:i/>
          <w:iCs/>
          <w:color w:val="2A00FF"/>
          <w:kern w:val="0"/>
          <w:sz w:val="24"/>
          <w:szCs w:val="28"/>
        </w:rPr>
        <w:t>"run"</w:t>
      </w:r>
      <w:r w:rsidR="00F958B6" w:rsidRPr="00F958B6">
        <w:rPr>
          <w:rFonts w:ascii="Courier New" w:hAnsi="Courier New" w:cs="Courier New"/>
          <w:kern w:val="0"/>
          <w:sz w:val="24"/>
          <w:szCs w:val="28"/>
        </w:rPr>
        <w:t xml:space="preserve"> </w:t>
      </w:r>
      <w:r w:rsidR="00F958B6" w:rsidRPr="00F958B6">
        <w:rPr>
          <w:rFonts w:ascii="Courier New" w:hAnsi="Courier New" w:cs="Courier New"/>
          <w:color w:val="7F007F"/>
          <w:kern w:val="0"/>
          <w:sz w:val="24"/>
          <w:szCs w:val="28"/>
        </w:rPr>
        <w:t>pointcut-ref</w:t>
      </w:r>
      <w:r w:rsidR="00F958B6" w:rsidRPr="00F958B6">
        <w:rPr>
          <w:rFonts w:ascii="Courier New" w:hAnsi="Courier New" w:cs="Courier New"/>
          <w:color w:val="000000"/>
          <w:kern w:val="0"/>
          <w:sz w:val="24"/>
          <w:szCs w:val="28"/>
        </w:rPr>
        <w:t>=</w:t>
      </w:r>
      <w:r w:rsidR="00F958B6" w:rsidRPr="00F958B6">
        <w:rPr>
          <w:rFonts w:ascii="Courier New" w:hAnsi="Courier New" w:cs="Courier New"/>
          <w:i/>
          <w:iCs/>
          <w:color w:val="2A00FF"/>
          <w:kern w:val="0"/>
          <w:sz w:val="24"/>
          <w:szCs w:val="28"/>
        </w:rPr>
        <w:t>"point1"</w:t>
      </w:r>
      <w:r w:rsidR="00F958B6" w:rsidRPr="00F958B6">
        <w:rPr>
          <w:rFonts w:ascii="Courier New" w:hAnsi="Courier New" w:cs="Courier New"/>
          <w:color w:val="008080"/>
          <w:kern w:val="0"/>
          <w:sz w:val="24"/>
          <w:szCs w:val="28"/>
        </w:rPr>
        <w:t>/&gt;</w:t>
      </w:r>
    </w:p>
    <w:p w:rsidR="00F958B6" w:rsidRPr="00F958B6" w:rsidRDefault="00E5171D" w:rsidP="00F958B6">
      <w:pPr>
        <w:autoSpaceDE w:val="0"/>
        <w:autoSpaceDN w:val="0"/>
        <w:adjustRightInd w:val="0"/>
        <w:jc w:val="left"/>
        <w:rPr>
          <w:rFonts w:ascii="Courier New" w:hAnsi="Courier New" w:cs="Courier New"/>
          <w:kern w:val="0"/>
          <w:sz w:val="24"/>
          <w:szCs w:val="28"/>
        </w:rPr>
      </w:pPr>
      <w:r>
        <w:rPr>
          <w:rFonts w:ascii="Courier New" w:hAnsi="Courier New" w:cs="Courier New"/>
          <w:color w:val="000000"/>
          <w:kern w:val="0"/>
          <w:sz w:val="24"/>
          <w:szCs w:val="28"/>
        </w:rPr>
        <w:tab/>
      </w:r>
      <w:r>
        <w:rPr>
          <w:rFonts w:ascii="Courier New" w:hAnsi="Courier New" w:cs="Courier New"/>
          <w:color w:val="000000"/>
          <w:kern w:val="0"/>
          <w:sz w:val="24"/>
          <w:szCs w:val="28"/>
        </w:rPr>
        <w:tab/>
      </w:r>
      <w:r w:rsidR="00F958B6" w:rsidRPr="00F958B6">
        <w:rPr>
          <w:rFonts w:ascii="Courier New" w:hAnsi="Courier New" w:cs="Courier New"/>
          <w:color w:val="008080"/>
          <w:kern w:val="0"/>
          <w:sz w:val="24"/>
          <w:szCs w:val="28"/>
        </w:rPr>
        <w:t>&lt;</w:t>
      </w:r>
      <w:proofErr w:type="spellStart"/>
      <w:r w:rsidR="00F958B6" w:rsidRPr="00F958B6">
        <w:rPr>
          <w:rFonts w:ascii="Courier New" w:hAnsi="Courier New" w:cs="Courier New"/>
          <w:color w:val="3F7F7F"/>
          <w:kern w:val="0"/>
          <w:sz w:val="24"/>
          <w:szCs w:val="28"/>
        </w:rPr>
        <w:t>aop:after</w:t>
      </w:r>
      <w:proofErr w:type="spellEnd"/>
      <w:r w:rsidR="00F958B6" w:rsidRPr="00F958B6">
        <w:rPr>
          <w:rFonts w:ascii="Courier New" w:hAnsi="Courier New" w:cs="Courier New"/>
          <w:kern w:val="0"/>
          <w:sz w:val="24"/>
          <w:szCs w:val="28"/>
        </w:rPr>
        <w:t xml:space="preserve"> </w:t>
      </w:r>
      <w:r w:rsidR="00F958B6" w:rsidRPr="00F958B6">
        <w:rPr>
          <w:rFonts w:ascii="Courier New" w:hAnsi="Courier New" w:cs="Courier New"/>
          <w:color w:val="7F007F"/>
          <w:kern w:val="0"/>
          <w:sz w:val="24"/>
          <w:szCs w:val="28"/>
        </w:rPr>
        <w:t>method</w:t>
      </w:r>
      <w:r w:rsidR="00F958B6" w:rsidRPr="00F958B6">
        <w:rPr>
          <w:rFonts w:ascii="Courier New" w:hAnsi="Courier New" w:cs="Courier New"/>
          <w:color w:val="000000"/>
          <w:kern w:val="0"/>
          <w:sz w:val="24"/>
          <w:szCs w:val="28"/>
        </w:rPr>
        <w:t>=</w:t>
      </w:r>
      <w:r w:rsidR="00F958B6" w:rsidRPr="00F958B6">
        <w:rPr>
          <w:rFonts w:ascii="Courier New" w:hAnsi="Courier New" w:cs="Courier New"/>
          <w:i/>
          <w:iCs/>
          <w:color w:val="2A00FF"/>
          <w:kern w:val="0"/>
          <w:sz w:val="24"/>
          <w:szCs w:val="28"/>
        </w:rPr>
        <w:t>""</w:t>
      </w:r>
      <w:r w:rsidR="00F958B6" w:rsidRPr="00F958B6">
        <w:rPr>
          <w:rFonts w:ascii="Courier New" w:hAnsi="Courier New" w:cs="Courier New"/>
          <w:color w:val="008080"/>
          <w:kern w:val="0"/>
          <w:sz w:val="24"/>
          <w:szCs w:val="28"/>
        </w:rPr>
        <w:t>/&gt;</w:t>
      </w:r>
    </w:p>
    <w:p w:rsidR="00F958B6" w:rsidRPr="00F958B6" w:rsidRDefault="00E5171D" w:rsidP="00F958B6">
      <w:pPr>
        <w:autoSpaceDE w:val="0"/>
        <w:autoSpaceDN w:val="0"/>
        <w:adjustRightInd w:val="0"/>
        <w:jc w:val="left"/>
        <w:rPr>
          <w:rFonts w:ascii="Courier New" w:hAnsi="Courier New" w:cs="Courier New"/>
          <w:kern w:val="0"/>
          <w:sz w:val="24"/>
          <w:szCs w:val="28"/>
        </w:rPr>
      </w:pPr>
      <w:r>
        <w:rPr>
          <w:rFonts w:ascii="Courier New" w:hAnsi="Courier New" w:cs="Courier New"/>
          <w:color w:val="000000"/>
          <w:kern w:val="0"/>
          <w:sz w:val="24"/>
          <w:szCs w:val="28"/>
        </w:rPr>
        <w:tab/>
      </w:r>
      <w:r>
        <w:rPr>
          <w:rFonts w:ascii="Courier New" w:hAnsi="Courier New" w:cs="Courier New"/>
          <w:color w:val="000000"/>
          <w:kern w:val="0"/>
          <w:sz w:val="24"/>
          <w:szCs w:val="28"/>
        </w:rPr>
        <w:tab/>
      </w:r>
      <w:r w:rsidR="00F958B6" w:rsidRPr="00F958B6">
        <w:rPr>
          <w:rFonts w:ascii="Courier New" w:hAnsi="Courier New" w:cs="Courier New"/>
          <w:color w:val="008080"/>
          <w:kern w:val="0"/>
          <w:sz w:val="24"/>
          <w:szCs w:val="28"/>
        </w:rPr>
        <w:t>&lt;</w:t>
      </w:r>
      <w:proofErr w:type="spellStart"/>
      <w:r w:rsidR="00F958B6" w:rsidRPr="00F958B6">
        <w:rPr>
          <w:rFonts w:ascii="Courier New" w:hAnsi="Courier New" w:cs="Courier New"/>
          <w:color w:val="3F7F7F"/>
          <w:kern w:val="0"/>
          <w:sz w:val="24"/>
          <w:szCs w:val="28"/>
        </w:rPr>
        <w:t>aop:after-returning</w:t>
      </w:r>
      <w:proofErr w:type="spellEnd"/>
      <w:r w:rsidR="00F958B6" w:rsidRPr="00F958B6">
        <w:rPr>
          <w:rFonts w:ascii="Courier New" w:hAnsi="Courier New" w:cs="Courier New"/>
          <w:kern w:val="0"/>
          <w:sz w:val="24"/>
          <w:szCs w:val="28"/>
        </w:rPr>
        <w:t xml:space="preserve"> </w:t>
      </w:r>
      <w:r w:rsidR="00F958B6" w:rsidRPr="00F958B6">
        <w:rPr>
          <w:rFonts w:ascii="Courier New" w:hAnsi="Courier New" w:cs="Courier New"/>
          <w:color w:val="7F007F"/>
          <w:kern w:val="0"/>
          <w:sz w:val="24"/>
          <w:szCs w:val="28"/>
        </w:rPr>
        <w:t>method</w:t>
      </w:r>
      <w:r w:rsidR="00F958B6" w:rsidRPr="00F958B6">
        <w:rPr>
          <w:rFonts w:ascii="Courier New" w:hAnsi="Courier New" w:cs="Courier New"/>
          <w:color w:val="000000"/>
          <w:kern w:val="0"/>
          <w:sz w:val="24"/>
          <w:szCs w:val="28"/>
        </w:rPr>
        <w:t>=</w:t>
      </w:r>
      <w:r w:rsidR="00F958B6" w:rsidRPr="00F958B6">
        <w:rPr>
          <w:rFonts w:ascii="Courier New" w:hAnsi="Courier New" w:cs="Courier New"/>
          <w:i/>
          <w:iCs/>
          <w:color w:val="2A00FF"/>
          <w:kern w:val="0"/>
          <w:sz w:val="24"/>
          <w:szCs w:val="28"/>
        </w:rPr>
        <w:t>""</w:t>
      </w:r>
      <w:r w:rsidR="00F958B6" w:rsidRPr="00F958B6">
        <w:rPr>
          <w:rFonts w:ascii="Courier New" w:hAnsi="Courier New" w:cs="Courier New"/>
          <w:color w:val="008080"/>
          <w:kern w:val="0"/>
          <w:sz w:val="24"/>
          <w:szCs w:val="28"/>
        </w:rPr>
        <w:t>/&gt;</w:t>
      </w:r>
    </w:p>
    <w:p w:rsidR="00D606F1" w:rsidRPr="00F958B6" w:rsidRDefault="00E5171D" w:rsidP="00F958B6">
      <w:pPr>
        <w:rPr>
          <w:sz w:val="20"/>
        </w:rPr>
      </w:pPr>
      <w:r>
        <w:rPr>
          <w:rFonts w:ascii="Courier New" w:hAnsi="Courier New" w:cs="Courier New"/>
          <w:color w:val="000000"/>
          <w:kern w:val="0"/>
          <w:sz w:val="24"/>
          <w:szCs w:val="28"/>
        </w:rPr>
        <w:tab/>
      </w:r>
      <w:r>
        <w:rPr>
          <w:rFonts w:ascii="Courier New" w:hAnsi="Courier New" w:cs="Courier New"/>
          <w:color w:val="000000"/>
          <w:kern w:val="0"/>
          <w:sz w:val="24"/>
          <w:szCs w:val="28"/>
        </w:rPr>
        <w:tab/>
      </w:r>
      <w:r w:rsidR="00F958B6" w:rsidRPr="00F958B6">
        <w:rPr>
          <w:rFonts w:ascii="Courier New" w:hAnsi="Courier New" w:cs="Courier New"/>
          <w:color w:val="008080"/>
          <w:kern w:val="0"/>
          <w:sz w:val="24"/>
          <w:szCs w:val="28"/>
        </w:rPr>
        <w:t>&lt;</w:t>
      </w:r>
      <w:proofErr w:type="spellStart"/>
      <w:r w:rsidR="00F958B6" w:rsidRPr="00F958B6">
        <w:rPr>
          <w:rFonts w:ascii="Courier New" w:hAnsi="Courier New" w:cs="Courier New"/>
          <w:color w:val="3F7F7F"/>
          <w:kern w:val="0"/>
          <w:sz w:val="24"/>
          <w:szCs w:val="28"/>
        </w:rPr>
        <w:t>aop:after-throwing</w:t>
      </w:r>
      <w:proofErr w:type="spellEnd"/>
      <w:r w:rsidR="00F958B6" w:rsidRPr="00F958B6">
        <w:rPr>
          <w:rFonts w:ascii="Courier New" w:hAnsi="Courier New" w:cs="Courier New"/>
          <w:kern w:val="0"/>
          <w:sz w:val="24"/>
          <w:szCs w:val="28"/>
        </w:rPr>
        <w:t xml:space="preserve"> </w:t>
      </w:r>
      <w:r w:rsidR="00F958B6" w:rsidRPr="00F958B6">
        <w:rPr>
          <w:rFonts w:ascii="Courier New" w:hAnsi="Courier New" w:cs="Courier New"/>
          <w:color w:val="7F007F"/>
          <w:kern w:val="0"/>
          <w:sz w:val="24"/>
          <w:szCs w:val="28"/>
        </w:rPr>
        <w:t>method</w:t>
      </w:r>
      <w:r w:rsidR="00F958B6" w:rsidRPr="00F958B6">
        <w:rPr>
          <w:rFonts w:ascii="Courier New" w:hAnsi="Courier New" w:cs="Courier New"/>
          <w:color w:val="000000"/>
          <w:kern w:val="0"/>
          <w:sz w:val="24"/>
          <w:szCs w:val="28"/>
        </w:rPr>
        <w:t>=</w:t>
      </w:r>
      <w:r w:rsidR="00F958B6" w:rsidRPr="00F958B6">
        <w:rPr>
          <w:rFonts w:ascii="Courier New" w:hAnsi="Courier New" w:cs="Courier New"/>
          <w:i/>
          <w:iCs/>
          <w:color w:val="2A00FF"/>
          <w:kern w:val="0"/>
          <w:sz w:val="24"/>
          <w:szCs w:val="28"/>
        </w:rPr>
        <w:t>""</w:t>
      </w:r>
      <w:r w:rsidR="00F958B6" w:rsidRPr="00F958B6">
        <w:rPr>
          <w:rFonts w:ascii="Courier New" w:hAnsi="Courier New" w:cs="Courier New"/>
          <w:color w:val="008080"/>
          <w:kern w:val="0"/>
          <w:sz w:val="24"/>
          <w:szCs w:val="28"/>
        </w:rPr>
        <w:t>/&gt;</w:t>
      </w:r>
    </w:p>
    <w:p w:rsidR="00A821CD" w:rsidRDefault="00F958B6" w:rsidP="00E5171D">
      <w:pPr>
        <w:ind w:firstLine="420"/>
      </w:pPr>
      <w:r>
        <w:rPr>
          <w:rFonts w:hint="eastAsia"/>
        </w:rPr>
        <w:t xml:space="preserve">before </w:t>
      </w:r>
      <w:r>
        <w:rPr>
          <w:rFonts w:hint="eastAsia"/>
        </w:rPr>
        <w:t>前置通知</w:t>
      </w:r>
    </w:p>
    <w:p w:rsidR="00F958B6" w:rsidRDefault="00F958B6" w:rsidP="00E5171D">
      <w:pPr>
        <w:ind w:firstLine="420"/>
      </w:pPr>
      <w:r>
        <w:rPr>
          <w:rFonts w:hint="eastAsia"/>
        </w:rPr>
        <w:t xml:space="preserve">around </w:t>
      </w:r>
      <w:r>
        <w:rPr>
          <w:rFonts w:hint="eastAsia"/>
        </w:rPr>
        <w:t>环绕通知</w:t>
      </w:r>
    </w:p>
    <w:p w:rsidR="00F958B6" w:rsidRDefault="00F958B6" w:rsidP="00E5171D">
      <w:pPr>
        <w:ind w:firstLine="420"/>
      </w:pPr>
      <w:r>
        <w:rPr>
          <w:rFonts w:hint="eastAsia"/>
        </w:rPr>
        <w:t xml:space="preserve">after-returning </w:t>
      </w:r>
      <w:r>
        <w:rPr>
          <w:rFonts w:hint="eastAsia"/>
        </w:rPr>
        <w:t>后置通知</w:t>
      </w:r>
    </w:p>
    <w:p w:rsidR="00F958B6" w:rsidRDefault="00F958B6" w:rsidP="00E5171D">
      <w:pPr>
        <w:ind w:firstLine="420"/>
      </w:pPr>
      <w:r>
        <w:rPr>
          <w:rFonts w:hint="eastAsia"/>
        </w:rPr>
        <w:t xml:space="preserve">after </w:t>
      </w:r>
      <w:r>
        <w:rPr>
          <w:rFonts w:hint="eastAsia"/>
        </w:rPr>
        <w:t>最终通知</w:t>
      </w:r>
    </w:p>
    <w:p w:rsidR="00F958B6" w:rsidRDefault="00F958B6" w:rsidP="00E5171D">
      <w:pPr>
        <w:ind w:firstLine="420"/>
      </w:pPr>
      <w:r>
        <w:rPr>
          <w:rFonts w:hint="eastAsia"/>
        </w:rPr>
        <w:t xml:space="preserve">after-throwing </w:t>
      </w:r>
      <w:r>
        <w:rPr>
          <w:rFonts w:hint="eastAsia"/>
        </w:rPr>
        <w:t>异常通知</w:t>
      </w:r>
    </w:p>
    <w:p w:rsidR="00C77BB8" w:rsidRDefault="00C77BB8" w:rsidP="00DB6F48">
      <w:r>
        <w:rPr>
          <w:rFonts w:hint="eastAsia"/>
        </w:rPr>
        <w:t>3,</w:t>
      </w:r>
      <w:r>
        <w:rPr>
          <w:rFonts w:hint="eastAsia"/>
        </w:rPr>
        <w:t>切面</w:t>
      </w:r>
    </w:p>
    <w:p w:rsidR="00C77BB8" w:rsidRDefault="00C77BB8" w:rsidP="00DB6F48">
      <w:r>
        <w:rPr>
          <w:rFonts w:hint="eastAsia"/>
        </w:rPr>
        <w:tab/>
      </w:r>
      <w:r w:rsidR="00BE28FE">
        <w:rPr>
          <w:rFonts w:hint="eastAsia"/>
        </w:rPr>
        <w:t>就是一段统一的代码</w:t>
      </w:r>
      <w:r w:rsidR="00BE28FE">
        <w:rPr>
          <w:rFonts w:hint="eastAsia"/>
        </w:rPr>
        <w:t>,</w:t>
      </w:r>
      <w:r w:rsidR="00BE28FE">
        <w:rPr>
          <w:rFonts w:hint="eastAsia"/>
        </w:rPr>
        <w:t>能对横切的方法做统一的维护</w:t>
      </w:r>
      <w:r w:rsidR="00BE28FE">
        <w:rPr>
          <w:rFonts w:hint="eastAsia"/>
        </w:rPr>
        <w:t>.</w:t>
      </w:r>
    </w:p>
    <w:p w:rsidR="00DF3FA6" w:rsidRDefault="00DF3FA6" w:rsidP="00DB6F48">
      <w:r>
        <w:rPr>
          <w:rFonts w:hint="eastAsia"/>
        </w:rPr>
        <w:t>4,</w:t>
      </w:r>
      <w:r>
        <w:rPr>
          <w:rFonts w:hint="eastAsia"/>
        </w:rPr>
        <w:t>连接点</w:t>
      </w:r>
    </w:p>
    <w:p w:rsidR="00DF3FA6" w:rsidRPr="00F958B6" w:rsidRDefault="00DF3FA6" w:rsidP="00DB6F48">
      <w:r>
        <w:rPr>
          <w:rFonts w:hint="eastAsia"/>
        </w:rPr>
        <w:tab/>
      </w:r>
      <w:r w:rsidR="00755D76">
        <w:rPr>
          <w:rFonts w:hint="eastAsia"/>
        </w:rPr>
        <w:t>spring</w:t>
      </w:r>
      <w:r w:rsidR="00755D76">
        <w:rPr>
          <w:rFonts w:hint="eastAsia"/>
        </w:rPr>
        <w:t>中就是我们横切的哪个方法</w:t>
      </w:r>
      <w:r w:rsidR="00755D76">
        <w:rPr>
          <w:rFonts w:hint="eastAsia"/>
        </w:rPr>
        <w:t>.</w:t>
      </w:r>
    </w:p>
    <w:p w:rsidR="00A821CD" w:rsidRDefault="00A821CD" w:rsidP="00DB6F48"/>
    <w:p w:rsidR="00A821CD" w:rsidRDefault="00453241" w:rsidP="00DB6F48">
      <w:r>
        <w:rPr>
          <w:rFonts w:hint="eastAsia"/>
        </w:rPr>
        <w:t>5,</w:t>
      </w:r>
      <w:r>
        <w:rPr>
          <w:rFonts w:hint="eastAsia"/>
        </w:rPr>
        <w:t>环绕通知和其他通知的区别</w:t>
      </w:r>
    </w:p>
    <w:p w:rsidR="00453241" w:rsidRDefault="00453241" w:rsidP="00DB6F48">
      <w:r>
        <w:rPr>
          <w:rFonts w:hint="eastAsia"/>
        </w:rPr>
        <w:tab/>
        <w:t xml:space="preserve">5.1 </w:t>
      </w:r>
      <w:r>
        <w:rPr>
          <w:rFonts w:hint="eastAsia"/>
        </w:rPr>
        <w:t>环绕通知里面包含了其他四种通知方式</w:t>
      </w:r>
      <w:r>
        <w:rPr>
          <w:rFonts w:hint="eastAsia"/>
        </w:rPr>
        <w:t xml:space="preserve"> </w:t>
      </w:r>
    </w:p>
    <w:p w:rsidR="00453241" w:rsidRDefault="00453241" w:rsidP="00DB6F48">
      <w:r>
        <w:rPr>
          <w:rFonts w:hint="eastAsia"/>
        </w:rPr>
        <w:tab/>
        <w:t>5.2</w:t>
      </w:r>
      <w:r w:rsidR="0043443B">
        <w:rPr>
          <w:rFonts w:hint="eastAsia"/>
        </w:rPr>
        <w:t xml:space="preserve"> </w:t>
      </w:r>
      <w:r w:rsidR="0043443B">
        <w:rPr>
          <w:rFonts w:hint="eastAsia"/>
        </w:rPr>
        <w:t>入参不同</w:t>
      </w:r>
      <w:r w:rsidR="0043443B">
        <w:rPr>
          <w:rFonts w:hint="eastAsia"/>
        </w:rPr>
        <w:t>,</w:t>
      </w:r>
      <w:r w:rsidR="000878B0" w:rsidRPr="000878B0">
        <w:rPr>
          <w:rFonts w:hint="eastAsia"/>
        </w:rPr>
        <w:t xml:space="preserve"> </w:t>
      </w:r>
      <w:r w:rsidR="000878B0">
        <w:rPr>
          <w:rFonts w:hint="eastAsia"/>
        </w:rPr>
        <w:t>环绕通知可以用</w:t>
      </w:r>
      <w:proofErr w:type="spellStart"/>
      <w:r w:rsidR="000878B0" w:rsidRPr="000878B0">
        <w:t>ProceedingJoinPoint</w:t>
      </w:r>
      <w:proofErr w:type="spellEnd"/>
      <w:r w:rsidR="000878B0">
        <w:rPr>
          <w:rFonts w:hint="eastAsia"/>
        </w:rPr>
        <w:t>,</w:t>
      </w:r>
      <w:r w:rsidR="000878B0">
        <w:rPr>
          <w:rFonts w:hint="eastAsia"/>
        </w:rPr>
        <w:t>其他通知只能用</w:t>
      </w:r>
      <w:proofErr w:type="spellStart"/>
      <w:r w:rsidR="000878B0" w:rsidRPr="000878B0">
        <w:t>JoinPoint</w:t>
      </w:r>
      <w:proofErr w:type="spellEnd"/>
    </w:p>
    <w:p w:rsidR="000878B0" w:rsidRPr="00453241" w:rsidRDefault="000878B0" w:rsidP="00DB6F48">
      <w:r>
        <w:rPr>
          <w:rFonts w:hint="eastAsia"/>
        </w:rPr>
        <w:tab/>
      </w:r>
      <w:r w:rsidR="006F00AD">
        <w:rPr>
          <w:rFonts w:hint="eastAsia"/>
        </w:rPr>
        <w:t xml:space="preserve">5.3 </w:t>
      </w:r>
      <w:r w:rsidR="002B4EC2">
        <w:rPr>
          <w:rFonts w:hint="eastAsia"/>
        </w:rPr>
        <w:t>环绕通知里包含了目标的方法</w:t>
      </w:r>
      <w:r w:rsidR="002B4EC2">
        <w:rPr>
          <w:rFonts w:hint="eastAsia"/>
        </w:rPr>
        <w:t>,</w:t>
      </w:r>
      <w:r w:rsidR="002B4EC2">
        <w:rPr>
          <w:rFonts w:hint="eastAsia"/>
        </w:rPr>
        <w:t>在目标方法执行前和执行后都在环绕通知里</w:t>
      </w:r>
      <w:r w:rsidR="002B4EC2">
        <w:rPr>
          <w:rFonts w:hint="eastAsia"/>
        </w:rPr>
        <w:t>.</w:t>
      </w:r>
    </w:p>
    <w:p w:rsidR="00A821CD" w:rsidRDefault="00DD10B7" w:rsidP="00DB6F48">
      <w:r>
        <w:rPr>
          <w:rFonts w:hint="eastAsia"/>
        </w:rPr>
        <w:t>6,</w:t>
      </w:r>
      <w:r>
        <w:rPr>
          <w:rFonts w:hint="eastAsia"/>
        </w:rPr>
        <w:t>横切的写法</w:t>
      </w:r>
    </w:p>
    <w:p w:rsidR="008C584D" w:rsidRPr="008C584D" w:rsidRDefault="00DD10B7" w:rsidP="008C584D">
      <w:r>
        <w:rPr>
          <w:rFonts w:hint="eastAsia"/>
        </w:rPr>
        <w:tab/>
      </w:r>
      <w:r w:rsidR="008C584D" w:rsidRPr="008C584D">
        <w:t>expression=</w:t>
      </w:r>
      <w:r w:rsidR="008C584D" w:rsidRPr="008C584D">
        <w:rPr>
          <w:i/>
          <w:iCs/>
        </w:rPr>
        <w:t xml:space="preserve">“execution(* </w:t>
      </w:r>
      <w:proofErr w:type="spellStart"/>
      <w:r w:rsidR="008C584D" w:rsidRPr="008C584D">
        <w:rPr>
          <w:i/>
          <w:iCs/>
        </w:rPr>
        <w:t>com.turing.spring.aop</w:t>
      </w:r>
      <w:proofErr w:type="spellEnd"/>
      <w:r w:rsidR="008C584D" w:rsidRPr="008C584D">
        <w:rPr>
          <w:i/>
          <w:iCs/>
        </w:rPr>
        <w:t>.*.*(..))"</w:t>
      </w:r>
    </w:p>
    <w:p w:rsidR="00DD10B7" w:rsidRDefault="008C584D" w:rsidP="00DB6F48">
      <w:r>
        <w:rPr>
          <w:rFonts w:hint="eastAsia"/>
        </w:rPr>
        <w:tab/>
      </w:r>
      <w:r>
        <w:rPr>
          <w:rFonts w:hint="eastAsia"/>
        </w:rPr>
        <w:t>横切</w:t>
      </w:r>
      <w:proofErr w:type="spellStart"/>
      <w:r>
        <w:rPr>
          <w:rFonts w:hint="eastAsia"/>
        </w:rPr>
        <w:t>com.turing.spring.aop</w:t>
      </w:r>
      <w:proofErr w:type="spellEnd"/>
      <w:r>
        <w:rPr>
          <w:rFonts w:hint="eastAsia"/>
        </w:rPr>
        <w:t>包内的任何类中的任何方法</w:t>
      </w:r>
      <w:r>
        <w:rPr>
          <w:rFonts w:hint="eastAsia"/>
        </w:rPr>
        <w:t>,</w:t>
      </w:r>
      <w:r>
        <w:rPr>
          <w:rFonts w:hint="eastAsia"/>
        </w:rPr>
        <w:t>任何返回类型</w:t>
      </w:r>
      <w:r>
        <w:rPr>
          <w:rFonts w:hint="eastAsia"/>
        </w:rPr>
        <w:t>,</w:t>
      </w:r>
      <w:r>
        <w:rPr>
          <w:rFonts w:hint="eastAsia"/>
        </w:rPr>
        <w:t>任何类型和个数的参数</w:t>
      </w:r>
      <w:r>
        <w:rPr>
          <w:rFonts w:hint="eastAsia"/>
        </w:rPr>
        <w:t>.</w:t>
      </w:r>
    </w:p>
    <w:p w:rsidR="00906494" w:rsidRDefault="00906494" w:rsidP="00DB6F48">
      <w:r>
        <w:rPr>
          <w:rFonts w:hint="eastAsia"/>
        </w:rPr>
        <w:t>7,</w:t>
      </w:r>
      <w:r w:rsidR="00025885">
        <w:rPr>
          <w:rFonts w:hint="eastAsia"/>
        </w:rPr>
        <w:t>典型的应用场景</w:t>
      </w:r>
    </w:p>
    <w:p w:rsidR="00025885" w:rsidRDefault="00025885" w:rsidP="00DB6F48">
      <w:r>
        <w:rPr>
          <w:rFonts w:hint="eastAsia"/>
        </w:rPr>
        <w:tab/>
      </w:r>
      <w:r w:rsidR="00675A6F">
        <w:rPr>
          <w:rFonts w:hint="eastAsia"/>
        </w:rPr>
        <w:t>事务管理和日志管理</w:t>
      </w:r>
    </w:p>
    <w:p w:rsidR="00675A6F" w:rsidRPr="008C584D" w:rsidRDefault="00675A6F" w:rsidP="00DB6F48">
      <w:r>
        <w:rPr>
          <w:rFonts w:hint="eastAsia"/>
        </w:rPr>
        <w:tab/>
        <w:t>(</w:t>
      </w:r>
      <w:r>
        <w:rPr>
          <w:rFonts w:hint="eastAsia"/>
        </w:rPr>
        <w:t>安全控制</w:t>
      </w:r>
      <w:r>
        <w:rPr>
          <w:rFonts w:hint="eastAsia"/>
        </w:rPr>
        <w:t>,</w:t>
      </w:r>
      <w:r>
        <w:rPr>
          <w:rFonts w:hint="eastAsia"/>
        </w:rPr>
        <w:t>性能监控</w:t>
      </w:r>
      <w:r>
        <w:rPr>
          <w:rFonts w:hint="eastAsia"/>
        </w:rPr>
        <w:t>,</w:t>
      </w:r>
      <w:r>
        <w:rPr>
          <w:rFonts w:hint="eastAsia"/>
        </w:rPr>
        <w:t>统一异常处理</w:t>
      </w:r>
      <w:r>
        <w:rPr>
          <w:rFonts w:hint="eastAsia"/>
        </w:rPr>
        <w:t>)</w:t>
      </w:r>
    </w:p>
    <w:p w:rsidR="00A821CD" w:rsidRDefault="00A821CD" w:rsidP="00DB6F48"/>
    <w:p w:rsidR="00A821CD" w:rsidRDefault="00F57DA6" w:rsidP="00DB6F48">
      <w:r>
        <w:rPr>
          <w:rFonts w:hint="eastAsia"/>
        </w:rPr>
        <w:t>8,</w:t>
      </w:r>
      <w:r>
        <w:rPr>
          <w:rFonts w:hint="eastAsia"/>
        </w:rPr>
        <w:t>用</w:t>
      </w:r>
      <w:proofErr w:type="spellStart"/>
      <w:r>
        <w:rPr>
          <w:rFonts w:hint="eastAsia"/>
        </w:rPr>
        <w:t>aop</w:t>
      </w:r>
      <w:proofErr w:type="spellEnd"/>
      <w:r>
        <w:rPr>
          <w:rFonts w:hint="eastAsia"/>
        </w:rPr>
        <w:t>给项目添加日志</w:t>
      </w:r>
    </w:p>
    <w:p w:rsidR="00F57DA6" w:rsidRDefault="00F57DA6" w:rsidP="00DB6F48">
      <w:r>
        <w:rPr>
          <w:rFonts w:hint="eastAsia"/>
        </w:rPr>
        <w:tab/>
        <w:t xml:space="preserve">8.1. </w:t>
      </w:r>
      <w:r>
        <w:rPr>
          <w:rFonts w:hint="eastAsia"/>
        </w:rPr>
        <w:t>确定业务</w:t>
      </w:r>
    </w:p>
    <w:p w:rsidR="00F57DA6" w:rsidRDefault="00F57DA6" w:rsidP="00DB6F48">
      <w:r>
        <w:rPr>
          <w:rFonts w:hint="eastAsia"/>
        </w:rPr>
        <w:tab/>
      </w:r>
      <w:r>
        <w:rPr>
          <w:rFonts w:hint="eastAsia"/>
        </w:rPr>
        <w:tab/>
      </w:r>
      <w:r>
        <w:rPr>
          <w:rFonts w:hint="eastAsia"/>
        </w:rPr>
        <w:t>我们对所有的控制层做横切</w:t>
      </w:r>
      <w:r>
        <w:rPr>
          <w:rFonts w:hint="eastAsia"/>
        </w:rPr>
        <w:t>,</w:t>
      </w:r>
      <w:r>
        <w:rPr>
          <w:rFonts w:hint="eastAsia"/>
        </w:rPr>
        <w:t>添加日志信息</w:t>
      </w:r>
    </w:p>
    <w:p w:rsidR="00F57DA6" w:rsidRDefault="00F57DA6" w:rsidP="00DB6F48">
      <w:r>
        <w:rPr>
          <w:rFonts w:hint="eastAsia"/>
        </w:rPr>
        <w:tab/>
      </w:r>
      <w:r>
        <w:rPr>
          <w:rFonts w:hint="eastAsia"/>
        </w:rPr>
        <w:tab/>
      </w:r>
      <w:r>
        <w:rPr>
          <w:rFonts w:hint="eastAsia"/>
        </w:rPr>
        <w:t>日志格式为</w:t>
      </w:r>
      <w:proofErr w:type="spellStart"/>
      <w:r w:rsidRPr="00F57DA6">
        <w:rPr>
          <w:rFonts w:hint="eastAsia"/>
        </w:rPr>
        <w:t>ip</w:t>
      </w:r>
      <w:proofErr w:type="spellEnd"/>
      <w:r w:rsidRPr="00F57DA6">
        <w:rPr>
          <w:rFonts w:hint="eastAsia"/>
        </w:rPr>
        <w:t xml:space="preserve"> [</w:t>
      </w:r>
      <w:r w:rsidRPr="00F57DA6">
        <w:rPr>
          <w:rFonts w:hint="eastAsia"/>
        </w:rPr>
        <w:t>时间</w:t>
      </w:r>
      <w:r w:rsidRPr="00F57DA6">
        <w:rPr>
          <w:rFonts w:hint="eastAsia"/>
        </w:rPr>
        <w:t>] [</w:t>
      </w:r>
      <w:r w:rsidRPr="00F57DA6">
        <w:rPr>
          <w:rFonts w:hint="eastAsia"/>
        </w:rPr>
        <w:t>登录人</w:t>
      </w:r>
      <w:r w:rsidRPr="00F57DA6">
        <w:rPr>
          <w:rFonts w:hint="eastAsia"/>
        </w:rPr>
        <w:t xml:space="preserve">] </w:t>
      </w:r>
      <w:r w:rsidRPr="00F57DA6">
        <w:rPr>
          <w:rFonts w:hint="eastAsia"/>
        </w:rPr>
        <w:t>类名</w:t>
      </w:r>
      <w:r w:rsidRPr="00F57DA6">
        <w:rPr>
          <w:rFonts w:hint="eastAsia"/>
        </w:rPr>
        <w:t>.</w:t>
      </w:r>
      <w:r w:rsidRPr="00F57DA6">
        <w:rPr>
          <w:rFonts w:hint="eastAsia"/>
        </w:rPr>
        <w:t>方法名</w:t>
      </w:r>
    </w:p>
    <w:p w:rsidR="00F57DA6" w:rsidRDefault="00F57DA6" w:rsidP="00DB6F48">
      <w:r>
        <w:rPr>
          <w:rFonts w:hint="eastAsia"/>
        </w:rPr>
        <w:tab/>
        <w:t xml:space="preserve">8.2 </w:t>
      </w:r>
      <w:r>
        <w:rPr>
          <w:rFonts w:hint="eastAsia"/>
        </w:rPr>
        <w:t>在</w:t>
      </w:r>
      <w:proofErr w:type="spellStart"/>
      <w:r>
        <w:rPr>
          <w:rFonts w:hint="eastAsia"/>
        </w:rPr>
        <w:t>springMVC</w:t>
      </w:r>
      <w:proofErr w:type="spellEnd"/>
      <w:r>
        <w:rPr>
          <w:rFonts w:hint="eastAsia"/>
        </w:rPr>
        <w:t>的配置文件中添加代码</w:t>
      </w:r>
    </w:p>
    <w:p w:rsidR="00F57DA6" w:rsidRDefault="00F57DA6" w:rsidP="00F57DA6">
      <w:r>
        <w:rPr>
          <w:rFonts w:hint="eastAsia"/>
        </w:rPr>
        <w:tab/>
      </w:r>
      <w:r>
        <w:rPr>
          <w:rFonts w:hint="eastAsia"/>
        </w:rPr>
        <w:tab/>
        <w:t xml:space="preserve">&lt;!-- </w:t>
      </w:r>
      <w:r>
        <w:rPr>
          <w:rFonts w:hint="eastAsia"/>
        </w:rPr>
        <w:t>启动</w:t>
      </w:r>
      <w:proofErr w:type="spellStart"/>
      <w:r>
        <w:rPr>
          <w:rFonts w:hint="eastAsia"/>
        </w:rPr>
        <w:t>aop</w:t>
      </w:r>
      <w:proofErr w:type="spellEnd"/>
      <w:r>
        <w:rPr>
          <w:rFonts w:hint="eastAsia"/>
        </w:rPr>
        <w:t>的注解</w:t>
      </w:r>
      <w:r>
        <w:rPr>
          <w:rFonts w:hint="eastAsia"/>
        </w:rPr>
        <w:t xml:space="preserve"> --&gt;</w:t>
      </w:r>
    </w:p>
    <w:p w:rsidR="00F57DA6" w:rsidRDefault="00F57DA6" w:rsidP="00F57DA6">
      <w:r>
        <w:tab/>
      </w:r>
      <w:r>
        <w:rPr>
          <w:rFonts w:hint="eastAsia"/>
        </w:rPr>
        <w:tab/>
      </w:r>
      <w:r>
        <w:t>&lt;</w:t>
      </w:r>
      <w:proofErr w:type="spellStart"/>
      <w:r>
        <w:t>aop:aspectj-autoproxy</w:t>
      </w:r>
      <w:proofErr w:type="spellEnd"/>
      <w:r>
        <w:t>&gt;&lt;/</w:t>
      </w:r>
      <w:proofErr w:type="spellStart"/>
      <w:r>
        <w:t>aop:aspectj-autoproxy</w:t>
      </w:r>
      <w:proofErr w:type="spellEnd"/>
      <w:r>
        <w:t>&gt;</w:t>
      </w:r>
    </w:p>
    <w:p w:rsidR="00F57DA6" w:rsidRDefault="00F57DA6" w:rsidP="00F57DA6">
      <w:r>
        <w:rPr>
          <w:rFonts w:hint="eastAsia"/>
        </w:rPr>
        <w:tab/>
      </w:r>
      <w:r>
        <w:rPr>
          <w:rFonts w:hint="eastAsia"/>
        </w:rPr>
        <w:tab/>
        <w:t xml:space="preserve">&lt;!-- </w:t>
      </w:r>
      <w:r>
        <w:rPr>
          <w:rFonts w:hint="eastAsia"/>
        </w:rPr>
        <w:t>设置一个日志的代理</w:t>
      </w:r>
      <w:r>
        <w:rPr>
          <w:rFonts w:hint="eastAsia"/>
        </w:rPr>
        <w:t xml:space="preserve"> --&gt;</w:t>
      </w:r>
    </w:p>
    <w:p w:rsidR="00F57DA6" w:rsidRDefault="00F57DA6" w:rsidP="00F57DA6">
      <w:r>
        <w:tab/>
      </w:r>
      <w:r>
        <w:rPr>
          <w:rFonts w:hint="eastAsia"/>
        </w:rPr>
        <w:tab/>
      </w:r>
      <w:r>
        <w:t>&lt;bean class="</w:t>
      </w:r>
      <w:proofErr w:type="spellStart"/>
      <w:r>
        <w:t>com.turing.framework.log.RecordLog</w:t>
      </w:r>
      <w:proofErr w:type="spellEnd"/>
      <w:r>
        <w:t>"&gt;&lt;/bean&gt;</w:t>
      </w:r>
    </w:p>
    <w:p w:rsidR="00F57DA6" w:rsidRDefault="00F57DA6" w:rsidP="00F57DA6">
      <w:r>
        <w:rPr>
          <w:rFonts w:hint="eastAsia"/>
        </w:rPr>
        <w:lastRenderedPageBreak/>
        <w:tab/>
        <w:t xml:space="preserve">8.3 </w:t>
      </w:r>
      <w:r>
        <w:rPr>
          <w:rFonts w:hint="eastAsia"/>
        </w:rPr>
        <w:t>在日志代理类中</w:t>
      </w:r>
      <w:r>
        <w:rPr>
          <w:rFonts w:hint="eastAsia"/>
        </w:rPr>
        <w:t>,</w:t>
      </w:r>
      <w:r>
        <w:rPr>
          <w:rFonts w:hint="eastAsia"/>
        </w:rPr>
        <w:t>添加代码</w:t>
      </w:r>
      <w:r>
        <w:rPr>
          <w:rFonts w:hint="eastAsia"/>
        </w:rPr>
        <w:t>,(</w:t>
      </w:r>
      <w:r>
        <w:rPr>
          <w:rFonts w:hint="eastAsia"/>
        </w:rPr>
        <w:t>此处采用环绕通知方式</w:t>
      </w:r>
      <w:r>
        <w:rPr>
          <w:rFonts w:hint="eastAsia"/>
        </w:rPr>
        <w:t>)</w:t>
      </w:r>
    </w:p>
    <w:p w:rsidR="00F57DA6" w:rsidRPr="00F57DA6" w:rsidRDefault="00F57DA6" w:rsidP="00F57DA6">
      <w:r>
        <w:rPr>
          <w:rFonts w:hint="eastAsia"/>
        </w:rPr>
        <w:tab/>
      </w:r>
      <w:r>
        <w:rPr>
          <w:rFonts w:hint="eastAsia"/>
        </w:rPr>
        <w:tab/>
      </w:r>
      <w:r w:rsidR="000C7269">
        <w:rPr>
          <w:noProof/>
        </w:rPr>
        <w:drawing>
          <wp:inline distT="0" distB="0" distL="0" distR="0" wp14:anchorId="4CD355D1" wp14:editId="6CF49E15">
            <wp:extent cx="5274310" cy="36608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74310" cy="3660884"/>
                    </a:xfrm>
                    <a:prstGeom prst="rect">
                      <a:avLst/>
                    </a:prstGeom>
                  </pic:spPr>
                </pic:pic>
              </a:graphicData>
            </a:graphic>
          </wp:inline>
        </w:drawing>
      </w:r>
    </w:p>
    <w:p w:rsidR="00A821CD" w:rsidRDefault="00A821CD" w:rsidP="00DB6F48"/>
    <w:p w:rsidR="00A821CD" w:rsidRDefault="00A821CD" w:rsidP="00DB6F48"/>
    <w:p w:rsidR="00A821CD" w:rsidRDefault="00A821CD" w:rsidP="00DB6F48"/>
    <w:p w:rsidR="00A821CD" w:rsidRDefault="00A821CD" w:rsidP="00DB6F48"/>
    <w:p w:rsidR="00A821CD" w:rsidRDefault="00A821CD" w:rsidP="00DB6F48"/>
    <w:p w:rsidR="00A821CD" w:rsidRDefault="00A821CD" w:rsidP="00DB6F48">
      <w:r>
        <w:rPr>
          <w:rFonts w:hint="eastAsia"/>
        </w:rPr>
        <w:t>10,</w:t>
      </w:r>
      <w:r>
        <w:rPr>
          <w:rFonts w:hint="eastAsia"/>
        </w:rPr>
        <w:t>面试题</w:t>
      </w:r>
    </w:p>
    <w:p w:rsidR="00A821CD" w:rsidRDefault="00A821CD" w:rsidP="00DB6F48"/>
    <w:p w:rsidR="00A821CD" w:rsidRDefault="004B7258" w:rsidP="00A821CD">
      <w:r>
        <w:rPr>
          <w:rFonts w:hint="eastAsia"/>
        </w:rPr>
        <w:t>44</w:t>
      </w:r>
      <w:r w:rsidR="00A821CD">
        <w:rPr>
          <w:rFonts w:hint="eastAsia"/>
        </w:rPr>
        <w:t>.</w:t>
      </w:r>
      <w:r w:rsidR="00A821CD">
        <w:rPr>
          <w:rFonts w:hint="eastAsia"/>
        </w:rPr>
        <w:t>什么是</w:t>
      </w:r>
      <w:r w:rsidR="00A821CD">
        <w:rPr>
          <w:rFonts w:hint="eastAsia"/>
        </w:rPr>
        <w:t>AOP</w:t>
      </w:r>
    </w:p>
    <w:p w:rsidR="00A821CD" w:rsidRDefault="004B7258" w:rsidP="00A821CD">
      <w:r>
        <w:rPr>
          <w:rFonts w:hint="eastAsia"/>
        </w:rPr>
        <w:t>45</w:t>
      </w:r>
      <w:r w:rsidR="00A821CD">
        <w:rPr>
          <w:rFonts w:hint="eastAsia"/>
        </w:rPr>
        <w:t>.</w:t>
      </w:r>
      <w:r w:rsidR="00A821CD">
        <w:rPr>
          <w:rFonts w:hint="eastAsia"/>
        </w:rPr>
        <w:t>项目中哪些地方可能会用到</w:t>
      </w:r>
      <w:r w:rsidR="00A821CD">
        <w:rPr>
          <w:rFonts w:hint="eastAsia"/>
        </w:rPr>
        <w:t>AOP</w:t>
      </w:r>
    </w:p>
    <w:p w:rsidR="00A821CD" w:rsidRDefault="004B7258" w:rsidP="00A821CD">
      <w:r>
        <w:rPr>
          <w:rFonts w:hint="eastAsia"/>
        </w:rPr>
        <w:t>46</w:t>
      </w:r>
      <w:r w:rsidR="00A821CD">
        <w:rPr>
          <w:rFonts w:hint="eastAsia"/>
        </w:rPr>
        <w:t>.AOP</w:t>
      </w:r>
      <w:r w:rsidR="00A821CD">
        <w:rPr>
          <w:rFonts w:hint="eastAsia"/>
        </w:rPr>
        <w:t>中，什么是切面</w:t>
      </w:r>
    </w:p>
    <w:p w:rsidR="002C335F" w:rsidRDefault="002C335F" w:rsidP="00A821CD">
      <w:r>
        <w:rPr>
          <w:rFonts w:hint="eastAsia"/>
        </w:rPr>
        <w:tab/>
      </w:r>
      <w:r w:rsidRPr="002C335F">
        <w:rPr>
          <w:rFonts w:hint="eastAsia"/>
        </w:rPr>
        <w:t>一段共同的代码称之为切面，例如日志，事务等。</w:t>
      </w:r>
    </w:p>
    <w:p w:rsidR="00A821CD" w:rsidRDefault="004B7258" w:rsidP="00A821CD">
      <w:r>
        <w:rPr>
          <w:rFonts w:hint="eastAsia"/>
        </w:rPr>
        <w:t>47</w:t>
      </w:r>
      <w:r w:rsidR="00A821CD">
        <w:rPr>
          <w:rFonts w:hint="eastAsia"/>
        </w:rPr>
        <w:t>.AOP</w:t>
      </w:r>
      <w:r w:rsidR="00A821CD">
        <w:rPr>
          <w:rFonts w:hint="eastAsia"/>
        </w:rPr>
        <w:t>中，什么是连接点</w:t>
      </w:r>
    </w:p>
    <w:p w:rsidR="003D440B" w:rsidRDefault="003D440B" w:rsidP="00A821CD">
      <w:r>
        <w:rPr>
          <w:rFonts w:hint="eastAsia"/>
        </w:rPr>
        <w:tab/>
      </w:r>
      <w:r w:rsidRPr="003D440B">
        <w:rPr>
          <w:rFonts w:hint="eastAsia"/>
        </w:rPr>
        <w:t>应用程序执行过程中插入切面的地点</w:t>
      </w:r>
      <w:r>
        <w:rPr>
          <w:rFonts w:hint="eastAsia"/>
        </w:rPr>
        <w:t>,</w:t>
      </w:r>
      <w:r w:rsidRPr="003D440B">
        <w:rPr>
          <w:rFonts w:hint="eastAsia"/>
        </w:rPr>
        <w:t xml:space="preserve"> </w:t>
      </w:r>
      <w:r w:rsidRPr="003D440B">
        <w:rPr>
          <w:rFonts w:hint="eastAsia"/>
        </w:rPr>
        <w:t>在</w:t>
      </w:r>
      <w:r w:rsidRPr="003D440B">
        <w:rPr>
          <w:rFonts w:hint="eastAsia"/>
        </w:rPr>
        <w:t>spring</w:t>
      </w:r>
      <w:r w:rsidRPr="003D440B">
        <w:rPr>
          <w:rFonts w:hint="eastAsia"/>
        </w:rPr>
        <w:t>中</w:t>
      </w:r>
      <w:r w:rsidRPr="003D440B">
        <w:rPr>
          <w:rFonts w:hint="eastAsia"/>
        </w:rPr>
        <w:t>,</w:t>
      </w:r>
      <w:r w:rsidRPr="003D440B">
        <w:rPr>
          <w:rFonts w:hint="eastAsia"/>
        </w:rPr>
        <w:t>这些点指的是方法</w:t>
      </w:r>
      <w:r w:rsidR="00010C1B">
        <w:rPr>
          <w:rFonts w:hint="eastAsia"/>
        </w:rPr>
        <w:t>.</w:t>
      </w:r>
    </w:p>
    <w:p w:rsidR="00A821CD" w:rsidRDefault="004B7258" w:rsidP="00A821CD">
      <w:r>
        <w:rPr>
          <w:rFonts w:hint="eastAsia"/>
        </w:rPr>
        <w:t>48</w:t>
      </w:r>
      <w:r w:rsidR="00A821CD">
        <w:rPr>
          <w:rFonts w:hint="eastAsia"/>
        </w:rPr>
        <w:t>.AOP</w:t>
      </w:r>
      <w:r w:rsidR="00A821CD">
        <w:rPr>
          <w:rFonts w:hint="eastAsia"/>
        </w:rPr>
        <w:t>的通知方式有哪些</w:t>
      </w:r>
    </w:p>
    <w:p w:rsidR="00A821CD" w:rsidRDefault="004B7258" w:rsidP="00A821CD">
      <w:r>
        <w:rPr>
          <w:rFonts w:hint="eastAsia"/>
        </w:rPr>
        <w:t>49</w:t>
      </w:r>
      <w:r w:rsidR="00A821CD">
        <w:rPr>
          <w:rFonts w:hint="eastAsia"/>
        </w:rPr>
        <w:t>.</w:t>
      </w:r>
      <w:r w:rsidR="00A821CD">
        <w:rPr>
          <w:rFonts w:hint="eastAsia"/>
        </w:rPr>
        <w:t>后置通知与最终通知的区别</w:t>
      </w:r>
    </w:p>
    <w:p w:rsidR="003E51A6" w:rsidRPr="003E51A6" w:rsidRDefault="00CE0BF1" w:rsidP="00A821CD">
      <w:pPr>
        <w:rPr>
          <w:rFonts w:hint="eastAsia"/>
        </w:rPr>
      </w:pPr>
      <w:r>
        <w:tab/>
      </w:r>
      <w:bookmarkStart w:id="0" w:name="_GoBack"/>
      <w:bookmarkEnd w:id="0"/>
    </w:p>
    <w:p w:rsidR="00A821CD" w:rsidRDefault="004B7258" w:rsidP="00A821CD">
      <w:r>
        <w:rPr>
          <w:rFonts w:hint="eastAsia"/>
        </w:rPr>
        <w:t>50</w:t>
      </w:r>
      <w:r w:rsidR="00A821CD">
        <w:rPr>
          <w:rFonts w:hint="eastAsia"/>
        </w:rPr>
        <w:t>.</w:t>
      </w:r>
      <w:r w:rsidR="00A821CD">
        <w:rPr>
          <w:rFonts w:hint="eastAsia"/>
        </w:rPr>
        <w:t>环绕通知与其他通知方式的区别</w:t>
      </w:r>
    </w:p>
    <w:p w:rsidR="002B567E" w:rsidRDefault="002B567E" w:rsidP="002B567E">
      <w:r>
        <w:rPr>
          <w:rFonts w:hint="eastAsia"/>
        </w:rPr>
        <w:tab/>
        <w:t xml:space="preserve">5.1 </w:t>
      </w:r>
      <w:r>
        <w:rPr>
          <w:rFonts w:hint="eastAsia"/>
        </w:rPr>
        <w:t>环绕通知里面包含了其他四种通知方式</w:t>
      </w:r>
      <w:r>
        <w:rPr>
          <w:rFonts w:hint="eastAsia"/>
        </w:rPr>
        <w:t xml:space="preserve"> </w:t>
      </w:r>
    </w:p>
    <w:p w:rsidR="002B567E" w:rsidRDefault="002B567E" w:rsidP="002B567E">
      <w:r>
        <w:rPr>
          <w:rFonts w:hint="eastAsia"/>
        </w:rPr>
        <w:tab/>
        <w:t xml:space="preserve">5.2 </w:t>
      </w:r>
      <w:r>
        <w:rPr>
          <w:rFonts w:hint="eastAsia"/>
        </w:rPr>
        <w:t>入参不同</w:t>
      </w:r>
      <w:r>
        <w:rPr>
          <w:rFonts w:hint="eastAsia"/>
        </w:rPr>
        <w:t>,</w:t>
      </w:r>
      <w:r w:rsidRPr="000878B0">
        <w:rPr>
          <w:rFonts w:hint="eastAsia"/>
        </w:rPr>
        <w:t xml:space="preserve"> </w:t>
      </w:r>
      <w:r>
        <w:rPr>
          <w:rFonts w:hint="eastAsia"/>
        </w:rPr>
        <w:t>环绕通知可以用</w:t>
      </w:r>
      <w:proofErr w:type="spellStart"/>
      <w:r w:rsidRPr="000878B0">
        <w:t>ProceedingJoinPoint</w:t>
      </w:r>
      <w:proofErr w:type="spellEnd"/>
      <w:r>
        <w:rPr>
          <w:rFonts w:hint="eastAsia"/>
        </w:rPr>
        <w:t>,</w:t>
      </w:r>
      <w:r>
        <w:rPr>
          <w:rFonts w:hint="eastAsia"/>
        </w:rPr>
        <w:t>其他通知只能用</w:t>
      </w:r>
      <w:proofErr w:type="spellStart"/>
      <w:r w:rsidRPr="000878B0">
        <w:t>JoinPoint</w:t>
      </w:r>
      <w:proofErr w:type="spellEnd"/>
    </w:p>
    <w:p w:rsidR="002B567E" w:rsidRPr="00453241" w:rsidRDefault="002B567E" w:rsidP="002B567E">
      <w:r>
        <w:rPr>
          <w:rFonts w:hint="eastAsia"/>
        </w:rPr>
        <w:tab/>
        <w:t xml:space="preserve">5.3 </w:t>
      </w:r>
      <w:r>
        <w:rPr>
          <w:rFonts w:hint="eastAsia"/>
        </w:rPr>
        <w:t>环绕通知里包含了目标的方法</w:t>
      </w:r>
      <w:r>
        <w:rPr>
          <w:rFonts w:hint="eastAsia"/>
        </w:rPr>
        <w:t>,</w:t>
      </w:r>
      <w:r>
        <w:rPr>
          <w:rFonts w:hint="eastAsia"/>
        </w:rPr>
        <w:t>在目标方法执行前和执行后都在环绕通知里</w:t>
      </w:r>
      <w:r>
        <w:rPr>
          <w:rFonts w:hint="eastAsia"/>
        </w:rPr>
        <w:t>.</w:t>
      </w:r>
    </w:p>
    <w:p w:rsidR="00A821CD" w:rsidRDefault="004B7258" w:rsidP="00A821CD">
      <w:r>
        <w:rPr>
          <w:rFonts w:hint="eastAsia"/>
        </w:rPr>
        <w:t>51</w:t>
      </w:r>
      <w:r w:rsidR="00A821CD">
        <w:rPr>
          <w:rFonts w:hint="eastAsia"/>
        </w:rPr>
        <w:t>.</w:t>
      </w:r>
      <w:r w:rsidR="00A821CD">
        <w:rPr>
          <w:rFonts w:hint="eastAsia"/>
        </w:rPr>
        <w:t>如何利用注解实现</w:t>
      </w:r>
      <w:r w:rsidR="00A821CD">
        <w:rPr>
          <w:rFonts w:hint="eastAsia"/>
        </w:rPr>
        <w:t>AOP</w:t>
      </w:r>
    </w:p>
    <w:p w:rsidR="000C7269" w:rsidRDefault="000C7269" w:rsidP="000C7269">
      <w:pPr>
        <w:ind w:firstLine="420"/>
      </w:pPr>
      <w:r>
        <w:rPr>
          <w:rFonts w:hint="eastAsia"/>
        </w:rPr>
        <w:t>首先在</w:t>
      </w:r>
      <w:r>
        <w:rPr>
          <w:rFonts w:hint="eastAsia"/>
        </w:rPr>
        <w:t>spring</w:t>
      </w:r>
      <w:r>
        <w:rPr>
          <w:rFonts w:hint="eastAsia"/>
        </w:rPr>
        <w:t>的配置文件中启动</w:t>
      </w:r>
      <w:r>
        <w:rPr>
          <w:rFonts w:hint="eastAsia"/>
        </w:rPr>
        <w:t>AOP</w:t>
      </w:r>
      <w:r>
        <w:rPr>
          <w:rFonts w:hint="eastAsia"/>
        </w:rPr>
        <w:t>的注解功能，然后写一个</w:t>
      </w:r>
      <w:r>
        <w:rPr>
          <w:rFonts w:hint="eastAsia"/>
        </w:rPr>
        <w:t>bean</w:t>
      </w:r>
      <w:r>
        <w:rPr>
          <w:rFonts w:hint="eastAsia"/>
        </w:rPr>
        <w:t>节点用于做</w:t>
      </w:r>
      <w:r>
        <w:rPr>
          <w:rFonts w:hint="eastAsia"/>
        </w:rPr>
        <w:t>AOP</w:t>
      </w:r>
      <w:r>
        <w:rPr>
          <w:rFonts w:hint="eastAsia"/>
        </w:rPr>
        <w:lastRenderedPageBreak/>
        <w:t>的实现。</w:t>
      </w:r>
    </w:p>
    <w:p w:rsidR="000C7269" w:rsidRDefault="000C7269" w:rsidP="000C7269">
      <w:r>
        <w:rPr>
          <w:rFonts w:hint="eastAsia"/>
        </w:rPr>
        <w:t>在</w:t>
      </w:r>
      <w:r>
        <w:rPr>
          <w:rFonts w:hint="eastAsia"/>
        </w:rPr>
        <w:t>AOP</w:t>
      </w:r>
      <w:r>
        <w:rPr>
          <w:rFonts w:hint="eastAsia"/>
        </w:rPr>
        <w:t>的实现类上写一个注解</w:t>
      </w:r>
      <w:r>
        <w:rPr>
          <w:rFonts w:hint="eastAsia"/>
        </w:rPr>
        <w:t>@Aspect</w:t>
      </w:r>
      <w:r>
        <w:rPr>
          <w:rFonts w:hint="eastAsia"/>
        </w:rPr>
        <w:t>，让这个类作为一个切面。在类中方法上写</w:t>
      </w:r>
      <w:r>
        <w:rPr>
          <w:rFonts w:hint="eastAsia"/>
        </w:rPr>
        <w:t>@Before</w:t>
      </w:r>
      <w:r>
        <w:rPr>
          <w:rFonts w:hint="eastAsia"/>
        </w:rPr>
        <w:t>等注解当做</w:t>
      </w:r>
      <w:r>
        <w:rPr>
          <w:rFonts w:hint="eastAsia"/>
        </w:rPr>
        <w:t>AOP</w:t>
      </w:r>
      <w:r>
        <w:rPr>
          <w:rFonts w:hint="eastAsia"/>
        </w:rPr>
        <w:t>的通知。</w:t>
      </w:r>
    </w:p>
    <w:p w:rsidR="000C7269" w:rsidRDefault="000C7269" w:rsidP="000C7269">
      <w:r>
        <w:rPr>
          <w:rFonts w:hint="eastAsia"/>
        </w:rPr>
        <w:t>然后在一个方法上写</w:t>
      </w:r>
      <w:r>
        <w:rPr>
          <w:rFonts w:hint="eastAsia"/>
        </w:rPr>
        <w:t>@</w:t>
      </w:r>
      <w:proofErr w:type="spellStart"/>
      <w:r>
        <w:rPr>
          <w:rFonts w:hint="eastAsia"/>
        </w:rPr>
        <w:t>PointCut</w:t>
      </w:r>
      <w:proofErr w:type="spellEnd"/>
      <w:r>
        <w:rPr>
          <w:rFonts w:hint="eastAsia"/>
        </w:rPr>
        <w:t>注解来确定切入点，即在哪些方法上执行</w:t>
      </w:r>
      <w:r>
        <w:rPr>
          <w:rFonts w:hint="eastAsia"/>
        </w:rPr>
        <w:t>AOP</w:t>
      </w:r>
      <w:r>
        <w:rPr>
          <w:rFonts w:hint="eastAsia"/>
        </w:rPr>
        <w:t>。</w:t>
      </w:r>
    </w:p>
    <w:p w:rsidR="000C7269" w:rsidRDefault="000C7269" w:rsidP="000C7269">
      <w:r>
        <w:rPr>
          <w:rFonts w:hint="eastAsia"/>
        </w:rPr>
        <w:t>最后将</w:t>
      </w:r>
      <w:proofErr w:type="spellStart"/>
      <w:r>
        <w:rPr>
          <w:rFonts w:hint="eastAsia"/>
        </w:rPr>
        <w:t>PointCut</w:t>
      </w:r>
      <w:proofErr w:type="spellEnd"/>
      <w:r>
        <w:rPr>
          <w:rFonts w:hint="eastAsia"/>
        </w:rPr>
        <w:t>注解所在方法的方法名写在通知方式的注解中来确定哪些切入点使用哪些通知方式。</w:t>
      </w:r>
    </w:p>
    <w:sectPr w:rsidR="000C7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2C7"/>
    <w:rsid w:val="00010C1B"/>
    <w:rsid w:val="00025885"/>
    <w:rsid w:val="000762C7"/>
    <w:rsid w:val="000878B0"/>
    <w:rsid w:val="00091304"/>
    <w:rsid w:val="000C7269"/>
    <w:rsid w:val="002B4EC2"/>
    <w:rsid w:val="002B567E"/>
    <w:rsid w:val="002C335F"/>
    <w:rsid w:val="00370B05"/>
    <w:rsid w:val="003C094C"/>
    <w:rsid w:val="003D440B"/>
    <w:rsid w:val="003E51A6"/>
    <w:rsid w:val="0043443B"/>
    <w:rsid w:val="004475ED"/>
    <w:rsid w:val="00453241"/>
    <w:rsid w:val="004B7258"/>
    <w:rsid w:val="00675A6F"/>
    <w:rsid w:val="006F00AD"/>
    <w:rsid w:val="00755D76"/>
    <w:rsid w:val="0077752A"/>
    <w:rsid w:val="008C584D"/>
    <w:rsid w:val="00906494"/>
    <w:rsid w:val="00A821CD"/>
    <w:rsid w:val="00B915A8"/>
    <w:rsid w:val="00BA53BE"/>
    <w:rsid w:val="00BE28FE"/>
    <w:rsid w:val="00C20CEE"/>
    <w:rsid w:val="00C77BB8"/>
    <w:rsid w:val="00CE0BF1"/>
    <w:rsid w:val="00D606F1"/>
    <w:rsid w:val="00DB6F48"/>
    <w:rsid w:val="00DD10B7"/>
    <w:rsid w:val="00DF3FA6"/>
    <w:rsid w:val="00E3691C"/>
    <w:rsid w:val="00E5171D"/>
    <w:rsid w:val="00EC2839"/>
    <w:rsid w:val="00EC70DD"/>
    <w:rsid w:val="00EE77AA"/>
    <w:rsid w:val="00F57DA6"/>
    <w:rsid w:val="00F95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11C2"/>
  <w15:docId w15:val="{CE6BC810-8C23-4F53-A768-E4566D3B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B567E"/>
    <w:pPr>
      <w:widowControl w:val="0"/>
      <w:jc w:val="both"/>
    </w:pPr>
  </w:style>
  <w:style w:type="paragraph" w:styleId="1">
    <w:name w:val="heading 1"/>
    <w:basedOn w:val="a"/>
    <w:next w:val="a"/>
    <w:link w:val="10"/>
    <w:uiPriority w:val="9"/>
    <w:qFormat/>
    <w:rsid w:val="00DB6F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F48"/>
    <w:rPr>
      <w:b/>
      <w:bCs/>
      <w:kern w:val="44"/>
      <w:sz w:val="44"/>
      <w:szCs w:val="44"/>
    </w:rPr>
  </w:style>
  <w:style w:type="paragraph" w:styleId="a3">
    <w:name w:val="Normal (Web)"/>
    <w:basedOn w:val="a"/>
    <w:uiPriority w:val="99"/>
    <w:semiHidden/>
    <w:unhideWhenUsed/>
    <w:rsid w:val="008C584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0C7269"/>
    <w:rPr>
      <w:sz w:val="18"/>
      <w:szCs w:val="18"/>
    </w:rPr>
  </w:style>
  <w:style w:type="character" w:customStyle="1" w:styleId="a5">
    <w:name w:val="批注框文本 字符"/>
    <w:basedOn w:val="a0"/>
    <w:link w:val="a4"/>
    <w:uiPriority w:val="99"/>
    <w:semiHidden/>
    <w:rsid w:val="000C7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224</Words>
  <Characters>1278</Characters>
  <Application>Microsoft Office Word</Application>
  <DocSecurity>0</DocSecurity>
  <Lines>10</Lines>
  <Paragraphs>2</Paragraphs>
  <ScaleCrop>false</ScaleCrop>
  <Company>turing</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mkx</cp:lastModifiedBy>
  <cp:revision>42</cp:revision>
  <dcterms:created xsi:type="dcterms:W3CDTF">2017-09-27T01:21:00Z</dcterms:created>
  <dcterms:modified xsi:type="dcterms:W3CDTF">2017-09-28T00:56:00Z</dcterms:modified>
</cp:coreProperties>
</file>