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Berikut adalah draf </w:t>
      </w:r>
      <w:r w:rsidDel="00000000" w:rsidR="00000000" w:rsidRPr="00000000">
        <w:rPr>
          <w:b w:val="1"/>
          <w:bCs w:val="1"/>
          <w:rtl w:val="0"/>
        </w:rPr>
        <w:t xml:space="preserve">Syarat dan Ketentuan Penggunaan (Terms of Service / ToS)</w:t>
      </w:r>
      <w:r w:rsidDel="00000000" w:rsidR="00000000" w:rsidRPr="00000000">
        <w:rPr>
          <w:rtl w:val="0"/>
        </w:rPr>
        <w:t xml:space="preserve"> Aplikasi </w:t>
      </w:r>
      <w:r w:rsidDel="00000000" w:rsidR="00000000" w:rsidRPr="00000000">
        <w:rPr>
          <w:b w:val="1"/>
          <w:bCs w:val="1"/>
          <w:rtl w:val="0"/>
        </w:rPr>
        <w:t xml:space="preserve">Sisupit</w:t>
      </w:r>
      <w:r w:rsidDel="00000000" w:rsidR="00000000" w:rsidRPr="00000000">
        <w:rPr>
          <w:rtl w:val="0"/>
        </w:rPr>
        <w:t xml:space="preserve"> yang diterbitkan oleh </w:t>
      </w:r>
      <w:r w:rsidDel="00000000" w:rsidR="00000000" w:rsidRPr="00000000">
        <w:rPr>
          <w:b w:val="1"/>
          <w:bCs w:val="1"/>
          <w:rtl w:val="0"/>
        </w:rPr>
        <w:t xml:space="preserve">PT Tawarin Dimana Aja</w:t>
      </w:r>
      <w:r w:rsidDel="00000000" w:rsidR="00000000" w:rsidRPr="00000000">
        <w:rPr>
          <w:rtl w:val="0"/>
        </w:rPr>
        <w:t xml:space="preserve">, khusus dirancang dengan penguatan klausul hukum untuk </w:t>
      </w:r>
      <w:r w:rsidDel="00000000" w:rsidR="00000000" w:rsidRPr="00000000">
        <w:rPr>
          <w:b w:val="1"/>
          <w:bCs w:val="1"/>
          <w:rtl w:val="0"/>
        </w:rPr>
        <w:t xml:space="preserve">Pengguna Berkontrak</w:t>
      </w:r>
      <w:r w:rsidDel="00000000" w:rsidR="00000000" w:rsidRPr="00000000">
        <w:rPr>
          <w:rtl w:val="0"/>
        </w:rPr>
        <w:t xml:space="preserve"> (pengguna B2B, korporasi, atau individu dengan perjanjian khusus/PKS) guna meminimalkan risiko dan dampak penyalahgunaan hak (</w:t>
      </w:r>
      <w:r w:rsidDel="00000000" w:rsidR="00000000" w:rsidRPr="00000000">
        <w:rPr>
          <w:i w:val="1"/>
          <w:iCs w:val="1"/>
          <w:rtl w:val="0"/>
        </w:rPr>
        <w:t xml:space="preserve">misbruik van recht</w:t>
      </w:r>
      <w:r w:rsidDel="00000000" w:rsidR="00000000" w:rsidRPr="00000000">
        <w:rPr>
          <w:rtl w:val="0"/>
        </w:rPr>
        <w:t xml:space="preserve"> / </w:t>
      </w:r>
      <w:r w:rsidDel="00000000" w:rsidR="00000000" w:rsidRPr="00000000">
        <w:rPr>
          <w:i w:val="1"/>
          <w:iCs w:val="1"/>
          <w:rtl w:val="0"/>
        </w:rPr>
        <w:t xml:space="preserve">abuse of rights</w:t>
      </w:r>
      <w:r w:rsidDel="00000000" w:rsidR="00000000" w:rsidRPr="00000000">
        <w:rPr>
          <w:rtl w:val="0"/>
        </w:rPr>
        <w:t xml:space="preserv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SYARAT DAN KETENTUAN PENGGUNAAN APLIKASI SISUPIT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(KHUSUS PENGGUNAAN BERKONTRAK &amp; UMUM)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Tanggal Efektif:</w:t>
      </w:r>
      <w:r w:rsidDel="00000000" w:rsidR="00000000" w:rsidRPr="00000000">
        <w:rPr>
          <w:rtl w:val="0"/>
        </w:rPr>
        <w:t xml:space="preserve">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Selamat datang di aplikasi </w:t>
      </w:r>
      <w:r w:rsidDel="00000000" w:rsidR="00000000" w:rsidRPr="00000000">
        <w:rPr>
          <w:b w:val="1"/>
          <w:bCs w:val="1"/>
          <w:rtl w:val="0"/>
        </w:rPr>
        <w:t xml:space="preserve">Sisupit</w:t>
      </w:r>
      <w:r w:rsidDel="00000000" w:rsidR="00000000" w:rsidRPr="00000000">
        <w:rPr>
          <w:rtl w:val="0"/>
        </w:rPr>
        <w:t xml:space="preserve">, platform digital yang dimiliki, dikembangkan, dan dioperasikan sepenuhnya oleh </w:t>
      </w:r>
      <w:r w:rsidDel="00000000" w:rsidR="00000000" w:rsidRPr="00000000">
        <w:rPr>
          <w:b w:val="1"/>
          <w:bCs w:val="1"/>
          <w:rtl w:val="0"/>
        </w:rPr>
        <w:t xml:space="preserve">PT Tawarin Dimana Aja</w:t>
      </w:r>
      <w:r w:rsidDel="00000000" w:rsidR="00000000" w:rsidRPr="00000000">
        <w:rPr>
          <w:rtl w:val="0"/>
        </w:rPr>
        <w:t xml:space="preserve"> ("Perusahaan", "Kami").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Dokumen Syarat dan Ketentuan Penggunaan ini ("Ketentuan") merupakan perjanjian yang mengikat secara hukum antara Perusahaan dan Pengguna (baik Pengguna Individu maupun Pengguna Berkontrak). Dengan mendaftar, mengakses, atau menggunakan aplikasi Sisupit, Anda menyatakan menyetujui seluruh ketentuan di bawah ini.</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Definisi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Aplikasi:</w:t>
      </w:r>
      <w:r w:rsidDel="00000000" w:rsidR="00000000" w:rsidRPr="00000000">
        <w:rPr>
          <w:rtl w:val="0"/>
        </w:rPr>
        <w:t xml:space="preserve"> Platform digital "Sisupit", mencakup aplikasi mobile, web, API, sistem backend, dan seluruh fitur di dalamnya.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PT Tawarin Dimana Aja:</w:t>
      </w:r>
      <w:r w:rsidDel="00000000" w:rsidR="00000000" w:rsidRPr="00000000">
        <w:rPr>
          <w:rtl w:val="0"/>
        </w:rPr>
        <w:t xml:space="preserve"> Badan hukum perseroan terbatas yang sah menurut hukum Republik Indonesia selaku pemilik eksklusif Aplikasi.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Pengguna Berkontrak:</w:t>
      </w:r>
      <w:r w:rsidDel="00000000" w:rsidR="00000000" w:rsidRPr="00000000">
        <w:rPr>
          <w:rtl w:val="0"/>
        </w:rPr>
        <w:t xml:space="preserve"> Pengguna (baik entitas bisnis/korporasi maupun individu) yang terikat dalam perjanjian tertulis terpisah seperti </w:t>
      </w:r>
      <w:r w:rsidDel="00000000" w:rsidR="00000000" w:rsidRPr="00000000">
        <w:rPr>
          <w:i w:val="1"/>
          <w:iCs w:val="1"/>
          <w:rtl w:val="0"/>
        </w:rPr>
        <w:t xml:space="preserve">Master Services Agreement</w:t>
      </w:r>
      <w:r w:rsidDel="00000000" w:rsidR="00000000" w:rsidRPr="00000000">
        <w:rPr>
          <w:rtl w:val="0"/>
        </w:rPr>
        <w:t xml:space="preserve"> (MSA), Perjanjian Kerja Sama (PKS), Surat Penawaran Kerja (SPK), atau formulir berlangganan resmi dengan Perusahaan.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Akun Turunan (</w:t>
      </w:r>
      <w:r w:rsidDel="00000000" w:rsidR="00000000" w:rsidRPr="00000000">
        <w:rPr>
          <w:b w:val="1"/>
          <w:bCs w:val="1"/>
          <w:i w:val="1"/>
          <w:iCs w:val="1"/>
          <w:rtl w:val="0"/>
        </w:rPr>
        <w:t xml:space="preserve">Sub-Account</w:t>
      </w:r>
      <w:r w:rsidDel="00000000" w:rsidR="00000000" w:rsidRPr="00000000">
        <w:rPr>
          <w:b w:val="1"/>
          <w:bCs w:val="1"/>
          <w:rtl w:val="0"/>
        </w:rPr>
        <w:t xml:space="preserve">):</w:t>
      </w:r>
      <w:r w:rsidDel="00000000" w:rsidR="00000000" w:rsidRPr="00000000">
        <w:rPr>
          <w:rtl w:val="0"/>
        </w:rPr>
        <w:t xml:space="preserve"> Akun tambahan yang didaftarkan atau dikelola di bawah akun Pengguna Berkontrak untuk digunakan oleh karyawan, mitra, atau pihak internal Pengguna Berkontrak.</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Penyalahgunaan Hak (</w:t>
      </w:r>
      <w:r w:rsidDel="00000000" w:rsidR="00000000" w:rsidRPr="00000000">
        <w:rPr>
          <w:b w:val="1"/>
          <w:bCs w:val="1"/>
          <w:i w:val="1"/>
          <w:iCs w:val="1"/>
          <w:rtl w:val="0"/>
        </w:rPr>
        <w:t xml:space="preserve">Abuse of Rights</w:t>
      </w:r>
      <w:r w:rsidDel="00000000" w:rsidR="00000000" w:rsidRPr="00000000">
        <w:rPr>
          <w:b w:val="1"/>
          <w:bCs w:val="1"/>
          <w:rtl w:val="0"/>
        </w:rPr>
        <w:t xml:space="preserve">):</w:t>
      </w:r>
      <w:r w:rsidDel="00000000" w:rsidR="00000000" w:rsidRPr="00000000">
        <w:rPr>
          <w:rtl w:val="0"/>
        </w:rPr>
        <w:t xml:space="preserve"> Penggunaan fitur, lisensi, data, atau hak akses melebihi batas peruntukan yang diperbolehkan dalam Ketentuan ini maupun Perjanjian Kerja Sama, atau tindakan yang merugikan Perusahaan maupun pihak ketiga.</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Hubungan Hukum &amp; Hierarki Dokumen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Kedudukan Perjanjian Utama:</w:t>
      </w:r>
      <w:r w:rsidDel="00000000" w:rsidR="00000000" w:rsidRPr="00000000">
        <w:rPr>
          <w:rtl w:val="0"/>
        </w:rPr>
        <w:t xml:space="preserve"> Bagi Pengguna Berkontrak, Ketentuan ini merupakan satu kesatuan dan bagian tidak terpisahkan dari Perjanjian Kerja Sama (PKS / MSA) yang telah ditandatangani antara Pengguna Berkontrak dan PT Tawarin Dimana Aja.</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Hierarki Ketentuan (</w:t>
      </w:r>
      <w:r w:rsidDel="00000000" w:rsidR="00000000" w:rsidRPr="00000000">
        <w:rPr>
          <w:b w:val="1"/>
          <w:bCs w:val="1"/>
          <w:i w:val="1"/>
          <w:iCs w:val="1"/>
          <w:rtl w:val="0"/>
        </w:rPr>
        <w:t xml:space="preserve">Order of Precedence</w:t>
      </w:r>
      <w:r w:rsidDel="00000000" w:rsidR="00000000" w:rsidRPr="00000000">
        <w:rPr>
          <w:b w:val="1"/>
          <w:bCs w:val="1"/>
          <w:rtl w:val="0"/>
        </w:rPr>
        <w:t xml:space="preserve">):</w:t>
      </w:r>
      <w:r w:rsidDel="00000000" w:rsidR="00000000" w:rsidRPr="00000000">
        <w:rPr>
          <w:rtl w:val="0"/>
        </w:rPr>
        <w:t xml:space="preserve"> Jika terdapat pertentangan antara isi Ketentuan ini dengan klausul dalam Perjanjian Kerja Sama khusus, maka </w:t>
      </w:r>
      <w:r w:rsidDel="00000000" w:rsidR="00000000" w:rsidRPr="00000000">
        <w:rPr>
          <w:b w:val="1"/>
          <w:bCs w:val="1"/>
          <w:rtl w:val="0"/>
        </w:rPr>
        <w:t xml:space="preserve">ketentuan dalam Perjanjian Kerja Sama khusus yang berlaku</w:t>
      </w:r>
      <w:r w:rsidDel="00000000" w:rsidR="00000000" w:rsidRPr="00000000">
        <w:rPr>
          <w:rtl w:val="0"/>
        </w:rPr>
        <w:t xml:space="preserve">, sejauh tidak mengurangi batasan tanggung jawab (</w:t>
      </w:r>
      <w:r w:rsidDel="00000000" w:rsidR="00000000" w:rsidRPr="00000000">
        <w:rPr>
          <w:i w:val="1"/>
          <w:iCs w:val="1"/>
          <w:rtl w:val="0"/>
        </w:rPr>
        <w:t xml:space="preserve">limitation of liability</w:t>
      </w:r>
      <w:r w:rsidDel="00000000" w:rsidR="00000000" w:rsidRPr="00000000">
        <w:rPr>
          <w:rtl w:val="0"/>
        </w:rPr>
        <w:t xml:space="preserve">) dan hak perlindungan HKI milik Perusahaan dalam Ketentuan ini.</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Tanggung Jawab Pengguna Berkontrak atas Akun Turunan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Tanggung Jawab Renteng (</w:t>
      </w:r>
      <w:r w:rsidDel="00000000" w:rsidR="00000000" w:rsidRPr="00000000">
        <w:rPr>
          <w:b w:val="1"/>
          <w:bCs w:val="1"/>
          <w:i w:val="1"/>
          <w:iCs w:val="1"/>
          <w:rtl w:val="0"/>
        </w:rPr>
        <w:t xml:space="preserve">Vicarious Liability</w:t>
      </w:r>
      <w:r w:rsidDel="00000000" w:rsidR="00000000" w:rsidRPr="00000000">
        <w:rPr>
          <w:b w:val="1"/>
          <w:bCs w:val="1"/>
          <w:rtl w:val="0"/>
        </w:rPr>
        <w:t xml:space="preserve">):</w:t>
      </w:r>
      <w:r w:rsidDel="00000000" w:rsidR="00000000" w:rsidRPr="00000000">
        <w:rPr>
          <w:rtl w:val="0"/>
        </w:rPr>
        <w:t xml:space="preserve"> Pengguna Berkontrak bertanggung jawab penuh secara hukum dan finansial atas seluruh aktivitas, transaksi, data yang diunggah, serta pelanggaran yang dilakukan oleh pengguna Akun Turunan (</w:t>
      </w:r>
      <w:r w:rsidDel="00000000" w:rsidR="00000000" w:rsidRPr="00000000">
        <w:rPr>
          <w:i w:val="1"/>
          <w:iCs w:val="1"/>
          <w:rtl w:val="0"/>
        </w:rPr>
        <w:t xml:space="preserve">Sub-Account</w:t>
      </w:r>
      <w:r w:rsidDel="00000000" w:rsidR="00000000" w:rsidRPr="00000000">
        <w:rPr>
          <w:rtl w:val="0"/>
        </w:rPr>
        <w:t xml:space="preserve"> / karyawan / perwakilan) di bawah naungannya.</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Pengawasan Akses:</w:t>
      </w:r>
      <w:r w:rsidDel="00000000" w:rsidR="00000000" w:rsidRPr="00000000">
        <w:rPr>
          <w:rtl w:val="0"/>
        </w:rPr>
        <w:t xml:space="preserve"> Pengguna Berkontrak wajib memastikan bahwa seluruh pengguna Akun Turunan memahami dan mematuhi Ketentuan ini.</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Pemberitahuan Pelanggaran:</w:t>
      </w:r>
      <w:r w:rsidDel="00000000" w:rsidR="00000000" w:rsidRPr="00000000">
        <w:rPr>
          <w:rtl w:val="0"/>
        </w:rPr>
        <w:t xml:space="preserve"> Pengguna Berkontrak wajib segera memberitahukan Perusahaan jika terjadi indikasi penyalahgunaan kredensial atau kebocoran akses pada sistem mereka.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Larangan Tegas &amp; Bentuk Penyalahgunaan Hak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Pengguna (termasuk Pengguna Berkontrak) </w:t>
      </w:r>
      <w:r w:rsidDel="00000000" w:rsidR="00000000" w:rsidRPr="00000000">
        <w:rPr>
          <w:b w:val="1"/>
          <w:bCs w:val="1"/>
          <w:rtl w:val="0"/>
        </w:rPr>
        <w:t xml:space="preserve">dilarang keras</w:t>
      </w:r>
      <w:r w:rsidDel="00000000" w:rsidR="00000000" w:rsidRPr="00000000">
        <w:rPr>
          <w:rtl w:val="0"/>
        </w:rPr>
        <w:t xml:space="preserve"> untuk melakukan tindakan-tindakan berikut: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Eksploitasi Kuota &amp; Reselling:</w:t>
      </w:r>
      <w:r w:rsidDel="00000000" w:rsidR="00000000" w:rsidRPr="00000000">
        <w:rPr>
          <w:rtl w:val="0"/>
        </w:rPr>
        <w:t xml:space="preserve"> Menjual kembali (</w:t>
      </w:r>
      <w:r w:rsidDel="00000000" w:rsidR="00000000" w:rsidRPr="00000000">
        <w:rPr>
          <w:i w:val="1"/>
          <w:iCs w:val="1"/>
          <w:rtl w:val="0"/>
        </w:rPr>
        <w:t xml:space="preserve">resell</w:t>
      </w:r>
      <w:r w:rsidDel="00000000" w:rsidR="00000000" w:rsidRPr="00000000">
        <w:rPr>
          <w:rtl w:val="0"/>
        </w:rPr>
        <w:t xml:space="preserve">), menyewakan, membagikan hak akses (</w:t>
      </w:r>
      <w:r w:rsidDel="00000000" w:rsidR="00000000" w:rsidRPr="00000000">
        <w:rPr>
          <w:i w:val="1"/>
          <w:iCs w:val="1"/>
          <w:rtl w:val="0"/>
        </w:rPr>
        <w:t xml:space="preserve">account sharing</w:t>
      </w:r>
      <w:r w:rsidDel="00000000" w:rsidR="00000000" w:rsidRPr="00000000">
        <w:rPr>
          <w:rtl w:val="0"/>
        </w:rPr>
        <w:t xml:space="preserve"> di luar batas lisensi), atau melakukan </w:t>
      </w:r>
      <w:r w:rsidDel="00000000" w:rsidR="00000000" w:rsidRPr="00000000">
        <w:rPr>
          <w:i w:val="1"/>
          <w:iCs w:val="1"/>
          <w:rtl w:val="0"/>
        </w:rPr>
        <w:t xml:space="preserve">white-labeling</w:t>
      </w:r>
      <w:r w:rsidDel="00000000" w:rsidR="00000000" w:rsidRPr="00000000">
        <w:rPr>
          <w:rtl w:val="0"/>
        </w:rPr>
        <w:t xml:space="preserve"> atas Aplikasi tanpa izin tertulis dari PT Tawarin Dimana Aja.</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Pengrusakan &amp; Rekayasa Sistem:</w:t>
      </w:r>
      <w:r w:rsidDel="00000000" w:rsidR="00000000" w:rsidRPr="00000000">
        <w:rPr>
          <w:rtl w:val="0"/>
        </w:rPr>
        <w:t xml:space="preserve"> Melakukan </w:t>
      </w:r>
      <w:r w:rsidDel="00000000" w:rsidR="00000000" w:rsidRPr="00000000">
        <w:rPr>
          <w:i w:val="1"/>
          <w:iCs w:val="1"/>
          <w:rtl w:val="0"/>
        </w:rPr>
        <w:t xml:space="preserve">reverse engineering</w:t>
      </w:r>
      <w:r w:rsidDel="00000000" w:rsidR="00000000" w:rsidRPr="00000000">
        <w:rPr>
          <w:rtl w:val="0"/>
        </w:rPr>
        <w:t xml:space="preserve">, dekode, </w:t>
      </w:r>
      <w:r w:rsidDel="00000000" w:rsidR="00000000" w:rsidRPr="00000000">
        <w:rPr>
          <w:i w:val="1"/>
          <w:iCs w:val="1"/>
          <w:rtl w:val="0"/>
        </w:rPr>
        <w:t xml:space="preserve">scraping</w:t>
      </w:r>
      <w:r w:rsidDel="00000000" w:rsidR="00000000" w:rsidRPr="00000000">
        <w:rPr>
          <w:rtl w:val="0"/>
        </w:rPr>
        <w:t xml:space="preserve"> data otomatis (</w:t>
      </w:r>
      <w:r w:rsidDel="00000000" w:rsidR="00000000" w:rsidRPr="00000000">
        <w:rPr>
          <w:i w:val="1"/>
          <w:iCs w:val="1"/>
          <w:rtl w:val="0"/>
        </w:rPr>
        <w:t xml:space="preserve">bot/spider</w:t>
      </w:r>
      <w:r w:rsidDel="00000000" w:rsidR="00000000" w:rsidRPr="00000000">
        <w:rPr>
          <w:rtl w:val="0"/>
        </w:rPr>
        <w:t xml:space="preserve">), atau membebani infrastruktur server Aplikasi melebihi batas wajar (</w:t>
      </w:r>
      <w:r w:rsidDel="00000000" w:rsidR="00000000" w:rsidRPr="00000000">
        <w:rPr>
          <w:i w:val="1"/>
          <w:iCs w:val="1"/>
          <w:rtl w:val="0"/>
        </w:rPr>
        <w:t xml:space="preserve">DDoS attack</w:t>
      </w:r>
      <w:r w:rsidDel="00000000" w:rsidR="00000000" w:rsidRPr="00000000">
        <w:rPr>
          <w:rtl w:val="0"/>
        </w:rPr>
        <w:t xml:space="preserv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Penyalahgunaan Data &amp; Privasi:</w:t>
      </w:r>
      <w:r w:rsidDel="00000000" w:rsidR="00000000" w:rsidRPr="00000000">
        <w:rPr>
          <w:rtl w:val="0"/>
        </w:rPr>
        <w:t xml:space="preserve"> Mengambil, mengunduh, atau memanfaatkan data pengguna lain atau data sistem untuk kepentingan komersial yang bertentangan dengan tujuan perjanjian.</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Tindakan Melanggar Hukum:</w:t>
      </w:r>
      <w:r w:rsidDel="00000000" w:rsidR="00000000" w:rsidRPr="00000000">
        <w:rPr>
          <w:rtl w:val="0"/>
        </w:rPr>
        <w:t xml:space="preserve"> Memanfaatkan Aplikasi untuk memfasilitasi transaksi ilegal, pencucian uang, penipuan, atau pelanggaran Hak Kekayaan Intelektual (HKI) pihak mana pun.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Implikasi Pelanggaran &amp; Wanprestasi (Sanksi)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Apabila Pengguna Berkontrak terbukti melakukan Penyalahgunaan Hak atau melanggar Ketentuan ini:</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 Wanprestasi:</w:t>
      </w:r>
      <w:r w:rsidDel="00000000" w:rsidR="00000000" w:rsidRPr="00000000">
        <w:rPr>
          <w:rtl w:val="0"/>
        </w:rPr>
        <w:t xml:space="preserve"> Pelanggaran atas Ketentuan ini secara otomatis dikualifikasikan sebagai pelanggaran berat (</w:t>
      </w:r>
      <w:r w:rsidDel="00000000" w:rsidR="00000000" w:rsidRPr="00000000">
        <w:rPr>
          <w:i w:val="1"/>
          <w:iCs w:val="1"/>
          <w:rtl w:val="0"/>
        </w:rPr>
        <w:t xml:space="preserve">material breach</w:t>
      </w:r>
      <w:r w:rsidDel="00000000" w:rsidR="00000000" w:rsidRPr="00000000">
        <w:rPr>
          <w:rtl w:val="0"/>
        </w:rPr>
        <w:t xml:space="preserve"> / Wanprestasi) terhadap Perjanjian Kerja Sama yang berlaku.</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Hak Penangguhan Akses (</w:t>
      </w:r>
      <w:r w:rsidDel="00000000" w:rsidR="00000000" w:rsidRPr="00000000">
        <w:rPr>
          <w:b w:val="1"/>
          <w:bCs w:val="1"/>
          <w:i w:val="1"/>
          <w:iCs w:val="1"/>
          <w:rtl w:val="0"/>
        </w:rPr>
        <w:t xml:space="preserve">Suspension</w:t>
      </w:r>
      <w:r w:rsidDel="00000000" w:rsidR="00000000" w:rsidRPr="00000000">
        <w:rPr>
          <w:b w:val="1"/>
          <w:bCs w:val="1"/>
          <w:rtl w:val="0"/>
        </w:rPr>
        <w:t xml:space="preserve">):</w:t>
      </w:r>
      <w:r w:rsidDel="00000000" w:rsidR="00000000" w:rsidRPr="00000000">
        <w:rPr>
          <w:rtl w:val="0"/>
        </w:rPr>
        <w:t xml:space="preserve"> Perusahaan berhak secara sepihak memblokir atau membatasi akses Aplikasi secara seketika tanpa pemberitahuan terlebih dahulu dan tanpa kewajiban membayar ganti rugi apa pun.</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Hangusnya Biaya (</w:t>
      </w:r>
      <w:r w:rsidDel="00000000" w:rsidR="00000000" w:rsidRPr="00000000">
        <w:rPr>
          <w:b w:val="1"/>
          <w:bCs w:val="1"/>
          <w:i w:val="1"/>
          <w:iCs w:val="1"/>
          <w:rtl w:val="0"/>
        </w:rPr>
        <w:t xml:space="preserve">Non-Refundable</w:t>
      </w:r>
      <w:r w:rsidDel="00000000" w:rsidR="00000000" w:rsidRPr="00000000">
        <w:rPr>
          <w:b w:val="1"/>
          <w:bCs w:val="1"/>
          <w:rtl w:val="0"/>
        </w:rPr>
        <w:t xml:space="preserve">):</w:t>
      </w:r>
      <w:r w:rsidDel="00000000" w:rsidR="00000000" w:rsidRPr="00000000">
        <w:rPr>
          <w:rtl w:val="0"/>
        </w:rPr>
        <w:t xml:space="preserve"> Seluruh biaya langganan, </w:t>
      </w:r>
      <w:r w:rsidDel="00000000" w:rsidR="00000000" w:rsidRPr="00000000">
        <w:rPr>
          <w:i w:val="1"/>
          <w:iCs w:val="1"/>
          <w:rtl w:val="0"/>
        </w:rPr>
        <w:t xml:space="preserve">deposit</w:t>
      </w:r>
      <w:r w:rsidDel="00000000" w:rsidR="00000000" w:rsidRPr="00000000">
        <w:rPr>
          <w:rtl w:val="0"/>
        </w:rPr>
        <w:t xml:space="preserve">, atau pembayaran yang telah disetorkan oleh Pengguna Berkontrak </w:t>
      </w:r>
      <w:r w:rsidDel="00000000" w:rsidR="00000000" w:rsidRPr="00000000">
        <w:rPr>
          <w:b w:val="1"/>
          <w:bCs w:val="1"/>
          <w:rtl w:val="0"/>
        </w:rPr>
        <w:t xml:space="preserve">tidak dapat ditarik kembali</w:t>
      </w:r>
      <w:r w:rsidDel="00000000" w:rsidR="00000000" w:rsidRPr="00000000">
        <w:rPr>
          <w:rtl w:val="0"/>
        </w:rPr>
        <w:t xml:space="preserve"> (</w:t>
      </w:r>
      <w:r w:rsidDel="00000000" w:rsidR="00000000" w:rsidRPr="00000000">
        <w:rPr>
          <w:i w:val="1"/>
          <w:iCs w:val="1"/>
          <w:rtl w:val="0"/>
        </w:rPr>
        <w:t xml:space="preserve">non-refundable</w:t>
      </w:r>
      <w:r w:rsidDel="00000000" w:rsidR="00000000" w:rsidRPr="00000000">
        <w:rPr>
          <w:rtl w:val="0"/>
        </w:rPr>
        <w:t xml:space="preserve">) sebagai kompensasi awal atas pemutusan hubungan akibat wanprestasi.</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Denda &amp; Tuntutan Kerugian:</w:t>
      </w:r>
      <w:r w:rsidDel="00000000" w:rsidR="00000000" w:rsidRPr="00000000">
        <w:rPr>
          <w:rtl w:val="0"/>
        </w:rPr>
        <w:t xml:space="preserve"> Perusahaan berhak menuntut penggantian kerugian materiil maupun immateriil, termasuk denda wanprestasi yang diatur dalam PKS utama.</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Batasan Tanggung Jawab (</w:t>
      </w:r>
      <w:r w:rsidDel="00000000" w:rsidR="00000000" w:rsidRPr="00000000">
        <w:rPr>
          <w:b w:val="1"/>
          <w:bCs w:val="1"/>
          <w:i w:val="1"/>
          <w:iCs w:val="1"/>
          <w:sz w:val="36"/>
          <w:szCs w:val="36"/>
          <w:rtl w:val="0"/>
        </w:rPr>
        <w:t xml:space="preserve">Limitation of Liability</w:t>
      </w:r>
      <w:r w:rsidDel="00000000" w:rsidR="00000000" w:rsidRPr="00000000">
        <w:rPr>
          <w:rtl w:val="0"/>
        </w:rPr>
        <w:t xml:space="preserve">)</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Prinsip </w:t>
      </w:r>
      <w:r w:rsidDel="00000000" w:rsidR="00000000" w:rsidRPr="00000000">
        <w:rPr>
          <w:b w:val="1"/>
          <w:bCs w:val="1"/>
          <w:i w:val="1"/>
          <w:iCs w:val="1"/>
          <w:rtl w:val="0"/>
        </w:rPr>
        <w:t xml:space="preserve">"As Is"</w:t>
      </w:r>
      <w:r w:rsidDel="00000000" w:rsidR="00000000" w:rsidRPr="00000000">
        <w:rPr>
          <w:b w:val="1"/>
          <w:bCs w:val="1"/>
          <w:rtl w:val="0"/>
        </w:rPr>
        <w:t xml:space="preserve">:</w:t>
      </w:r>
      <w:r w:rsidDel="00000000" w:rsidR="00000000" w:rsidRPr="00000000">
        <w:rPr>
          <w:rtl w:val="0"/>
        </w:rPr>
        <w:t xml:space="preserve"> Aplikasi disediakan berdasarkan kondisi "sebagaimana adanya". Perusahaan tidak menjamin Aplikasi akan beroperasi tanpa henti atau bebas total dari gangguan teknis/kekuatan kahar (</w:t>
      </w:r>
      <w:r w:rsidDel="00000000" w:rsidR="00000000" w:rsidRPr="00000000">
        <w:rPr>
          <w:i w:val="1"/>
          <w:iCs w:val="1"/>
          <w:rtl w:val="0"/>
        </w:rPr>
        <w:t xml:space="preserve">force majeure</w:t>
      </w:r>
      <w:r w:rsidDel="00000000" w:rsidR="00000000" w:rsidRPr="00000000">
        <w:rPr>
          <w:rtl w:val="0"/>
        </w:rPr>
        <w:t xml:space="preserv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Pengecualian Kerugian Konsekuensial:</w:t>
      </w:r>
      <w:r w:rsidDel="00000000" w:rsidR="00000000" w:rsidRPr="00000000">
        <w:rPr>
          <w:rtl w:val="0"/>
        </w:rPr>
        <w:t xml:space="preserve"> PT Tawarin Dimana Aja tidak bertanggung jawab atas kerugian tidak langsung, kehilangan keuntungan (</w:t>
      </w:r>
      <w:r w:rsidDel="00000000" w:rsidR="00000000" w:rsidRPr="00000000">
        <w:rPr>
          <w:i w:val="1"/>
          <w:iCs w:val="1"/>
          <w:rtl w:val="0"/>
        </w:rPr>
        <w:t xml:space="preserve">lost profit</w:t>
      </w:r>
      <w:r w:rsidDel="00000000" w:rsidR="00000000" w:rsidRPr="00000000">
        <w:rPr>
          <w:rtl w:val="0"/>
        </w:rPr>
        <w:t xml:space="preserve">), kehilangan data, atau gangguan bisnis yang dialami oleh Pengguna Berkontrak akibat kesalahan penggunaan atau penyalahgunaan oleh pihak Pengguna sendiri.</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Batas Maksimal Kerugian:</w:t>
      </w:r>
      <w:r w:rsidDel="00000000" w:rsidR="00000000" w:rsidRPr="00000000">
        <w:rPr>
          <w:rtl w:val="0"/>
        </w:rPr>
        <w:t xml:space="preserve"> Dalam kondisi apa pun di mana Perusahaan dinyatakan bertanggung jawab secara hukum, batas maksimal ganti rugi yang wajib dibayarkan oleh Perusahaan dibatasi sebesar nilai biaya langganan harian/bulanan yang dibayarkan Pengguna Berkontrak pada bulan terjadinya insiden.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Ganti Rugi (</w:t>
      </w:r>
      <w:r w:rsidDel="00000000" w:rsidR="00000000" w:rsidRPr="00000000">
        <w:rPr>
          <w:b w:val="1"/>
          <w:bCs w:val="1"/>
          <w:i w:val="1"/>
          <w:iCs w:val="1"/>
          <w:sz w:val="36"/>
          <w:szCs w:val="36"/>
          <w:rtl w:val="0"/>
        </w:rPr>
        <w:t xml:space="preserve">Indemnification</w:t>
      </w:r>
      <w:r w:rsidDel="00000000" w:rsidR="00000000" w:rsidRPr="00000000">
        <w:rPr>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Pengguna Berkontrak setuju untuk membela, mengganti rugi, dan membebaskan </w:t>
      </w:r>
      <w:r w:rsidDel="00000000" w:rsidR="00000000" w:rsidRPr="00000000">
        <w:rPr>
          <w:b w:val="1"/>
          <w:bCs w:val="1"/>
          <w:rtl w:val="0"/>
        </w:rPr>
        <w:t xml:space="preserve">PT Tawarin Dimana Aja</w:t>
      </w:r>
      <w:r w:rsidDel="00000000" w:rsidR="00000000" w:rsidRPr="00000000">
        <w:rPr>
          <w:rtl w:val="0"/>
        </w:rPr>
        <w:t xml:space="preserve">, jajaran direksi, komisaris, karyawan, dan agennya dari segala bentuk tuntutan, klaim hukum, gugatan, atau denda dari pihak ketiga maupun instansi pemerintah yang timbul akibat:</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Penyalahgunaan hak atau kegagalan Pengguna Berkontrak dalam menjaga keamanan sistem/akunnya;</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Pelanggaran hukum atau hak pihak ketiga yang dilakukan oleh Pengguna Berkontrak atau Akun Turunannya.</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Pemutusan Hubungan &amp; Pengesampingan Pasal 1266 KUHPerdata</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Penghentian Sewaktu-waktu:</w:t>
      </w:r>
      <w:r w:rsidDel="00000000" w:rsidR="00000000" w:rsidRPr="00000000">
        <w:rPr>
          <w:rtl w:val="0"/>
        </w:rPr>
        <w:t xml:space="preserve"> Perusahaan berhak menghentikan layanan jika Pengguna Berkontrak terindikasi melakukan tindakan yang berpotensi merusak reputasi atau integritas sistem PT Tawarin Dimana Aja.</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Pengesampingan Ketentuan Hukum:</w:t>
      </w:r>
      <w:r w:rsidDel="00000000" w:rsidR="00000000" w:rsidRPr="00000000">
        <w:rPr>
          <w:rtl w:val="0"/>
        </w:rPr>
        <w:t xml:space="preserve"> Terkait pemutusan perjanjian akibat pelanggaran, Para Pihak secara tegas sepakat untuk </w:t>
      </w:r>
      <w:r w:rsidDel="00000000" w:rsidR="00000000" w:rsidRPr="00000000">
        <w:rPr>
          <w:b w:val="1"/>
          <w:bCs w:val="1"/>
          <w:rtl w:val="0"/>
        </w:rPr>
        <w:t xml:space="preserve">mengesampingkan ketentuan Pasal 1266 Kitab Undang-Undang Hukum Perdata (KUHPerdata)</w:t>
      </w:r>
      <w:r w:rsidDel="00000000" w:rsidR="00000000" w:rsidRPr="00000000">
        <w:rPr>
          <w:rtl w:val="0"/>
        </w:rPr>
        <w:t xml:space="preserve">, sehingga pemutusan hubungan kerja sama dan pembekuan akses dapat dilakukan secara sah tanpa memerlukan putusan atau penetapan dari hakim/pengadilan.</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Hukum yang Berlaku &amp; Penyelesaian Sengketa</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Hukum Indonesia:</w:t>
      </w:r>
      <w:r w:rsidDel="00000000" w:rsidR="00000000" w:rsidRPr="00000000">
        <w:rPr>
          <w:rtl w:val="0"/>
        </w:rPr>
        <w:t xml:space="preserve"> Ketentuan ini diatur dan ditafsitkan sepenuhnya berdasarkan hukum yang berlaku di Republik Indonesia.</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Yurisdiksi Sengketa:</w:t>
      </w:r>
      <w:r w:rsidDel="00000000" w:rsidR="00000000" w:rsidRPr="00000000">
        <w:rPr>
          <w:rtl w:val="0"/>
        </w:rPr>
        <w:t xml:space="preserve"> Setiap perselisihan yang tidak dapat diselesaikan secara musyawarah mufakat dalam waktu 30 (tiga puluh) hari kalender akan diselesaikan secara eksklusif melalui pengadilan negeri di wilayah hukum tempat kedudukan kantor pusat </w:t>
      </w:r>
      <w:r w:rsidDel="00000000" w:rsidR="00000000" w:rsidRPr="00000000">
        <w:rPr>
          <w:b w:val="1"/>
          <w:bCs w:val="1"/>
          <w:rtl w:val="0"/>
        </w:rPr>
        <w:t xml:space="preserve">PT Tawarin Dimana Aja</w:t>
      </w:r>
      <w:r w:rsidDel="00000000" w:rsidR="00000000" w:rsidRPr="00000000">
        <w:rPr>
          <w:rtl w:val="0"/>
        </w:rPr>
        <w:t xml:space="preserv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Hubungi Kami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pertanyaan, pelaporan pelanggaran, atau verifikasi status Pengguna Berkontrak, silakan hubungi tim legal kami:</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Entitas:</w:t>
      </w:r>
      <w:r w:rsidDel="00000000" w:rsidR="00000000" w:rsidRPr="00000000">
        <w:rPr>
          <w:rtl w:val="0"/>
        </w:rPr>
        <w:t xml:space="preserve"> PT Tawarin Dimana Aja</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Email:</w:t>
      </w:r>
      <w:r w:rsidDel="00000000" w:rsidR="00000000" w:rsidRPr="00000000">
        <w:rPr>
          <w:rtl w:val="0"/>
        </w:rPr>
        <w:t xml:space="preserve"> legal@tawarindimanaja.com</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Alamat Kantor:</w:t>
      </w:r>
      <w:r w:rsidDel="00000000" w:rsidR="00000000" w:rsidRPr="00000000">
        <w:rPr>
          <w:rtl w:val="0"/>
        </w:rPr>
        <w:t xml:space="preserve"> [Masukkan Alamat Kantor Resmi]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Apakah Anda ingin saya menyesuaikan klausul penalti/denda tertentu atau menambahkan ketentuan khusus terkait integrasi sistem (seperti API dan kerahasiaan data/NDA) untuk kontrak B2B ini?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