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453" w:rsidRPr="001D7453" w:rsidRDefault="001D7453" w:rsidP="001D74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1D745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Reconocen</w:t>
      </w:r>
      <w:r w:rsidRPr="001D745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 que son ciudadanas y ciudadanos que pueden ejercer su derecho a una vida digna, a decidir sobre su cuerpo, a construir su identidad personal y colectiva, así como a vivir con bienestar y buen trato, en un marco de libertades y responsabilidades con respecto a ellas mismas y ellos mismos, así como con su comunidad.</w:t>
      </w:r>
    </w:p>
    <w:p w:rsidR="001D7453" w:rsidRPr="001D7453" w:rsidRDefault="001D7453" w:rsidP="001D74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1D745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Viven, reconocen y valoran</w:t>
      </w:r>
      <w:r w:rsidRPr="001D745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 la diversidad étnica, cultural, lingüística, sexual, política, social y de género del país como rasgos que caracterizan a la nación mexicana.</w:t>
      </w:r>
    </w:p>
    <w:p w:rsidR="001D7453" w:rsidRPr="001D7453" w:rsidRDefault="001D7453" w:rsidP="001D74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1D745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Reconocen</w:t>
      </w:r>
      <w:r w:rsidRPr="001D745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 que mujeres y hombres son personas que gozan de los mismos derechos, con capacidad de acción, autonomía, decisión para vivir una vida digna, libre de violencia y discriminación.</w:t>
      </w:r>
    </w:p>
    <w:p w:rsidR="001D7453" w:rsidRPr="001D7453" w:rsidRDefault="001D7453" w:rsidP="001D74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1D745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Valoran </w:t>
      </w:r>
      <w:r w:rsidRPr="001D745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sus potencialidades cognitivas, físicas y afectivas a partir de las cuales pueden mejorar sus capacidades personales y de la comunidad durante las distintas etapas de su vida.</w:t>
      </w:r>
    </w:p>
    <w:p w:rsidR="001D7453" w:rsidRPr="001D7453" w:rsidRDefault="001D7453" w:rsidP="001D74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1D745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Desarrollan</w:t>
      </w:r>
      <w:r w:rsidRPr="001D745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 una forma de pensar propia que emplean para analizar y hacer juicios argumentados sobre su realidad familiar, escolar, comunitaria, nacional y mundial.</w:t>
      </w:r>
    </w:p>
    <w:p w:rsidR="001D7453" w:rsidRPr="001D7453" w:rsidRDefault="001D7453" w:rsidP="001D74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1D745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Se perciben</w:t>
      </w:r>
      <w:r w:rsidRPr="001D745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 a sí mismas y a sí mismos como parte de la naturaleza, conscientes del momento que viven en su ciclo de vida y la importancia de entender que el medio ambiente y su vida personal son parte de la misma trama, por lo que entienden la prioridad de relacionar el cuidado de su alimentación, su salud física, mental, sexual y reproductiva con la salud planetaria desde una visión sustentable y compatible.</w:t>
      </w:r>
    </w:p>
    <w:p w:rsidR="001D7453" w:rsidRPr="001D7453" w:rsidRDefault="001D7453" w:rsidP="001D74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1D745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Interpretan</w:t>
      </w:r>
      <w:r w:rsidRPr="001D745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 fenómenos, hechos y situaciones históricas, culturales, naturales y sociales a partir de temas diversos e indagan para explicarlos con base en razonamientos, modelos, datos e información con fundamentos científicos y saberes comunitarios, de tal manera que les permitan consolidar su autonomía para plantear y resolver problemas complejos considerando el contexto.</w:t>
      </w:r>
    </w:p>
    <w:p w:rsidR="001D7453" w:rsidRPr="001D7453" w:rsidRDefault="001D7453" w:rsidP="001D74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1D745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Interactúan</w:t>
      </w:r>
      <w:r w:rsidRPr="001D745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 en procesos de diálogo con respeto y aprecio a la diversidad de capacidades, características, condiciones, necesidades, intereses y visiones al trabajar de manera cooperativa. Son capaces de aprender a su ritmo y respetar el de las demás personas, adquieren nuevas capacidades, construyen nuevas relaciones y asumen roles distintos en un proceso de constante cambio.</w:t>
      </w:r>
    </w:p>
    <w:p w:rsidR="001D7453" w:rsidRPr="001D7453" w:rsidRDefault="001D7453" w:rsidP="001D74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1D745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Intercambian</w:t>
      </w:r>
      <w:r w:rsidRPr="001D745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 xml:space="preserve"> ideas, cosmovisiones y perspectivas mediante distintos lenguajes, con el fin de establecer acuerdos en los que se </w:t>
      </w:r>
      <w:r w:rsidRPr="001D7453">
        <w:rPr>
          <w:rFonts w:ascii="Arial" w:eastAsia="Times New Roman" w:hAnsi="Arial" w:cs="Arial"/>
          <w:color w:val="222222"/>
          <w:sz w:val="27"/>
          <w:szCs w:val="27"/>
          <w:lang w:eastAsia="es-MX"/>
        </w:rPr>
        <w:lastRenderedPageBreak/>
        <w:t>respeten las ideas propias y las de otras y otros. Dominan habilidades de comunicación básica tanto en su lengua materna como en otras lenguas. Aprovechan los recursos y medios de la cultura digital, de manera ética y responsable para comunicarse, así como obtener información, seleccionarla, organizarla, analizarla y evaluarla.</w:t>
      </w:r>
    </w:p>
    <w:p w:rsidR="001D7453" w:rsidRPr="001D7453" w:rsidRDefault="001D7453" w:rsidP="001D745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1D7453">
        <w:rPr>
          <w:rFonts w:ascii="Arial" w:eastAsia="Times New Roman" w:hAnsi="Arial" w:cs="Arial"/>
          <w:b/>
          <w:bCs/>
          <w:color w:val="222222"/>
          <w:sz w:val="27"/>
          <w:szCs w:val="27"/>
          <w:lang w:eastAsia="es-MX"/>
        </w:rPr>
        <w:t>Desarrollan</w:t>
      </w:r>
      <w:r w:rsidRPr="001D7453">
        <w:rPr>
          <w:rFonts w:ascii="Arial" w:eastAsia="Times New Roman" w:hAnsi="Arial" w:cs="Arial"/>
          <w:color w:val="222222"/>
          <w:sz w:val="27"/>
          <w:szCs w:val="27"/>
          <w:lang w:eastAsia="es-MX"/>
        </w:rPr>
        <w:t> el pensamiento crítico que les permita valorar los conocimientos y saberes de las ciencias y humanidades, reconociendo la importancia que tienen la historia y la cultura para examinar críticamente sus propias ideas y el valor de los puntos de vista de las y los demás como elementos centrales para proponer transformaciones en su comunidad desde una perspectiva solidaria.</w:t>
      </w:r>
    </w:p>
    <w:p w:rsidR="00154CFB" w:rsidRDefault="00D967F2">
      <w:bookmarkStart w:id="0" w:name="_GoBack"/>
      <w:bookmarkEnd w:id="0"/>
    </w:p>
    <w:sectPr w:rsidR="00154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51B33"/>
    <w:multiLevelType w:val="multilevel"/>
    <w:tmpl w:val="65CA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53"/>
    <w:rsid w:val="001D7453"/>
    <w:rsid w:val="005E333E"/>
    <w:rsid w:val="00D967F2"/>
    <w:rsid w:val="00EE4347"/>
    <w:rsid w:val="00F4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94199-3AFD-4A41-A413-327544C2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D7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2024-07-05T23:33:00Z</dcterms:created>
  <dcterms:modified xsi:type="dcterms:W3CDTF">2024-07-08T05:22:00Z</dcterms:modified>
</cp:coreProperties>
</file>