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b/>
          <w:bCs/>
          <w:color w:val="B08050"/>
          <w:sz w:val="22"/>
          <w:szCs w:val="22"/>
        </w:rPr>
        <w:t xml:space="preserve">PRODUCT REQUIREMENTS DOCUMENT</w:t>
      </w:r>
    </w:p>
    <w:p>
      <w:pPr>
        <w:spacing w:before="120"/>
        <w:jc w:val="center"/>
      </w:pPr>
      <w:r>
        <w:rPr>
          <w:rFonts w:ascii="Arial" w:cs="Arial" w:eastAsia="Arial" w:hAnsi="Arial"/>
          <w:b/>
          <w:bCs/>
          <w:color w:val="6B4F2E"/>
          <w:sz w:val="44"/>
          <w:szCs w:val="44"/>
        </w:rPr>
        <w:t xml:space="preserve">PITUTUR</w:t>
      </w:r>
    </w:p>
    <w:p>
      <w:pPr>
        <w:jc w:val="center"/>
      </w:pPr>
      <w:r>
        <w:rPr>
          <w:rFonts w:ascii="Arial" w:cs="Arial" w:eastAsia="Arial" w:hAnsi="Arial"/>
          <w:color w:val="A09585"/>
          <w:sz w:val="22"/>
          <w:szCs w:val="22"/>
        </w:rPr>
        <w:t xml:space="preserve">Pengembangan Lanjutan &amp; Standar Kualitas</w:t>
      </w:r>
    </w:p>
    <w:p>
      <w:pPr>
        <w:spacing w:before="200"/>
        <w:jc w:val="center"/>
      </w:pPr>
      <w:r>
        <w:rPr>
          <w:rFonts w:ascii="Arial" w:cs="Arial" w:eastAsia="Arial" w:hAnsi="Arial"/>
          <w:color w:val="A09585"/>
          <w:sz w:val="18"/>
          <w:szCs w:val="18"/>
        </w:rPr>
        <w:t xml:space="preserve">Berdasarkan struktur &amp; alur sistem yang berjalan (v2 + chunk + notebook + dialog)</w:t>
      </w:r>
    </w:p>
    <w:p>
      <w:pPr>
        <w:spacing w:before="80"/>
        <w:jc w:val="center"/>
      </w:pPr>
      <w:r>
        <w:rPr>
          <w:rFonts w:ascii="Arial" w:cs="Arial" w:eastAsia="Arial" w:hAnsi="Arial"/>
          <w:color w:val="A09585"/>
          <w:sz w:val="18"/>
          <w:szCs w:val="18"/>
        </w:rPr>
        <w:t xml:space="preserve">Agustus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B4F2E"/>
          <w:sz w:val="28"/>
          <w:szCs w:val="28"/>
        </w:rPr>
        <w:t xml:space="preserve">1. Tujuan dokumen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PRD ini menjadi acuan pengembangan Pitutur setelah fondasi v2 berjalan: dokumen→audio, chunking, notebook minimal, dan dialog multi-persona. Fokus pada kualitas pengalaman dan urutan fitur yang realistis untuk integrasi ke aplikasi induk (Rategoan).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B4F2E"/>
          <w:sz w:val="28"/>
          <w:szCs w:val="28"/>
        </w:rPr>
        <w:t xml:space="preserve">2. Pemahaman struktur sistem saat ini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08050"/>
          <w:sz w:val="24"/>
          <w:szCs w:val="24"/>
        </w:rPr>
        <w:t xml:space="preserve">2.1 Arsitektur modul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Pitutur adalah PWA murni (tanpa backend wajib). Alur utama: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0"/>
      </w:tblGrid>
      <w:tr>
        <w:tc>
          <w:tcPr>
            <w:tcW w:type="dxa" w:w="2800"/>
            <w:tcBorders>
              <w:top w:val="single" w:color="B08050" w:sz="1"/>
              <w:left w:val="single" w:color="B08050" w:sz="1"/>
              <w:bottom w:val="single" w:color="B08050" w:sz="1"/>
              <w:right w:val="single" w:color="B08050" w:sz="1"/>
            </w:tcBorders>
            <w:shd w:fill="B08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Lapisan</w:t>
            </w:r>
          </w:p>
        </w:tc>
        <w:tc>
          <w:tcPr>
            <w:tcW w:type="dxa" w:w="7000"/>
            <w:tcBorders>
              <w:top w:val="single" w:color="B08050" w:sz="1"/>
              <w:left w:val="single" w:color="B08050" w:sz="1"/>
              <w:bottom w:val="single" w:color="B08050" w:sz="1"/>
              <w:right w:val="single" w:color="B08050" w:sz="1"/>
            </w:tcBorders>
            <w:shd w:fill="B08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 / tanggung jawab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UI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index.html, css/modules/*, pitutur-renderer, pitutur-handlers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Orkestrasi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pitutur-main (play/stop/susun), pitutur-session (giliran + sleep)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State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pitutur-state (localStorage: mode, channel, sources, docPos, history, stats)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Naskah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pitutur-script (buildScript: monolog/dialog/diskusi per strategi)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Sumber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pitutur-sumber (Dataries), pitutur-dokumen (upload+IDB), notebook-store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Chunk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pitutur-chunk (paragraf→kalimat→target ~280 char)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Suara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pitutur-voice (Web Speech, pitch/rate/intent)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Saluran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pitutur-channels (preset + saluran dinamis doc:*)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Bahasa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translate/* (kalimat + kamus; fallback ID asli bila campur)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08050"/>
          <w:sz w:val="24"/>
          <w:szCs w:val="24"/>
        </w:rPr>
        <w:t xml:space="preserve">2.2 Alur pengguna (as-is)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Buka Sumber → nyalakan Dataries / Koleksi / Dokumen.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Untuk dokumen: unggah atau ketuk item → saluran doc:* aktif + notebook dibuat.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Pilih mode (Monolog / Dialog / Diskusi).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Susun Naskah → buildScript mengisi lines[] dengan speaker + intent.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Putar → session memanggil voice per baris; transkrip + highlight.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Selesai → history, stats, docPos / progres notebook disimpan.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08050"/>
          <w:sz w:val="24"/>
          <w:szCs w:val="24"/>
        </w:rPr>
        <w:t xml:space="preserve">2.3 Strategi saluran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fakta — query Dataries (pagi, kuliner, sains, sejarah, wisata)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tokoh — fokus narasi tokoh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koleksi — review item simpanan Rategoan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dokumen — batch chunk dari file pengguna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lingo — frasa singkat + ulangan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08050"/>
          <w:sz w:val="24"/>
          <w:szCs w:val="24"/>
        </w:rPr>
        <w:t xml:space="preserve">2.4 Persona &amp; intent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Warta — inform, tegas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Tanya — tanya, ragu, backchannel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Kisah — kisah (terutama Diskusi)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Prosodi (pitch/rate/jeda) mengikuti intent di pitutur-voice.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B4F2E"/>
          <w:sz w:val="28"/>
          <w:szCs w:val="28"/>
        </w:rPr>
        <w:t xml:space="preserve">3. Masalah kualitas yang sudah teridentifikasi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3000"/>
      </w:tblGrid>
      <w:tr>
        <w:tc>
          <w:tcPr>
            <w:tcW w:type="dxa" w:w="3200"/>
            <w:tcBorders>
              <w:top w:val="single" w:color="B08050" w:sz="1"/>
              <w:left w:val="single" w:color="B08050" w:sz="1"/>
              <w:bottom w:val="single" w:color="B08050" w:sz="1"/>
              <w:right w:val="single" w:color="B08050" w:sz="1"/>
            </w:tcBorders>
            <w:shd w:fill="B08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Masalah</w:t>
            </w:r>
          </w:p>
        </w:tc>
        <w:tc>
          <w:tcPr>
            <w:tcW w:type="dxa" w:w="3600"/>
            <w:tcBorders>
              <w:top w:val="single" w:color="B08050" w:sz="1"/>
              <w:left w:val="single" w:color="B08050" w:sz="1"/>
              <w:bottom w:val="single" w:color="B08050" w:sz="1"/>
              <w:right w:val="single" w:color="B08050" w:sz="1"/>
            </w:tcBorders>
            <w:shd w:fill="B08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Gejala</w:t>
            </w:r>
          </w:p>
        </w:tc>
        <w:tc>
          <w:tcPr>
            <w:tcW w:type="dxa" w:w="3000"/>
            <w:tcBorders>
              <w:top w:val="single" w:color="B08050" w:sz="1"/>
              <w:left w:val="single" w:color="B08050" w:sz="1"/>
              <w:bottom w:val="single" w:color="B08050" w:sz="1"/>
              <w:right w:val="single" w:color="B08050" w:sz="1"/>
            </w:tcBorders>
            <w:shd w:fill="B08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Arah perbaikan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Bahasa campur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EN salam + ID fakta; badge ID asli sering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Terjemahan utuh per baris atau konsisten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Dialog masih formulaik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Angguk berulang; Tanya kurang kontekstual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Reaksi berbasis konten + variasi seed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Notebook belum di 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Store ada, user tidak melihat Notebook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UI daftar Notebook / progres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Retriever belum hidup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Chunk urut saja, belum relevan topik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Aktifkan keyword/BM25 pada dokumen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Offline terbatas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SW minimal; PDF.js butuh CDN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Cache aset + pdf worker lokal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Suara bergantung browser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Kualitas beda per perangkat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Preferensi voice + fallback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B4F2E"/>
          <w:sz w:val="28"/>
          <w:szCs w:val="28"/>
        </w:rPr>
        <w:t xml:space="preserve">4. Visi produk (pengembangan)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Pitutur menjadi studio baca audio pribadi: sumber apa pun (Dataries, dokumen, URL) diubah menjadi siaran berpersona yang bisa dilanjutkan, dengan kualitas dialog yang terasa manusiawi, lalu terintegrasi ke Rategoan.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B4F2E"/>
          <w:sz w:val="28"/>
          <w:szCs w:val="28"/>
        </w:rPr>
        <w:t xml:space="preserve">5. Prinsip kualitas (wajib)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A241D"/>
          <w:sz w:val="20"/>
          <w:szCs w:val="20"/>
        </w:rPr>
        <w:t xml:space="preserve">5.1 Kualitas naskah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Setiap baris punya satu maksud (inform / tanya / makna), tidak mengulang tanpa progres.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Dialog: minimal 30% giliran non-Warta pada mode Dialog; Diskusi melibatkan Kisah.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Hindari reaksi generik beruntun lebih dari 2 kali tanpa fakta baru.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Penutup selalu actionable (satu hal untuk dipraktikkan).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A241D"/>
          <w:sz w:val="20"/>
          <w:szCs w:val="20"/>
        </w:rPr>
        <w:t xml:space="preserve">5.2 Kualitas bahasa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Satu baris = satu bahasa. Tidak ada campur EN/ID dalam satu kalimat.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Jika terjemahan parsial → seluruh baris tetap bahasa sumber (ID) + penanda internal.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Salam &amp; tanggal mengikuti bahasa siaran hanya jika template lengkap tersedia.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A241D"/>
          <w:sz w:val="20"/>
          <w:szCs w:val="20"/>
        </w:rPr>
        <w:t xml:space="preserve">5.3 Kualitas dokumen→audio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Chunk tidak memotong di tengah frasa penting bila bisa dihindari.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Progres akurat berbasis indeks chunk, terlihat di UI.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Batch per siaran wajar (Monolog 5, Dialog 4, Diskusi 3) agar tidak terlalu panjang.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A241D"/>
          <w:sz w:val="20"/>
          <w:szCs w:val="20"/>
        </w:rPr>
        <w:t xml:space="preserve">5.4 Kualitas UX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Setelah unggah: sumber Dokumen on, saluran dokumen terpilih, CTA jelas (Susun Naskah).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State chip sumber selalu sinkron dengan storage.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Error ekstraksi tampil sebagai toast yang bisa ditindaklanjuti.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B4F2E"/>
          <w:sz w:val="28"/>
          <w:szCs w:val="28"/>
        </w:rPr>
        <w:t xml:space="preserve">6. Backlog pengembangan (prioritas)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08050"/>
          <w:sz w:val="24"/>
          <w:szCs w:val="24"/>
        </w:rPr>
        <w:t xml:space="preserve">P0 — Kualitas inti (1–2 sprint)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Perbaiki konsistensi bahasa per baris (hilangkan campur salam EN + fakta ID yang membingungkan).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Naikkan variasi &amp; kedalaman dialog: Tanya kontekstual terhadap 1–2 kata kunci chunk.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UI progres dokumen yang lebih jelas (bagian ke-X dari Y).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Sembunyikan atau jelaskan badge ID asli untuk non-teknis (mis. tidak perlu ditampilkan user akhir).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08050"/>
          <w:sz w:val="24"/>
          <w:szCs w:val="24"/>
        </w:rPr>
        <w:t xml:space="preserve">P1 — Notebook terlihat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Daftar Notebook sederhana di sheet Sumber.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Buka notebook = set sumber + channel terkait.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Sinkron progres notebook ↔ docPos.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08050"/>
          <w:sz w:val="24"/>
          <w:szCs w:val="24"/>
        </w:rPr>
        <w:t xml:space="preserve">P2 — Retrieval &amp; multi-output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Retriever keyword pada chunks dokumen (topik memfilter batch).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Output Ringkasan (5–8 kalimat) dari chunks terpilih.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Output FAQ (3 pertanyaan) dari materi.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08050"/>
          <w:sz w:val="24"/>
          <w:szCs w:val="24"/>
        </w:rPr>
        <w:t xml:space="preserve">P3 — Sumber &amp; offline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Sumber URL: fetch + ekstraksi + fallback paste.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worker: cache app shell + pdf.worker opsional.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Preferensi voice per bahasa/speaker.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08050"/>
          <w:sz w:val="24"/>
          <w:szCs w:val="24"/>
        </w:rPr>
        <w:t xml:space="preserve">P4 — Integrasi Rategoan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Kontrak embed: terima sources[], kembalikan progress + koleksi.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Deep-link channel/doc dari app induk.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B4F2E"/>
          <w:sz w:val="28"/>
          <w:szCs w:val="28"/>
        </w:rPr>
        <w:t xml:space="preserve">7. Persyaratan fungsional (target kualitas)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A241D"/>
          <w:sz w:val="20"/>
          <w:szCs w:val="20"/>
        </w:rPr>
        <w:t xml:space="preserve">F1. Dialog interaktif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 Dialog: pola klaim → reaksi → pertanyaan → jawaban → klaim, berulang proporsional panjang materi.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 Diskusi: selipkan Kisah minimal 1× per siaran bila materi ≥ 3 chunk/kalimat.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Seed episode membuat variasi stabil (tidak acak total tiap refresh naskah yang sama).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A241D"/>
          <w:sz w:val="20"/>
          <w:szCs w:val="20"/>
        </w:rPr>
        <w:t xml:space="preserve">F2. Dokumen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Upload menghasilkan text + chunks + notebook link.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Putar berurutan dengan docPos; selesai siklus mengulang dari 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Meta UI: jumlah bagian, % lanjut, status aktif.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A241D"/>
          <w:sz w:val="20"/>
          <w:szCs w:val="20"/>
        </w:rPr>
        <w:t xml:space="preserve">F3. Bahasa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lang state mengontrol template yang tersedia penuh.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Konten Dataries/dokumen berbahasa ID tetap ID kecuali ada terjemahan penuh berkualitas.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A241D"/>
          <w:sz w:val="20"/>
          <w:szCs w:val="20"/>
        </w:rPr>
        <w:t xml:space="preserve">F4. Observabilitas produk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Stats: plays, menit, streak (sudah ada) — pertahankan akurasi.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History 8 episode dengan lines ringkas untuk putar ulang.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B4F2E"/>
          <w:sz w:val="28"/>
          <w:szCs w:val="28"/>
        </w:rPr>
        <w:t xml:space="preserve">8. Non-tujuan (sengaja ditunda)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LLM cloud untuk generate naskah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Akun / sync multi-perangkat wajib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TTS offline berat (WASM) sebelum preferensi voice browser matang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Social share publik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B4F2E"/>
          <w:sz w:val="28"/>
          <w:szCs w:val="28"/>
        </w:rPr>
        <w:t xml:space="preserve">9. Metrik kualitas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200"/>
      </w:tblGrid>
      <w:tr>
        <w:tc>
          <w:tcPr>
            <w:tcW w:type="dxa" w:w="3600"/>
            <w:tcBorders>
              <w:top w:val="single" w:color="B08050" w:sz="1"/>
              <w:left w:val="single" w:color="B08050" w:sz="1"/>
              <w:bottom w:val="single" w:color="B08050" w:sz="1"/>
              <w:right w:val="single" w:color="B08050" w:sz="1"/>
            </w:tcBorders>
            <w:shd w:fill="B08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6200"/>
            <w:tcBorders>
              <w:top w:val="single" w:color="B08050" w:sz="1"/>
              <w:left w:val="single" w:color="B08050" w:sz="1"/>
              <w:bottom w:val="single" w:color="B08050" w:sz="1"/>
              <w:right w:val="single" w:color="B08050" w:sz="1"/>
            </w:tcBorders>
            <w:shd w:fill="B080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arah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% siaran Dialog dengan ≥1 giliran Tanya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&gt; 95%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% baris campur bahasa (sample manual)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&lt; 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Dokumen: sukses Susun setelah upload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&gt; 90% tanpa langkah manual ekstra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Lanjut baca dipakai (≥2 sesi doc sama)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Terukur di analytics lokal / sample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Crash / toast error ekstraksi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41D"/>
                <w:sz w:val="18"/>
                <w:szCs w:val="18"/>
              </w:rPr>
              <w:t xml:space="preserve">Semua error punya pesan jelas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B4F2E"/>
          <w:sz w:val="28"/>
          <w:szCs w:val="28"/>
        </w:rPr>
        <w:t xml:space="preserve">10. Definisi selesai (DoD) per fitur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Kode produksi tanpa komentar residual / dead 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Alur utama ditest manual: upload → susun → putar → lanjut → stop.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Mode Monolog, Dialog, Diskusi masing-masing dicek minimal sekali.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Tidak meregresi PWA install dan state persistence.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ZIP/build folder konsisten dengan README.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B4F2E"/>
          <w:sz w:val="28"/>
          <w:szCs w:val="28"/>
        </w:rPr>
        <w:t xml:space="preserve">11. Roadmap ringkas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Fase A (sekarang): kualitas bahasa + dialog + progres dokumen.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Fase B: Notebook di UI + sinkron progres.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Fase C: Retriever + ringkasan/FAQ.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Fase D: URL source + offline cache.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Fase E: Kontrak integrasi Rategoan.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B4F2E"/>
          <w:sz w:val="28"/>
          <w:szCs w:val="28"/>
        </w:rPr>
        <w:t xml:space="preserve">12. Risiko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Web Speech tidak seragam — mitigasi: preferensi voice, jangan janjikan kualitas studio.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CORS URL — mitigasi: paste fallback.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Terjemahan template terbatas — mitigasi: ID-first untuk konten panjang.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Scope creep NotebookLM-paritas — mitigasi: persona &amp; offline sebagai diferensiasi, bukan tiru fitur penuh.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6B4F2E"/>
          <w:sz w:val="28"/>
          <w:szCs w:val="28"/>
        </w:rPr>
        <w:t xml:space="preserve">13. Keputusan produk yang dikunci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Persona Warta–Tanya–Kisah tidak dihapus.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Offline-first tetap menjadi default desain data.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Service worker boleh minimal sampai ada kebutuhan cache nyata.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Kualitas dialog dan bahasa lebih prioritas daripada fitur baru yang lebar.</w:t>
      </w:r>
    </w:p>
    <w:p>
      <w:pPr>
        <w:spacing w:before="360"/>
      </w:pPr>
    </w:p>
    <w:p>
      <w:pPr>
        <w:jc w:val="center"/>
      </w:pPr>
      <w:r>
        <w:rPr>
          <w:rFonts w:ascii="Arial" w:cs="Arial" w:eastAsia="Arial" w:hAnsi="Arial"/>
          <w:i/>
          <w:iCs/>
          <w:color w:val="A09585"/>
          <w:sz w:val="18"/>
          <w:szCs w:val="18"/>
        </w:rPr>
        <w:t xml:space="preserve">— Akhir PRD Pengembangan &amp; Kualitas —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09585"/>
        <w:sz w:val="16"/>
        <w:szCs w:val="16"/>
      </w:rPr>
      <w:t xml:space="preserve">Hal. </w:t>
    </w:r>
    <w:r>
      <w:rPr>
        <w:rFonts w:ascii="Arial" w:cs="Arial" w:eastAsia="Arial" w:hAnsi="Arial"/>
        <w:color w:val="A095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09585"/>
        <w:sz w:val="16"/>
        <w:szCs w:val="16"/>
      </w:rPr>
      <w:t xml:space="preserve">  ·  Rategoan  ·  Agustus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DBC4" w:sz="6" w:space="4"/>
      </w:pBdr>
    </w:pPr>
    <w:r>
      <w:rPr>
        <w:rFonts w:ascii="Arial" w:cs="Arial" w:eastAsia="Arial" w:hAnsi="Arial"/>
        <w:color w:val="A09585"/>
        <w:sz w:val="16"/>
        <w:szCs w:val="16"/>
      </w:rPr>
      <w:t xml:space="preserve">Pitutur — PRD Pengembangan &amp; Kualitas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6B4F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B0805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A241D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2026-08-20T02:43:36.857Z</dcterms:created>
  <dcterms:modified xsi:type="dcterms:W3CDTF">2026-08-20T02:43:36.857Z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