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1F785" w14:textId="77777777" w:rsidR="001732E4" w:rsidRDefault="001732E4" w:rsidP="00A750AB">
      <w:pPr>
        <w:spacing w:after="120"/>
        <w:rPr>
          <w:rFonts w:cstheme="minorHAnsi"/>
          <w:b/>
          <w:bCs/>
        </w:rPr>
      </w:pPr>
    </w:p>
    <w:p w14:paraId="54004F3D" w14:textId="77777777" w:rsidR="001732E4" w:rsidRDefault="001732E4" w:rsidP="00A750AB">
      <w:pPr>
        <w:spacing w:after="120"/>
        <w:rPr>
          <w:rFonts w:cstheme="minorHAnsi"/>
          <w:b/>
          <w:bCs/>
        </w:rPr>
      </w:pPr>
    </w:p>
    <w:p w14:paraId="54498A71" w14:textId="77777777" w:rsidR="001732E4" w:rsidRDefault="001732E4" w:rsidP="00A750AB">
      <w:pPr>
        <w:spacing w:after="120"/>
        <w:rPr>
          <w:rFonts w:cstheme="minorHAnsi"/>
          <w:b/>
          <w:bCs/>
        </w:rPr>
      </w:pPr>
    </w:p>
    <w:p w14:paraId="559017BF" w14:textId="2AECAA2F" w:rsidR="004E43C2" w:rsidRPr="00116266" w:rsidRDefault="004E43C2" w:rsidP="00A750AB">
      <w:pPr>
        <w:spacing w:after="120"/>
        <w:rPr>
          <w:rFonts w:cstheme="minorHAnsi"/>
          <w:b/>
          <w:bCs/>
        </w:rPr>
      </w:pPr>
      <w:r w:rsidRPr="00116266">
        <w:rPr>
          <w:rFonts w:cstheme="minorHAnsi"/>
          <w:b/>
          <w:bCs/>
          <w:noProof/>
        </w:rPr>
        <w:drawing>
          <wp:inline distT="0" distB="0" distL="0" distR="0" wp14:anchorId="0B9AC202" wp14:editId="4B11770E">
            <wp:extent cx="5731510" cy="1564640"/>
            <wp:effectExtent l="0" t="0" r="2540" b="0"/>
            <wp:docPr id="11647750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75097"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1564640"/>
                    </a:xfrm>
                    <a:prstGeom prst="rect">
                      <a:avLst/>
                    </a:prstGeom>
                  </pic:spPr>
                </pic:pic>
              </a:graphicData>
            </a:graphic>
          </wp:inline>
        </w:drawing>
      </w:r>
    </w:p>
    <w:p w14:paraId="13EBCC70" w14:textId="77777777" w:rsidR="004E43C2" w:rsidRPr="00116266" w:rsidRDefault="004E43C2" w:rsidP="00A750AB">
      <w:pPr>
        <w:spacing w:after="120"/>
        <w:rPr>
          <w:rFonts w:cstheme="minorHAnsi"/>
          <w:b/>
          <w:bCs/>
        </w:rPr>
      </w:pPr>
    </w:p>
    <w:p w14:paraId="580E9431" w14:textId="77777777" w:rsidR="004E43C2" w:rsidRPr="00116266" w:rsidRDefault="004E43C2" w:rsidP="00A750AB">
      <w:pPr>
        <w:spacing w:after="120"/>
        <w:ind w:left="720" w:hanging="720"/>
        <w:rPr>
          <w:rFonts w:cstheme="minorHAnsi"/>
          <w:b/>
          <w:bCs/>
        </w:rPr>
      </w:pPr>
    </w:p>
    <w:p w14:paraId="4257FBC9" w14:textId="77777777" w:rsidR="004E43C2" w:rsidRPr="00116266" w:rsidRDefault="004E43C2" w:rsidP="00A750AB">
      <w:pPr>
        <w:spacing w:after="120"/>
        <w:rPr>
          <w:rFonts w:cstheme="minorHAnsi"/>
          <w:b/>
          <w:bCs/>
        </w:rPr>
      </w:pPr>
    </w:p>
    <w:p w14:paraId="561F9293" w14:textId="77777777" w:rsidR="00E367F1" w:rsidRDefault="00E367F1" w:rsidP="00A750AB">
      <w:pPr>
        <w:spacing w:after="120"/>
        <w:rPr>
          <w:rFonts w:cstheme="minorHAnsi"/>
          <w:b/>
          <w:bCs/>
        </w:rPr>
      </w:pPr>
    </w:p>
    <w:p w14:paraId="4D36B20B" w14:textId="77777777" w:rsidR="00E367F1" w:rsidRPr="00116266" w:rsidRDefault="00E367F1" w:rsidP="00A750AB">
      <w:pPr>
        <w:spacing w:after="120"/>
        <w:rPr>
          <w:rFonts w:cstheme="minorHAnsi"/>
          <w:b/>
          <w:bCs/>
        </w:rPr>
      </w:pPr>
    </w:p>
    <w:p w14:paraId="33FDD1D9" w14:textId="396BBDD3" w:rsidR="004E43C2" w:rsidRPr="00116266" w:rsidRDefault="004F1D03" w:rsidP="00A750AB">
      <w:pPr>
        <w:spacing w:after="120"/>
        <w:jc w:val="center"/>
        <w:rPr>
          <w:rFonts w:cstheme="minorHAnsi"/>
          <w:b/>
          <w:bCs/>
          <w:sz w:val="40"/>
          <w:szCs w:val="40"/>
        </w:rPr>
      </w:pPr>
      <w:r w:rsidRPr="00116266">
        <w:rPr>
          <w:rFonts w:cstheme="minorHAnsi"/>
          <w:b/>
          <w:bCs/>
          <w:sz w:val="40"/>
          <w:szCs w:val="40"/>
        </w:rPr>
        <w:t>Whitepaper</w:t>
      </w:r>
    </w:p>
    <w:p w14:paraId="2B683C2A" w14:textId="38292595" w:rsidR="004E43C2" w:rsidRPr="00116266" w:rsidRDefault="004E43C2" w:rsidP="00A750AB">
      <w:pPr>
        <w:spacing w:after="120"/>
        <w:jc w:val="center"/>
        <w:rPr>
          <w:rFonts w:cstheme="minorHAnsi"/>
          <w:b/>
          <w:bCs/>
        </w:rPr>
      </w:pPr>
      <w:r w:rsidRPr="00116266">
        <w:rPr>
          <w:rFonts w:cstheme="minorHAnsi"/>
          <w:b/>
          <w:bCs/>
        </w:rPr>
        <w:t>Version 1.0 - 1</w:t>
      </w:r>
      <w:r w:rsidR="004F1D03" w:rsidRPr="00116266">
        <w:rPr>
          <w:rFonts w:cstheme="minorHAnsi"/>
          <w:b/>
          <w:bCs/>
        </w:rPr>
        <w:t>3</w:t>
      </w:r>
      <w:r w:rsidRPr="00116266">
        <w:rPr>
          <w:rFonts w:cstheme="minorHAnsi"/>
          <w:b/>
          <w:bCs/>
        </w:rPr>
        <w:t>.08.2025</w:t>
      </w:r>
    </w:p>
    <w:p w14:paraId="58D8D1ED" w14:textId="77777777" w:rsidR="004E43C2" w:rsidRPr="00116266" w:rsidRDefault="004E43C2" w:rsidP="00A750AB">
      <w:pPr>
        <w:spacing w:after="120"/>
        <w:jc w:val="center"/>
        <w:rPr>
          <w:rFonts w:cstheme="minorHAnsi"/>
          <w:b/>
          <w:bCs/>
        </w:rPr>
      </w:pPr>
      <w:r w:rsidRPr="00116266">
        <w:rPr>
          <w:rFonts w:cstheme="minorHAnsi"/>
          <w:b/>
          <w:bCs/>
        </w:rPr>
        <w:t>Website: </w:t>
      </w:r>
      <w:hyperlink r:id="rId10" w:history="1">
        <w:r w:rsidRPr="00116266">
          <w:rPr>
            <w:rStyle w:val="Hyperlink"/>
            <w:rFonts w:cstheme="minorHAnsi"/>
            <w:b/>
            <w:bCs/>
            <w:color w:val="auto"/>
          </w:rPr>
          <w:t>www.ritardo.games</w:t>
        </w:r>
      </w:hyperlink>
    </w:p>
    <w:p w14:paraId="10FA538E" w14:textId="77777777" w:rsidR="004E43C2" w:rsidRPr="00116266" w:rsidRDefault="004E43C2" w:rsidP="00A750AB">
      <w:pPr>
        <w:spacing w:after="120"/>
        <w:jc w:val="center"/>
        <w:rPr>
          <w:rFonts w:cstheme="minorHAnsi"/>
          <w:b/>
          <w:bCs/>
        </w:rPr>
      </w:pPr>
      <w:r w:rsidRPr="00116266">
        <w:rPr>
          <w:rFonts w:cstheme="minorHAnsi"/>
          <w:b/>
          <w:bCs/>
        </w:rPr>
        <w:t>Contact: [your-contact-email@example.com]</w:t>
      </w:r>
    </w:p>
    <w:p w14:paraId="6E643BFC" w14:textId="77777777" w:rsidR="004E43C2" w:rsidRPr="00116266" w:rsidRDefault="004E43C2" w:rsidP="00A750AB">
      <w:pPr>
        <w:spacing w:after="120"/>
        <w:jc w:val="center"/>
        <w:rPr>
          <w:rFonts w:cstheme="minorHAnsi"/>
          <w:b/>
          <w:bCs/>
        </w:rPr>
      </w:pPr>
    </w:p>
    <w:p w14:paraId="165E24BE" w14:textId="77777777" w:rsidR="004E43C2" w:rsidRPr="00116266" w:rsidRDefault="004E43C2" w:rsidP="00A750AB">
      <w:pPr>
        <w:spacing w:after="120"/>
        <w:rPr>
          <w:rFonts w:cstheme="minorHAnsi"/>
          <w:b/>
          <w:bCs/>
        </w:rPr>
      </w:pPr>
    </w:p>
    <w:p w14:paraId="34B4399B" w14:textId="77777777" w:rsidR="004E43C2" w:rsidRPr="00116266" w:rsidRDefault="004E43C2" w:rsidP="00A750AB">
      <w:pPr>
        <w:spacing w:after="120"/>
        <w:rPr>
          <w:rFonts w:cstheme="minorHAnsi"/>
          <w:b/>
          <w:bCs/>
        </w:rPr>
      </w:pPr>
    </w:p>
    <w:p w14:paraId="0112CC13" w14:textId="77777777" w:rsidR="004E43C2" w:rsidRPr="00116266" w:rsidRDefault="004E43C2" w:rsidP="00A750AB">
      <w:pPr>
        <w:spacing w:after="120"/>
        <w:rPr>
          <w:rFonts w:cstheme="minorHAnsi"/>
          <w:b/>
          <w:bCs/>
        </w:rPr>
      </w:pPr>
    </w:p>
    <w:p w14:paraId="492BA36F" w14:textId="77777777" w:rsidR="004E43C2" w:rsidRPr="00116266" w:rsidRDefault="004E43C2" w:rsidP="00A750AB">
      <w:pPr>
        <w:spacing w:after="120"/>
        <w:rPr>
          <w:rFonts w:cstheme="minorHAnsi"/>
          <w:b/>
          <w:bCs/>
        </w:rPr>
      </w:pPr>
    </w:p>
    <w:p w14:paraId="2A29AB73" w14:textId="77777777" w:rsidR="004E43C2" w:rsidRPr="00116266" w:rsidRDefault="004E43C2" w:rsidP="00A750AB">
      <w:pPr>
        <w:spacing w:after="120"/>
        <w:rPr>
          <w:rFonts w:cstheme="minorHAnsi"/>
          <w:b/>
          <w:bCs/>
        </w:rPr>
      </w:pPr>
    </w:p>
    <w:p w14:paraId="1BA31CB7" w14:textId="77777777" w:rsidR="004E43C2" w:rsidRPr="00116266" w:rsidRDefault="004E43C2" w:rsidP="00A750AB">
      <w:pPr>
        <w:spacing w:after="120"/>
        <w:rPr>
          <w:rFonts w:cstheme="minorHAnsi"/>
          <w:b/>
          <w:bCs/>
        </w:rPr>
      </w:pPr>
    </w:p>
    <w:p w14:paraId="5B916C53" w14:textId="77777777" w:rsidR="004E43C2" w:rsidRPr="00116266" w:rsidRDefault="004E43C2" w:rsidP="00A750AB">
      <w:pPr>
        <w:spacing w:after="120"/>
        <w:rPr>
          <w:rFonts w:cstheme="minorHAnsi"/>
        </w:rPr>
      </w:pPr>
    </w:p>
    <w:p w14:paraId="74F58FCE" w14:textId="77777777" w:rsidR="004E43C2" w:rsidRPr="00116266" w:rsidRDefault="004E43C2" w:rsidP="00A750AB">
      <w:pPr>
        <w:spacing w:after="120"/>
        <w:rPr>
          <w:rFonts w:cstheme="minorHAnsi"/>
        </w:rPr>
      </w:pPr>
    </w:p>
    <w:p w14:paraId="08BE7181" w14:textId="77777777" w:rsidR="004E43C2" w:rsidRPr="00116266" w:rsidRDefault="004E43C2" w:rsidP="00A750AB">
      <w:pPr>
        <w:spacing w:after="120"/>
        <w:rPr>
          <w:b/>
          <w:bCs/>
        </w:rPr>
      </w:pPr>
    </w:p>
    <w:p w14:paraId="638B2D12" w14:textId="7C5AEE83" w:rsidR="002350E2" w:rsidRDefault="002350E2" w:rsidP="00A750AB">
      <w:pPr>
        <w:spacing w:after="120"/>
        <w:rPr>
          <w:b/>
          <w:bCs/>
        </w:rPr>
      </w:pPr>
      <w:r>
        <w:rPr>
          <w:b/>
          <w:bCs/>
        </w:rPr>
        <w:br w:type="page"/>
      </w:r>
    </w:p>
    <w:p w14:paraId="288802A6" w14:textId="132B22B0" w:rsidR="00347C17" w:rsidRDefault="004F1D03" w:rsidP="00A750AB">
      <w:pPr>
        <w:pStyle w:val="Heading1"/>
        <w:spacing w:after="120"/>
      </w:pPr>
      <w:bookmarkStart w:id="0" w:name="_Toc206168334"/>
      <w:r w:rsidRPr="00116266">
        <w:lastRenderedPageBreak/>
        <w:t>Abstract</w:t>
      </w:r>
      <w:bookmarkEnd w:id="0"/>
    </w:p>
    <w:p w14:paraId="18580E22" w14:textId="19C89783" w:rsidR="00CE2635" w:rsidRPr="00CE2635" w:rsidRDefault="00CE2635" w:rsidP="00A750AB">
      <w:pPr>
        <w:spacing w:after="120"/>
      </w:pPr>
      <w:r w:rsidRPr="00CE2635">
        <w:t xml:space="preserve">The promise of decentralized finance, born from the ashes of the 2008 financial crisis, was to create a more equitable and transparent economic system. A decade later, this promise has been largely co-opted, with the </w:t>
      </w:r>
      <w:r w:rsidR="0062054E" w:rsidRPr="0062054E">
        <w:t xml:space="preserve">decentralized financial ecosystem </w:t>
      </w:r>
      <w:r w:rsidRPr="00CE2635">
        <w:t>often recreating the very systems of informational asymmetry it sought to replace. This paper introduces Ritardo Games, a decentralized autonomous organization (DAO) that functions as both a critique of and an antidote to this reality.</w:t>
      </w:r>
    </w:p>
    <w:p w14:paraId="0522F83C" w14:textId="77777777" w:rsidR="00CE2635" w:rsidRPr="00CE2635" w:rsidRDefault="00CE2635" w:rsidP="00A750AB">
      <w:pPr>
        <w:spacing w:after="120"/>
      </w:pPr>
      <w:r w:rsidRPr="00CE2635">
        <w:t>Ritardo Games is a perfect-information, real-money strategy game that serves as a live, on-chain economic simulation. The platform stages a quarterly battle between the core tenets of two competing economic theories, Capitalism and Socialism, and by extension, their proponents—the players themselves. By creating a transparent, on-chain simulation, the game compels participants to directly confront the systemic truths of collective action and capital concentration.</w:t>
      </w:r>
    </w:p>
    <w:p w14:paraId="2999CD05" w14:textId="5537B146" w:rsidR="00CE2635" w:rsidRPr="00CE2635" w:rsidRDefault="00CE2635" w:rsidP="00A750AB">
      <w:pPr>
        <w:spacing w:after="120"/>
      </w:pPr>
      <w:r w:rsidRPr="00CE2635">
        <w:t>This paper posits that Ritardo Games is a pedagogical tool designed to provoke strategic thought and, in doing so, make a deliberate contribution towards steering the crypto space away from speculative excess and back towards its foundational purpose: to be a powerful new framework for global economic collaboration</w:t>
      </w:r>
      <w:r>
        <w:t>.</w:t>
      </w:r>
    </w:p>
    <w:p w14:paraId="4881A553" w14:textId="77777777" w:rsidR="00347C17" w:rsidRPr="00347C17" w:rsidRDefault="00347C17" w:rsidP="00A750AB">
      <w:pPr>
        <w:spacing w:after="120"/>
      </w:pPr>
    </w:p>
    <w:p w14:paraId="4DCD7741" w14:textId="77777777" w:rsidR="00C416D2" w:rsidRDefault="00C416D2" w:rsidP="00A750AB">
      <w:pPr>
        <w:spacing w:after="120"/>
      </w:pPr>
    </w:p>
    <w:p w14:paraId="600C79BB" w14:textId="77777777" w:rsidR="00C416D2" w:rsidRDefault="00C416D2" w:rsidP="00A750AB">
      <w:pPr>
        <w:spacing w:after="120"/>
      </w:pPr>
    </w:p>
    <w:p w14:paraId="7057606F" w14:textId="77777777" w:rsidR="00C416D2" w:rsidRDefault="00C416D2" w:rsidP="00A750AB">
      <w:pPr>
        <w:spacing w:after="120"/>
      </w:pPr>
    </w:p>
    <w:p w14:paraId="318AE571" w14:textId="77777777" w:rsidR="00C416D2" w:rsidRDefault="00C416D2" w:rsidP="00A750AB">
      <w:pPr>
        <w:spacing w:after="120"/>
      </w:pPr>
    </w:p>
    <w:p w14:paraId="2DC98640" w14:textId="77777777" w:rsidR="00C416D2" w:rsidRDefault="00C416D2" w:rsidP="00A750AB">
      <w:pPr>
        <w:spacing w:after="120"/>
      </w:pPr>
    </w:p>
    <w:p w14:paraId="7A177EB1" w14:textId="77777777" w:rsidR="00C416D2" w:rsidRDefault="00C416D2" w:rsidP="00A750AB">
      <w:pPr>
        <w:spacing w:after="120"/>
      </w:pPr>
    </w:p>
    <w:p w14:paraId="0ACF7A19" w14:textId="77777777" w:rsidR="00C416D2" w:rsidRDefault="00C416D2" w:rsidP="00A750AB">
      <w:pPr>
        <w:spacing w:after="120"/>
      </w:pPr>
    </w:p>
    <w:p w14:paraId="0FD58113" w14:textId="77777777" w:rsidR="00C416D2" w:rsidRDefault="00C416D2" w:rsidP="00A750AB">
      <w:pPr>
        <w:spacing w:after="120"/>
      </w:pPr>
    </w:p>
    <w:p w14:paraId="0D54354F" w14:textId="77777777" w:rsidR="00C416D2" w:rsidRDefault="00C416D2" w:rsidP="00A750AB">
      <w:pPr>
        <w:spacing w:after="120"/>
      </w:pPr>
    </w:p>
    <w:p w14:paraId="45C0C31F" w14:textId="77777777" w:rsidR="00C416D2" w:rsidRDefault="00C416D2" w:rsidP="00A750AB">
      <w:pPr>
        <w:spacing w:after="120"/>
      </w:pPr>
    </w:p>
    <w:p w14:paraId="1B36EDE1" w14:textId="77777777" w:rsidR="00C416D2" w:rsidRDefault="00C416D2" w:rsidP="00A750AB">
      <w:pPr>
        <w:spacing w:after="120"/>
      </w:pPr>
    </w:p>
    <w:p w14:paraId="1CC4C577" w14:textId="77777777" w:rsidR="00C416D2" w:rsidRDefault="00C416D2" w:rsidP="00A750AB">
      <w:pPr>
        <w:spacing w:after="120"/>
      </w:pPr>
    </w:p>
    <w:p w14:paraId="091261EF" w14:textId="77777777" w:rsidR="002813D2" w:rsidRDefault="002813D2" w:rsidP="00A750AB">
      <w:pPr>
        <w:spacing w:after="120"/>
      </w:pPr>
    </w:p>
    <w:p w14:paraId="5C669D42" w14:textId="77777777" w:rsidR="00FC3E93" w:rsidRDefault="00FC3E93" w:rsidP="00A750AB">
      <w:pPr>
        <w:spacing w:after="120"/>
      </w:pPr>
    </w:p>
    <w:p w14:paraId="4678941B" w14:textId="275F800A" w:rsidR="004F1D03" w:rsidRPr="00C416D2" w:rsidRDefault="00C416D2" w:rsidP="00A750AB">
      <w:pPr>
        <w:spacing w:after="120"/>
        <w:rPr>
          <w:i/>
          <w:iCs/>
        </w:rPr>
      </w:pPr>
      <w:r w:rsidRPr="00116266">
        <w:rPr>
          <w:b/>
          <w:bCs/>
        </w:rPr>
        <w:t>Disclaimer:</w:t>
      </w:r>
      <w:r w:rsidRPr="00116266">
        <w:t> </w:t>
      </w:r>
      <w:r w:rsidRPr="00116266">
        <w:rPr>
          <w:i/>
          <w:iCs/>
        </w:rPr>
        <w:t xml:space="preserve">This </w:t>
      </w:r>
      <w:r w:rsidR="00814AF9">
        <w:rPr>
          <w:i/>
          <w:iCs/>
        </w:rPr>
        <w:t>Whitepaper</w:t>
      </w:r>
      <w:r w:rsidRPr="00116266">
        <w:rPr>
          <w:i/>
          <w:iCs/>
        </w:rPr>
        <w:t xml:space="preserve"> is for informational purposes only and does not constitute an offer to sell, a solicitation of an offer to buy, or a recommendation for any security or financial instrument. The information herein is not investment, legal, or tax advice. </w:t>
      </w:r>
      <w:r w:rsidR="00C75FF5" w:rsidRPr="00C75FF5">
        <w:rPr>
          <w:i/>
          <w:iCs/>
        </w:rPr>
        <w:t>$RTD</w:t>
      </w:r>
      <w:r w:rsidRPr="00116266">
        <w:rPr>
          <w:i/>
          <w:iCs/>
        </w:rPr>
        <w:t> and </w:t>
      </w:r>
      <w:r w:rsidR="0014514E" w:rsidRPr="0014514E">
        <w:rPr>
          <w:i/>
          <w:iCs/>
        </w:rPr>
        <w:t>$FIM</w:t>
      </w:r>
      <w:r w:rsidRPr="00116266">
        <w:rPr>
          <w:i/>
          <w:iCs/>
        </w:rPr>
        <w:t> are tokens with utility within the Ritardo Games ecosystem and are not intended to be investment products. Please conduct your own research and consult with professional advisors before participating. All forward-looking statements are subject to risks and uncertainties.</w:t>
      </w:r>
    </w:p>
    <w:sdt>
      <w:sdtPr>
        <w:rPr>
          <w:rFonts w:eastAsiaTheme="minorHAnsi" w:cstheme="minorBidi"/>
          <w:color w:val="auto"/>
          <w:kern w:val="2"/>
          <w:sz w:val="22"/>
          <w:szCs w:val="22"/>
          <w:lang w:val="en-DE"/>
          <w14:ligatures w14:val="standardContextual"/>
        </w:rPr>
        <w:id w:val="-1793965973"/>
        <w:docPartObj>
          <w:docPartGallery w:val="Table of Contents"/>
          <w:docPartUnique/>
        </w:docPartObj>
      </w:sdtPr>
      <w:sdtEndPr>
        <w:rPr>
          <w:b/>
          <w:bCs/>
          <w:noProof/>
        </w:rPr>
      </w:sdtEndPr>
      <w:sdtContent>
        <w:p w14:paraId="3C83E027" w14:textId="22950912" w:rsidR="004E66A0" w:rsidRPr="006D63EC" w:rsidRDefault="004E66A0" w:rsidP="00A750AB">
          <w:pPr>
            <w:pStyle w:val="TOCHeading"/>
            <w:spacing w:after="120"/>
            <w:rPr>
              <w:b/>
              <w:bCs/>
              <w:color w:val="auto"/>
            </w:rPr>
          </w:pPr>
          <w:r w:rsidRPr="006D63EC">
            <w:rPr>
              <w:b/>
              <w:bCs/>
              <w:color w:val="auto"/>
            </w:rPr>
            <w:t>Table of Contents</w:t>
          </w:r>
        </w:p>
        <w:p w14:paraId="78BED866" w14:textId="6E323240" w:rsidR="005E45BB" w:rsidRDefault="00192FDF" w:rsidP="00A750AB">
          <w:pPr>
            <w:pStyle w:val="TOC1"/>
            <w:spacing w:after="120"/>
            <w:rPr>
              <w:rFonts w:eastAsiaTheme="minorEastAsia"/>
              <w:b w:val="0"/>
              <w:bCs w:val="0"/>
              <w:sz w:val="24"/>
              <w:szCs w:val="24"/>
              <w:lang w:eastAsia="en-DE"/>
            </w:rPr>
          </w:pPr>
          <w:r>
            <w:rPr>
              <w:b w:val="0"/>
              <w:bCs w:val="0"/>
            </w:rPr>
            <w:fldChar w:fldCharType="begin"/>
          </w:r>
          <w:r>
            <w:rPr>
              <w:b w:val="0"/>
              <w:bCs w:val="0"/>
            </w:rPr>
            <w:instrText xml:space="preserve"> TOC \o "1-2" \h \z \u </w:instrText>
          </w:r>
          <w:r>
            <w:rPr>
              <w:b w:val="0"/>
              <w:bCs w:val="0"/>
            </w:rPr>
            <w:fldChar w:fldCharType="separate"/>
          </w:r>
          <w:hyperlink w:anchor="_Toc206168334" w:history="1">
            <w:r w:rsidR="005E45BB" w:rsidRPr="00EE4F6D">
              <w:rPr>
                <w:rStyle w:val="Hyperlink"/>
              </w:rPr>
              <w:t>Abstract</w:t>
            </w:r>
            <w:r w:rsidR="005E45BB">
              <w:rPr>
                <w:webHidden/>
              </w:rPr>
              <w:tab/>
            </w:r>
            <w:r w:rsidR="005E45BB">
              <w:rPr>
                <w:webHidden/>
              </w:rPr>
              <w:fldChar w:fldCharType="begin"/>
            </w:r>
            <w:r w:rsidR="005E45BB">
              <w:rPr>
                <w:webHidden/>
              </w:rPr>
              <w:instrText xml:space="preserve"> PAGEREF _Toc206168334 \h </w:instrText>
            </w:r>
            <w:r w:rsidR="005E45BB">
              <w:rPr>
                <w:webHidden/>
              </w:rPr>
            </w:r>
            <w:r w:rsidR="005E45BB">
              <w:rPr>
                <w:webHidden/>
              </w:rPr>
              <w:fldChar w:fldCharType="separate"/>
            </w:r>
            <w:r w:rsidR="005E45BB">
              <w:rPr>
                <w:webHidden/>
              </w:rPr>
              <w:t>2</w:t>
            </w:r>
            <w:r w:rsidR="005E45BB">
              <w:rPr>
                <w:webHidden/>
              </w:rPr>
              <w:fldChar w:fldCharType="end"/>
            </w:r>
          </w:hyperlink>
        </w:p>
        <w:p w14:paraId="4C80B245" w14:textId="7EEC2118" w:rsidR="005E45BB" w:rsidRDefault="005E45BB" w:rsidP="00A750AB">
          <w:pPr>
            <w:pStyle w:val="TOC1"/>
            <w:spacing w:after="120"/>
            <w:rPr>
              <w:rFonts w:eastAsiaTheme="minorEastAsia"/>
              <w:b w:val="0"/>
              <w:bCs w:val="0"/>
              <w:sz w:val="24"/>
              <w:szCs w:val="24"/>
              <w:lang w:eastAsia="en-DE"/>
            </w:rPr>
          </w:pPr>
          <w:hyperlink w:anchor="_Toc206168335" w:history="1">
            <w:r w:rsidRPr="00EE4F6D">
              <w:rPr>
                <w:rStyle w:val="Hyperlink"/>
              </w:rPr>
              <w:t>Part I: The Philosophical Foundation</w:t>
            </w:r>
            <w:r>
              <w:rPr>
                <w:webHidden/>
              </w:rPr>
              <w:tab/>
            </w:r>
            <w:r>
              <w:rPr>
                <w:webHidden/>
              </w:rPr>
              <w:fldChar w:fldCharType="begin"/>
            </w:r>
            <w:r>
              <w:rPr>
                <w:webHidden/>
              </w:rPr>
              <w:instrText xml:space="preserve"> PAGEREF _Toc206168335 \h </w:instrText>
            </w:r>
            <w:r>
              <w:rPr>
                <w:webHidden/>
              </w:rPr>
            </w:r>
            <w:r>
              <w:rPr>
                <w:webHidden/>
              </w:rPr>
              <w:fldChar w:fldCharType="separate"/>
            </w:r>
            <w:r>
              <w:rPr>
                <w:webHidden/>
              </w:rPr>
              <w:t>4</w:t>
            </w:r>
            <w:r>
              <w:rPr>
                <w:webHidden/>
              </w:rPr>
              <w:fldChar w:fldCharType="end"/>
            </w:r>
          </w:hyperlink>
        </w:p>
        <w:p w14:paraId="0043EC98" w14:textId="30D3EF68" w:rsidR="005E45BB" w:rsidRDefault="005E45BB" w:rsidP="00A750AB">
          <w:pPr>
            <w:pStyle w:val="TOC2"/>
            <w:tabs>
              <w:tab w:val="left" w:pos="720"/>
              <w:tab w:val="right" w:leader="dot" w:pos="9016"/>
            </w:tabs>
            <w:spacing w:after="120"/>
            <w:rPr>
              <w:rFonts w:eastAsiaTheme="minorEastAsia"/>
              <w:noProof/>
              <w:sz w:val="24"/>
              <w:szCs w:val="24"/>
              <w:lang w:eastAsia="en-DE"/>
            </w:rPr>
          </w:pPr>
          <w:hyperlink w:anchor="_Toc206168336" w:history="1">
            <w:r w:rsidRPr="00EE4F6D">
              <w:rPr>
                <w:rStyle w:val="Hyperlink"/>
                <w:noProof/>
              </w:rPr>
              <w:t>1.</w:t>
            </w:r>
            <w:r>
              <w:rPr>
                <w:rFonts w:eastAsiaTheme="minorEastAsia"/>
                <w:noProof/>
                <w:sz w:val="24"/>
                <w:szCs w:val="24"/>
                <w:lang w:eastAsia="en-DE"/>
              </w:rPr>
              <w:tab/>
            </w:r>
            <w:r w:rsidRPr="00EE4F6D">
              <w:rPr>
                <w:rStyle w:val="Hyperlink"/>
                <w:noProof/>
              </w:rPr>
              <w:t>The Asymmetric Battlefield: On Rigged Markets</w:t>
            </w:r>
            <w:r>
              <w:rPr>
                <w:noProof/>
                <w:webHidden/>
              </w:rPr>
              <w:tab/>
            </w:r>
            <w:r>
              <w:rPr>
                <w:noProof/>
                <w:webHidden/>
              </w:rPr>
              <w:fldChar w:fldCharType="begin"/>
            </w:r>
            <w:r>
              <w:rPr>
                <w:noProof/>
                <w:webHidden/>
              </w:rPr>
              <w:instrText xml:space="preserve"> PAGEREF _Toc206168336 \h </w:instrText>
            </w:r>
            <w:r>
              <w:rPr>
                <w:noProof/>
                <w:webHidden/>
              </w:rPr>
            </w:r>
            <w:r>
              <w:rPr>
                <w:noProof/>
                <w:webHidden/>
              </w:rPr>
              <w:fldChar w:fldCharType="separate"/>
            </w:r>
            <w:r>
              <w:rPr>
                <w:noProof/>
                <w:webHidden/>
              </w:rPr>
              <w:t>4</w:t>
            </w:r>
            <w:r>
              <w:rPr>
                <w:noProof/>
                <w:webHidden/>
              </w:rPr>
              <w:fldChar w:fldCharType="end"/>
            </w:r>
          </w:hyperlink>
        </w:p>
        <w:p w14:paraId="48D8296F" w14:textId="0A3E5F56" w:rsidR="005E45BB" w:rsidRDefault="005E45BB" w:rsidP="00A750AB">
          <w:pPr>
            <w:pStyle w:val="TOC2"/>
            <w:tabs>
              <w:tab w:val="left" w:pos="720"/>
              <w:tab w:val="right" w:leader="dot" w:pos="9016"/>
            </w:tabs>
            <w:spacing w:after="120"/>
            <w:rPr>
              <w:rFonts w:eastAsiaTheme="minorEastAsia"/>
              <w:noProof/>
              <w:sz w:val="24"/>
              <w:szCs w:val="24"/>
              <w:lang w:eastAsia="en-DE"/>
            </w:rPr>
          </w:pPr>
          <w:hyperlink w:anchor="_Toc206168337" w:history="1">
            <w:r w:rsidRPr="00EE4F6D">
              <w:rPr>
                <w:rStyle w:val="Hyperlink"/>
                <w:noProof/>
              </w:rPr>
              <w:t>2.</w:t>
            </w:r>
            <w:r>
              <w:rPr>
                <w:rFonts w:eastAsiaTheme="minorEastAsia"/>
                <w:noProof/>
                <w:sz w:val="24"/>
                <w:szCs w:val="24"/>
                <w:lang w:eastAsia="en-DE"/>
              </w:rPr>
              <w:tab/>
            </w:r>
            <w:r w:rsidRPr="00EE4F6D">
              <w:rPr>
                <w:rStyle w:val="Hyperlink"/>
                <w:noProof/>
              </w:rPr>
              <w:t>The Cypherpunk Paradox: From Democratic Ideal to Digital Casino</w:t>
            </w:r>
            <w:r>
              <w:rPr>
                <w:noProof/>
                <w:webHidden/>
              </w:rPr>
              <w:tab/>
            </w:r>
            <w:r>
              <w:rPr>
                <w:noProof/>
                <w:webHidden/>
              </w:rPr>
              <w:fldChar w:fldCharType="begin"/>
            </w:r>
            <w:r>
              <w:rPr>
                <w:noProof/>
                <w:webHidden/>
              </w:rPr>
              <w:instrText xml:space="preserve"> PAGEREF _Toc206168337 \h </w:instrText>
            </w:r>
            <w:r>
              <w:rPr>
                <w:noProof/>
                <w:webHidden/>
              </w:rPr>
            </w:r>
            <w:r>
              <w:rPr>
                <w:noProof/>
                <w:webHidden/>
              </w:rPr>
              <w:fldChar w:fldCharType="separate"/>
            </w:r>
            <w:r>
              <w:rPr>
                <w:noProof/>
                <w:webHidden/>
              </w:rPr>
              <w:t>4</w:t>
            </w:r>
            <w:r>
              <w:rPr>
                <w:noProof/>
                <w:webHidden/>
              </w:rPr>
              <w:fldChar w:fldCharType="end"/>
            </w:r>
          </w:hyperlink>
        </w:p>
        <w:p w14:paraId="27BA533B" w14:textId="3AE4AC6D" w:rsidR="005E45BB" w:rsidRDefault="005E45BB" w:rsidP="00A750AB">
          <w:pPr>
            <w:pStyle w:val="TOC2"/>
            <w:tabs>
              <w:tab w:val="left" w:pos="720"/>
              <w:tab w:val="right" w:leader="dot" w:pos="9016"/>
            </w:tabs>
            <w:spacing w:after="120"/>
            <w:rPr>
              <w:rFonts w:eastAsiaTheme="minorEastAsia"/>
              <w:noProof/>
              <w:sz w:val="24"/>
              <w:szCs w:val="24"/>
              <w:lang w:eastAsia="en-DE"/>
            </w:rPr>
          </w:pPr>
          <w:hyperlink w:anchor="_Toc206168338" w:history="1">
            <w:r w:rsidRPr="00EE4F6D">
              <w:rPr>
                <w:rStyle w:val="Hyperlink"/>
                <w:noProof/>
              </w:rPr>
              <w:t>3.</w:t>
            </w:r>
            <w:r>
              <w:rPr>
                <w:rFonts w:eastAsiaTheme="minorEastAsia"/>
                <w:noProof/>
                <w:sz w:val="24"/>
                <w:szCs w:val="24"/>
                <w:lang w:eastAsia="en-DE"/>
              </w:rPr>
              <w:tab/>
            </w:r>
            <w:r w:rsidRPr="00EE4F6D">
              <w:rPr>
                <w:rStyle w:val="Hyperlink"/>
                <w:noProof/>
              </w:rPr>
              <w:t>An Introduction to the Laboratory: The Concept of Ritardo Games</w:t>
            </w:r>
            <w:r>
              <w:rPr>
                <w:noProof/>
                <w:webHidden/>
              </w:rPr>
              <w:tab/>
            </w:r>
            <w:r>
              <w:rPr>
                <w:noProof/>
                <w:webHidden/>
              </w:rPr>
              <w:fldChar w:fldCharType="begin"/>
            </w:r>
            <w:r>
              <w:rPr>
                <w:noProof/>
                <w:webHidden/>
              </w:rPr>
              <w:instrText xml:space="preserve"> PAGEREF _Toc206168338 \h </w:instrText>
            </w:r>
            <w:r>
              <w:rPr>
                <w:noProof/>
                <w:webHidden/>
              </w:rPr>
            </w:r>
            <w:r>
              <w:rPr>
                <w:noProof/>
                <w:webHidden/>
              </w:rPr>
              <w:fldChar w:fldCharType="separate"/>
            </w:r>
            <w:r>
              <w:rPr>
                <w:noProof/>
                <w:webHidden/>
              </w:rPr>
              <w:t>5</w:t>
            </w:r>
            <w:r>
              <w:rPr>
                <w:noProof/>
                <w:webHidden/>
              </w:rPr>
              <w:fldChar w:fldCharType="end"/>
            </w:r>
          </w:hyperlink>
        </w:p>
        <w:p w14:paraId="3217C05F" w14:textId="439D6127" w:rsidR="005E45BB" w:rsidRDefault="005E45BB" w:rsidP="00A750AB">
          <w:pPr>
            <w:pStyle w:val="TOC2"/>
            <w:tabs>
              <w:tab w:val="left" w:pos="720"/>
              <w:tab w:val="right" w:leader="dot" w:pos="9016"/>
            </w:tabs>
            <w:spacing w:after="120"/>
            <w:rPr>
              <w:rFonts w:eastAsiaTheme="minorEastAsia"/>
              <w:noProof/>
              <w:sz w:val="24"/>
              <w:szCs w:val="24"/>
              <w:lang w:eastAsia="en-DE"/>
            </w:rPr>
          </w:pPr>
          <w:hyperlink w:anchor="_Toc206168339" w:history="1">
            <w:r w:rsidRPr="00EE4F6D">
              <w:rPr>
                <w:rStyle w:val="Hyperlink"/>
                <w:noProof/>
              </w:rPr>
              <w:t>4.</w:t>
            </w:r>
            <w:r>
              <w:rPr>
                <w:rFonts w:eastAsiaTheme="minorEastAsia"/>
                <w:noProof/>
                <w:sz w:val="24"/>
                <w:szCs w:val="24"/>
                <w:lang w:eastAsia="en-DE"/>
              </w:rPr>
              <w:tab/>
            </w:r>
            <w:r w:rsidRPr="00EE4F6D">
              <w:rPr>
                <w:rStyle w:val="Hyperlink"/>
                <w:noProof/>
              </w:rPr>
              <w:t>The Game as Antidote: A Socratic Dialogue in Code</w:t>
            </w:r>
            <w:r>
              <w:rPr>
                <w:noProof/>
                <w:webHidden/>
              </w:rPr>
              <w:tab/>
            </w:r>
            <w:r>
              <w:rPr>
                <w:noProof/>
                <w:webHidden/>
              </w:rPr>
              <w:fldChar w:fldCharType="begin"/>
            </w:r>
            <w:r>
              <w:rPr>
                <w:noProof/>
                <w:webHidden/>
              </w:rPr>
              <w:instrText xml:space="preserve"> PAGEREF _Toc206168339 \h </w:instrText>
            </w:r>
            <w:r>
              <w:rPr>
                <w:noProof/>
                <w:webHidden/>
              </w:rPr>
            </w:r>
            <w:r>
              <w:rPr>
                <w:noProof/>
                <w:webHidden/>
              </w:rPr>
              <w:fldChar w:fldCharType="separate"/>
            </w:r>
            <w:r>
              <w:rPr>
                <w:noProof/>
                <w:webHidden/>
              </w:rPr>
              <w:t>7</w:t>
            </w:r>
            <w:r>
              <w:rPr>
                <w:noProof/>
                <w:webHidden/>
              </w:rPr>
              <w:fldChar w:fldCharType="end"/>
            </w:r>
          </w:hyperlink>
        </w:p>
        <w:p w14:paraId="543BD05B" w14:textId="7BB0091A" w:rsidR="005E45BB" w:rsidRDefault="005E45BB" w:rsidP="00A750AB">
          <w:pPr>
            <w:pStyle w:val="TOC2"/>
            <w:tabs>
              <w:tab w:val="left" w:pos="720"/>
              <w:tab w:val="right" w:leader="dot" w:pos="9016"/>
            </w:tabs>
            <w:spacing w:after="120"/>
            <w:rPr>
              <w:rFonts w:eastAsiaTheme="minorEastAsia"/>
              <w:noProof/>
              <w:sz w:val="24"/>
              <w:szCs w:val="24"/>
              <w:lang w:eastAsia="en-DE"/>
            </w:rPr>
          </w:pPr>
          <w:hyperlink w:anchor="_Toc206168340" w:history="1">
            <w:r w:rsidRPr="00EE4F6D">
              <w:rPr>
                <w:rStyle w:val="Hyperlink"/>
                <w:noProof/>
              </w:rPr>
              <w:t>5.</w:t>
            </w:r>
            <w:r>
              <w:rPr>
                <w:rFonts w:eastAsiaTheme="minorEastAsia"/>
                <w:noProof/>
                <w:sz w:val="24"/>
                <w:szCs w:val="24"/>
                <w:lang w:eastAsia="en-DE"/>
              </w:rPr>
              <w:tab/>
            </w:r>
            <w:r w:rsidRPr="00EE4F6D">
              <w:rPr>
                <w:rStyle w:val="Hyperlink"/>
                <w:noProof/>
              </w:rPr>
              <w:t>The DAO as Polis: A New Framework for Governance</w:t>
            </w:r>
            <w:r>
              <w:rPr>
                <w:noProof/>
                <w:webHidden/>
              </w:rPr>
              <w:tab/>
            </w:r>
            <w:r>
              <w:rPr>
                <w:noProof/>
                <w:webHidden/>
              </w:rPr>
              <w:fldChar w:fldCharType="begin"/>
            </w:r>
            <w:r>
              <w:rPr>
                <w:noProof/>
                <w:webHidden/>
              </w:rPr>
              <w:instrText xml:space="preserve"> PAGEREF _Toc206168340 \h </w:instrText>
            </w:r>
            <w:r>
              <w:rPr>
                <w:noProof/>
                <w:webHidden/>
              </w:rPr>
            </w:r>
            <w:r>
              <w:rPr>
                <w:noProof/>
                <w:webHidden/>
              </w:rPr>
              <w:fldChar w:fldCharType="separate"/>
            </w:r>
            <w:r>
              <w:rPr>
                <w:noProof/>
                <w:webHidden/>
              </w:rPr>
              <w:t>7</w:t>
            </w:r>
            <w:r>
              <w:rPr>
                <w:noProof/>
                <w:webHidden/>
              </w:rPr>
              <w:fldChar w:fldCharType="end"/>
            </w:r>
          </w:hyperlink>
        </w:p>
        <w:p w14:paraId="15B516B7" w14:textId="78E17265" w:rsidR="005E45BB" w:rsidRDefault="005E45BB" w:rsidP="00A750AB">
          <w:pPr>
            <w:pStyle w:val="TOC1"/>
            <w:spacing w:after="120"/>
            <w:rPr>
              <w:rFonts w:eastAsiaTheme="minorEastAsia"/>
              <w:b w:val="0"/>
              <w:bCs w:val="0"/>
              <w:sz w:val="24"/>
              <w:szCs w:val="24"/>
              <w:lang w:eastAsia="en-DE"/>
            </w:rPr>
          </w:pPr>
          <w:hyperlink w:anchor="_Toc206168341" w:history="1">
            <w:r w:rsidRPr="00EE4F6D">
              <w:rPr>
                <w:rStyle w:val="Hyperlink"/>
              </w:rPr>
              <w:t>Part II: The Organizational &amp; Technical Framework</w:t>
            </w:r>
            <w:r>
              <w:rPr>
                <w:webHidden/>
              </w:rPr>
              <w:tab/>
            </w:r>
            <w:r>
              <w:rPr>
                <w:webHidden/>
              </w:rPr>
              <w:fldChar w:fldCharType="begin"/>
            </w:r>
            <w:r>
              <w:rPr>
                <w:webHidden/>
              </w:rPr>
              <w:instrText xml:space="preserve"> PAGEREF _Toc206168341 \h </w:instrText>
            </w:r>
            <w:r>
              <w:rPr>
                <w:webHidden/>
              </w:rPr>
            </w:r>
            <w:r>
              <w:rPr>
                <w:webHidden/>
              </w:rPr>
              <w:fldChar w:fldCharType="separate"/>
            </w:r>
            <w:r>
              <w:rPr>
                <w:webHidden/>
              </w:rPr>
              <w:t>9</w:t>
            </w:r>
            <w:r>
              <w:rPr>
                <w:webHidden/>
              </w:rPr>
              <w:fldChar w:fldCharType="end"/>
            </w:r>
          </w:hyperlink>
        </w:p>
        <w:p w14:paraId="5F353449" w14:textId="2EF56126" w:rsidR="005E45BB" w:rsidRDefault="005E45BB" w:rsidP="00A750AB">
          <w:pPr>
            <w:pStyle w:val="TOC2"/>
            <w:tabs>
              <w:tab w:val="left" w:pos="720"/>
              <w:tab w:val="right" w:leader="dot" w:pos="9016"/>
            </w:tabs>
            <w:spacing w:after="120"/>
            <w:rPr>
              <w:rFonts w:eastAsiaTheme="minorEastAsia"/>
              <w:noProof/>
              <w:sz w:val="24"/>
              <w:szCs w:val="24"/>
              <w:lang w:eastAsia="en-DE"/>
            </w:rPr>
          </w:pPr>
          <w:hyperlink w:anchor="_Toc206168342" w:history="1">
            <w:r w:rsidRPr="00EE4F6D">
              <w:rPr>
                <w:rStyle w:val="Hyperlink"/>
                <w:noProof/>
              </w:rPr>
              <w:t>6.</w:t>
            </w:r>
            <w:r>
              <w:rPr>
                <w:rFonts w:eastAsiaTheme="minorEastAsia"/>
                <w:noProof/>
                <w:sz w:val="24"/>
                <w:szCs w:val="24"/>
                <w:lang w:eastAsia="en-DE"/>
              </w:rPr>
              <w:tab/>
            </w:r>
            <w:r w:rsidRPr="00EE4F6D">
              <w:rPr>
                <w:rStyle w:val="Hyperlink"/>
                <w:noProof/>
              </w:rPr>
              <w:t>DAO Overview &amp; Core Principles</w:t>
            </w:r>
            <w:r>
              <w:rPr>
                <w:noProof/>
                <w:webHidden/>
              </w:rPr>
              <w:tab/>
            </w:r>
            <w:r>
              <w:rPr>
                <w:noProof/>
                <w:webHidden/>
              </w:rPr>
              <w:fldChar w:fldCharType="begin"/>
            </w:r>
            <w:r>
              <w:rPr>
                <w:noProof/>
                <w:webHidden/>
              </w:rPr>
              <w:instrText xml:space="preserve"> PAGEREF _Toc206168342 \h </w:instrText>
            </w:r>
            <w:r>
              <w:rPr>
                <w:noProof/>
                <w:webHidden/>
              </w:rPr>
            </w:r>
            <w:r>
              <w:rPr>
                <w:noProof/>
                <w:webHidden/>
              </w:rPr>
              <w:fldChar w:fldCharType="separate"/>
            </w:r>
            <w:r>
              <w:rPr>
                <w:noProof/>
                <w:webHidden/>
              </w:rPr>
              <w:t>9</w:t>
            </w:r>
            <w:r>
              <w:rPr>
                <w:noProof/>
                <w:webHidden/>
              </w:rPr>
              <w:fldChar w:fldCharType="end"/>
            </w:r>
          </w:hyperlink>
        </w:p>
        <w:p w14:paraId="1723AB24" w14:textId="12869BDE" w:rsidR="005E45BB" w:rsidRDefault="005E45BB" w:rsidP="00A750AB">
          <w:pPr>
            <w:pStyle w:val="TOC2"/>
            <w:tabs>
              <w:tab w:val="left" w:pos="720"/>
              <w:tab w:val="right" w:leader="dot" w:pos="9016"/>
            </w:tabs>
            <w:spacing w:after="120"/>
            <w:rPr>
              <w:rFonts w:eastAsiaTheme="minorEastAsia"/>
              <w:noProof/>
              <w:sz w:val="24"/>
              <w:szCs w:val="24"/>
              <w:lang w:eastAsia="en-DE"/>
            </w:rPr>
          </w:pPr>
          <w:hyperlink w:anchor="_Toc206168343" w:history="1">
            <w:r w:rsidRPr="00EE4F6D">
              <w:rPr>
                <w:rStyle w:val="Hyperlink"/>
                <w:noProof/>
              </w:rPr>
              <w:t>7.</w:t>
            </w:r>
            <w:r>
              <w:rPr>
                <w:rFonts w:eastAsiaTheme="minorEastAsia"/>
                <w:noProof/>
                <w:sz w:val="24"/>
                <w:szCs w:val="24"/>
                <w:lang w:eastAsia="en-DE"/>
              </w:rPr>
              <w:tab/>
            </w:r>
            <w:r w:rsidRPr="00EE4F6D">
              <w:rPr>
                <w:rStyle w:val="Hyperlink"/>
                <w:noProof/>
              </w:rPr>
              <w:t>Technology Stack</w:t>
            </w:r>
            <w:r>
              <w:rPr>
                <w:noProof/>
                <w:webHidden/>
              </w:rPr>
              <w:tab/>
            </w:r>
            <w:r>
              <w:rPr>
                <w:noProof/>
                <w:webHidden/>
              </w:rPr>
              <w:fldChar w:fldCharType="begin"/>
            </w:r>
            <w:r>
              <w:rPr>
                <w:noProof/>
                <w:webHidden/>
              </w:rPr>
              <w:instrText xml:space="preserve"> PAGEREF _Toc206168343 \h </w:instrText>
            </w:r>
            <w:r>
              <w:rPr>
                <w:noProof/>
                <w:webHidden/>
              </w:rPr>
            </w:r>
            <w:r>
              <w:rPr>
                <w:noProof/>
                <w:webHidden/>
              </w:rPr>
              <w:fldChar w:fldCharType="separate"/>
            </w:r>
            <w:r>
              <w:rPr>
                <w:noProof/>
                <w:webHidden/>
              </w:rPr>
              <w:t>9</w:t>
            </w:r>
            <w:r>
              <w:rPr>
                <w:noProof/>
                <w:webHidden/>
              </w:rPr>
              <w:fldChar w:fldCharType="end"/>
            </w:r>
          </w:hyperlink>
        </w:p>
        <w:p w14:paraId="4E6936A7" w14:textId="1F2C8E3B" w:rsidR="005E45BB" w:rsidRDefault="005E45BB" w:rsidP="00A750AB">
          <w:pPr>
            <w:pStyle w:val="TOC2"/>
            <w:tabs>
              <w:tab w:val="left" w:pos="720"/>
              <w:tab w:val="right" w:leader="dot" w:pos="9016"/>
            </w:tabs>
            <w:spacing w:after="120"/>
            <w:rPr>
              <w:rFonts w:eastAsiaTheme="minorEastAsia"/>
              <w:noProof/>
              <w:sz w:val="24"/>
              <w:szCs w:val="24"/>
              <w:lang w:eastAsia="en-DE"/>
            </w:rPr>
          </w:pPr>
          <w:hyperlink w:anchor="_Toc206168344" w:history="1">
            <w:r w:rsidRPr="00EE4F6D">
              <w:rPr>
                <w:rStyle w:val="Hyperlink"/>
                <w:noProof/>
              </w:rPr>
              <w:t>8.</w:t>
            </w:r>
            <w:r>
              <w:rPr>
                <w:rFonts w:eastAsiaTheme="minorEastAsia"/>
                <w:noProof/>
                <w:sz w:val="24"/>
                <w:szCs w:val="24"/>
                <w:lang w:eastAsia="en-DE"/>
              </w:rPr>
              <w:tab/>
            </w:r>
            <w:r w:rsidRPr="00EE4F6D">
              <w:rPr>
                <w:rStyle w:val="Hyperlink"/>
                <w:noProof/>
              </w:rPr>
              <w:t>Smart Contract Architecture</w:t>
            </w:r>
            <w:r>
              <w:rPr>
                <w:noProof/>
                <w:webHidden/>
              </w:rPr>
              <w:tab/>
            </w:r>
            <w:r>
              <w:rPr>
                <w:noProof/>
                <w:webHidden/>
              </w:rPr>
              <w:fldChar w:fldCharType="begin"/>
            </w:r>
            <w:r>
              <w:rPr>
                <w:noProof/>
                <w:webHidden/>
              </w:rPr>
              <w:instrText xml:space="preserve"> PAGEREF _Toc206168344 \h </w:instrText>
            </w:r>
            <w:r>
              <w:rPr>
                <w:noProof/>
                <w:webHidden/>
              </w:rPr>
            </w:r>
            <w:r>
              <w:rPr>
                <w:noProof/>
                <w:webHidden/>
              </w:rPr>
              <w:fldChar w:fldCharType="separate"/>
            </w:r>
            <w:r>
              <w:rPr>
                <w:noProof/>
                <w:webHidden/>
              </w:rPr>
              <w:t>10</w:t>
            </w:r>
            <w:r>
              <w:rPr>
                <w:noProof/>
                <w:webHidden/>
              </w:rPr>
              <w:fldChar w:fldCharType="end"/>
            </w:r>
          </w:hyperlink>
        </w:p>
        <w:p w14:paraId="356295D0" w14:textId="31FE69E1" w:rsidR="005E45BB" w:rsidRDefault="005E45BB" w:rsidP="00A750AB">
          <w:pPr>
            <w:pStyle w:val="TOC2"/>
            <w:tabs>
              <w:tab w:val="left" w:pos="720"/>
              <w:tab w:val="right" w:leader="dot" w:pos="9016"/>
            </w:tabs>
            <w:spacing w:after="120"/>
            <w:rPr>
              <w:rFonts w:eastAsiaTheme="minorEastAsia"/>
              <w:noProof/>
              <w:sz w:val="24"/>
              <w:szCs w:val="24"/>
              <w:lang w:eastAsia="en-DE"/>
            </w:rPr>
          </w:pPr>
          <w:hyperlink w:anchor="_Toc206168345" w:history="1">
            <w:r w:rsidRPr="00EE4F6D">
              <w:rPr>
                <w:rStyle w:val="Hyperlink"/>
                <w:noProof/>
              </w:rPr>
              <w:t>9.</w:t>
            </w:r>
            <w:r>
              <w:rPr>
                <w:rFonts w:eastAsiaTheme="minorEastAsia"/>
                <w:noProof/>
                <w:sz w:val="24"/>
                <w:szCs w:val="24"/>
                <w:lang w:eastAsia="en-DE"/>
              </w:rPr>
              <w:tab/>
            </w:r>
            <w:r w:rsidRPr="00EE4F6D">
              <w:rPr>
                <w:rStyle w:val="Hyperlink"/>
                <w:noProof/>
              </w:rPr>
              <w:t>Automated Functions &amp; the Role of Keepers</w:t>
            </w:r>
            <w:r>
              <w:rPr>
                <w:noProof/>
                <w:webHidden/>
              </w:rPr>
              <w:tab/>
            </w:r>
            <w:r>
              <w:rPr>
                <w:noProof/>
                <w:webHidden/>
              </w:rPr>
              <w:fldChar w:fldCharType="begin"/>
            </w:r>
            <w:r>
              <w:rPr>
                <w:noProof/>
                <w:webHidden/>
              </w:rPr>
              <w:instrText xml:space="preserve"> PAGEREF _Toc206168345 \h </w:instrText>
            </w:r>
            <w:r>
              <w:rPr>
                <w:noProof/>
                <w:webHidden/>
              </w:rPr>
            </w:r>
            <w:r>
              <w:rPr>
                <w:noProof/>
                <w:webHidden/>
              </w:rPr>
              <w:fldChar w:fldCharType="separate"/>
            </w:r>
            <w:r>
              <w:rPr>
                <w:noProof/>
                <w:webHidden/>
              </w:rPr>
              <w:t>19</w:t>
            </w:r>
            <w:r>
              <w:rPr>
                <w:noProof/>
                <w:webHidden/>
              </w:rPr>
              <w:fldChar w:fldCharType="end"/>
            </w:r>
          </w:hyperlink>
        </w:p>
        <w:p w14:paraId="221A0AAE" w14:textId="1695F343" w:rsidR="005E45BB" w:rsidRDefault="005E45BB" w:rsidP="00A750AB">
          <w:pPr>
            <w:pStyle w:val="TOC1"/>
            <w:spacing w:after="120"/>
            <w:rPr>
              <w:rFonts w:eastAsiaTheme="minorEastAsia"/>
              <w:b w:val="0"/>
              <w:bCs w:val="0"/>
              <w:sz w:val="24"/>
              <w:szCs w:val="24"/>
              <w:lang w:eastAsia="en-DE"/>
            </w:rPr>
          </w:pPr>
          <w:hyperlink w:anchor="_Toc206168346" w:history="1">
            <w:r w:rsidRPr="00EE4F6D">
              <w:rPr>
                <w:rStyle w:val="Hyperlink"/>
              </w:rPr>
              <w:t>Part III: The Mechanical Framework</w:t>
            </w:r>
            <w:r>
              <w:rPr>
                <w:webHidden/>
              </w:rPr>
              <w:tab/>
            </w:r>
            <w:r>
              <w:rPr>
                <w:webHidden/>
              </w:rPr>
              <w:fldChar w:fldCharType="begin"/>
            </w:r>
            <w:r>
              <w:rPr>
                <w:webHidden/>
              </w:rPr>
              <w:instrText xml:space="preserve"> PAGEREF _Toc206168346 \h </w:instrText>
            </w:r>
            <w:r>
              <w:rPr>
                <w:webHidden/>
              </w:rPr>
            </w:r>
            <w:r>
              <w:rPr>
                <w:webHidden/>
              </w:rPr>
              <w:fldChar w:fldCharType="separate"/>
            </w:r>
            <w:r>
              <w:rPr>
                <w:webHidden/>
              </w:rPr>
              <w:t>22</w:t>
            </w:r>
            <w:r>
              <w:rPr>
                <w:webHidden/>
              </w:rPr>
              <w:fldChar w:fldCharType="end"/>
            </w:r>
          </w:hyperlink>
        </w:p>
        <w:p w14:paraId="5C187EF0" w14:textId="0A02FDDF" w:rsidR="005E45BB" w:rsidRDefault="005E45BB" w:rsidP="00A750AB">
          <w:pPr>
            <w:pStyle w:val="TOC2"/>
            <w:tabs>
              <w:tab w:val="left" w:pos="960"/>
              <w:tab w:val="right" w:leader="dot" w:pos="9016"/>
            </w:tabs>
            <w:spacing w:after="120"/>
            <w:rPr>
              <w:rFonts w:eastAsiaTheme="minorEastAsia"/>
              <w:noProof/>
              <w:sz w:val="24"/>
              <w:szCs w:val="24"/>
              <w:lang w:eastAsia="en-DE"/>
            </w:rPr>
          </w:pPr>
          <w:hyperlink w:anchor="_Toc206168347" w:history="1">
            <w:r w:rsidRPr="00EE4F6D">
              <w:rPr>
                <w:rStyle w:val="Hyperlink"/>
                <w:noProof/>
              </w:rPr>
              <w:t>10.</w:t>
            </w:r>
            <w:r>
              <w:rPr>
                <w:rFonts w:eastAsiaTheme="minorEastAsia"/>
                <w:noProof/>
                <w:sz w:val="24"/>
                <w:szCs w:val="24"/>
                <w:lang w:eastAsia="en-DE"/>
              </w:rPr>
              <w:tab/>
            </w:r>
            <w:r w:rsidRPr="00EE4F6D">
              <w:rPr>
                <w:rStyle w:val="Hyperlink"/>
                <w:noProof/>
              </w:rPr>
              <w:t>The Game: Rules &amp; Mechanics — A System of Codified Philosophy</w:t>
            </w:r>
            <w:r>
              <w:rPr>
                <w:noProof/>
                <w:webHidden/>
              </w:rPr>
              <w:tab/>
            </w:r>
            <w:r>
              <w:rPr>
                <w:noProof/>
                <w:webHidden/>
              </w:rPr>
              <w:fldChar w:fldCharType="begin"/>
            </w:r>
            <w:r>
              <w:rPr>
                <w:noProof/>
                <w:webHidden/>
              </w:rPr>
              <w:instrText xml:space="preserve"> PAGEREF _Toc206168347 \h </w:instrText>
            </w:r>
            <w:r>
              <w:rPr>
                <w:noProof/>
                <w:webHidden/>
              </w:rPr>
            </w:r>
            <w:r>
              <w:rPr>
                <w:noProof/>
                <w:webHidden/>
              </w:rPr>
              <w:fldChar w:fldCharType="separate"/>
            </w:r>
            <w:r>
              <w:rPr>
                <w:noProof/>
                <w:webHidden/>
              </w:rPr>
              <w:t>22</w:t>
            </w:r>
            <w:r>
              <w:rPr>
                <w:noProof/>
                <w:webHidden/>
              </w:rPr>
              <w:fldChar w:fldCharType="end"/>
            </w:r>
          </w:hyperlink>
        </w:p>
        <w:p w14:paraId="32CAB333" w14:textId="7E799D6C" w:rsidR="005E45BB" w:rsidRDefault="005E45BB" w:rsidP="00A750AB">
          <w:pPr>
            <w:pStyle w:val="TOC2"/>
            <w:tabs>
              <w:tab w:val="left" w:pos="960"/>
              <w:tab w:val="right" w:leader="dot" w:pos="9016"/>
            </w:tabs>
            <w:spacing w:after="120"/>
            <w:rPr>
              <w:rFonts w:eastAsiaTheme="minorEastAsia"/>
              <w:noProof/>
              <w:sz w:val="24"/>
              <w:szCs w:val="24"/>
              <w:lang w:eastAsia="en-DE"/>
            </w:rPr>
          </w:pPr>
          <w:hyperlink w:anchor="_Toc206168348" w:history="1">
            <w:r w:rsidRPr="00EE4F6D">
              <w:rPr>
                <w:rStyle w:val="Hyperlink"/>
                <w:noProof/>
              </w:rPr>
              <w:t>11.</w:t>
            </w:r>
            <w:r>
              <w:rPr>
                <w:rFonts w:eastAsiaTheme="minorEastAsia"/>
                <w:noProof/>
                <w:sz w:val="24"/>
                <w:szCs w:val="24"/>
                <w:lang w:eastAsia="en-DE"/>
              </w:rPr>
              <w:tab/>
            </w:r>
            <w:r w:rsidRPr="00EE4F6D">
              <w:rPr>
                <w:rStyle w:val="Hyperlink"/>
                <w:noProof/>
              </w:rPr>
              <w:t>The Game Token: </w:t>
            </w:r>
            <w:r w:rsidRPr="00EE4F6D">
              <w:rPr>
                <w:rStyle w:val="Hyperlink"/>
                <w:i/>
                <w:iCs/>
                <w:noProof/>
              </w:rPr>
              <w:t>$FIM</w:t>
            </w:r>
            <w:r w:rsidRPr="00EE4F6D">
              <w:rPr>
                <w:rStyle w:val="Hyperlink"/>
                <w:noProof/>
              </w:rPr>
              <w:t> (Fake Internet Money)</w:t>
            </w:r>
            <w:r>
              <w:rPr>
                <w:noProof/>
                <w:webHidden/>
              </w:rPr>
              <w:tab/>
            </w:r>
            <w:r>
              <w:rPr>
                <w:noProof/>
                <w:webHidden/>
              </w:rPr>
              <w:fldChar w:fldCharType="begin"/>
            </w:r>
            <w:r>
              <w:rPr>
                <w:noProof/>
                <w:webHidden/>
              </w:rPr>
              <w:instrText xml:space="preserve"> PAGEREF _Toc206168348 \h </w:instrText>
            </w:r>
            <w:r>
              <w:rPr>
                <w:noProof/>
                <w:webHidden/>
              </w:rPr>
            </w:r>
            <w:r>
              <w:rPr>
                <w:noProof/>
                <w:webHidden/>
              </w:rPr>
              <w:fldChar w:fldCharType="separate"/>
            </w:r>
            <w:r>
              <w:rPr>
                <w:noProof/>
                <w:webHidden/>
              </w:rPr>
              <w:t>22</w:t>
            </w:r>
            <w:r>
              <w:rPr>
                <w:noProof/>
                <w:webHidden/>
              </w:rPr>
              <w:fldChar w:fldCharType="end"/>
            </w:r>
          </w:hyperlink>
        </w:p>
        <w:p w14:paraId="25498897" w14:textId="7B7EAF86" w:rsidR="005E45BB" w:rsidRDefault="005E45BB" w:rsidP="00A750AB">
          <w:pPr>
            <w:pStyle w:val="TOC2"/>
            <w:tabs>
              <w:tab w:val="left" w:pos="960"/>
              <w:tab w:val="right" w:leader="dot" w:pos="9016"/>
            </w:tabs>
            <w:spacing w:after="120"/>
            <w:rPr>
              <w:rFonts w:eastAsiaTheme="minorEastAsia"/>
              <w:noProof/>
              <w:sz w:val="24"/>
              <w:szCs w:val="24"/>
              <w:lang w:eastAsia="en-DE"/>
            </w:rPr>
          </w:pPr>
          <w:hyperlink w:anchor="_Toc206168349" w:history="1">
            <w:r w:rsidRPr="00EE4F6D">
              <w:rPr>
                <w:rStyle w:val="Hyperlink"/>
                <w:noProof/>
              </w:rPr>
              <w:t>12.</w:t>
            </w:r>
            <w:r>
              <w:rPr>
                <w:rFonts w:eastAsiaTheme="minorEastAsia"/>
                <w:noProof/>
                <w:sz w:val="24"/>
                <w:szCs w:val="24"/>
                <w:lang w:eastAsia="en-DE"/>
              </w:rPr>
              <w:tab/>
            </w:r>
            <w:r w:rsidRPr="00EE4F6D">
              <w:rPr>
                <w:rStyle w:val="Hyperlink"/>
                <w:noProof/>
              </w:rPr>
              <w:t>Phase 1: The Auction (1-Month Duration)</w:t>
            </w:r>
            <w:r>
              <w:rPr>
                <w:noProof/>
                <w:webHidden/>
              </w:rPr>
              <w:tab/>
            </w:r>
            <w:r>
              <w:rPr>
                <w:noProof/>
                <w:webHidden/>
              </w:rPr>
              <w:fldChar w:fldCharType="begin"/>
            </w:r>
            <w:r>
              <w:rPr>
                <w:noProof/>
                <w:webHidden/>
              </w:rPr>
              <w:instrText xml:space="preserve"> PAGEREF _Toc206168349 \h </w:instrText>
            </w:r>
            <w:r>
              <w:rPr>
                <w:noProof/>
                <w:webHidden/>
              </w:rPr>
            </w:r>
            <w:r>
              <w:rPr>
                <w:noProof/>
                <w:webHidden/>
              </w:rPr>
              <w:fldChar w:fldCharType="separate"/>
            </w:r>
            <w:r>
              <w:rPr>
                <w:noProof/>
                <w:webHidden/>
              </w:rPr>
              <w:t>22</w:t>
            </w:r>
            <w:r>
              <w:rPr>
                <w:noProof/>
                <w:webHidden/>
              </w:rPr>
              <w:fldChar w:fldCharType="end"/>
            </w:r>
          </w:hyperlink>
        </w:p>
        <w:p w14:paraId="1109D343" w14:textId="6C58A843" w:rsidR="005E45BB" w:rsidRDefault="005E45BB" w:rsidP="00A750AB">
          <w:pPr>
            <w:pStyle w:val="TOC2"/>
            <w:tabs>
              <w:tab w:val="left" w:pos="960"/>
              <w:tab w:val="right" w:leader="dot" w:pos="9016"/>
            </w:tabs>
            <w:spacing w:after="120"/>
            <w:rPr>
              <w:rFonts w:eastAsiaTheme="minorEastAsia"/>
              <w:noProof/>
              <w:sz w:val="24"/>
              <w:szCs w:val="24"/>
              <w:lang w:eastAsia="en-DE"/>
            </w:rPr>
          </w:pPr>
          <w:hyperlink w:anchor="_Toc206168350" w:history="1">
            <w:r w:rsidRPr="00EE4F6D">
              <w:rPr>
                <w:rStyle w:val="Hyperlink"/>
                <w:noProof/>
              </w:rPr>
              <w:t>13.</w:t>
            </w:r>
            <w:r>
              <w:rPr>
                <w:rFonts w:eastAsiaTheme="minorEastAsia"/>
                <w:noProof/>
                <w:sz w:val="24"/>
                <w:szCs w:val="24"/>
                <w:lang w:eastAsia="en-DE"/>
              </w:rPr>
              <w:tab/>
            </w:r>
            <w:r w:rsidRPr="00EE4F6D">
              <w:rPr>
                <w:rStyle w:val="Hyperlink"/>
                <w:noProof/>
              </w:rPr>
              <w:t>Phase 2: The Game (Quarterly Duration)</w:t>
            </w:r>
            <w:r>
              <w:rPr>
                <w:noProof/>
                <w:webHidden/>
              </w:rPr>
              <w:tab/>
            </w:r>
            <w:r>
              <w:rPr>
                <w:noProof/>
                <w:webHidden/>
              </w:rPr>
              <w:fldChar w:fldCharType="begin"/>
            </w:r>
            <w:r>
              <w:rPr>
                <w:noProof/>
                <w:webHidden/>
              </w:rPr>
              <w:instrText xml:space="preserve"> PAGEREF _Toc206168350 \h </w:instrText>
            </w:r>
            <w:r>
              <w:rPr>
                <w:noProof/>
                <w:webHidden/>
              </w:rPr>
            </w:r>
            <w:r>
              <w:rPr>
                <w:noProof/>
                <w:webHidden/>
              </w:rPr>
              <w:fldChar w:fldCharType="separate"/>
            </w:r>
            <w:r>
              <w:rPr>
                <w:noProof/>
                <w:webHidden/>
              </w:rPr>
              <w:t>22</w:t>
            </w:r>
            <w:r>
              <w:rPr>
                <w:noProof/>
                <w:webHidden/>
              </w:rPr>
              <w:fldChar w:fldCharType="end"/>
            </w:r>
          </w:hyperlink>
        </w:p>
        <w:p w14:paraId="40FA72FA" w14:textId="7C307A5E" w:rsidR="005E45BB" w:rsidRDefault="005E45BB" w:rsidP="00A750AB">
          <w:pPr>
            <w:pStyle w:val="TOC2"/>
            <w:tabs>
              <w:tab w:val="left" w:pos="960"/>
              <w:tab w:val="right" w:leader="dot" w:pos="9016"/>
            </w:tabs>
            <w:spacing w:after="120"/>
            <w:rPr>
              <w:rFonts w:eastAsiaTheme="minorEastAsia"/>
              <w:noProof/>
              <w:sz w:val="24"/>
              <w:szCs w:val="24"/>
              <w:lang w:eastAsia="en-DE"/>
            </w:rPr>
          </w:pPr>
          <w:hyperlink w:anchor="_Toc206168351" w:history="1">
            <w:r w:rsidRPr="00EE4F6D">
              <w:rPr>
                <w:rStyle w:val="Hyperlink"/>
                <w:noProof/>
              </w:rPr>
              <w:t>14.</w:t>
            </w:r>
            <w:r>
              <w:rPr>
                <w:rFonts w:eastAsiaTheme="minorEastAsia"/>
                <w:noProof/>
                <w:sz w:val="24"/>
                <w:szCs w:val="24"/>
                <w:lang w:eastAsia="en-DE"/>
              </w:rPr>
              <w:tab/>
            </w:r>
            <w:r w:rsidRPr="00EE4F6D">
              <w:rPr>
                <w:rStyle w:val="Hyperlink"/>
                <w:noProof/>
              </w:rPr>
              <w:t>Phase 3: The Payouts as Ideological Fulfillment</w:t>
            </w:r>
            <w:r>
              <w:rPr>
                <w:noProof/>
                <w:webHidden/>
              </w:rPr>
              <w:tab/>
            </w:r>
            <w:r>
              <w:rPr>
                <w:noProof/>
                <w:webHidden/>
              </w:rPr>
              <w:fldChar w:fldCharType="begin"/>
            </w:r>
            <w:r>
              <w:rPr>
                <w:noProof/>
                <w:webHidden/>
              </w:rPr>
              <w:instrText xml:space="preserve"> PAGEREF _Toc206168351 \h </w:instrText>
            </w:r>
            <w:r>
              <w:rPr>
                <w:noProof/>
                <w:webHidden/>
              </w:rPr>
            </w:r>
            <w:r>
              <w:rPr>
                <w:noProof/>
                <w:webHidden/>
              </w:rPr>
              <w:fldChar w:fldCharType="separate"/>
            </w:r>
            <w:r>
              <w:rPr>
                <w:noProof/>
                <w:webHidden/>
              </w:rPr>
              <w:t>23</w:t>
            </w:r>
            <w:r>
              <w:rPr>
                <w:noProof/>
                <w:webHidden/>
              </w:rPr>
              <w:fldChar w:fldCharType="end"/>
            </w:r>
          </w:hyperlink>
        </w:p>
        <w:p w14:paraId="6319BF27" w14:textId="4BA9A5F3" w:rsidR="005E45BB" w:rsidRDefault="005E45BB" w:rsidP="00A750AB">
          <w:pPr>
            <w:pStyle w:val="TOC1"/>
            <w:spacing w:after="120"/>
            <w:rPr>
              <w:rFonts w:eastAsiaTheme="minorEastAsia"/>
              <w:b w:val="0"/>
              <w:bCs w:val="0"/>
              <w:sz w:val="24"/>
              <w:szCs w:val="24"/>
              <w:lang w:eastAsia="en-DE"/>
            </w:rPr>
          </w:pPr>
          <w:hyperlink w:anchor="_Toc206168352" w:history="1">
            <w:r w:rsidRPr="00EE4F6D">
              <w:rPr>
                <w:rStyle w:val="Hyperlink"/>
              </w:rPr>
              <w:t>Part IV: The Economic Framework</w:t>
            </w:r>
            <w:r>
              <w:rPr>
                <w:webHidden/>
              </w:rPr>
              <w:tab/>
            </w:r>
            <w:r>
              <w:rPr>
                <w:webHidden/>
              </w:rPr>
              <w:fldChar w:fldCharType="begin"/>
            </w:r>
            <w:r>
              <w:rPr>
                <w:webHidden/>
              </w:rPr>
              <w:instrText xml:space="preserve"> PAGEREF _Toc206168352 \h </w:instrText>
            </w:r>
            <w:r>
              <w:rPr>
                <w:webHidden/>
              </w:rPr>
            </w:r>
            <w:r>
              <w:rPr>
                <w:webHidden/>
              </w:rPr>
              <w:fldChar w:fldCharType="separate"/>
            </w:r>
            <w:r>
              <w:rPr>
                <w:webHidden/>
              </w:rPr>
              <w:t>25</w:t>
            </w:r>
            <w:r>
              <w:rPr>
                <w:webHidden/>
              </w:rPr>
              <w:fldChar w:fldCharType="end"/>
            </w:r>
          </w:hyperlink>
        </w:p>
        <w:p w14:paraId="6DC72F4E" w14:textId="17450491" w:rsidR="005E45BB" w:rsidRDefault="005E45BB" w:rsidP="00A750AB">
          <w:pPr>
            <w:pStyle w:val="TOC2"/>
            <w:tabs>
              <w:tab w:val="left" w:pos="960"/>
              <w:tab w:val="right" w:leader="dot" w:pos="9016"/>
            </w:tabs>
            <w:spacing w:after="120"/>
            <w:rPr>
              <w:rFonts w:eastAsiaTheme="minorEastAsia"/>
              <w:noProof/>
              <w:sz w:val="24"/>
              <w:szCs w:val="24"/>
              <w:lang w:eastAsia="en-DE"/>
            </w:rPr>
          </w:pPr>
          <w:hyperlink w:anchor="_Toc206168353" w:history="1">
            <w:r w:rsidRPr="00EE4F6D">
              <w:rPr>
                <w:rStyle w:val="Hyperlink"/>
                <w:noProof/>
              </w:rPr>
              <w:t>15.</w:t>
            </w:r>
            <w:r>
              <w:rPr>
                <w:rFonts w:eastAsiaTheme="minorEastAsia"/>
                <w:noProof/>
                <w:sz w:val="24"/>
                <w:szCs w:val="24"/>
                <w:lang w:eastAsia="en-DE"/>
              </w:rPr>
              <w:tab/>
            </w:r>
            <w:r w:rsidRPr="00EE4F6D">
              <w:rPr>
                <w:rStyle w:val="Hyperlink"/>
                <w:noProof/>
              </w:rPr>
              <w:t>Tokenomics &amp; Governance</w:t>
            </w:r>
            <w:r>
              <w:rPr>
                <w:noProof/>
                <w:webHidden/>
              </w:rPr>
              <w:tab/>
            </w:r>
            <w:r>
              <w:rPr>
                <w:noProof/>
                <w:webHidden/>
              </w:rPr>
              <w:fldChar w:fldCharType="begin"/>
            </w:r>
            <w:r>
              <w:rPr>
                <w:noProof/>
                <w:webHidden/>
              </w:rPr>
              <w:instrText xml:space="preserve"> PAGEREF _Toc206168353 \h </w:instrText>
            </w:r>
            <w:r>
              <w:rPr>
                <w:noProof/>
                <w:webHidden/>
              </w:rPr>
            </w:r>
            <w:r>
              <w:rPr>
                <w:noProof/>
                <w:webHidden/>
              </w:rPr>
              <w:fldChar w:fldCharType="separate"/>
            </w:r>
            <w:r>
              <w:rPr>
                <w:noProof/>
                <w:webHidden/>
              </w:rPr>
              <w:t>25</w:t>
            </w:r>
            <w:r>
              <w:rPr>
                <w:noProof/>
                <w:webHidden/>
              </w:rPr>
              <w:fldChar w:fldCharType="end"/>
            </w:r>
          </w:hyperlink>
        </w:p>
        <w:p w14:paraId="0D6EB202" w14:textId="171B6D27" w:rsidR="005E45BB" w:rsidRDefault="005E45BB" w:rsidP="00A750AB">
          <w:pPr>
            <w:pStyle w:val="TOC2"/>
            <w:tabs>
              <w:tab w:val="left" w:pos="960"/>
              <w:tab w:val="right" w:leader="dot" w:pos="9016"/>
            </w:tabs>
            <w:spacing w:after="120"/>
            <w:rPr>
              <w:rFonts w:eastAsiaTheme="minorEastAsia"/>
              <w:noProof/>
              <w:sz w:val="24"/>
              <w:szCs w:val="24"/>
              <w:lang w:eastAsia="en-DE"/>
            </w:rPr>
          </w:pPr>
          <w:hyperlink w:anchor="_Toc206168354" w:history="1">
            <w:r w:rsidRPr="00EE4F6D">
              <w:rPr>
                <w:rStyle w:val="Hyperlink"/>
                <w:noProof/>
              </w:rPr>
              <w:t>16.</w:t>
            </w:r>
            <w:r>
              <w:rPr>
                <w:rFonts w:eastAsiaTheme="minorEastAsia"/>
                <w:noProof/>
                <w:sz w:val="24"/>
                <w:szCs w:val="24"/>
                <w:lang w:eastAsia="en-DE"/>
              </w:rPr>
              <w:tab/>
            </w:r>
            <w:r w:rsidRPr="00EE4F6D">
              <w:rPr>
                <w:rStyle w:val="Hyperlink"/>
                <w:noProof/>
              </w:rPr>
              <w:t>A Note on Our Distribution Strategy: Prioritizing Long-Term Health</w:t>
            </w:r>
            <w:r>
              <w:rPr>
                <w:noProof/>
                <w:webHidden/>
              </w:rPr>
              <w:tab/>
            </w:r>
            <w:r>
              <w:rPr>
                <w:noProof/>
                <w:webHidden/>
              </w:rPr>
              <w:fldChar w:fldCharType="begin"/>
            </w:r>
            <w:r>
              <w:rPr>
                <w:noProof/>
                <w:webHidden/>
              </w:rPr>
              <w:instrText xml:space="preserve"> PAGEREF _Toc206168354 \h </w:instrText>
            </w:r>
            <w:r>
              <w:rPr>
                <w:noProof/>
                <w:webHidden/>
              </w:rPr>
            </w:r>
            <w:r>
              <w:rPr>
                <w:noProof/>
                <w:webHidden/>
              </w:rPr>
              <w:fldChar w:fldCharType="separate"/>
            </w:r>
            <w:r>
              <w:rPr>
                <w:noProof/>
                <w:webHidden/>
              </w:rPr>
              <w:t>26</w:t>
            </w:r>
            <w:r>
              <w:rPr>
                <w:noProof/>
                <w:webHidden/>
              </w:rPr>
              <w:fldChar w:fldCharType="end"/>
            </w:r>
          </w:hyperlink>
        </w:p>
        <w:p w14:paraId="6AAFB524" w14:textId="453A65AC" w:rsidR="005E45BB" w:rsidRDefault="005E45BB" w:rsidP="00A750AB">
          <w:pPr>
            <w:pStyle w:val="TOC1"/>
            <w:spacing w:after="120"/>
            <w:rPr>
              <w:rFonts w:eastAsiaTheme="minorEastAsia"/>
              <w:b w:val="0"/>
              <w:bCs w:val="0"/>
              <w:sz w:val="24"/>
              <w:szCs w:val="24"/>
              <w:lang w:eastAsia="en-DE"/>
            </w:rPr>
          </w:pPr>
          <w:hyperlink w:anchor="_Toc206168355" w:history="1">
            <w:r w:rsidRPr="00EE4F6D">
              <w:rPr>
                <w:rStyle w:val="Hyperlink"/>
              </w:rPr>
              <w:t>Part V: Strategy &amp; Execution</w:t>
            </w:r>
            <w:r>
              <w:rPr>
                <w:webHidden/>
              </w:rPr>
              <w:tab/>
            </w:r>
            <w:r>
              <w:rPr>
                <w:webHidden/>
              </w:rPr>
              <w:fldChar w:fldCharType="begin"/>
            </w:r>
            <w:r>
              <w:rPr>
                <w:webHidden/>
              </w:rPr>
              <w:instrText xml:space="preserve"> PAGEREF _Toc206168355 \h </w:instrText>
            </w:r>
            <w:r>
              <w:rPr>
                <w:webHidden/>
              </w:rPr>
            </w:r>
            <w:r>
              <w:rPr>
                <w:webHidden/>
              </w:rPr>
              <w:fldChar w:fldCharType="separate"/>
            </w:r>
            <w:r>
              <w:rPr>
                <w:webHidden/>
              </w:rPr>
              <w:t>27</w:t>
            </w:r>
            <w:r>
              <w:rPr>
                <w:webHidden/>
              </w:rPr>
              <w:fldChar w:fldCharType="end"/>
            </w:r>
          </w:hyperlink>
        </w:p>
        <w:p w14:paraId="71C50BAE" w14:textId="01178452" w:rsidR="005E45BB" w:rsidRDefault="005E45BB" w:rsidP="00A750AB">
          <w:pPr>
            <w:pStyle w:val="TOC2"/>
            <w:tabs>
              <w:tab w:val="left" w:pos="960"/>
              <w:tab w:val="right" w:leader="dot" w:pos="9016"/>
            </w:tabs>
            <w:spacing w:after="120"/>
            <w:rPr>
              <w:rFonts w:eastAsiaTheme="minorEastAsia"/>
              <w:noProof/>
              <w:sz w:val="24"/>
              <w:szCs w:val="24"/>
              <w:lang w:eastAsia="en-DE"/>
            </w:rPr>
          </w:pPr>
          <w:hyperlink w:anchor="_Toc206168356" w:history="1">
            <w:r w:rsidRPr="00EE4F6D">
              <w:rPr>
                <w:rStyle w:val="Hyperlink"/>
                <w:noProof/>
              </w:rPr>
              <w:t>17.</w:t>
            </w:r>
            <w:r>
              <w:rPr>
                <w:rFonts w:eastAsiaTheme="minorEastAsia"/>
                <w:noProof/>
                <w:sz w:val="24"/>
                <w:szCs w:val="24"/>
                <w:lang w:eastAsia="en-DE"/>
              </w:rPr>
              <w:tab/>
            </w:r>
            <w:r w:rsidRPr="00EE4F6D">
              <w:rPr>
                <w:rStyle w:val="Hyperlink"/>
                <w:noProof/>
              </w:rPr>
              <w:t>Community Gr</w:t>
            </w:r>
            <w:r w:rsidRPr="00EE4F6D">
              <w:rPr>
                <w:rStyle w:val="Hyperlink"/>
                <w:noProof/>
              </w:rPr>
              <w:t>o</w:t>
            </w:r>
            <w:r w:rsidRPr="00EE4F6D">
              <w:rPr>
                <w:rStyle w:val="Hyperlink"/>
                <w:noProof/>
              </w:rPr>
              <w:t>wth &amp; Go-to-Market Strategy</w:t>
            </w:r>
            <w:r>
              <w:rPr>
                <w:noProof/>
                <w:webHidden/>
              </w:rPr>
              <w:tab/>
            </w:r>
            <w:r>
              <w:rPr>
                <w:noProof/>
                <w:webHidden/>
              </w:rPr>
              <w:fldChar w:fldCharType="begin"/>
            </w:r>
            <w:r>
              <w:rPr>
                <w:noProof/>
                <w:webHidden/>
              </w:rPr>
              <w:instrText xml:space="preserve"> PAGEREF _Toc206168356 \h </w:instrText>
            </w:r>
            <w:r>
              <w:rPr>
                <w:noProof/>
                <w:webHidden/>
              </w:rPr>
            </w:r>
            <w:r>
              <w:rPr>
                <w:noProof/>
                <w:webHidden/>
              </w:rPr>
              <w:fldChar w:fldCharType="separate"/>
            </w:r>
            <w:r>
              <w:rPr>
                <w:noProof/>
                <w:webHidden/>
              </w:rPr>
              <w:t>27</w:t>
            </w:r>
            <w:r>
              <w:rPr>
                <w:noProof/>
                <w:webHidden/>
              </w:rPr>
              <w:fldChar w:fldCharType="end"/>
            </w:r>
          </w:hyperlink>
        </w:p>
        <w:p w14:paraId="2F5DF7BD" w14:textId="47433C1A" w:rsidR="005E45BB" w:rsidRDefault="005E45BB" w:rsidP="00A750AB">
          <w:pPr>
            <w:pStyle w:val="TOC2"/>
            <w:tabs>
              <w:tab w:val="left" w:pos="960"/>
              <w:tab w:val="right" w:leader="dot" w:pos="9016"/>
            </w:tabs>
            <w:spacing w:after="120"/>
            <w:rPr>
              <w:rFonts w:eastAsiaTheme="minorEastAsia"/>
              <w:noProof/>
              <w:sz w:val="24"/>
              <w:szCs w:val="24"/>
              <w:lang w:eastAsia="en-DE"/>
            </w:rPr>
          </w:pPr>
          <w:hyperlink w:anchor="_Toc206168357" w:history="1">
            <w:r w:rsidRPr="00EE4F6D">
              <w:rPr>
                <w:rStyle w:val="Hyperlink"/>
                <w:noProof/>
              </w:rPr>
              <w:t>18.</w:t>
            </w:r>
            <w:r>
              <w:rPr>
                <w:rFonts w:eastAsiaTheme="minorEastAsia"/>
                <w:noProof/>
                <w:sz w:val="24"/>
                <w:szCs w:val="24"/>
                <w:lang w:eastAsia="en-DE"/>
              </w:rPr>
              <w:tab/>
            </w:r>
            <w:r w:rsidRPr="00EE4F6D">
              <w:rPr>
                <w:rStyle w:val="Hyperlink"/>
                <w:noProof/>
              </w:rPr>
              <w:t>Security Strategy: A Defense-in-Depth Approach</w:t>
            </w:r>
            <w:r>
              <w:rPr>
                <w:noProof/>
                <w:webHidden/>
              </w:rPr>
              <w:tab/>
            </w:r>
            <w:r>
              <w:rPr>
                <w:noProof/>
                <w:webHidden/>
              </w:rPr>
              <w:fldChar w:fldCharType="begin"/>
            </w:r>
            <w:r>
              <w:rPr>
                <w:noProof/>
                <w:webHidden/>
              </w:rPr>
              <w:instrText xml:space="preserve"> PAGEREF _Toc206168357 \h </w:instrText>
            </w:r>
            <w:r>
              <w:rPr>
                <w:noProof/>
                <w:webHidden/>
              </w:rPr>
            </w:r>
            <w:r>
              <w:rPr>
                <w:noProof/>
                <w:webHidden/>
              </w:rPr>
              <w:fldChar w:fldCharType="separate"/>
            </w:r>
            <w:r>
              <w:rPr>
                <w:noProof/>
                <w:webHidden/>
              </w:rPr>
              <w:t>28</w:t>
            </w:r>
            <w:r>
              <w:rPr>
                <w:noProof/>
                <w:webHidden/>
              </w:rPr>
              <w:fldChar w:fldCharType="end"/>
            </w:r>
          </w:hyperlink>
        </w:p>
        <w:p w14:paraId="42F5EC4B" w14:textId="13FDBCC3" w:rsidR="005E45BB" w:rsidRDefault="005E45BB" w:rsidP="00A750AB">
          <w:pPr>
            <w:pStyle w:val="TOC2"/>
            <w:tabs>
              <w:tab w:val="left" w:pos="960"/>
              <w:tab w:val="right" w:leader="dot" w:pos="9016"/>
            </w:tabs>
            <w:spacing w:after="120"/>
            <w:rPr>
              <w:rFonts w:eastAsiaTheme="minorEastAsia"/>
              <w:noProof/>
              <w:sz w:val="24"/>
              <w:szCs w:val="24"/>
              <w:lang w:eastAsia="en-DE"/>
            </w:rPr>
          </w:pPr>
          <w:hyperlink w:anchor="_Toc206168358" w:history="1">
            <w:r w:rsidRPr="00EE4F6D">
              <w:rPr>
                <w:rStyle w:val="Hyperlink"/>
                <w:noProof/>
              </w:rPr>
              <w:t>19.</w:t>
            </w:r>
            <w:r>
              <w:rPr>
                <w:rFonts w:eastAsiaTheme="minorEastAsia"/>
                <w:noProof/>
                <w:sz w:val="24"/>
                <w:szCs w:val="24"/>
                <w:lang w:eastAsia="en-DE"/>
              </w:rPr>
              <w:tab/>
            </w:r>
            <w:r w:rsidRPr="00EE4F6D">
              <w:rPr>
                <w:rStyle w:val="Hyperlink"/>
                <w:noProof/>
              </w:rPr>
              <w:t>Risk Factors &amp; Mitigations</w:t>
            </w:r>
            <w:r>
              <w:rPr>
                <w:noProof/>
                <w:webHidden/>
              </w:rPr>
              <w:tab/>
            </w:r>
            <w:r>
              <w:rPr>
                <w:noProof/>
                <w:webHidden/>
              </w:rPr>
              <w:fldChar w:fldCharType="begin"/>
            </w:r>
            <w:r>
              <w:rPr>
                <w:noProof/>
                <w:webHidden/>
              </w:rPr>
              <w:instrText xml:space="preserve"> PAGEREF _Toc206168358 \h </w:instrText>
            </w:r>
            <w:r>
              <w:rPr>
                <w:noProof/>
                <w:webHidden/>
              </w:rPr>
            </w:r>
            <w:r>
              <w:rPr>
                <w:noProof/>
                <w:webHidden/>
              </w:rPr>
              <w:fldChar w:fldCharType="separate"/>
            </w:r>
            <w:r>
              <w:rPr>
                <w:noProof/>
                <w:webHidden/>
              </w:rPr>
              <w:t>28</w:t>
            </w:r>
            <w:r>
              <w:rPr>
                <w:noProof/>
                <w:webHidden/>
              </w:rPr>
              <w:fldChar w:fldCharType="end"/>
            </w:r>
          </w:hyperlink>
        </w:p>
        <w:p w14:paraId="6F76E2E4" w14:textId="587404AC" w:rsidR="005E45BB" w:rsidRDefault="005E45BB" w:rsidP="00A750AB">
          <w:pPr>
            <w:pStyle w:val="TOC1"/>
            <w:spacing w:after="120"/>
            <w:rPr>
              <w:rFonts w:eastAsiaTheme="minorEastAsia"/>
              <w:b w:val="0"/>
              <w:bCs w:val="0"/>
              <w:sz w:val="24"/>
              <w:szCs w:val="24"/>
              <w:lang w:eastAsia="en-DE"/>
            </w:rPr>
          </w:pPr>
          <w:hyperlink w:anchor="_Toc206168359" w:history="1">
            <w:r w:rsidRPr="00EE4F6D">
              <w:rPr>
                <w:rStyle w:val="Hyperlink"/>
              </w:rPr>
              <w:t>Part V: Conclusion &amp; Future Vision</w:t>
            </w:r>
            <w:r>
              <w:rPr>
                <w:webHidden/>
              </w:rPr>
              <w:tab/>
            </w:r>
            <w:r>
              <w:rPr>
                <w:webHidden/>
              </w:rPr>
              <w:fldChar w:fldCharType="begin"/>
            </w:r>
            <w:r>
              <w:rPr>
                <w:webHidden/>
              </w:rPr>
              <w:instrText xml:space="preserve"> PAGEREF _Toc206168359 \h </w:instrText>
            </w:r>
            <w:r>
              <w:rPr>
                <w:webHidden/>
              </w:rPr>
            </w:r>
            <w:r>
              <w:rPr>
                <w:webHidden/>
              </w:rPr>
              <w:fldChar w:fldCharType="separate"/>
            </w:r>
            <w:r>
              <w:rPr>
                <w:webHidden/>
              </w:rPr>
              <w:t>30</w:t>
            </w:r>
            <w:r>
              <w:rPr>
                <w:webHidden/>
              </w:rPr>
              <w:fldChar w:fldCharType="end"/>
            </w:r>
          </w:hyperlink>
        </w:p>
        <w:p w14:paraId="3EEB4960" w14:textId="057487F5" w:rsidR="005E45BB" w:rsidRDefault="005E45BB" w:rsidP="00A750AB">
          <w:pPr>
            <w:pStyle w:val="TOC2"/>
            <w:tabs>
              <w:tab w:val="left" w:pos="960"/>
              <w:tab w:val="right" w:leader="dot" w:pos="9016"/>
            </w:tabs>
            <w:spacing w:after="120"/>
            <w:rPr>
              <w:rFonts w:eastAsiaTheme="minorEastAsia"/>
              <w:noProof/>
              <w:sz w:val="24"/>
              <w:szCs w:val="24"/>
              <w:lang w:eastAsia="en-DE"/>
            </w:rPr>
          </w:pPr>
          <w:hyperlink w:anchor="_Toc206168360" w:history="1">
            <w:r w:rsidRPr="00EE4F6D">
              <w:rPr>
                <w:rStyle w:val="Hyperlink"/>
                <w:noProof/>
              </w:rPr>
              <w:t>20.</w:t>
            </w:r>
            <w:r>
              <w:rPr>
                <w:rFonts w:eastAsiaTheme="minorEastAsia"/>
                <w:noProof/>
                <w:sz w:val="24"/>
                <w:szCs w:val="24"/>
                <w:lang w:eastAsia="en-DE"/>
              </w:rPr>
              <w:tab/>
            </w:r>
            <w:r w:rsidRPr="00EE4F6D">
              <w:rPr>
                <w:rStyle w:val="Hyperlink"/>
                <w:noProof/>
              </w:rPr>
              <w:t>Conclusion: From Casino to Laboratory</w:t>
            </w:r>
            <w:r>
              <w:rPr>
                <w:noProof/>
                <w:webHidden/>
              </w:rPr>
              <w:tab/>
            </w:r>
            <w:r>
              <w:rPr>
                <w:noProof/>
                <w:webHidden/>
              </w:rPr>
              <w:fldChar w:fldCharType="begin"/>
            </w:r>
            <w:r>
              <w:rPr>
                <w:noProof/>
                <w:webHidden/>
              </w:rPr>
              <w:instrText xml:space="preserve"> PAGEREF _Toc206168360 \h </w:instrText>
            </w:r>
            <w:r>
              <w:rPr>
                <w:noProof/>
                <w:webHidden/>
              </w:rPr>
            </w:r>
            <w:r>
              <w:rPr>
                <w:noProof/>
                <w:webHidden/>
              </w:rPr>
              <w:fldChar w:fldCharType="separate"/>
            </w:r>
            <w:r>
              <w:rPr>
                <w:noProof/>
                <w:webHidden/>
              </w:rPr>
              <w:t>30</w:t>
            </w:r>
            <w:r>
              <w:rPr>
                <w:noProof/>
                <w:webHidden/>
              </w:rPr>
              <w:fldChar w:fldCharType="end"/>
            </w:r>
          </w:hyperlink>
        </w:p>
        <w:p w14:paraId="636ACE26" w14:textId="63E1CDCE" w:rsidR="005E45BB" w:rsidRDefault="005E45BB" w:rsidP="00A750AB">
          <w:pPr>
            <w:pStyle w:val="TOC2"/>
            <w:tabs>
              <w:tab w:val="left" w:pos="960"/>
              <w:tab w:val="right" w:leader="dot" w:pos="9016"/>
            </w:tabs>
            <w:spacing w:after="120"/>
            <w:rPr>
              <w:rFonts w:eastAsiaTheme="minorEastAsia"/>
              <w:noProof/>
              <w:sz w:val="24"/>
              <w:szCs w:val="24"/>
              <w:lang w:eastAsia="en-DE"/>
            </w:rPr>
          </w:pPr>
          <w:hyperlink w:anchor="_Toc206168361" w:history="1">
            <w:r w:rsidRPr="00EE4F6D">
              <w:rPr>
                <w:rStyle w:val="Hyperlink"/>
                <w:noProof/>
              </w:rPr>
              <w:t>21.</w:t>
            </w:r>
            <w:r>
              <w:rPr>
                <w:rFonts w:eastAsiaTheme="minorEastAsia"/>
                <w:noProof/>
                <w:sz w:val="24"/>
                <w:szCs w:val="24"/>
                <w:lang w:eastAsia="en-DE"/>
              </w:rPr>
              <w:tab/>
            </w:r>
            <w:r w:rsidRPr="00EE4F6D">
              <w:rPr>
                <w:rStyle w:val="Hyperlink"/>
                <w:noProof/>
              </w:rPr>
              <w:t>Roadmap &amp; Future Vision</w:t>
            </w:r>
            <w:r>
              <w:rPr>
                <w:noProof/>
                <w:webHidden/>
              </w:rPr>
              <w:tab/>
            </w:r>
            <w:r>
              <w:rPr>
                <w:noProof/>
                <w:webHidden/>
              </w:rPr>
              <w:fldChar w:fldCharType="begin"/>
            </w:r>
            <w:r>
              <w:rPr>
                <w:noProof/>
                <w:webHidden/>
              </w:rPr>
              <w:instrText xml:space="preserve"> PAGEREF _Toc206168361 \h </w:instrText>
            </w:r>
            <w:r>
              <w:rPr>
                <w:noProof/>
                <w:webHidden/>
              </w:rPr>
            </w:r>
            <w:r>
              <w:rPr>
                <w:noProof/>
                <w:webHidden/>
              </w:rPr>
              <w:fldChar w:fldCharType="separate"/>
            </w:r>
            <w:r>
              <w:rPr>
                <w:noProof/>
                <w:webHidden/>
              </w:rPr>
              <w:t>30</w:t>
            </w:r>
            <w:r>
              <w:rPr>
                <w:noProof/>
                <w:webHidden/>
              </w:rPr>
              <w:fldChar w:fldCharType="end"/>
            </w:r>
          </w:hyperlink>
        </w:p>
        <w:p w14:paraId="137385B0" w14:textId="05F6F77A" w:rsidR="005E45BB" w:rsidRDefault="005E45BB" w:rsidP="00A750AB">
          <w:pPr>
            <w:pStyle w:val="TOC1"/>
            <w:spacing w:after="120"/>
            <w:rPr>
              <w:rFonts w:eastAsiaTheme="minorEastAsia"/>
              <w:b w:val="0"/>
              <w:bCs w:val="0"/>
              <w:sz w:val="24"/>
              <w:szCs w:val="24"/>
              <w:lang w:eastAsia="en-DE"/>
            </w:rPr>
          </w:pPr>
          <w:hyperlink w:anchor="_Toc206168362" w:history="1">
            <w:r w:rsidRPr="00EE4F6D">
              <w:rPr>
                <w:rStyle w:val="Hyperlink"/>
              </w:rPr>
              <w:t>Appendices</w:t>
            </w:r>
            <w:r>
              <w:rPr>
                <w:webHidden/>
              </w:rPr>
              <w:tab/>
            </w:r>
            <w:r>
              <w:rPr>
                <w:webHidden/>
              </w:rPr>
              <w:fldChar w:fldCharType="begin"/>
            </w:r>
            <w:r>
              <w:rPr>
                <w:webHidden/>
              </w:rPr>
              <w:instrText xml:space="preserve"> PAGEREF _Toc206168362 \h </w:instrText>
            </w:r>
            <w:r>
              <w:rPr>
                <w:webHidden/>
              </w:rPr>
            </w:r>
            <w:r>
              <w:rPr>
                <w:webHidden/>
              </w:rPr>
              <w:fldChar w:fldCharType="separate"/>
            </w:r>
            <w:r>
              <w:rPr>
                <w:webHidden/>
              </w:rPr>
              <w:t>31</w:t>
            </w:r>
            <w:r>
              <w:rPr>
                <w:webHidden/>
              </w:rPr>
              <w:fldChar w:fldCharType="end"/>
            </w:r>
          </w:hyperlink>
        </w:p>
        <w:p w14:paraId="51DC6A68" w14:textId="7838E5D2" w:rsidR="005E45BB" w:rsidRDefault="005E45BB" w:rsidP="00A750AB">
          <w:pPr>
            <w:pStyle w:val="TOC2"/>
            <w:tabs>
              <w:tab w:val="left" w:pos="960"/>
              <w:tab w:val="right" w:leader="dot" w:pos="9016"/>
            </w:tabs>
            <w:spacing w:after="120"/>
            <w:rPr>
              <w:rFonts w:eastAsiaTheme="minorEastAsia"/>
              <w:noProof/>
              <w:sz w:val="24"/>
              <w:szCs w:val="24"/>
              <w:lang w:eastAsia="en-DE"/>
            </w:rPr>
          </w:pPr>
          <w:hyperlink w:anchor="_Toc206168363" w:history="1">
            <w:r w:rsidRPr="00EE4F6D">
              <w:rPr>
                <w:rStyle w:val="Hyperlink"/>
                <w:noProof/>
              </w:rPr>
              <w:t>22.</w:t>
            </w:r>
            <w:r>
              <w:rPr>
                <w:rFonts w:eastAsiaTheme="minorEastAsia"/>
                <w:noProof/>
                <w:sz w:val="24"/>
                <w:szCs w:val="24"/>
                <w:lang w:eastAsia="en-DE"/>
              </w:rPr>
              <w:tab/>
            </w:r>
            <w:r w:rsidRPr="00EE4F6D">
              <w:rPr>
                <w:rStyle w:val="Hyperlink"/>
                <w:noProof/>
              </w:rPr>
              <w:t>Appendix A: Formal Mechanics &amp; Mathematical Notation</w:t>
            </w:r>
            <w:r>
              <w:rPr>
                <w:noProof/>
                <w:webHidden/>
              </w:rPr>
              <w:tab/>
            </w:r>
            <w:r>
              <w:rPr>
                <w:noProof/>
                <w:webHidden/>
              </w:rPr>
              <w:fldChar w:fldCharType="begin"/>
            </w:r>
            <w:r>
              <w:rPr>
                <w:noProof/>
                <w:webHidden/>
              </w:rPr>
              <w:instrText xml:space="preserve"> PAGEREF _Toc206168363 \h </w:instrText>
            </w:r>
            <w:r>
              <w:rPr>
                <w:noProof/>
                <w:webHidden/>
              </w:rPr>
            </w:r>
            <w:r>
              <w:rPr>
                <w:noProof/>
                <w:webHidden/>
              </w:rPr>
              <w:fldChar w:fldCharType="separate"/>
            </w:r>
            <w:r>
              <w:rPr>
                <w:noProof/>
                <w:webHidden/>
              </w:rPr>
              <w:t>31</w:t>
            </w:r>
            <w:r>
              <w:rPr>
                <w:noProof/>
                <w:webHidden/>
              </w:rPr>
              <w:fldChar w:fldCharType="end"/>
            </w:r>
          </w:hyperlink>
        </w:p>
        <w:p w14:paraId="0FEAFDD6" w14:textId="158FD2D6" w:rsidR="005E45BB" w:rsidRDefault="005E45BB" w:rsidP="00A750AB">
          <w:pPr>
            <w:pStyle w:val="TOC2"/>
            <w:tabs>
              <w:tab w:val="left" w:pos="960"/>
              <w:tab w:val="right" w:leader="dot" w:pos="9016"/>
            </w:tabs>
            <w:spacing w:after="120"/>
            <w:rPr>
              <w:rFonts w:eastAsiaTheme="minorEastAsia"/>
              <w:noProof/>
              <w:sz w:val="24"/>
              <w:szCs w:val="24"/>
              <w:lang w:eastAsia="en-DE"/>
            </w:rPr>
          </w:pPr>
          <w:hyperlink w:anchor="_Toc206168364" w:history="1">
            <w:r w:rsidRPr="00EE4F6D">
              <w:rPr>
                <w:rStyle w:val="Hyperlink"/>
                <w:noProof/>
              </w:rPr>
              <w:t>23.</w:t>
            </w:r>
            <w:r>
              <w:rPr>
                <w:rFonts w:eastAsiaTheme="minorEastAsia"/>
                <w:noProof/>
                <w:sz w:val="24"/>
                <w:szCs w:val="24"/>
                <w:lang w:eastAsia="en-DE"/>
              </w:rPr>
              <w:tab/>
            </w:r>
            <w:r w:rsidRPr="00EE4F6D">
              <w:rPr>
                <w:rStyle w:val="Hyperlink"/>
                <w:noProof/>
              </w:rPr>
              <w:t>Appendix B: Game Theory Considerations</w:t>
            </w:r>
            <w:r>
              <w:rPr>
                <w:noProof/>
                <w:webHidden/>
              </w:rPr>
              <w:tab/>
            </w:r>
            <w:r>
              <w:rPr>
                <w:noProof/>
                <w:webHidden/>
              </w:rPr>
              <w:fldChar w:fldCharType="begin"/>
            </w:r>
            <w:r>
              <w:rPr>
                <w:noProof/>
                <w:webHidden/>
              </w:rPr>
              <w:instrText xml:space="preserve"> PAGEREF _Toc206168364 \h </w:instrText>
            </w:r>
            <w:r>
              <w:rPr>
                <w:noProof/>
                <w:webHidden/>
              </w:rPr>
            </w:r>
            <w:r>
              <w:rPr>
                <w:noProof/>
                <w:webHidden/>
              </w:rPr>
              <w:fldChar w:fldCharType="separate"/>
            </w:r>
            <w:r>
              <w:rPr>
                <w:noProof/>
                <w:webHidden/>
              </w:rPr>
              <w:t>32</w:t>
            </w:r>
            <w:r>
              <w:rPr>
                <w:noProof/>
                <w:webHidden/>
              </w:rPr>
              <w:fldChar w:fldCharType="end"/>
            </w:r>
          </w:hyperlink>
        </w:p>
        <w:p w14:paraId="5C0DBE4E" w14:textId="201A30F1" w:rsidR="00192FDF" w:rsidRPr="00241A4D" w:rsidRDefault="005E45BB" w:rsidP="00A750AB">
          <w:pPr>
            <w:pStyle w:val="TOC2"/>
            <w:tabs>
              <w:tab w:val="left" w:pos="960"/>
              <w:tab w:val="right" w:leader="dot" w:pos="9016"/>
            </w:tabs>
            <w:spacing w:after="120"/>
          </w:pPr>
          <w:hyperlink w:anchor="_Toc206168365" w:history="1">
            <w:r w:rsidRPr="00EE4F6D">
              <w:rPr>
                <w:rStyle w:val="Hyperlink"/>
                <w:noProof/>
              </w:rPr>
              <w:t>24.</w:t>
            </w:r>
            <w:r>
              <w:rPr>
                <w:rFonts w:eastAsiaTheme="minorEastAsia"/>
                <w:noProof/>
                <w:sz w:val="24"/>
                <w:szCs w:val="24"/>
                <w:lang w:eastAsia="en-DE"/>
              </w:rPr>
              <w:tab/>
            </w:r>
            <w:r w:rsidRPr="00EE4F6D">
              <w:rPr>
                <w:rStyle w:val="Hyperlink"/>
                <w:noProof/>
              </w:rPr>
              <w:t>Appendix C: Glossary</w:t>
            </w:r>
            <w:r>
              <w:rPr>
                <w:noProof/>
                <w:webHidden/>
              </w:rPr>
              <w:tab/>
            </w:r>
            <w:r>
              <w:rPr>
                <w:noProof/>
                <w:webHidden/>
              </w:rPr>
              <w:fldChar w:fldCharType="begin"/>
            </w:r>
            <w:r>
              <w:rPr>
                <w:noProof/>
                <w:webHidden/>
              </w:rPr>
              <w:instrText xml:space="preserve"> PAGEREF _Toc206168365 \h </w:instrText>
            </w:r>
            <w:r>
              <w:rPr>
                <w:noProof/>
                <w:webHidden/>
              </w:rPr>
            </w:r>
            <w:r>
              <w:rPr>
                <w:noProof/>
                <w:webHidden/>
              </w:rPr>
              <w:fldChar w:fldCharType="separate"/>
            </w:r>
            <w:r>
              <w:rPr>
                <w:noProof/>
                <w:webHidden/>
              </w:rPr>
              <w:t>33</w:t>
            </w:r>
            <w:r>
              <w:rPr>
                <w:noProof/>
                <w:webHidden/>
              </w:rPr>
              <w:fldChar w:fldCharType="end"/>
            </w:r>
          </w:hyperlink>
          <w:r w:rsidR="00192FDF">
            <w:rPr>
              <w:b/>
              <w:bCs/>
              <w:noProof/>
            </w:rPr>
            <w:fldChar w:fldCharType="end"/>
          </w:r>
        </w:p>
      </w:sdtContent>
    </w:sdt>
    <w:p w14:paraId="4BE41805" w14:textId="5C664FBC" w:rsidR="00A43ABB" w:rsidRPr="00116266" w:rsidRDefault="00A43ABB" w:rsidP="00A750AB">
      <w:pPr>
        <w:pStyle w:val="Heading1"/>
        <w:spacing w:after="120"/>
        <w:rPr>
          <w:color w:val="auto"/>
        </w:rPr>
      </w:pPr>
      <w:bookmarkStart w:id="1" w:name="_Toc206168335"/>
      <w:r w:rsidRPr="00116266">
        <w:rPr>
          <w:color w:val="auto"/>
        </w:rPr>
        <w:lastRenderedPageBreak/>
        <w:t>Part I: The Philosophical Foundation</w:t>
      </w:r>
      <w:bookmarkEnd w:id="1"/>
    </w:p>
    <w:p w14:paraId="5B48982A" w14:textId="7C257DC8" w:rsidR="00A43ABB" w:rsidRPr="00116266" w:rsidRDefault="00A43ABB" w:rsidP="00A750AB">
      <w:pPr>
        <w:pStyle w:val="Heading2"/>
        <w:spacing w:after="120"/>
      </w:pPr>
      <w:bookmarkStart w:id="2" w:name="_Toc206168336"/>
      <w:r w:rsidRPr="00116266">
        <w:t>The Asymmetric Battlefield: On Rigged Markets</w:t>
      </w:r>
      <w:bookmarkEnd w:id="2"/>
    </w:p>
    <w:p w14:paraId="0B0261BF" w14:textId="77777777" w:rsidR="00A43ABB" w:rsidRPr="00116266" w:rsidRDefault="00A43ABB" w:rsidP="00A750AB">
      <w:pPr>
        <w:spacing w:after="120"/>
      </w:pPr>
      <w:r w:rsidRPr="00116266">
        <w:t>The intellectual history of modern economics can be viewed as a dialogue between two opposing conceptions of the market. On one hand, the tradition of Adam Smith posits the market as an emergent, self-regulating system—an "invisible hand" that, through the pursuit of individual self-interest, inadvertently produces the greatest good for society. It is a vision of positive-sum cooperation, where voluntary exchange creates universal value.</w:t>
      </w:r>
    </w:p>
    <w:p w14:paraId="756C91BC" w14:textId="77777777" w:rsidR="00A43ABB" w:rsidRPr="00116266" w:rsidRDefault="00A43ABB" w:rsidP="00A750AB">
      <w:pPr>
        <w:spacing w:after="120"/>
      </w:pPr>
      <w:r w:rsidRPr="00116266">
        <w:t>On the other hand, the critique posed by Karl Marx argues that the market is an engine of inherent inequality. Capital, in this view, is not a neutral tool but a force that naturally concentrates, creating a permanent power imbalance between the owners of capital and those who must sell their labor—or in the digital age, their attention and liquidity. This creates a system of structural asymmetry where the game is always tilted in favor of those who begin with an advantage.</w:t>
      </w:r>
    </w:p>
    <w:p w14:paraId="611FBFB9" w14:textId="77777777" w:rsidR="00A43ABB" w:rsidRPr="00116266" w:rsidRDefault="00A43ABB" w:rsidP="00A750AB">
      <w:pPr>
        <w:spacing w:after="120"/>
      </w:pPr>
      <w:r w:rsidRPr="00116266">
        <w:t>The high-risk crypto market is a perfect, hyper-accelerated laboratory demonstrating the brutal efficacy of this latter critique. Here, the "means of production" is not the factory, but informational and capital dominance. A new digital bourgeoisie of venture capitalists, project insiders, and whale traders operates with perfect knowledge of token unlocks, strategic plans, and market-moving treasury actions. The retail participant, the digital proletariat, is invited into this arena under the Smithian promise of opportunity, only to find themselves serving a Marxist function: providing the very exit liquidity that realizes the profits of the entrenched class. The playbook is transparently extractive: generate a narrative, cultivate FOMO, attract a wave of public capital, and sell into that wave. In this arena, the retail investor is not a player; they are the game's final, consumable resource.</w:t>
      </w:r>
    </w:p>
    <w:p w14:paraId="0C8174FC" w14:textId="77777777" w:rsidR="00A43ABB" w:rsidRPr="00116266" w:rsidRDefault="00A43ABB" w:rsidP="00A750AB">
      <w:pPr>
        <w:spacing w:after="120"/>
      </w:pPr>
    </w:p>
    <w:p w14:paraId="3F93EAB8" w14:textId="348F3AA6" w:rsidR="005207C9" w:rsidRPr="00116266" w:rsidRDefault="00A43ABB" w:rsidP="00A750AB">
      <w:pPr>
        <w:pStyle w:val="Heading2"/>
        <w:spacing w:after="120"/>
      </w:pPr>
      <w:bookmarkStart w:id="3" w:name="_Toc206168337"/>
      <w:r w:rsidRPr="00116266">
        <w:t>The Cypherpunk Paradox: From Democratic Ideal to Digital Casino</w:t>
      </w:r>
      <w:bookmarkEnd w:id="3"/>
    </w:p>
    <w:p w14:paraId="60440959" w14:textId="77777777" w:rsidR="00A43ABB" w:rsidRPr="00116266" w:rsidRDefault="00A43ABB" w:rsidP="00A750AB">
      <w:pPr>
        <w:spacing w:after="120"/>
      </w:pPr>
      <w:r w:rsidRPr="00116266">
        <w:t>On January 3rd, 2009, embedded within the genesis block of Bitcoin, was a headline: "The Times 03/Jan/2009 Chancellor on brink of second bailout for banks." This was not merely an easter egg; it was a declaration of intent. Bitcoin was a direct response to a corrupt, opaque, and centralized financial system that privatized gains while socializing losses. The cypherpunk dream was one of disintermediation, a world of peer-to-peer, censorship-resistant, and provably scarce value, accessible to all and controlled by none.</w:t>
      </w:r>
    </w:p>
    <w:p w14:paraId="2D277865" w14:textId="77777777" w:rsidR="00A43ABB" w:rsidRPr="00116266" w:rsidRDefault="00A43ABB" w:rsidP="00A750AB">
      <w:pPr>
        <w:spacing w:after="120"/>
      </w:pPr>
      <w:r w:rsidRPr="00116266">
        <w:t>A decade later, this dream has been paradoxically twisted. The tools designed for liberation are now primarily used to construct more efficient, unregulated casinos. This cultural shift is embodied by the psychological profile of the modern retail crypto participant, often stereotyped as the "crypto bro." This archetype is not born of pure greed, but of a complex set of desires:</w:t>
      </w:r>
    </w:p>
    <w:p w14:paraId="5E428518" w14:textId="36647E69" w:rsidR="00A43ABB" w:rsidRPr="00116266" w:rsidRDefault="00A43ABB" w:rsidP="00A750AB">
      <w:pPr>
        <w:numPr>
          <w:ilvl w:val="0"/>
          <w:numId w:val="37"/>
        </w:numPr>
        <w:spacing w:after="120"/>
      </w:pPr>
      <w:r w:rsidRPr="00116266">
        <w:rPr>
          <w:b/>
          <w:bCs/>
        </w:rPr>
        <w:t>A Legitimate Rejection of Trad</w:t>
      </w:r>
      <w:r w:rsidR="003178ED">
        <w:rPr>
          <w:b/>
          <w:bCs/>
        </w:rPr>
        <w:t xml:space="preserve">itional </w:t>
      </w:r>
      <w:r w:rsidRPr="00116266">
        <w:rPr>
          <w:b/>
          <w:bCs/>
        </w:rPr>
        <w:t>Fi</w:t>
      </w:r>
      <w:r w:rsidR="003178ED">
        <w:rPr>
          <w:b/>
          <w:bCs/>
        </w:rPr>
        <w:t>nance</w:t>
      </w:r>
      <w:r w:rsidRPr="00116266">
        <w:rPr>
          <w:b/>
          <w:bCs/>
        </w:rPr>
        <w:t>:</w:t>
      </w:r>
      <w:r w:rsidRPr="00116266">
        <w:t> A genuine desire to escape a traditional system perceived as slow, exclusionary, and rigged.</w:t>
      </w:r>
    </w:p>
    <w:p w14:paraId="38F8D1B8" w14:textId="77777777" w:rsidR="00A43ABB" w:rsidRPr="00116266" w:rsidRDefault="00A43ABB" w:rsidP="00A750AB">
      <w:pPr>
        <w:numPr>
          <w:ilvl w:val="0"/>
          <w:numId w:val="37"/>
        </w:numPr>
        <w:spacing w:after="120"/>
      </w:pPr>
      <w:r w:rsidRPr="00116266">
        <w:rPr>
          <w:b/>
          <w:bCs/>
        </w:rPr>
        <w:t>A Craving for Agency:</w:t>
      </w:r>
      <w:r w:rsidRPr="00116266">
        <w:t> A powerful need to be in direct control of one's own financial destiny, free from paternalistic gatekeepers.</w:t>
      </w:r>
    </w:p>
    <w:p w14:paraId="3C925E2E" w14:textId="77777777" w:rsidR="00A43ABB" w:rsidRPr="00116266" w:rsidRDefault="00A43ABB" w:rsidP="00A750AB">
      <w:pPr>
        <w:numPr>
          <w:ilvl w:val="0"/>
          <w:numId w:val="37"/>
        </w:numPr>
        <w:spacing w:after="120"/>
      </w:pPr>
      <w:r w:rsidRPr="00116266">
        <w:rPr>
          <w:b/>
          <w:bCs/>
        </w:rPr>
        <w:t>A Susceptibility to Narrative:</w:t>
      </w:r>
      <w:r w:rsidRPr="00116266">
        <w:t> In a market devoid of traditional fundamentals, the most compelling story wins. This creates an environment where narratives of "us vs. them" or "diamond-handing" become quasi-religious articles of faith.</w:t>
      </w:r>
    </w:p>
    <w:p w14:paraId="5633D87C" w14:textId="658767C4" w:rsidR="00A43ABB" w:rsidRPr="00116266" w:rsidRDefault="00A43ABB" w:rsidP="00A750AB">
      <w:pPr>
        <w:numPr>
          <w:ilvl w:val="0"/>
          <w:numId w:val="38"/>
        </w:numPr>
        <w:spacing w:after="120"/>
      </w:pPr>
      <w:r w:rsidRPr="00116266">
        <w:rPr>
          <w:b/>
          <w:bCs/>
        </w:rPr>
        <w:lastRenderedPageBreak/>
        <w:t>A "Jackpot" Psychology:</w:t>
      </w:r>
      <w:r w:rsidRPr="00116266">
        <w:t> The market's extreme volatility creates a dopamine feedback loop akin to a slot machine, rewarding impulsive behavior and prioritizing lottery-like outcomes over sound strategy.</w:t>
      </w:r>
    </w:p>
    <w:p w14:paraId="59986214" w14:textId="48524654" w:rsidR="005207C9" w:rsidRDefault="00A43ABB" w:rsidP="00A750AB">
      <w:pPr>
        <w:spacing w:after="120"/>
      </w:pPr>
      <w:r w:rsidRPr="00116266">
        <w:t>The current market does not challenge these drivers; it exploits them. It offers the illusion of agency while ensuring systemic disadvantage. It provides compelling narratives that obscure extractive mechanics. It has perfected the art of turning the dream of financial freedom into an engine for generating exit liquidity.</w:t>
      </w:r>
    </w:p>
    <w:p w14:paraId="7BEE4754" w14:textId="77777777" w:rsidR="003178ED" w:rsidRPr="00116266" w:rsidRDefault="003178ED" w:rsidP="00A750AB">
      <w:pPr>
        <w:spacing w:after="120"/>
      </w:pPr>
    </w:p>
    <w:p w14:paraId="031BB504" w14:textId="77777777" w:rsidR="005207C9" w:rsidRPr="00116266" w:rsidRDefault="005207C9" w:rsidP="00A750AB">
      <w:pPr>
        <w:pStyle w:val="Heading2"/>
        <w:spacing w:after="120"/>
      </w:pPr>
      <w:bookmarkStart w:id="4" w:name="_Toc206168338"/>
      <w:r w:rsidRPr="00116266">
        <w:t>An Introduction to the Laboratory: The Concept of Ritardo Games</w:t>
      </w:r>
      <w:bookmarkEnd w:id="4"/>
    </w:p>
    <w:p w14:paraId="1436821D" w14:textId="77777777" w:rsidR="009730BD" w:rsidRPr="009730BD" w:rsidRDefault="009730BD" w:rsidP="00A750AB">
      <w:pPr>
        <w:spacing w:after="120"/>
      </w:pPr>
      <w:r w:rsidRPr="009730BD">
        <w:t>Before delving into the deeper philosophy of our intervention, it is necessary to first introduce the laboratory itself. Ritardo Games is a decentralized, real-money strategy game designed as a live, on-chain economic simulation.</w:t>
      </w:r>
    </w:p>
    <w:p w14:paraId="0A2A5D2B" w14:textId="77777777" w:rsidR="009730BD" w:rsidRPr="009730BD" w:rsidRDefault="009730BD" w:rsidP="00A750AB">
      <w:pPr>
        <w:spacing w:after="120"/>
      </w:pPr>
      <w:r w:rsidRPr="009730BD">
        <w:t>At its core, the game pits two competing economic ideologies against each other in a quarterly contest: </w:t>
      </w:r>
      <w:r w:rsidRPr="009730BD">
        <w:rPr>
          <w:b/>
          <w:bCs/>
        </w:rPr>
        <w:t>Capitalism</w:t>
      </w:r>
      <w:r w:rsidRPr="009730BD">
        <w:t> and </w:t>
      </w:r>
      <w:r w:rsidRPr="009730BD">
        <w:rPr>
          <w:b/>
          <w:bCs/>
        </w:rPr>
        <w:t>Socialism</w:t>
      </w:r>
      <w:r w:rsidRPr="009730BD">
        <w:t>. The core mechanics are as follows:</w:t>
      </w:r>
    </w:p>
    <w:p w14:paraId="1644EACE" w14:textId="77777777" w:rsidR="009730BD" w:rsidRPr="009730BD" w:rsidRDefault="009730BD" w:rsidP="00A750AB">
      <w:pPr>
        <w:numPr>
          <w:ilvl w:val="0"/>
          <w:numId w:val="109"/>
        </w:numPr>
        <w:spacing w:after="120"/>
      </w:pPr>
      <w:r w:rsidRPr="009730BD">
        <w:rPr>
          <w:b/>
          <w:bCs/>
        </w:rPr>
        <w:t>The Arena:</w:t>
      </w:r>
      <w:r w:rsidRPr="009730BD">
        <w:t> Players enter the game by purchasing a seasonal, in-game token ($FIM) with a stablecoin (USDC). All capital from this initial sale forms the game's </w:t>
      </w:r>
      <w:r w:rsidRPr="009730BD">
        <w:rPr>
          <w:b/>
          <w:bCs/>
        </w:rPr>
        <w:t>Prize Pool</w:t>
      </w:r>
      <w:r w:rsidRPr="009730BD">
        <w:t>.</w:t>
      </w:r>
    </w:p>
    <w:p w14:paraId="6CF08C71" w14:textId="77777777" w:rsidR="009730BD" w:rsidRPr="009730BD" w:rsidRDefault="009730BD" w:rsidP="00A750AB">
      <w:pPr>
        <w:numPr>
          <w:ilvl w:val="0"/>
          <w:numId w:val="109"/>
        </w:numPr>
        <w:spacing w:after="120"/>
      </w:pPr>
      <w:r w:rsidRPr="009730BD">
        <w:rPr>
          <w:b/>
          <w:bCs/>
        </w:rPr>
        <w:t>The Objective:</w:t>
      </w:r>
      <w:r w:rsidRPr="009730BD">
        <w:t> During the game season, players trade their $FIM with one another. The objective is not simply to accumulate personal wealth, but to collectively shift the entire economy's state of wealth distribution toward your chosen ideology's goal.</w:t>
      </w:r>
    </w:p>
    <w:p w14:paraId="6348C050" w14:textId="77777777" w:rsidR="009730BD" w:rsidRPr="009730BD" w:rsidRDefault="009730BD" w:rsidP="00A750AB">
      <w:pPr>
        <w:numPr>
          <w:ilvl w:val="0"/>
          <w:numId w:val="109"/>
        </w:numPr>
        <w:spacing w:after="120"/>
      </w:pPr>
      <w:r w:rsidRPr="009730BD">
        <w:rPr>
          <w:b/>
          <w:bCs/>
        </w:rPr>
        <w:t>The Arbiter:</w:t>
      </w:r>
      <w:r w:rsidRPr="009730BD">
        <w:t> This economic state is measured by the </w:t>
      </w:r>
      <w:r w:rsidRPr="009730BD">
        <w:rPr>
          <w:b/>
          <w:bCs/>
        </w:rPr>
        <w:t>Gini Coefficient</w:t>
      </w:r>
      <w:r w:rsidRPr="009730BD">
        <w:t>, a universally recognized metric of inequality that is calculated live on-chain. A Gini of 0 represents perfect equality (the goal of Socialism), while a Gini of 1 represents perfect concentration where one player holds everything (the goal of Capitalism).</w:t>
      </w:r>
    </w:p>
    <w:p w14:paraId="7906A13D" w14:textId="77777777" w:rsidR="009730BD" w:rsidRPr="009730BD" w:rsidRDefault="009730BD" w:rsidP="00A750AB">
      <w:pPr>
        <w:numPr>
          <w:ilvl w:val="0"/>
          <w:numId w:val="109"/>
        </w:numPr>
        <w:spacing w:after="120"/>
      </w:pPr>
      <w:r w:rsidRPr="009730BD">
        <w:rPr>
          <w:b/>
          <w:bCs/>
        </w:rPr>
        <w:t>The Victory:</w:t>
      </w:r>
      <w:r w:rsidRPr="009730BD">
        <w:t> A faction wins by being the first to achieve a set amount of progress toward their ideological pole.</w:t>
      </w:r>
    </w:p>
    <w:p w14:paraId="0E649BBF" w14:textId="77777777" w:rsidR="009730BD" w:rsidRPr="009730BD" w:rsidRDefault="009730BD" w:rsidP="00A750AB">
      <w:pPr>
        <w:numPr>
          <w:ilvl w:val="0"/>
          <w:numId w:val="109"/>
        </w:numPr>
        <w:spacing w:after="120"/>
      </w:pPr>
      <w:r w:rsidRPr="009730BD">
        <w:rPr>
          <w:b/>
          <w:bCs/>
        </w:rPr>
        <w:t>The Strategic Layer - "Gini-Aware" Gameplay:</w:t>
      </w:r>
      <w:r w:rsidRPr="009730BD">
        <w:t> This is not a simple trading game. The platform is designed for </w:t>
      </w:r>
      <w:r w:rsidRPr="009730BD">
        <w:rPr>
          <w:b/>
          <w:bCs/>
        </w:rPr>
        <w:t>perfect information</w:t>
      </w:r>
      <w:r w:rsidRPr="009730BD">
        <w:t>, allowing players to see the token balances of potential trading partners on the order book. This transforms every trade into a complex strategic decision where the impact on the Gini Coefficient—the externality of the trade—is often more important than the price itself. This is the core of "Gini-aware" gameplay, where </w:t>
      </w:r>
      <w:r w:rsidRPr="009730BD">
        <w:rPr>
          <w:i/>
          <w:iCs/>
        </w:rPr>
        <w:t>who</w:t>
      </w:r>
      <w:r w:rsidRPr="009730BD">
        <w:t> you trade with is as crucial as </w:t>
      </w:r>
      <w:r w:rsidRPr="009730BD">
        <w:rPr>
          <w:i/>
          <w:iCs/>
        </w:rPr>
        <w:t>what</w:t>
      </w:r>
      <w:r w:rsidRPr="009730BD">
        <w:t> you trade.</w:t>
      </w:r>
    </w:p>
    <w:p w14:paraId="44B7A828" w14:textId="77777777" w:rsidR="009730BD" w:rsidRPr="009730BD" w:rsidRDefault="009730BD" w:rsidP="00A750AB">
      <w:pPr>
        <w:numPr>
          <w:ilvl w:val="0"/>
          <w:numId w:val="109"/>
        </w:numPr>
        <w:spacing w:after="120"/>
      </w:pPr>
      <w:r w:rsidRPr="009730BD">
        <w:rPr>
          <w:b/>
          <w:bCs/>
        </w:rPr>
        <w:t>The Stakes:</w:t>
      </w:r>
      <w:r w:rsidRPr="009730BD">
        <w:t> The entire Prize Pool is distributed at the end of the game, but the </w:t>
      </w:r>
      <w:r w:rsidRPr="009730BD">
        <w:rPr>
          <w:b/>
          <w:bCs/>
        </w:rPr>
        <w:t>rules of distribution are dictated by the winning ideology.</w:t>
      </w:r>
      <w:r w:rsidRPr="009730BD">
        <w:t> A Capitalist victory results in a winner-take-all "Oligarchy" payout, where only the top few players receive the spoils. A Socialist victory results in a "Solidarity Fund" payout, where winnings are capped and redistributed to reward collective sacrifice.</w:t>
      </w:r>
    </w:p>
    <w:p w14:paraId="54BAE218" w14:textId="77777777" w:rsidR="009730BD" w:rsidRPr="009730BD" w:rsidRDefault="009730BD" w:rsidP="00A750AB">
      <w:pPr>
        <w:spacing w:after="120"/>
      </w:pPr>
      <w:r w:rsidRPr="009730BD">
        <w:t>This structure creates a perfectly transparent, self-contained economic simulation. It is within this controlled environment—a game of skill, cooperation, and Gini-aware strategy—that we can explore the deeper sociological dynamics at play.</w:t>
      </w:r>
    </w:p>
    <w:p w14:paraId="0B675279" w14:textId="130CF5D5" w:rsidR="006D5A37" w:rsidRPr="00116266" w:rsidRDefault="006D5A37" w:rsidP="00A750AB">
      <w:pPr>
        <w:spacing w:after="120"/>
        <w:rPr>
          <w:rFonts w:eastAsiaTheme="majorEastAsia" w:cstheme="minorHAnsi"/>
          <w:b/>
          <w:bCs/>
          <w:sz w:val="28"/>
          <w:szCs w:val="28"/>
        </w:rPr>
      </w:pPr>
    </w:p>
    <w:p w14:paraId="001E97EB" w14:textId="4C4B9A32" w:rsidR="00A43ABB" w:rsidRPr="00116266" w:rsidRDefault="00A43ABB" w:rsidP="00A750AB">
      <w:pPr>
        <w:pStyle w:val="Heading2"/>
        <w:spacing w:after="120"/>
      </w:pPr>
      <w:bookmarkStart w:id="5" w:name="_Toc206168339"/>
      <w:r w:rsidRPr="00116266">
        <w:lastRenderedPageBreak/>
        <w:t>The Game as Antidote: A Socratic Dialogue in Code</w:t>
      </w:r>
      <w:bookmarkEnd w:id="5"/>
    </w:p>
    <w:p w14:paraId="43068436" w14:textId="093B27AE" w:rsidR="006D5A37" w:rsidRPr="00236319" w:rsidRDefault="006D5A37" w:rsidP="00A750AB">
      <w:pPr>
        <w:pStyle w:val="Heading3"/>
        <w:spacing w:after="120"/>
      </w:pPr>
      <w:r w:rsidRPr="00236319">
        <w:rPr>
          <w:rStyle w:val="Heading3Char"/>
          <w:b/>
          <w:bCs/>
        </w:rPr>
        <w:t>On the Philosophy of "Ritardo"</w:t>
      </w:r>
    </w:p>
    <w:p w14:paraId="2D76D659" w14:textId="77777777" w:rsidR="002E41CF" w:rsidRPr="00116266" w:rsidRDefault="002E41CF" w:rsidP="00A750AB">
      <w:pPr>
        <w:spacing w:after="120"/>
      </w:pPr>
      <w:r w:rsidRPr="00116266">
        <w:t>To intervene in this culture, one must first speak its language. The name "Ritardo" is a deliberate act of cultural reappropriation. On its surface, it is a self-deprecating nod to the "degen" ethos, an ironic embrace of the perceived recklessness common in the space.</w:t>
      </w:r>
    </w:p>
    <w:p w14:paraId="27F9744F" w14:textId="4309D106" w:rsidR="00063B43" w:rsidRPr="00116266" w:rsidRDefault="002E41CF" w:rsidP="00A750AB">
      <w:pPr>
        <w:spacing w:after="120"/>
      </w:pPr>
      <w:r w:rsidRPr="00116266">
        <w:t>However, its true power lies in its literal meaning. "Ritardo" is Italian for "delay" or "slowness." This represents the project's core philosophy: a commitment to deliberate, thoughtful, and contrarian action in a world of frantic, impulsive behavior. It is the principle of measuring twice and cutting once, of favoring sound mechanics over fleeting narratives. The name is the mission: to introduce thoughtful friction and strategic delay into a frictionless casino.</w:t>
      </w:r>
    </w:p>
    <w:p w14:paraId="69F96936" w14:textId="0B37F864" w:rsidR="00063B43" w:rsidRPr="00116266" w:rsidRDefault="00811E0F" w:rsidP="00A750AB">
      <w:pPr>
        <w:pStyle w:val="Heading3"/>
        <w:spacing w:after="120"/>
        <w:rPr>
          <w:rStyle w:val="Heading3Char"/>
          <w:b/>
          <w:bCs/>
        </w:rPr>
      </w:pPr>
      <w:r w:rsidRPr="00116266">
        <w:rPr>
          <w:rStyle w:val="Heading3Char"/>
          <w:b/>
          <w:bCs/>
        </w:rPr>
        <w:t>The Trojan Horse &amp; The Learning Effect</w:t>
      </w:r>
    </w:p>
    <w:p w14:paraId="2D295FB6" w14:textId="77777777" w:rsidR="002E41CF" w:rsidRPr="002E41CF" w:rsidRDefault="002E41CF" w:rsidP="00A750AB">
      <w:pPr>
        <w:spacing w:after="120"/>
      </w:pPr>
      <w:r w:rsidRPr="002E41CF">
        <w:t>Ritardo Games is a Trojan Horse. It uses the familiar aesthetics of the culture—a high-stakes game, memeable characters (The Capitalist Oligarch, The Socialist Martyr), and real-money prizes—to gain entry into the mind of the player. Inside this vessel, however, is not another gambling instrument, but a pedagogical payload: The Learning Effect.</w:t>
      </w:r>
    </w:p>
    <w:p w14:paraId="67CBED05" w14:textId="403DA58E" w:rsidR="003D2338" w:rsidRPr="00116266" w:rsidRDefault="003D2338" w:rsidP="00A750AB">
      <w:pPr>
        <w:spacing w:after="120"/>
      </w:pPr>
      <w:r w:rsidRPr="00116266">
        <w:t>The game is a practical lesson in game theory. Every new player, raised in the individualistic "number-go-up" culture of crypto, will naturally want to win as a Capitalist. The "Oligarchy" payout is the crypto dream written in code. Yet, they will immediately run into a hard mathematical truth enforced by the smart contract: winning requires immense financial power. Unless a player has enough capital to consistently influence the market by buying and selling </w:t>
      </w:r>
      <w:r w:rsidR="0014514E" w:rsidRPr="0014514E">
        <w:rPr>
          <w:i/>
          <w:iCs/>
        </w:rPr>
        <w:t>$FIM</w:t>
      </w:r>
      <w:r w:rsidRPr="00116266">
        <w:t> throughout the entire season, their individual efforts to push the Gini Coefficient upwards are almost useless. They will also quickly realize that in a Capitalist victory, there is no "winning team"—there are only the winning individuals who make up the Oligarchy, and most players will not be among them.</w:t>
      </w:r>
    </w:p>
    <w:p w14:paraId="4AFE10B7" w14:textId="63B6684B" w:rsidR="002E41CF" w:rsidRPr="002E41CF" w:rsidRDefault="002E41CF" w:rsidP="00A750AB">
      <w:pPr>
        <w:spacing w:after="120"/>
      </w:pPr>
      <w:r w:rsidRPr="002E41CF">
        <w:t>This forces a Socratic dilemma. The player's self-interest remains their primary motivator, but the definition of "rational self-interest" is forced to evolve. They can a) continue a futile individual pursuit, likely becoming liquidity for a larger Capitalist player, or b) recognize that thousands of other players face the same predicament. At this point, the most rational, self-interested action becomes cooperation. To win, the aspiring individualist must become a practicing collectivist. They must coordinate, sacrifice, and play for the Socialist victory because it is, for them, the only winnable outcome.</w:t>
      </w:r>
    </w:p>
    <w:p w14:paraId="046C353B" w14:textId="4B362B6C" w:rsidR="00A43ABB" w:rsidRPr="00116266" w:rsidRDefault="002E41CF" w:rsidP="00A750AB">
      <w:pPr>
        <w:spacing w:after="120"/>
      </w:pPr>
      <w:r w:rsidRPr="002E41CF">
        <w:t>The game doesn't preach the virtues of collective action; it makes it the only profitable strategy for the majority. The learning is not academic; it is a visceral, financially-motivated epiphany.</w:t>
      </w:r>
    </w:p>
    <w:p w14:paraId="08ECE038" w14:textId="20C4B710" w:rsidR="005207C9" w:rsidRPr="00116266" w:rsidRDefault="005207C9" w:rsidP="00A750AB">
      <w:pPr>
        <w:pStyle w:val="Heading2"/>
        <w:spacing w:after="120"/>
      </w:pPr>
      <w:bookmarkStart w:id="6" w:name="_Toc206168340"/>
      <w:r w:rsidRPr="00116266">
        <w:t>The DAO as Polis: A New Framework for Governance</w:t>
      </w:r>
      <w:bookmarkEnd w:id="6"/>
    </w:p>
    <w:p w14:paraId="02628948" w14:textId="7080A9DD" w:rsidR="005207C9" w:rsidRPr="00116266" w:rsidRDefault="005207C9" w:rsidP="00A750AB">
      <w:pPr>
        <w:spacing w:after="120"/>
      </w:pPr>
      <w:r w:rsidRPr="00116266">
        <w:t>The very premise of Ritardo Games would be impossible within a traditional corporate structure. A company, with its legal fiduciary duty to maximize profit for its shareholders, would be fundamentally untrustworthy as the arbiter of this game. It would be incentivized, and indeed obligated, to subtly manipulate the game's parameters</w:t>
      </w:r>
      <w:r w:rsidR="003178ED">
        <w:t xml:space="preserve"> </w:t>
      </w:r>
      <w:r w:rsidRPr="00116266">
        <w:t>to maximize its own take. The game would become just another rigged system.</w:t>
      </w:r>
    </w:p>
    <w:p w14:paraId="193946D5" w14:textId="77777777" w:rsidR="005207C9" w:rsidRPr="00116266" w:rsidRDefault="005207C9" w:rsidP="00A750AB">
      <w:pPr>
        <w:spacing w:after="120"/>
      </w:pPr>
      <w:r w:rsidRPr="00116266">
        <w:t>This is why the project’s structure as a Decentralized Autonomous Organization (DAO) is not a feature, but a philosophical necessity. The DAO is the modern incarnation of the ancient Greek </w:t>
      </w:r>
      <w:r w:rsidRPr="00116266">
        <w:rPr>
          <w:i/>
          <w:iCs/>
        </w:rPr>
        <w:t>polis</w:t>
      </w:r>
      <w:r w:rsidRPr="00116266">
        <w:t>—a self-governing city-state. Its "fiduciary duty" is not to a board of directors, but to the integrity of the protocol and the will of its citizens, as encoded in its on-chain constitution.</w:t>
      </w:r>
    </w:p>
    <w:p w14:paraId="455F0B49" w14:textId="77777777" w:rsidR="005207C9" w:rsidRDefault="005207C9" w:rsidP="00A750AB">
      <w:pPr>
        <w:spacing w:after="120"/>
      </w:pPr>
      <w:r w:rsidRPr="00116266">
        <w:lastRenderedPageBreak/>
        <w:t>This structure provides the ultimate guarantee of credible neutrality. A player in Ritardo Games does not need to trust the founders or any central entity. They need only trust the open-source code and the mathematics. The DAO ensures that the laboratory's conditions cannot be tampered with by its creators. It is the only way to build a game that can truly claim to be fair, and thus, the only way to deliver the lesson it is designed to teach.</w:t>
      </w:r>
    </w:p>
    <w:p w14:paraId="520DC35F" w14:textId="77777777" w:rsidR="007E0017" w:rsidRPr="007E0017" w:rsidRDefault="007E0017" w:rsidP="00A750AB">
      <w:pPr>
        <w:spacing w:after="120"/>
      </w:pPr>
      <w:r w:rsidRPr="007E0017">
        <w:t>Ultimately, Ritardo Games functions as a direct intervention in the prevailing narrative that has come to dominate the crypto space. This is the narrative of </w:t>
      </w:r>
      <w:r w:rsidRPr="007E0017">
        <w:rPr>
          <w:b/>
          <w:bCs/>
        </w:rPr>
        <w:t>'crypto-as-capital,'</w:t>
      </w:r>
      <w:r w:rsidRPr="007E0017">
        <w:t> an interpretation implicitly born from the Bitcoin whitepaper, which, while revolutionary, focused primarily on creating a singular, decentralized asset.</w:t>
      </w:r>
    </w:p>
    <w:p w14:paraId="750CF6B7" w14:textId="77777777" w:rsidR="007E0017" w:rsidRPr="007E0017" w:rsidRDefault="007E0017" w:rsidP="00A750AB">
      <w:pPr>
        <w:spacing w:after="120"/>
      </w:pPr>
      <w:r w:rsidRPr="007E0017">
        <w:t>Our ambition is to challenge and subvert this by demonstrating the alternative vision of </w:t>
      </w:r>
      <w:r w:rsidRPr="007E0017">
        <w:rPr>
          <w:b/>
          <w:bCs/>
        </w:rPr>
        <w:t>'crypto-as-coordination.'</w:t>
      </w:r>
      <w:r w:rsidRPr="007E0017">
        <w:t> This is the more expansive promise that was introduced by the Ethereum whitepaper and its foundational concept of the DAO—a framework for collective action that was not explicitly imagined in Bitcoin’s original design. A crucial function of these decentralized systems is </w:t>
      </w:r>
      <w:r w:rsidRPr="007E0017">
        <w:rPr>
          <w:b/>
          <w:bCs/>
        </w:rPr>
        <w:t>disintermediation</w:t>
      </w:r>
      <w:r w:rsidRPr="007E0017">
        <w:t>: the removal of the central middleman who traditionally captures the surplus value generated by users. Instead of this value being extracted by a platform owner or a corporate entity, a DAO can be programmed to distribute it directly back to the participants who created it.</w:t>
      </w:r>
    </w:p>
    <w:p w14:paraId="4D713AE0" w14:textId="0E08FD3E" w:rsidR="007E0017" w:rsidRPr="007E0017" w:rsidRDefault="007E0017" w:rsidP="00A750AB">
      <w:pPr>
        <w:spacing w:after="120"/>
      </w:pPr>
      <w:r w:rsidRPr="007E0017">
        <w:t>Ritardo Games is our contribution to this critical shift. It is a carefully engineered experience designed to prove that the most compelling application of crypto may not be just another way to get rich, but a new way for humanity and organize itself more equitably.</w:t>
      </w:r>
    </w:p>
    <w:p w14:paraId="18C96264" w14:textId="77777777" w:rsidR="005207C9" w:rsidRPr="00116266" w:rsidRDefault="005207C9" w:rsidP="00A750AB">
      <w:pPr>
        <w:spacing w:after="120"/>
        <w:rPr>
          <w:b/>
          <w:bCs/>
        </w:rPr>
      </w:pPr>
    </w:p>
    <w:p w14:paraId="17711BF2" w14:textId="77777777" w:rsidR="00347CA9" w:rsidRDefault="00347CA9" w:rsidP="00A750AB">
      <w:pPr>
        <w:spacing w:after="120"/>
        <w:rPr>
          <w:rFonts w:eastAsiaTheme="majorEastAsia" w:cstheme="majorBidi"/>
          <w:b/>
          <w:sz w:val="32"/>
          <w:szCs w:val="40"/>
        </w:rPr>
      </w:pPr>
      <w:r>
        <w:br w:type="page"/>
      </w:r>
    </w:p>
    <w:p w14:paraId="1A69450F" w14:textId="3B85CF5E" w:rsidR="00063B43" w:rsidRPr="00116266" w:rsidRDefault="00063B43" w:rsidP="00A750AB">
      <w:pPr>
        <w:pStyle w:val="Heading1"/>
        <w:spacing w:after="120"/>
        <w:rPr>
          <w:color w:val="auto"/>
        </w:rPr>
      </w:pPr>
      <w:bookmarkStart w:id="7" w:name="_Toc206168341"/>
      <w:r w:rsidRPr="00116266">
        <w:rPr>
          <w:color w:val="auto"/>
        </w:rPr>
        <w:lastRenderedPageBreak/>
        <w:t>Part II: The Organizational &amp; Technical Framework</w:t>
      </w:r>
      <w:bookmarkEnd w:id="7"/>
    </w:p>
    <w:p w14:paraId="538B02BA" w14:textId="5CA7B66C" w:rsidR="00063B43" w:rsidRPr="00116266" w:rsidRDefault="00063B43" w:rsidP="00A750AB">
      <w:pPr>
        <w:pStyle w:val="Heading2"/>
        <w:spacing w:after="120"/>
      </w:pPr>
      <w:bookmarkStart w:id="8" w:name="_Toc206168342"/>
      <w:r w:rsidRPr="00116266">
        <w:t>DAO Overview &amp; Core Principles</w:t>
      </w:r>
      <w:bookmarkEnd w:id="8"/>
    </w:p>
    <w:p w14:paraId="6657C8CF" w14:textId="43F2B3BF" w:rsidR="00063B43" w:rsidRPr="00116266" w:rsidRDefault="00063B43" w:rsidP="00A750AB">
      <w:pPr>
        <w:pStyle w:val="Heading3"/>
        <w:spacing w:after="120"/>
      </w:pPr>
      <w:r w:rsidRPr="00116266">
        <w:t>Why This Must Be a DAO: The Pursuit of Credible Neutrality</w:t>
      </w:r>
    </w:p>
    <w:p w14:paraId="78A80723" w14:textId="23A4BCEA" w:rsidR="00D06FDB" w:rsidRPr="00116266" w:rsidRDefault="00D06FDB" w:rsidP="00A750AB">
      <w:pPr>
        <w:spacing w:after="120"/>
      </w:pPr>
      <w:r w:rsidRPr="00116266">
        <w:t>This project's integrity demands a decentralized structure. A traditional company could be pressured to change the game's rules or alter the payout structure. A DAO makes this impossible. The rules are code, the treasury is on-chain, and governance is in the hands of the players. This provides credible neutrality: a guarantee that the game will remain fair and unbiased in perpetuity.</w:t>
      </w:r>
    </w:p>
    <w:p w14:paraId="6316097A" w14:textId="2D9AA975" w:rsidR="00063B43" w:rsidRPr="00116266" w:rsidRDefault="00063B43" w:rsidP="00A750AB">
      <w:pPr>
        <w:pStyle w:val="Heading3"/>
        <w:spacing w:after="120"/>
      </w:pPr>
      <w:r w:rsidRPr="00116266">
        <w:rPr>
          <w:rFonts w:eastAsiaTheme="minorHAnsi"/>
        </w:rPr>
        <w:t>Legal Structure: The Ritardo Foundation &amp; The DAO</w:t>
      </w:r>
    </w:p>
    <w:p w14:paraId="39F8166D" w14:textId="6949E1BD" w:rsidR="00370DC9" w:rsidRPr="00116266" w:rsidRDefault="00D06FDB" w:rsidP="00A750AB">
      <w:pPr>
        <w:spacing w:after="120"/>
      </w:pPr>
      <w:r w:rsidRPr="00116266">
        <w:t>Our ecosystem uses a dual structure for maximum protection and credible neutrality: a Swiss non-profit Foundation to act as a legal steward, and the Ritardo Games DAO, the fully on-chain, player-governed game engine. The Foundation serves the DAO; it cannot touch player funds or change the rules.</w:t>
      </w:r>
    </w:p>
    <w:p w14:paraId="0BBC5178" w14:textId="77777777" w:rsidR="00370DC9" w:rsidRPr="00116266" w:rsidRDefault="00370DC9" w:rsidP="00A750AB">
      <w:pPr>
        <w:pStyle w:val="Heading3"/>
        <w:spacing w:after="120"/>
      </w:pPr>
      <w:r w:rsidRPr="00116266">
        <w:t> Our Core Principles</w:t>
      </w:r>
    </w:p>
    <w:p w14:paraId="528E104E" w14:textId="77777777" w:rsidR="00370DC9" w:rsidRPr="00116266" w:rsidRDefault="00370DC9" w:rsidP="00A750AB">
      <w:pPr>
        <w:numPr>
          <w:ilvl w:val="0"/>
          <w:numId w:val="50"/>
        </w:numPr>
        <w:spacing w:after="120"/>
      </w:pPr>
      <w:r w:rsidRPr="00116266">
        <w:rPr>
          <w:b/>
          <w:bCs/>
        </w:rPr>
        <w:t>There Are No Secret Tips, Only Superior Strategy:</w:t>
      </w:r>
      <w:r w:rsidRPr="00116266">
        <w:t> Victory comes from mastering the game's internal mechanics, not from outside information.</w:t>
      </w:r>
    </w:p>
    <w:p w14:paraId="2F146484" w14:textId="04EA619A" w:rsidR="00370DC9" w:rsidRPr="00875898" w:rsidRDefault="00875898" w:rsidP="00A750AB">
      <w:pPr>
        <w:pStyle w:val="ListParagraph"/>
        <w:numPr>
          <w:ilvl w:val="0"/>
          <w:numId w:val="50"/>
        </w:numPr>
        <w:spacing w:after="120"/>
        <w:contextualSpacing w:val="0"/>
        <w:rPr>
          <w:b/>
          <w:bCs/>
        </w:rPr>
      </w:pPr>
      <w:r w:rsidRPr="00875898">
        <w:rPr>
          <w:b/>
          <w:bCs/>
        </w:rPr>
        <w:t xml:space="preserve">Symmetric Gameplay &amp; Perfect Information: </w:t>
      </w:r>
      <w:r w:rsidRPr="00875898">
        <w:t>Every player has access to the same information and tools. All trades and the entire order book are public. Crucially, players can see the token balances of potential counterparties, enabling deep, "Gini-aware" strategies where who you trade with is as important as what you trade. The game is won through superior analysis and strategy, not secret information.</w:t>
      </w:r>
    </w:p>
    <w:p w14:paraId="3C60F02C" w14:textId="77777777" w:rsidR="00370DC9" w:rsidRPr="00116266" w:rsidRDefault="00370DC9" w:rsidP="00A750AB">
      <w:pPr>
        <w:numPr>
          <w:ilvl w:val="0"/>
          <w:numId w:val="50"/>
        </w:numPr>
        <w:spacing w:after="120"/>
      </w:pPr>
      <w:r w:rsidRPr="00116266">
        <w:rPr>
          <w:b/>
          <w:bCs/>
        </w:rPr>
        <w:t>Disciplined Mechanics:</w:t>
      </w:r>
      <w:r w:rsidRPr="00116266">
        <w:t> The game's rules are enforced by immutable smart contracts, removing human emotion and bias.</w:t>
      </w:r>
    </w:p>
    <w:p w14:paraId="6DEAA81D" w14:textId="77777777" w:rsidR="00370DC9" w:rsidRPr="00116266" w:rsidRDefault="00370DC9" w:rsidP="00A750AB">
      <w:pPr>
        <w:numPr>
          <w:ilvl w:val="0"/>
          <w:numId w:val="50"/>
        </w:numPr>
        <w:spacing w:after="120"/>
      </w:pPr>
      <w:r w:rsidRPr="00116266">
        <w:rPr>
          <w:b/>
          <w:bCs/>
        </w:rPr>
        <w:t>Sustainable Governance:</w:t>
      </w:r>
      <w:r w:rsidRPr="00116266">
        <w:t> DAO ownership should be productive. Our governors earn a real, sustainable yield generated by the game's core activity.</w:t>
      </w:r>
    </w:p>
    <w:p w14:paraId="25200EF1" w14:textId="3129D770" w:rsidR="00875898" w:rsidRPr="00116266" w:rsidRDefault="00370DC9" w:rsidP="00A750AB">
      <w:pPr>
        <w:numPr>
          <w:ilvl w:val="0"/>
          <w:numId w:val="50"/>
        </w:numPr>
        <w:spacing w:after="120"/>
      </w:pPr>
      <w:r w:rsidRPr="00116266">
        <w:rPr>
          <w:b/>
          <w:bCs/>
        </w:rPr>
        <w:t>Security is Non-Negotiable:</w:t>
      </w:r>
      <w:r w:rsidRPr="00116266">
        <w:t> The integrity of player assets is our highest priority.</w:t>
      </w:r>
    </w:p>
    <w:p w14:paraId="527153B9" w14:textId="77777777" w:rsidR="00B92252" w:rsidRPr="00116266" w:rsidRDefault="00B92252" w:rsidP="00A750AB">
      <w:pPr>
        <w:spacing w:after="120"/>
      </w:pPr>
    </w:p>
    <w:p w14:paraId="60C44755" w14:textId="567C3E69" w:rsidR="00370DC9" w:rsidRPr="00116266" w:rsidRDefault="00B92252" w:rsidP="00A750AB">
      <w:pPr>
        <w:pStyle w:val="Heading2"/>
        <w:spacing w:after="120"/>
      </w:pPr>
      <w:bookmarkStart w:id="9" w:name="_Toc206168343"/>
      <w:r w:rsidRPr="00116266">
        <w:t>Technology Stack</w:t>
      </w:r>
      <w:bookmarkEnd w:id="9"/>
    </w:p>
    <w:p w14:paraId="0D668DD7" w14:textId="77777777" w:rsidR="007C0F97" w:rsidRPr="00116266" w:rsidRDefault="007C0F97" w:rsidP="00A750AB">
      <w:pPr>
        <w:spacing w:after="120"/>
      </w:pPr>
      <w:r w:rsidRPr="00116266">
        <w:t>To provide a secure, scalable, and accessible platform, the Ritardo Games protocol will be initially deployed on </w:t>
      </w:r>
      <w:r w:rsidRPr="00116266">
        <w:rPr>
          <w:b/>
          <w:bCs/>
        </w:rPr>
        <w:t>Base</w:t>
      </w:r>
      <w:r w:rsidRPr="00116266">
        <w:t>, the Ethereum Layer 2 network incubated by Coinbase.</w:t>
      </w:r>
    </w:p>
    <w:p w14:paraId="325C264E" w14:textId="77777777" w:rsidR="007C0F97" w:rsidRPr="00116266" w:rsidRDefault="007C0F97" w:rsidP="00A750AB">
      <w:pPr>
        <w:spacing w:after="120"/>
      </w:pPr>
      <w:r w:rsidRPr="00116266">
        <w:t>This strategic choice provides several key advantages:</w:t>
      </w:r>
    </w:p>
    <w:p w14:paraId="143656D4" w14:textId="77777777" w:rsidR="007C0F97" w:rsidRPr="00116266" w:rsidRDefault="007C0F97" w:rsidP="00A750AB">
      <w:pPr>
        <w:numPr>
          <w:ilvl w:val="0"/>
          <w:numId w:val="27"/>
        </w:numPr>
        <w:spacing w:after="120"/>
      </w:pPr>
      <w:r w:rsidRPr="00116266">
        <w:rPr>
          <w:b/>
          <w:bCs/>
        </w:rPr>
        <w:t>EVM Compatibility:</w:t>
      </w:r>
      <w:r w:rsidRPr="00116266">
        <w:t> Full compatibility with the Ethereum Virtual Machine allows for rapid development using standard tools like Solidity and ensures that our protocol is portable to other EVM-compatible chains in the future.</w:t>
      </w:r>
    </w:p>
    <w:p w14:paraId="03ADCA5A" w14:textId="7D8AB996" w:rsidR="007C0F97" w:rsidRPr="00116266" w:rsidRDefault="007C0F97" w:rsidP="00A750AB">
      <w:pPr>
        <w:numPr>
          <w:ilvl w:val="0"/>
          <w:numId w:val="27"/>
        </w:numPr>
        <w:spacing w:after="120"/>
      </w:pPr>
      <w:r w:rsidRPr="00116266">
        <w:rPr>
          <w:b/>
          <w:bCs/>
        </w:rPr>
        <w:t>Low Transaction Costs:</w:t>
      </w:r>
      <w:r w:rsidRPr="00116266">
        <w:t xml:space="preserve"> As a Layer 2, Base offers significantly lower gas fees than the Ethereum </w:t>
      </w:r>
      <w:r w:rsidR="0014514E">
        <w:t>M</w:t>
      </w:r>
      <w:r w:rsidRPr="00116266">
        <w:t>ainnet. This is critical for our game, which encourages active trading, making it affordable and accessible for all players.</w:t>
      </w:r>
    </w:p>
    <w:p w14:paraId="3D388F2D" w14:textId="77777777" w:rsidR="007C0F97" w:rsidRPr="00116266" w:rsidRDefault="007C0F97" w:rsidP="00A750AB">
      <w:pPr>
        <w:numPr>
          <w:ilvl w:val="0"/>
          <w:numId w:val="27"/>
        </w:numPr>
        <w:spacing w:after="120"/>
      </w:pPr>
      <w:r w:rsidRPr="00116266">
        <w:rPr>
          <w:b/>
          <w:bCs/>
        </w:rPr>
        <w:lastRenderedPageBreak/>
        <w:t>Coinbase Ecosystem Access:</w:t>
      </w:r>
      <w:r w:rsidRPr="00116266">
        <w:t> Building on Base provides a seamless on-ramp for millions of Coinbase users, reducing friction and potentially accelerating player adoption through integrated wallets and fiat gateways.</w:t>
      </w:r>
    </w:p>
    <w:p w14:paraId="3DD978D4" w14:textId="77777777" w:rsidR="007C0F97" w:rsidRPr="00116266" w:rsidRDefault="007C0F97" w:rsidP="00A750AB">
      <w:pPr>
        <w:numPr>
          <w:ilvl w:val="0"/>
          <w:numId w:val="27"/>
        </w:numPr>
        <w:spacing w:after="120"/>
      </w:pPr>
      <w:r w:rsidRPr="00116266">
        <w:rPr>
          <w:b/>
          <w:bCs/>
        </w:rPr>
        <w:t>Ethereum Security:</w:t>
      </w:r>
      <w:r w:rsidRPr="00116266">
        <w:t> Base inherits the robust security and decentralization of the Ethereum mainnet, ensuring that our players' assets and the DAO's treasury are fundamentally secure.</w:t>
      </w:r>
    </w:p>
    <w:p w14:paraId="61FBA144" w14:textId="77777777" w:rsidR="007C0F97" w:rsidRPr="00116266" w:rsidRDefault="007C0F97" w:rsidP="00A750AB">
      <w:pPr>
        <w:spacing w:after="120"/>
      </w:pPr>
    </w:p>
    <w:p w14:paraId="79FD9687" w14:textId="734E5BA1" w:rsidR="00063B43" w:rsidRPr="00116266" w:rsidRDefault="00063B43" w:rsidP="00A750AB">
      <w:pPr>
        <w:pStyle w:val="Heading2"/>
        <w:spacing w:after="120"/>
      </w:pPr>
      <w:bookmarkStart w:id="10" w:name="_Toc206168344"/>
      <w:r w:rsidRPr="00116266">
        <w:t>Smart Contract Architecture</w:t>
      </w:r>
      <w:bookmarkEnd w:id="10"/>
    </w:p>
    <w:p w14:paraId="6F73C4AC" w14:textId="77777777" w:rsidR="00375868" w:rsidRPr="00375868" w:rsidRDefault="00375868" w:rsidP="00A750AB">
      <w:pPr>
        <w:spacing w:after="120"/>
        <w:rPr>
          <w:rFonts w:cstheme="minorHAnsi"/>
          <w:color w:val="000000" w:themeColor="text1"/>
        </w:rPr>
      </w:pPr>
      <w:r w:rsidRPr="00375868">
        <w:rPr>
          <w:rFonts w:cstheme="minorHAnsi"/>
          <w:color w:val="000000" w:themeColor="text1"/>
        </w:rPr>
        <w:t>The Ritardo Games protocol is a system of interconnected smart contracts designed for security, modularity, and governance-driven automation. The architecture follows the </w:t>
      </w:r>
      <w:r w:rsidRPr="00375868">
        <w:rPr>
          <w:rFonts w:cstheme="minorHAnsi"/>
          <w:b/>
          <w:bCs/>
          <w:color w:val="000000" w:themeColor="text1"/>
        </w:rPr>
        <w:t>Principle of Separation of Concerns</w:t>
      </w:r>
      <w:r w:rsidRPr="00375868">
        <w:rPr>
          <w:rFonts w:cstheme="minorHAnsi"/>
          <w:color w:val="000000" w:themeColor="text1"/>
        </w:rPr>
        <w:t>, where each contract has a single, well-defined purpose. This design separates permanent infrastructure from disposable seasonal logic to maximize security and long-term adaptability.</w:t>
      </w:r>
    </w:p>
    <w:p w14:paraId="474CE927" w14:textId="77777777" w:rsidR="00375868" w:rsidRPr="00375868" w:rsidRDefault="00375868" w:rsidP="00A750AB">
      <w:pPr>
        <w:spacing w:after="120"/>
        <w:rPr>
          <w:rFonts w:cstheme="minorHAnsi"/>
          <w:b/>
          <w:bCs/>
          <w:color w:val="000000" w:themeColor="text1"/>
        </w:rPr>
      </w:pPr>
      <w:r w:rsidRPr="00375868">
        <w:rPr>
          <w:rFonts w:cstheme="minorHAnsi"/>
          <w:b/>
          <w:bCs/>
          <w:color w:val="000000" w:themeColor="text1"/>
        </w:rPr>
        <w:t>Actors in the Ecosystem</w:t>
      </w:r>
    </w:p>
    <w:p w14:paraId="6C9961F2" w14:textId="77777777" w:rsidR="00375868" w:rsidRPr="00375868" w:rsidRDefault="00375868" w:rsidP="00A750AB">
      <w:pPr>
        <w:numPr>
          <w:ilvl w:val="0"/>
          <w:numId w:val="83"/>
        </w:numPr>
        <w:spacing w:after="120"/>
        <w:rPr>
          <w:rFonts w:cstheme="minorHAnsi"/>
          <w:color w:val="000000" w:themeColor="text1"/>
        </w:rPr>
      </w:pPr>
      <w:r w:rsidRPr="00375868">
        <w:rPr>
          <w:rFonts w:cstheme="minorHAnsi"/>
          <w:b/>
          <w:bCs/>
          <w:color w:val="000000" w:themeColor="text1"/>
        </w:rPr>
        <w:t>Player:</w:t>
      </w:r>
      <w:r w:rsidRPr="00375868">
        <w:rPr>
          <w:rFonts w:cstheme="minorHAnsi"/>
          <w:color w:val="000000" w:themeColor="text1"/>
        </w:rPr>
        <w:t> An external wallet address (Externally Owned Account) participating in the game.</w:t>
      </w:r>
    </w:p>
    <w:p w14:paraId="534F6684" w14:textId="77777777" w:rsidR="00375868" w:rsidRPr="00375868" w:rsidRDefault="00375868" w:rsidP="00A750AB">
      <w:pPr>
        <w:numPr>
          <w:ilvl w:val="0"/>
          <w:numId w:val="83"/>
        </w:numPr>
        <w:spacing w:after="120"/>
        <w:rPr>
          <w:rFonts w:cstheme="minorHAnsi"/>
          <w:color w:val="000000" w:themeColor="text1"/>
        </w:rPr>
      </w:pPr>
      <w:r w:rsidRPr="00375868">
        <w:rPr>
          <w:rFonts w:cstheme="minorHAnsi"/>
          <w:b/>
          <w:bCs/>
          <w:color w:val="000000" w:themeColor="text1"/>
        </w:rPr>
        <w:t>DAO:</w:t>
      </w:r>
      <w:r w:rsidRPr="00375868">
        <w:rPr>
          <w:rFonts w:cstheme="minorHAnsi"/>
          <w:color w:val="000000" w:themeColor="text1"/>
        </w:rPr>
        <w:t> The collective of $RTD token holders, acting through the governance contract.</w:t>
      </w:r>
    </w:p>
    <w:p w14:paraId="281CBB7C" w14:textId="77777777" w:rsidR="00375868" w:rsidRPr="00375868" w:rsidRDefault="00375868" w:rsidP="00A750AB">
      <w:pPr>
        <w:numPr>
          <w:ilvl w:val="0"/>
          <w:numId w:val="83"/>
        </w:numPr>
        <w:spacing w:after="120"/>
        <w:rPr>
          <w:rFonts w:cstheme="minorHAnsi"/>
          <w:color w:val="000000" w:themeColor="text1"/>
        </w:rPr>
      </w:pPr>
      <w:r w:rsidRPr="00375868">
        <w:rPr>
          <w:rFonts w:cstheme="minorHAnsi"/>
          <w:b/>
          <w:bCs/>
          <w:color w:val="000000" w:themeColor="text1"/>
        </w:rPr>
        <w:t>Guardian:</w:t>
      </w:r>
      <w:r w:rsidRPr="00375868">
        <w:rPr>
          <w:rFonts w:cstheme="minorHAnsi"/>
          <w:color w:val="000000" w:themeColor="text1"/>
        </w:rPr>
        <w:t> A multi-signature wallet (initially the Foundation) with emergency pause/cancel powers.</w:t>
      </w:r>
    </w:p>
    <w:p w14:paraId="71513C3E" w14:textId="6EB4965A" w:rsidR="00375868" w:rsidRPr="00387D47" w:rsidRDefault="00375868" w:rsidP="00A750AB">
      <w:pPr>
        <w:numPr>
          <w:ilvl w:val="0"/>
          <w:numId w:val="83"/>
        </w:numPr>
        <w:spacing w:after="120"/>
        <w:rPr>
          <w:rFonts w:cstheme="minorHAnsi"/>
          <w:color w:val="000000" w:themeColor="text1"/>
        </w:rPr>
      </w:pPr>
      <w:r w:rsidRPr="00375868">
        <w:rPr>
          <w:rFonts w:cstheme="minorHAnsi"/>
          <w:b/>
          <w:bCs/>
          <w:color w:val="000000" w:themeColor="text1"/>
        </w:rPr>
        <w:t>Keeper:</w:t>
      </w:r>
      <w:r w:rsidRPr="00375868">
        <w:rPr>
          <w:rFonts w:cstheme="minorHAnsi"/>
          <w:color w:val="000000" w:themeColor="text1"/>
        </w:rPr>
        <w:t> An automated off-chain bot that can be incentivized to call time-sensitive, permissionless functions.</w:t>
      </w:r>
      <w:r w:rsidR="00B479C7">
        <w:rPr>
          <w:rFonts w:cstheme="minorHAnsi"/>
          <w:color w:val="000000" w:themeColor="text1"/>
        </w:rPr>
        <w:t xml:space="preserve"> </w:t>
      </w:r>
      <w:r w:rsidR="003D56C1">
        <w:rPr>
          <w:rFonts w:cstheme="minorHAnsi"/>
          <w:color w:val="000000" w:themeColor="text1"/>
        </w:rPr>
        <w:t xml:space="preserve"> </w:t>
      </w:r>
    </w:p>
    <w:p w14:paraId="5EC75821" w14:textId="77777777" w:rsidR="00375868" w:rsidRPr="00387D47" w:rsidRDefault="00375868" w:rsidP="00A750AB">
      <w:pPr>
        <w:spacing w:after="120"/>
        <w:rPr>
          <w:rFonts w:cstheme="minorHAnsi"/>
          <w:color w:val="000000" w:themeColor="text1"/>
        </w:rPr>
      </w:pPr>
    </w:p>
    <w:p w14:paraId="513DE4CC" w14:textId="77777777" w:rsidR="00375868" w:rsidRPr="00387D47" w:rsidRDefault="00375868" w:rsidP="00A750AB">
      <w:pPr>
        <w:pStyle w:val="Heading3"/>
        <w:spacing w:after="120"/>
        <w:rPr>
          <w:color w:val="000000" w:themeColor="text1"/>
        </w:rPr>
      </w:pPr>
      <w:r w:rsidRPr="00387D47">
        <w:rPr>
          <w:color w:val="000000" w:themeColor="text1"/>
        </w:rPr>
        <w:t>The Token &amp; Staking Layer (Permanent Contracts)</w:t>
      </w:r>
    </w:p>
    <w:p w14:paraId="4E7F4066" w14:textId="77777777" w:rsidR="00375868" w:rsidRPr="00375868" w:rsidRDefault="00375868" w:rsidP="00A750AB">
      <w:pPr>
        <w:spacing w:after="120"/>
        <w:rPr>
          <w:rFonts w:cstheme="minorHAnsi"/>
          <w:color w:val="000000" w:themeColor="text1"/>
        </w:rPr>
      </w:pPr>
      <w:r w:rsidRPr="00375868">
        <w:rPr>
          <w:rFonts w:cstheme="minorHAnsi"/>
          <w:color w:val="000000" w:themeColor="text1"/>
        </w:rPr>
        <w:t>This layer defines the core governance asset of the ecosystem ($RTD) and the mechanism through which it captures value for its holders.</w:t>
      </w:r>
    </w:p>
    <w:p w14:paraId="02D65E2D" w14:textId="77777777" w:rsidR="00375868" w:rsidRPr="00375868" w:rsidRDefault="00375868" w:rsidP="00A750AB">
      <w:pPr>
        <w:spacing w:after="120"/>
        <w:rPr>
          <w:rFonts w:cstheme="minorHAnsi"/>
          <w:b/>
          <w:bCs/>
          <w:color w:val="000000" w:themeColor="text1"/>
        </w:rPr>
      </w:pPr>
      <w:r w:rsidRPr="00375868">
        <w:rPr>
          <w:rFonts w:cstheme="minorHAnsi"/>
          <w:b/>
          <w:bCs/>
          <w:color w:val="000000" w:themeColor="text1"/>
        </w:rPr>
        <w:t>RTD.sol (The Governance Token)</w:t>
      </w:r>
    </w:p>
    <w:p w14:paraId="74E7A502" w14:textId="77777777" w:rsidR="00375868" w:rsidRPr="00375868" w:rsidRDefault="00375868" w:rsidP="00A750AB">
      <w:pPr>
        <w:numPr>
          <w:ilvl w:val="0"/>
          <w:numId w:val="98"/>
        </w:numPr>
        <w:spacing w:after="120"/>
        <w:rPr>
          <w:rFonts w:cstheme="minorHAnsi"/>
          <w:color w:val="000000" w:themeColor="text1"/>
        </w:rPr>
      </w:pPr>
      <w:r w:rsidRPr="00375868">
        <w:rPr>
          <w:rFonts w:cstheme="minorHAnsi"/>
          <w:b/>
          <w:bCs/>
          <w:color w:val="000000" w:themeColor="text1"/>
        </w:rPr>
        <w:t>Purpose:</w:t>
      </w:r>
      <w:r w:rsidRPr="00375868">
        <w:rPr>
          <w:rFonts w:cstheme="minorHAnsi"/>
          <w:color w:val="000000" w:themeColor="text1"/>
        </w:rPr>
        <w:t> To serve as the standard, ERC20-compliant governance token for the Ritardo Games ecosystem. Its primary role is to represent ownership and track balances.</w:t>
      </w:r>
    </w:p>
    <w:p w14:paraId="75B23490" w14:textId="77777777" w:rsidR="00375868" w:rsidRPr="00375868" w:rsidRDefault="00375868" w:rsidP="00A750AB">
      <w:pPr>
        <w:numPr>
          <w:ilvl w:val="0"/>
          <w:numId w:val="98"/>
        </w:numPr>
        <w:spacing w:after="120"/>
        <w:rPr>
          <w:rFonts w:cstheme="minorHAnsi"/>
          <w:color w:val="000000" w:themeColor="text1"/>
        </w:rPr>
      </w:pPr>
      <w:r w:rsidRPr="00375868">
        <w:rPr>
          <w:rFonts w:cstheme="minorHAnsi"/>
          <w:b/>
          <w:bCs/>
          <w:color w:val="000000" w:themeColor="text1"/>
        </w:rPr>
        <w:t>Creation:</w:t>
      </w:r>
      <w:r w:rsidRPr="00375868">
        <w:rPr>
          <w:rFonts w:cstheme="minorHAnsi"/>
          <w:color w:val="000000" w:themeColor="text1"/>
        </w:rPr>
        <w:t> This contract is deployed once at the project's </w:t>
      </w:r>
      <w:r w:rsidRPr="00375868">
        <w:rPr>
          <w:rFonts w:cstheme="minorHAnsi"/>
          <w:b/>
          <w:bCs/>
          <w:color w:val="000000" w:themeColor="text1"/>
        </w:rPr>
        <w:t>Token Generation Event (TGE)</w:t>
      </w:r>
      <w:r w:rsidRPr="00375868">
        <w:rPr>
          <w:rFonts w:cstheme="minorHAnsi"/>
          <w:color w:val="000000" w:themeColor="text1"/>
        </w:rPr>
        <w:t>. The entire fixed supply (1,000,000,000 tokens) is minted at this time and distributed to the addresses specified in the tokenomics plan (Community Treasury, Foundation, etc.). After the initial minting, the minting function is disabled or the contract ownership is renounced to guarantee that the supply is permanently fixed.</w:t>
      </w:r>
    </w:p>
    <w:p w14:paraId="50976C60" w14:textId="77777777" w:rsidR="00375868" w:rsidRPr="00375868" w:rsidRDefault="00375868" w:rsidP="00A750AB">
      <w:pPr>
        <w:numPr>
          <w:ilvl w:val="0"/>
          <w:numId w:val="98"/>
        </w:numPr>
        <w:spacing w:after="120"/>
        <w:rPr>
          <w:rFonts w:cstheme="minorHAnsi"/>
          <w:color w:val="000000" w:themeColor="text1"/>
        </w:rPr>
      </w:pPr>
      <w:r w:rsidRPr="00375868">
        <w:rPr>
          <w:rFonts w:cstheme="minorHAnsi"/>
          <w:b/>
          <w:bCs/>
          <w:color w:val="000000" w:themeColor="text1"/>
        </w:rPr>
        <w:t>Key Functions:</w:t>
      </w:r>
    </w:p>
    <w:p w14:paraId="5C2586A6" w14:textId="77777777" w:rsidR="00375868" w:rsidRPr="00375868" w:rsidRDefault="00375868" w:rsidP="00A750AB">
      <w:pPr>
        <w:numPr>
          <w:ilvl w:val="1"/>
          <w:numId w:val="98"/>
        </w:numPr>
        <w:spacing w:after="120"/>
        <w:rPr>
          <w:rFonts w:cstheme="minorHAnsi"/>
          <w:color w:val="000000" w:themeColor="text1"/>
        </w:rPr>
      </w:pPr>
      <w:r w:rsidRPr="00375868">
        <w:rPr>
          <w:rFonts w:cstheme="minorHAnsi"/>
          <w:b/>
          <w:bCs/>
          <w:color w:val="000000" w:themeColor="text1"/>
        </w:rPr>
        <w:t>Standard ERC20 Functions:</w:t>
      </w:r>
    </w:p>
    <w:p w14:paraId="26AB7E19" w14:textId="77777777" w:rsidR="00375868" w:rsidRPr="00375868" w:rsidRDefault="00375868" w:rsidP="00A750AB">
      <w:pPr>
        <w:numPr>
          <w:ilvl w:val="2"/>
          <w:numId w:val="98"/>
        </w:numPr>
        <w:spacing w:after="120"/>
        <w:rPr>
          <w:rFonts w:cstheme="minorHAnsi"/>
          <w:color w:val="000000" w:themeColor="text1"/>
        </w:rPr>
      </w:pPr>
      <w:r w:rsidRPr="00375868">
        <w:rPr>
          <w:rFonts w:cstheme="minorHAnsi"/>
          <w:color w:val="000000" w:themeColor="text1"/>
        </w:rPr>
        <w:t>balanceOf(address account): Returns the $RTD balance of an account.</w:t>
      </w:r>
    </w:p>
    <w:p w14:paraId="1C115F39" w14:textId="77777777" w:rsidR="00375868" w:rsidRPr="00375868" w:rsidRDefault="00375868" w:rsidP="00A750AB">
      <w:pPr>
        <w:numPr>
          <w:ilvl w:val="2"/>
          <w:numId w:val="98"/>
        </w:numPr>
        <w:spacing w:after="120"/>
        <w:rPr>
          <w:rFonts w:cstheme="minorHAnsi"/>
          <w:color w:val="000000" w:themeColor="text1"/>
        </w:rPr>
      </w:pPr>
      <w:r w:rsidRPr="00375868">
        <w:rPr>
          <w:rFonts w:cstheme="minorHAnsi"/>
          <w:color w:val="000000" w:themeColor="text1"/>
        </w:rPr>
        <w:t>totalSupply(): Returns the fixed total supply.</w:t>
      </w:r>
    </w:p>
    <w:p w14:paraId="617ED4E3" w14:textId="77777777" w:rsidR="00375868" w:rsidRPr="00375868" w:rsidRDefault="00375868" w:rsidP="00A750AB">
      <w:pPr>
        <w:numPr>
          <w:ilvl w:val="2"/>
          <w:numId w:val="98"/>
        </w:numPr>
        <w:spacing w:after="120"/>
        <w:rPr>
          <w:rFonts w:cstheme="minorHAnsi"/>
          <w:color w:val="000000" w:themeColor="text1"/>
        </w:rPr>
      </w:pPr>
      <w:r w:rsidRPr="00375868">
        <w:rPr>
          <w:rFonts w:cstheme="minorHAnsi"/>
          <w:color w:val="000000" w:themeColor="text1"/>
        </w:rPr>
        <w:t>approve(address spender, uint256 amount): Allows a user to approve another contract (like the Staking.sol contract) to spend their $RTD.</w:t>
      </w:r>
    </w:p>
    <w:p w14:paraId="59B9F7BB" w14:textId="77777777" w:rsidR="00375868" w:rsidRPr="00375868" w:rsidRDefault="00375868" w:rsidP="00A750AB">
      <w:pPr>
        <w:numPr>
          <w:ilvl w:val="2"/>
          <w:numId w:val="98"/>
        </w:numPr>
        <w:spacing w:after="120"/>
        <w:rPr>
          <w:rFonts w:cstheme="minorHAnsi"/>
          <w:color w:val="000000" w:themeColor="text1"/>
        </w:rPr>
      </w:pPr>
      <w:r w:rsidRPr="00375868">
        <w:rPr>
          <w:rFonts w:cstheme="minorHAnsi"/>
          <w:color w:val="000000" w:themeColor="text1"/>
        </w:rPr>
        <w:lastRenderedPageBreak/>
        <w:t>transfer(address recipient, uint256 amount): Allows users to transfer $RTD between wallets.</w:t>
      </w:r>
    </w:p>
    <w:p w14:paraId="4E61B705" w14:textId="77777777" w:rsidR="00375868" w:rsidRPr="00375868" w:rsidRDefault="00375868" w:rsidP="00A750AB">
      <w:pPr>
        <w:numPr>
          <w:ilvl w:val="2"/>
          <w:numId w:val="98"/>
        </w:numPr>
        <w:spacing w:after="120"/>
        <w:rPr>
          <w:rFonts w:cstheme="minorHAnsi"/>
          <w:color w:val="000000" w:themeColor="text1"/>
        </w:rPr>
      </w:pPr>
      <w:r w:rsidRPr="00375868">
        <w:rPr>
          <w:rFonts w:cstheme="minorHAnsi"/>
          <w:color w:val="000000" w:themeColor="text1"/>
        </w:rPr>
        <w:t>transferFrom(address sender, address recipient, uint256 amount): Used by other contracts to move tokens on behalf of a user who has given prior approval.</w:t>
      </w:r>
    </w:p>
    <w:p w14:paraId="15B71ED9" w14:textId="77777777" w:rsidR="00375868" w:rsidRPr="00375868" w:rsidRDefault="00375868" w:rsidP="00A750AB">
      <w:pPr>
        <w:numPr>
          <w:ilvl w:val="1"/>
          <w:numId w:val="98"/>
        </w:numPr>
        <w:spacing w:after="120"/>
        <w:rPr>
          <w:rFonts w:cstheme="minorHAnsi"/>
          <w:color w:val="000000" w:themeColor="text1"/>
        </w:rPr>
      </w:pPr>
      <w:r w:rsidRPr="00375868">
        <w:rPr>
          <w:rFonts w:cstheme="minorHAnsi"/>
          <w:b/>
          <w:bCs/>
          <w:color w:val="000000" w:themeColor="text1"/>
        </w:rPr>
        <w:t>mint(address to, uint256 amount) (Internal, used once)</w:t>
      </w:r>
    </w:p>
    <w:p w14:paraId="2D27311E" w14:textId="77777777" w:rsidR="00375868" w:rsidRPr="00375868" w:rsidRDefault="00375868" w:rsidP="00A750AB">
      <w:pPr>
        <w:numPr>
          <w:ilvl w:val="2"/>
          <w:numId w:val="98"/>
        </w:numPr>
        <w:spacing w:after="120"/>
        <w:rPr>
          <w:rFonts w:cstheme="minorHAnsi"/>
          <w:color w:val="000000" w:themeColor="text1"/>
        </w:rPr>
      </w:pPr>
      <w:r w:rsidRPr="00375868">
        <w:rPr>
          <w:rFonts w:cstheme="minorHAnsi"/>
          <w:b/>
          <w:bCs/>
          <w:color w:val="000000" w:themeColor="text1"/>
        </w:rPr>
        <w:t>Caller:</w:t>
      </w:r>
      <w:r w:rsidRPr="00375868">
        <w:rPr>
          <w:rFonts w:cstheme="minorHAnsi"/>
          <w:color w:val="000000" w:themeColor="text1"/>
        </w:rPr>
        <w:t> The contract deployer, only at the TGE.</w:t>
      </w:r>
    </w:p>
    <w:p w14:paraId="53940DE9" w14:textId="77777777" w:rsidR="00375868" w:rsidRPr="00375868" w:rsidRDefault="00375868" w:rsidP="00A750AB">
      <w:pPr>
        <w:numPr>
          <w:ilvl w:val="2"/>
          <w:numId w:val="98"/>
        </w:numPr>
        <w:spacing w:after="120"/>
        <w:rPr>
          <w:rFonts w:cstheme="minorHAnsi"/>
          <w:color w:val="000000" w:themeColor="text1"/>
        </w:rPr>
      </w:pPr>
      <w:r w:rsidRPr="00375868">
        <w:rPr>
          <w:rFonts w:cstheme="minorHAnsi"/>
          <w:b/>
          <w:bCs/>
          <w:color w:val="000000" w:themeColor="text1"/>
        </w:rPr>
        <w:t>Action:</w:t>
      </w:r>
      <w:r w:rsidRPr="00375868">
        <w:rPr>
          <w:rFonts w:cstheme="minorHAnsi"/>
          <w:color w:val="000000" w:themeColor="text1"/>
        </w:rPr>
        <w:t> Creates the initial supply of tokens.</w:t>
      </w:r>
    </w:p>
    <w:p w14:paraId="71E67E74" w14:textId="77777777" w:rsidR="00375868" w:rsidRPr="00375868" w:rsidRDefault="00375868" w:rsidP="00A750AB">
      <w:pPr>
        <w:numPr>
          <w:ilvl w:val="2"/>
          <w:numId w:val="98"/>
        </w:numPr>
        <w:spacing w:after="120"/>
        <w:rPr>
          <w:rFonts w:cstheme="minorHAnsi"/>
          <w:color w:val="000000" w:themeColor="text1"/>
        </w:rPr>
      </w:pPr>
      <w:r w:rsidRPr="00375868">
        <w:rPr>
          <w:rFonts w:cstheme="minorHAnsi"/>
          <w:b/>
          <w:bCs/>
          <w:color w:val="000000" w:themeColor="text1"/>
        </w:rPr>
        <w:t>Rationale:</w:t>
      </w:r>
      <w:r w:rsidRPr="00375868">
        <w:rPr>
          <w:rFonts w:cstheme="minorHAnsi"/>
          <w:color w:val="000000" w:themeColor="text1"/>
        </w:rPr>
        <w:t> This function is critical for creating the token supply but must be secured or disabled post-launch to ensure a fixed supply, which is fundamental to the token's economic model.</w:t>
      </w:r>
    </w:p>
    <w:p w14:paraId="1DAB2D07" w14:textId="77777777" w:rsidR="006B0BFE" w:rsidRPr="006B0BFE" w:rsidRDefault="006B0BFE" w:rsidP="00A750AB">
      <w:pPr>
        <w:spacing w:after="120"/>
        <w:rPr>
          <w:rFonts w:cstheme="minorHAnsi"/>
          <w:b/>
          <w:bCs/>
          <w:color w:val="000000" w:themeColor="text1"/>
        </w:rPr>
      </w:pPr>
      <w:r w:rsidRPr="006B0BFE">
        <w:rPr>
          <w:rFonts w:cstheme="minorHAnsi"/>
          <w:b/>
          <w:bCs/>
          <w:color w:val="000000" w:themeColor="text1"/>
        </w:rPr>
        <w:t>Staking.sol (The Continuous Yield Streamer)</w:t>
      </w:r>
    </w:p>
    <w:p w14:paraId="4AEB19FE" w14:textId="77777777" w:rsidR="006B0BFE" w:rsidRPr="006B0BFE" w:rsidRDefault="006B0BFE" w:rsidP="00A750AB">
      <w:pPr>
        <w:numPr>
          <w:ilvl w:val="0"/>
          <w:numId w:val="100"/>
        </w:numPr>
        <w:spacing w:after="120"/>
        <w:rPr>
          <w:rFonts w:cstheme="minorHAnsi"/>
          <w:color w:val="000000" w:themeColor="text1"/>
        </w:rPr>
      </w:pPr>
      <w:r w:rsidRPr="006B0BFE">
        <w:rPr>
          <w:rFonts w:cstheme="minorHAnsi"/>
          <w:b/>
          <w:bCs/>
          <w:color w:val="000000" w:themeColor="text1"/>
        </w:rPr>
        <w:t>Purpose</w:t>
      </w:r>
      <w:r w:rsidRPr="006B0BFE">
        <w:rPr>
          <w:rFonts w:cstheme="minorHAnsi"/>
          <w:color w:val="000000" w:themeColor="text1"/>
        </w:rPr>
        <w:t>: To manage the staking of $RTD tokens and distribute the real yield (USDC) generated by the Treasury.sol as a continuous, flowing stream to stakers. This design eliminates the price volatility associated with discrete "dividend" events and directly rewards long-term holders.</w:t>
      </w:r>
    </w:p>
    <w:p w14:paraId="385104CF" w14:textId="77777777" w:rsidR="006B0BFE" w:rsidRPr="006B0BFE" w:rsidRDefault="006B0BFE" w:rsidP="00A750AB">
      <w:pPr>
        <w:numPr>
          <w:ilvl w:val="0"/>
          <w:numId w:val="100"/>
        </w:numPr>
        <w:spacing w:after="120"/>
        <w:rPr>
          <w:rFonts w:cstheme="minorHAnsi"/>
          <w:color w:val="000000" w:themeColor="text1"/>
        </w:rPr>
      </w:pPr>
      <w:r w:rsidRPr="006B0BFE">
        <w:rPr>
          <w:rFonts w:cstheme="minorHAnsi"/>
          <w:b/>
          <w:bCs/>
          <w:color w:val="000000" w:themeColor="text1"/>
        </w:rPr>
        <w:t>Core Logic:</w:t>
      </w:r>
      <w:r w:rsidRPr="006B0BFE">
        <w:rPr>
          <w:rFonts w:cstheme="minorHAnsi"/>
          <w:color w:val="000000" w:themeColor="text1"/>
        </w:rPr>
        <w:t> The contract calculates a rewardRate per block for each season's yield pool. A user's claimable rewards are constantly accruing in real-time based on their proportional share of the total staked $RTD.</w:t>
      </w:r>
    </w:p>
    <w:p w14:paraId="17324362" w14:textId="77777777" w:rsidR="006B0BFE" w:rsidRPr="006B0BFE" w:rsidRDefault="006B0BFE" w:rsidP="00A750AB">
      <w:pPr>
        <w:numPr>
          <w:ilvl w:val="0"/>
          <w:numId w:val="101"/>
        </w:numPr>
        <w:spacing w:after="120"/>
        <w:rPr>
          <w:rFonts w:cstheme="minorHAnsi"/>
          <w:b/>
          <w:bCs/>
          <w:color w:val="000000" w:themeColor="text1"/>
        </w:rPr>
      </w:pPr>
      <w:r w:rsidRPr="006B0BFE">
        <w:rPr>
          <w:rFonts w:cstheme="minorHAnsi"/>
          <w:b/>
          <w:bCs/>
          <w:color w:val="000000" w:themeColor="text1"/>
        </w:rPr>
        <w:t>stake(uint256 amount)</w:t>
      </w:r>
    </w:p>
    <w:p w14:paraId="7E4FB355" w14:textId="77777777" w:rsidR="006B0BFE" w:rsidRPr="006B0BFE" w:rsidRDefault="006B0BFE" w:rsidP="00A750AB">
      <w:pPr>
        <w:numPr>
          <w:ilvl w:val="1"/>
          <w:numId w:val="101"/>
        </w:numPr>
        <w:spacing w:after="120"/>
        <w:rPr>
          <w:rFonts w:cstheme="minorHAnsi"/>
          <w:color w:val="000000" w:themeColor="text1"/>
        </w:rPr>
      </w:pPr>
      <w:r w:rsidRPr="006B0BFE">
        <w:rPr>
          <w:rFonts w:cstheme="minorHAnsi"/>
          <w:b/>
          <w:bCs/>
          <w:color w:val="000000" w:themeColor="text1"/>
        </w:rPr>
        <w:t>Caller:</w:t>
      </w:r>
      <w:r w:rsidRPr="006B0BFE">
        <w:rPr>
          <w:rFonts w:cstheme="minorHAnsi"/>
          <w:color w:val="000000" w:themeColor="text1"/>
        </w:rPr>
        <w:t> Any $RTD holder.</w:t>
      </w:r>
    </w:p>
    <w:p w14:paraId="529FAE93" w14:textId="77777777" w:rsidR="006B0BFE" w:rsidRPr="006B0BFE" w:rsidRDefault="006B0BFE" w:rsidP="00A750AB">
      <w:pPr>
        <w:numPr>
          <w:ilvl w:val="1"/>
          <w:numId w:val="101"/>
        </w:numPr>
        <w:spacing w:after="120"/>
        <w:rPr>
          <w:rFonts w:cstheme="minorHAnsi"/>
          <w:b/>
          <w:bCs/>
          <w:color w:val="000000" w:themeColor="text1"/>
        </w:rPr>
      </w:pPr>
      <w:r w:rsidRPr="006B0BFE">
        <w:rPr>
          <w:rFonts w:cstheme="minorHAnsi"/>
          <w:b/>
          <w:bCs/>
          <w:color w:val="000000" w:themeColor="text1"/>
        </w:rPr>
        <w:t>Action:</w:t>
      </w:r>
    </w:p>
    <w:p w14:paraId="52F9306B" w14:textId="77777777" w:rsidR="006B0BFE" w:rsidRPr="006B0BFE" w:rsidRDefault="006B0BFE" w:rsidP="00A750AB">
      <w:pPr>
        <w:numPr>
          <w:ilvl w:val="2"/>
          <w:numId w:val="101"/>
        </w:numPr>
        <w:spacing w:after="120"/>
        <w:rPr>
          <w:rFonts w:cstheme="minorHAnsi"/>
          <w:color w:val="000000" w:themeColor="text1"/>
        </w:rPr>
      </w:pPr>
      <w:r w:rsidRPr="006B0BFE">
        <w:rPr>
          <w:rFonts w:cstheme="minorHAnsi"/>
          <w:color w:val="000000" w:themeColor="text1"/>
        </w:rPr>
        <w:t>The user must first call RTD.approve(address(this), amount).</w:t>
      </w:r>
    </w:p>
    <w:p w14:paraId="3CC34BBE" w14:textId="77777777" w:rsidR="006B0BFE" w:rsidRPr="006B0BFE" w:rsidRDefault="006B0BFE" w:rsidP="00A750AB">
      <w:pPr>
        <w:numPr>
          <w:ilvl w:val="2"/>
          <w:numId w:val="101"/>
        </w:numPr>
        <w:spacing w:after="120"/>
        <w:rPr>
          <w:rFonts w:cstheme="minorHAnsi"/>
          <w:color w:val="000000" w:themeColor="text1"/>
        </w:rPr>
      </w:pPr>
      <w:r w:rsidRPr="006B0BFE">
        <w:rPr>
          <w:rFonts w:cstheme="minorHAnsi"/>
          <w:color w:val="000000" w:themeColor="text1"/>
        </w:rPr>
        <w:t>When stake(amount) is called, the contract first calculates and "settles" any outstanding, claimable rewards for the user up to the current block.</w:t>
      </w:r>
    </w:p>
    <w:p w14:paraId="2B3D8DD1" w14:textId="77777777" w:rsidR="006B0BFE" w:rsidRPr="006B0BFE" w:rsidRDefault="006B0BFE" w:rsidP="00A750AB">
      <w:pPr>
        <w:numPr>
          <w:ilvl w:val="2"/>
          <w:numId w:val="101"/>
        </w:numPr>
        <w:spacing w:after="120"/>
        <w:rPr>
          <w:rFonts w:cstheme="minorHAnsi"/>
          <w:color w:val="000000" w:themeColor="text1"/>
        </w:rPr>
      </w:pPr>
      <w:r w:rsidRPr="006B0BFE">
        <w:rPr>
          <w:rFonts w:cstheme="minorHAnsi"/>
          <w:color w:val="000000" w:themeColor="text1"/>
        </w:rPr>
        <w:t>It then pulls amount of $RTD from the user's wallet, adds it to their staked balance, and updates their proportional share of the reward stream.</w:t>
      </w:r>
    </w:p>
    <w:p w14:paraId="737663F0" w14:textId="77777777" w:rsidR="006B0BFE" w:rsidRPr="006B0BFE" w:rsidRDefault="006B0BFE" w:rsidP="00A750AB">
      <w:pPr>
        <w:numPr>
          <w:ilvl w:val="2"/>
          <w:numId w:val="101"/>
        </w:numPr>
        <w:spacing w:after="120"/>
        <w:rPr>
          <w:rFonts w:cstheme="minorHAnsi"/>
          <w:color w:val="000000" w:themeColor="text1"/>
        </w:rPr>
      </w:pPr>
      <w:r w:rsidRPr="006B0BFE">
        <w:rPr>
          <w:rFonts w:cstheme="minorHAnsi"/>
          <w:color w:val="000000" w:themeColor="text1"/>
        </w:rPr>
        <w:t>It records a new balance checkpoint for governance snapshot purposes.</w:t>
      </w:r>
    </w:p>
    <w:p w14:paraId="1FE4E64D" w14:textId="77777777" w:rsidR="006B0BFE" w:rsidRPr="006B0BFE" w:rsidRDefault="006B0BFE" w:rsidP="00A750AB">
      <w:pPr>
        <w:numPr>
          <w:ilvl w:val="1"/>
          <w:numId w:val="101"/>
        </w:numPr>
        <w:spacing w:after="120"/>
        <w:rPr>
          <w:rFonts w:cstheme="minorHAnsi"/>
          <w:color w:val="000000" w:themeColor="text1"/>
        </w:rPr>
      </w:pPr>
      <w:r w:rsidRPr="006B0BFE">
        <w:rPr>
          <w:rFonts w:cstheme="minorHAnsi"/>
          <w:b/>
          <w:bCs/>
          <w:color w:val="000000" w:themeColor="text1"/>
        </w:rPr>
        <w:t>Rationale: </w:t>
      </w:r>
      <w:r w:rsidRPr="006B0BFE">
        <w:rPr>
          <w:rFonts w:cstheme="minorHAnsi"/>
          <w:color w:val="000000" w:themeColor="text1"/>
        </w:rPr>
        <w:t>The primary mechanism for users to enter the yield stream. Settling rewards first ensures that changes in stake are calculated fairly.</w:t>
      </w:r>
    </w:p>
    <w:p w14:paraId="2B63D20B" w14:textId="77777777" w:rsidR="006B0BFE" w:rsidRPr="006B0BFE" w:rsidRDefault="006B0BFE" w:rsidP="00A750AB">
      <w:pPr>
        <w:numPr>
          <w:ilvl w:val="0"/>
          <w:numId w:val="101"/>
        </w:numPr>
        <w:spacing w:after="120"/>
        <w:rPr>
          <w:rFonts w:cstheme="minorHAnsi"/>
          <w:b/>
          <w:bCs/>
          <w:color w:val="000000" w:themeColor="text1"/>
        </w:rPr>
      </w:pPr>
      <w:r w:rsidRPr="006B0BFE">
        <w:rPr>
          <w:rFonts w:cstheme="minorHAnsi"/>
          <w:b/>
          <w:bCs/>
          <w:color w:val="000000" w:themeColor="text1"/>
        </w:rPr>
        <w:t>unstake(uint256 amount)</w:t>
      </w:r>
    </w:p>
    <w:p w14:paraId="2F7DC112" w14:textId="77777777" w:rsidR="006B0BFE" w:rsidRPr="006B0BFE" w:rsidRDefault="006B0BFE" w:rsidP="00A750AB">
      <w:pPr>
        <w:numPr>
          <w:ilvl w:val="1"/>
          <w:numId w:val="101"/>
        </w:numPr>
        <w:spacing w:after="120"/>
        <w:rPr>
          <w:rFonts w:cstheme="minorHAnsi"/>
          <w:color w:val="000000" w:themeColor="text1"/>
        </w:rPr>
      </w:pPr>
      <w:r w:rsidRPr="006B0BFE">
        <w:rPr>
          <w:rFonts w:cstheme="minorHAnsi"/>
          <w:b/>
          <w:bCs/>
          <w:color w:val="000000" w:themeColor="text1"/>
        </w:rPr>
        <w:t>Caller:</w:t>
      </w:r>
      <w:r w:rsidRPr="006B0BFE">
        <w:rPr>
          <w:rFonts w:cstheme="minorHAnsi"/>
          <w:color w:val="000000" w:themeColor="text1"/>
        </w:rPr>
        <w:t> Any user with a staked balance.</w:t>
      </w:r>
    </w:p>
    <w:p w14:paraId="0664978D" w14:textId="77777777" w:rsidR="006B0BFE" w:rsidRPr="006B0BFE" w:rsidRDefault="006B0BFE" w:rsidP="00A750AB">
      <w:pPr>
        <w:numPr>
          <w:ilvl w:val="1"/>
          <w:numId w:val="101"/>
        </w:numPr>
        <w:spacing w:after="120"/>
        <w:rPr>
          <w:rFonts w:cstheme="minorHAnsi"/>
          <w:b/>
          <w:bCs/>
          <w:color w:val="000000" w:themeColor="text1"/>
        </w:rPr>
      </w:pPr>
      <w:r w:rsidRPr="006B0BFE">
        <w:rPr>
          <w:rFonts w:cstheme="minorHAnsi"/>
          <w:b/>
          <w:bCs/>
          <w:color w:val="000000" w:themeColor="text1"/>
        </w:rPr>
        <w:t>Action:</w:t>
      </w:r>
    </w:p>
    <w:p w14:paraId="5C169EB0" w14:textId="77777777" w:rsidR="006B0BFE" w:rsidRPr="006B0BFE" w:rsidRDefault="006B0BFE" w:rsidP="00A750AB">
      <w:pPr>
        <w:numPr>
          <w:ilvl w:val="2"/>
          <w:numId w:val="101"/>
        </w:numPr>
        <w:spacing w:after="120"/>
        <w:rPr>
          <w:rFonts w:cstheme="minorHAnsi"/>
          <w:color w:val="000000" w:themeColor="text1"/>
        </w:rPr>
      </w:pPr>
      <w:r w:rsidRPr="006B0BFE">
        <w:rPr>
          <w:rFonts w:cstheme="minorHAnsi"/>
          <w:color w:val="000000" w:themeColor="text1"/>
        </w:rPr>
        <w:t>Similar to stake, it first settles any outstanding rewards for the user.</w:t>
      </w:r>
    </w:p>
    <w:p w14:paraId="6AD2B50E" w14:textId="77777777" w:rsidR="006B0BFE" w:rsidRPr="006B0BFE" w:rsidRDefault="006B0BFE" w:rsidP="00A750AB">
      <w:pPr>
        <w:numPr>
          <w:ilvl w:val="2"/>
          <w:numId w:val="101"/>
        </w:numPr>
        <w:spacing w:after="120"/>
        <w:rPr>
          <w:rFonts w:cstheme="minorHAnsi"/>
          <w:color w:val="000000" w:themeColor="text1"/>
        </w:rPr>
      </w:pPr>
      <w:r w:rsidRPr="006B0BFE">
        <w:rPr>
          <w:rFonts w:cstheme="minorHAnsi"/>
          <w:color w:val="000000" w:themeColor="text1"/>
        </w:rPr>
        <w:t>It then transfers amount of $RTD from the contract back to the user's wallet.</w:t>
      </w:r>
    </w:p>
    <w:p w14:paraId="3078C23D" w14:textId="77777777" w:rsidR="006B0BFE" w:rsidRPr="006B0BFE" w:rsidRDefault="006B0BFE" w:rsidP="00A750AB">
      <w:pPr>
        <w:numPr>
          <w:ilvl w:val="2"/>
          <w:numId w:val="101"/>
        </w:numPr>
        <w:spacing w:after="120"/>
        <w:rPr>
          <w:rFonts w:cstheme="minorHAnsi"/>
          <w:color w:val="000000" w:themeColor="text1"/>
        </w:rPr>
      </w:pPr>
      <w:r w:rsidRPr="006B0BFE">
        <w:rPr>
          <w:rFonts w:cstheme="minorHAnsi"/>
          <w:color w:val="000000" w:themeColor="text1"/>
        </w:rPr>
        <w:t>It updates the user's staked balance and their share of the reward stream.</w:t>
      </w:r>
    </w:p>
    <w:p w14:paraId="23C06438" w14:textId="77777777" w:rsidR="006B0BFE" w:rsidRPr="006B0BFE" w:rsidRDefault="006B0BFE" w:rsidP="00A750AB">
      <w:pPr>
        <w:numPr>
          <w:ilvl w:val="2"/>
          <w:numId w:val="101"/>
        </w:numPr>
        <w:spacing w:after="120"/>
        <w:rPr>
          <w:rFonts w:cstheme="minorHAnsi"/>
          <w:color w:val="000000" w:themeColor="text1"/>
        </w:rPr>
      </w:pPr>
      <w:r w:rsidRPr="006B0BFE">
        <w:rPr>
          <w:rFonts w:cstheme="minorHAnsi"/>
          <w:color w:val="000000" w:themeColor="text1"/>
        </w:rPr>
        <w:t>It records a new balance checkpoint.</w:t>
      </w:r>
    </w:p>
    <w:p w14:paraId="26D18BD1" w14:textId="77777777" w:rsidR="006B0BFE" w:rsidRPr="006B0BFE" w:rsidRDefault="006B0BFE" w:rsidP="00A750AB">
      <w:pPr>
        <w:numPr>
          <w:ilvl w:val="1"/>
          <w:numId w:val="101"/>
        </w:numPr>
        <w:spacing w:after="120"/>
        <w:rPr>
          <w:rFonts w:cstheme="minorHAnsi"/>
          <w:color w:val="000000" w:themeColor="text1"/>
        </w:rPr>
      </w:pPr>
      <w:r w:rsidRPr="006B0BFE">
        <w:rPr>
          <w:rFonts w:cstheme="minorHAnsi"/>
          <w:color w:val="000000" w:themeColor="text1"/>
        </w:rPr>
        <w:lastRenderedPageBreak/>
        <w:t>Rationale: Allows users to exit their staking position while ensuring they receive all rewards accrued up to the point of withdrawal.</w:t>
      </w:r>
    </w:p>
    <w:p w14:paraId="4FED91BD" w14:textId="77777777" w:rsidR="006B0BFE" w:rsidRPr="006B0BFE" w:rsidRDefault="006B0BFE" w:rsidP="00A750AB">
      <w:pPr>
        <w:numPr>
          <w:ilvl w:val="0"/>
          <w:numId w:val="101"/>
        </w:numPr>
        <w:spacing w:after="120"/>
        <w:rPr>
          <w:rFonts w:cstheme="minorHAnsi"/>
          <w:b/>
          <w:bCs/>
          <w:color w:val="000000" w:themeColor="text1"/>
        </w:rPr>
      </w:pPr>
      <w:r w:rsidRPr="006B0BFE">
        <w:rPr>
          <w:rFonts w:cstheme="minorHAnsi"/>
          <w:b/>
          <w:bCs/>
          <w:color w:val="000000" w:themeColor="text1"/>
        </w:rPr>
        <w:t>claimYield()</w:t>
      </w:r>
    </w:p>
    <w:p w14:paraId="67FCDE11" w14:textId="77777777" w:rsidR="006B0BFE" w:rsidRPr="006B0BFE" w:rsidRDefault="006B0BFE" w:rsidP="00A750AB">
      <w:pPr>
        <w:numPr>
          <w:ilvl w:val="1"/>
          <w:numId w:val="101"/>
        </w:numPr>
        <w:spacing w:after="120"/>
        <w:rPr>
          <w:rFonts w:cstheme="minorHAnsi"/>
          <w:color w:val="000000" w:themeColor="text1"/>
        </w:rPr>
      </w:pPr>
      <w:r w:rsidRPr="006B0BFE">
        <w:rPr>
          <w:rFonts w:cstheme="minorHAnsi"/>
          <w:color w:val="000000" w:themeColor="text1"/>
        </w:rPr>
        <w:t>Caller: Any staker with unclaimed rewards.</w:t>
      </w:r>
    </w:p>
    <w:p w14:paraId="6AE02D48" w14:textId="2F60E9A4" w:rsidR="006B0BFE" w:rsidRPr="006B0BFE" w:rsidRDefault="006B0BFE" w:rsidP="00A750AB">
      <w:pPr>
        <w:numPr>
          <w:ilvl w:val="1"/>
          <w:numId w:val="101"/>
        </w:numPr>
        <w:spacing w:after="120"/>
        <w:rPr>
          <w:rFonts w:cstheme="minorHAnsi"/>
          <w:color w:val="000000" w:themeColor="text1"/>
        </w:rPr>
      </w:pPr>
      <w:r w:rsidRPr="006B0BFE">
        <w:rPr>
          <w:rFonts w:cstheme="minorHAnsi"/>
          <w:color w:val="000000" w:themeColor="text1"/>
        </w:rPr>
        <w:t>Action: Calculates the user's total unclaimed</w:t>
      </w:r>
      <w:r w:rsidR="003C3C2B" w:rsidRPr="00387D47">
        <w:rPr>
          <w:rFonts w:cstheme="minorHAnsi"/>
          <w:color w:val="000000" w:themeColor="text1"/>
        </w:rPr>
        <w:t xml:space="preserve"> $USDC</w:t>
      </w:r>
      <w:r w:rsidRPr="006B0BFE">
        <w:rPr>
          <w:rFonts w:cstheme="minorHAnsi"/>
          <w:color w:val="000000" w:themeColor="text1"/>
        </w:rPr>
        <w:t xml:space="preserve"> rewards from the start of the season (or their last claim) up to the current block. It transfers the</w:t>
      </w:r>
      <w:r w:rsidR="003C3C2B" w:rsidRPr="00387D47">
        <w:rPr>
          <w:rFonts w:cstheme="minorHAnsi"/>
          <w:color w:val="000000" w:themeColor="text1"/>
        </w:rPr>
        <w:t xml:space="preserve"> $USDC</w:t>
      </w:r>
      <w:r w:rsidRPr="006B0BFE">
        <w:rPr>
          <w:rFonts w:cstheme="minorHAnsi"/>
          <w:color w:val="000000" w:themeColor="text1"/>
        </w:rPr>
        <w:t xml:space="preserve"> to the user's wallet and resets their claimable balance to zero.</w:t>
      </w:r>
    </w:p>
    <w:p w14:paraId="35360DB5" w14:textId="77777777" w:rsidR="006B0BFE" w:rsidRPr="006B0BFE" w:rsidRDefault="006B0BFE" w:rsidP="00A750AB">
      <w:pPr>
        <w:numPr>
          <w:ilvl w:val="1"/>
          <w:numId w:val="101"/>
        </w:numPr>
        <w:spacing w:after="120"/>
        <w:rPr>
          <w:rFonts w:cstheme="minorHAnsi"/>
          <w:color w:val="000000" w:themeColor="text1"/>
        </w:rPr>
      </w:pPr>
      <w:r w:rsidRPr="006B0BFE">
        <w:rPr>
          <w:rFonts w:cstheme="minorHAnsi"/>
          <w:color w:val="000000" w:themeColor="text1"/>
        </w:rPr>
        <w:t>Rationale: The user-facing function that allows stakers to realize the value they have earned from the protocol's success, with the flexibility to do so at any time.</w:t>
      </w:r>
    </w:p>
    <w:p w14:paraId="75B8979E" w14:textId="77777777" w:rsidR="006B0BFE" w:rsidRPr="006B0BFE" w:rsidRDefault="006B0BFE" w:rsidP="00A750AB">
      <w:pPr>
        <w:numPr>
          <w:ilvl w:val="0"/>
          <w:numId w:val="101"/>
        </w:numPr>
        <w:spacing w:after="120"/>
        <w:rPr>
          <w:rFonts w:cstheme="minorHAnsi"/>
          <w:b/>
          <w:bCs/>
          <w:color w:val="000000" w:themeColor="text1"/>
        </w:rPr>
      </w:pPr>
      <w:r w:rsidRPr="006B0BFE">
        <w:rPr>
          <w:rFonts w:cstheme="minorHAnsi"/>
          <w:b/>
          <w:bCs/>
          <w:color w:val="000000" w:themeColor="text1"/>
        </w:rPr>
        <w:t>receiveYieldAndStartNewStream(uint256 yieldAmount) (Internal, Protected)</w:t>
      </w:r>
    </w:p>
    <w:p w14:paraId="459D7173" w14:textId="77777777" w:rsidR="006B0BFE" w:rsidRPr="006B0BFE" w:rsidRDefault="006B0BFE" w:rsidP="00A750AB">
      <w:pPr>
        <w:numPr>
          <w:ilvl w:val="1"/>
          <w:numId w:val="101"/>
        </w:numPr>
        <w:spacing w:after="120"/>
        <w:rPr>
          <w:rFonts w:cstheme="minorHAnsi"/>
          <w:color w:val="000000" w:themeColor="text1"/>
        </w:rPr>
      </w:pPr>
      <w:r w:rsidRPr="006B0BFE">
        <w:rPr>
          <w:rFonts w:cstheme="minorHAnsi"/>
          <w:color w:val="000000" w:themeColor="text1"/>
        </w:rPr>
        <w:t>Caller: The Treasury.sol contract only.</w:t>
      </w:r>
    </w:p>
    <w:p w14:paraId="441615BB" w14:textId="77777777" w:rsidR="006B0BFE" w:rsidRPr="006B0BFE" w:rsidRDefault="006B0BFE" w:rsidP="00A750AB">
      <w:pPr>
        <w:numPr>
          <w:ilvl w:val="1"/>
          <w:numId w:val="101"/>
        </w:numPr>
        <w:spacing w:after="120"/>
        <w:rPr>
          <w:rFonts w:cstheme="minorHAnsi"/>
          <w:color w:val="000000" w:themeColor="text1"/>
        </w:rPr>
      </w:pPr>
      <w:r w:rsidRPr="006B0BFE">
        <w:rPr>
          <w:rFonts w:cstheme="minorHAnsi"/>
          <w:color w:val="000000" w:themeColor="text1"/>
        </w:rPr>
        <w:t>Action:</w:t>
      </w:r>
    </w:p>
    <w:p w14:paraId="1E4C6F51" w14:textId="176A9950" w:rsidR="006B0BFE" w:rsidRPr="006B0BFE" w:rsidRDefault="006B0BFE" w:rsidP="00A750AB">
      <w:pPr>
        <w:numPr>
          <w:ilvl w:val="2"/>
          <w:numId w:val="101"/>
        </w:numPr>
        <w:spacing w:after="120"/>
        <w:rPr>
          <w:rFonts w:cstheme="minorHAnsi"/>
          <w:color w:val="000000" w:themeColor="text1"/>
        </w:rPr>
      </w:pPr>
      <w:r w:rsidRPr="006B0BFE">
        <w:rPr>
          <w:rFonts w:cstheme="minorHAnsi"/>
          <w:color w:val="000000" w:themeColor="text1"/>
        </w:rPr>
        <w:t>Receives the lump sum of</w:t>
      </w:r>
      <w:r w:rsidR="003C3C2B" w:rsidRPr="00387D47">
        <w:rPr>
          <w:rFonts w:cstheme="minorHAnsi"/>
          <w:color w:val="000000" w:themeColor="text1"/>
        </w:rPr>
        <w:t xml:space="preserve"> $USDC</w:t>
      </w:r>
      <w:r w:rsidRPr="006B0BFE">
        <w:rPr>
          <w:rFonts w:cstheme="minorHAnsi"/>
          <w:color w:val="000000" w:themeColor="text1"/>
        </w:rPr>
        <w:t xml:space="preserve"> yield from the Treasury at the end of a season.</w:t>
      </w:r>
    </w:p>
    <w:p w14:paraId="75573BBB" w14:textId="77777777" w:rsidR="006B0BFE" w:rsidRPr="006B0BFE" w:rsidRDefault="006B0BFE" w:rsidP="00A750AB">
      <w:pPr>
        <w:numPr>
          <w:ilvl w:val="2"/>
          <w:numId w:val="101"/>
        </w:numPr>
        <w:spacing w:after="120"/>
        <w:rPr>
          <w:rFonts w:cstheme="minorHAnsi"/>
          <w:color w:val="000000" w:themeColor="text1"/>
        </w:rPr>
      </w:pPr>
      <w:r w:rsidRPr="006B0BFE">
        <w:rPr>
          <w:rFonts w:cstheme="minorHAnsi"/>
          <w:color w:val="000000" w:themeColor="text1"/>
        </w:rPr>
        <w:t>Adds this amount to the reward pool for the </w:t>
      </w:r>
      <w:r w:rsidRPr="006B0BFE">
        <w:rPr>
          <w:rFonts w:cstheme="minorHAnsi"/>
          <w:i/>
          <w:iCs/>
          <w:color w:val="000000" w:themeColor="text1"/>
        </w:rPr>
        <w:t>next</w:t>
      </w:r>
      <w:r w:rsidRPr="006B0BFE">
        <w:rPr>
          <w:rFonts w:cstheme="minorHAnsi"/>
          <w:color w:val="000000" w:themeColor="text1"/>
        </w:rPr>
        <w:t> season.</w:t>
      </w:r>
    </w:p>
    <w:p w14:paraId="2E9B75D0" w14:textId="77777777" w:rsidR="006B0BFE" w:rsidRPr="006B0BFE" w:rsidRDefault="006B0BFE" w:rsidP="00A750AB">
      <w:pPr>
        <w:numPr>
          <w:ilvl w:val="2"/>
          <w:numId w:val="101"/>
        </w:numPr>
        <w:spacing w:after="120"/>
        <w:rPr>
          <w:rFonts w:cstheme="minorHAnsi"/>
          <w:color w:val="000000" w:themeColor="text1"/>
        </w:rPr>
      </w:pPr>
      <w:r w:rsidRPr="006B0BFE">
        <w:rPr>
          <w:rFonts w:cstheme="minorHAnsi"/>
          <w:color w:val="000000" w:themeColor="text1"/>
        </w:rPr>
        <w:t>Calculates the new rewardRate per block for the upcoming season based on the yieldAmount and the number of blocks in a quarter.</w:t>
      </w:r>
    </w:p>
    <w:p w14:paraId="1D03703A" w14:textId="77777777" w:rsidR="006B0BFE" w:rsidRPr="006B0BFE" w:rsidRDefault="006B0BFE" w:rsidP="00A750AB">
      <w:pPr>
        <w:numPr>
          <w:ilvl w:val="1"/>
          <w:numId w:val="101"/>
        </w:numPr>
        <w:spacing w:after="120"/>
        <w:rPr>
          <w:rFonts w:cstheme="minorHAnsi"/>
          <w:color w:val="000000" w:themeColor="text1"/>
        </w:rPr>
      </w:pPr>
      <w:r w:rsidRPr="006B0BFE">
        <w:rPr>
          <w:rFonts w:cstheme="minorHAnsi"/>
          <w:color w:val="000000" w:themeColor="text1"/>
        </w:rPr>
        <w:t>Rationale: The secure, automated entry point for the protocol's revenue to be converted into a continuous reward stream for the next governance period.</w:t>
      </w:r>
    </w:p>
    <w:p w14:paraId="27F5155F" w14:textId="77777777" w:rsidR="006B0BFE" w:rsidRPr="006B0BFE" w:rsidRDefault="006B0BFE" w:rsidP="00A750AB">
      <w:pPr>
        <w:numPr>
          <w:ilvl w:val="0"/>
          <w:numId w:val="101"/>
        </w:numPr>
        <w:spacing w:after="120"/>
        <w:rPr>
          <w:rFonts w:cstheme="minorHAnsi"/>
          <w:b/>
          <w:bCs/>
          <w:color w:val="000000" w:themeColor="text1"/>
        </w:rPr>
      </w:pPr>
      <w:r w:rsidRPr="006B0BFE">
        <w:rPr>
          <w:rFonts w:cstheme="minorHAnsi"/>
          <w:b/>
          <w:bCs/>
          <w:color w:val="000000" w:themeColor="text1"/>
        </w:rPr>
        <w:t>getStakedBalanceAt(address account, uint256 blockNumber) public view returns (uint256)</w:t>
      </w:r>
    </w:p>
    <w:p w14:paraId="0041AF1D" w14:textId="77777777" w:rsidR="006B0BFE" w:rsidRPr="006B0BFE" w:rsidRDefault="006B0BFE" w:rsidP="00A750AB">
      <w:pPr>
        <w:numPr>
          <w:ilvl w:val="1"/>
          <w:numId w:val="101"/>
        </w:numPr>
        <w:spacing w:after="120"/>
        <w:rPr>
          <w:rFonts w:cstheme="minorHAnsi"/>
          <w:color w:val="000000" w:themeColor="text1"/>
        </w:rPr>
      </w:pPr>
      <w:r w:rsidRPr="006B0BFE">
        <w:rPr>
          <w:rFonts w:cstheme="minorHAnsi"/>
          <w:color w:val="000000" w:themeColor="text1"/>
        </w:rPr>
        <w:t>Caller: The RitardoDAO.sol contract (for voting power calculation).</w:t>
      </w:r>
    </w:p>
    <w:p w14:paraId="72E79797" w14:textId="77777777" w:rsidR="006B0BFE" w:rsidRPr="006B0BFE" w:rsidRDefault="006B0BFE" w:rsidP="00A750AB">
      <w:pPr>
        <w:numPr>
          <w:ilvl w:val="1"/>
          <w:numId w:val="101"/>
        </w:numPr>
        <w:spacing w:after="120"/>
        <w:rPr>
          <w:rFonts w:cstheme="minorHAnsi"/>
          <w:color w:val="000000" w:themeColor="text1"/>
        </w:rPr>
      </w:pPr>
      <w:r w:rsidRPr="006B0BFE">
        <w:rPr>
          <w:rFonts w:cstheme="minorHAnsi"/>
          <w:color w:val="000000" w:themeColor="text1"/>
        </w:rPr>
        <w:t>Action: Returns a user's staked $RTD balance at a specific historical block by reading from the stored checkpoints.</w:t>
      </w:r>
    </w:p>
    <w:p w14:paraId="39AF7491" w14:textId="77777777" w:rsidR="006B0BFE" w:rsidRPr="006B0BFE" w:rsidRDefault="006B0BFE" w:rsidP="00A750AB">
      <w:pPr>
        <w:numPr>
          <w:ilvl w:val="1"/>
          <w:numId w:val="101"/>
        </w:numPr>
        <w:spacing w:after="120"/>
        <w:rPr>
          <w:rFonts w:cstheme="minorHAnsi"/>
          <w:b/>
          <w:bCs/>
          <w:color w:val="000000" w:themeColor="text1"/>
        </w:rPr>
      </w:pPr>
      <w:r w:rsidRPr="006B0BFE">
        <w:rPr>
          <w:rFonts w:cstheme="minorHAnsi"/>
          <w:color w:val="000000" w:themeColor="text1"/>
        </w:rPr>
        <w:t>Rationale: The crucial function that enables staked tokens to be counted towards a user's governance power in DAO proposals</w:t>
      </w:r>
      <w:r w:rsidRPr="006B0BFE">
        <w:rPr>
          <w:rFonts w:cstheme="minorHAnsi"/>
          <w:b/>
          <w:bCs/>
          <w:color w:val="000000" w:themeColor="text1"/>
        </w:rPr>
        <w:t>.</w:t>
      </w:r>
    </w:p>
    <w:p w14:paraId="5480F934" w14:textId="7299D9CB" w:rsidR="00375868" w:rsidRPr="00375868" w:rsidRDefault="00375868" w:rsidP="00A750AB">
      <w:pPr>
        <w:spacing w:after="120"/>
        <w:rPr>
          <w:rFonts w:cstheme="minorHAnsi"/>
          <w:color w:val="000000" w:themeColor="text1"/>
        </w:rPr>
      </w:pPr>
    </w:p>
    <w:p w14:paraId="72E52245" w14:textId="3B91EAC0" w:rsidR="00375868" w:rsidRPr="00387D47" w:rsidRDefault="00375868" w:rsidP="00A750AB">
      <w:pPr>
        <w:pStyle w:val="Heading3"/>
        <w:spacing w:after="120"/>
        <w:rPr>
          <w:color w:val="000000" w:themeColor="text1"/>
        </w:rPr>
      </w:pPr>
      <w:r w:rsidRPr="00387D47">
        <w:rPr>
          <w:color w:val="000000" w:themeColor="text1"/>
        </w:rPr>
        <w:t>The Governance &amp; Administrative Layer (Permanent Contracts)</w:t>
      </w:r>
    </w:p>
    <w:p w14:paraId="019F8B8E" w14:textId="0DACD8D6" w:rsidR="00E050CF" w:rsidRPr="00387D47" w:rsidRDefault="00E050CF" w:rsidP="00A750AB">
      <w:pPr>
        <w:spacing w:after="120"/>
        <w:rPr>
          <w:rFonts w:cstheme="minorHAnsi"/>
          <w:b/>
          <w:bCs/>
          <w:color w:val="000000" w:themeColor="text1"/>
        </w:rPr>
      </w:pPr>
      <w:r w:rsidRPr="00387D47">
        <w:rPr>
          <w:rFonts w:cstheme="minorHAnsi"/>
          <w:b/>
          <w:bCs/>
          <w:color w:val="000000" w:themeColor="text1"/>
        </w:rPr>
        <w:t xml:space="preserve">RitardoDAO.sol (The Parliament) </w:t>
      </w:r>
    </w:p>
    <w:p w14:paraId="60B96DB2" w14:textId="77777777" w:rsidR="00E050CF" w:rsidRPr="00387D47" w:rsidRDefault="00E050CF" w:rsidP="00A750AB">
      <w:pPr>
        <w:numPr>
          <w:ilvl w:val="0"/>
          <w:numId w:val="85"/>
        </w:numPr>
        <w:spacing w:after="120"/>
        <w:rPr>
          <w:rFonts w:cstheme="minorHAnsi"/>
          <w:color w:val="000000" w:themeColor="text1"/>
        </w:rPr>
      </w:pPr>
      <w:r w:rsidRPr="00387D47">
        <w:rPr>
          <w:rFonts w:cstheme="minorHAnsi"/>
          <w:color w:val="000000" w:themeColor="text1"/>
        </w:rPr>
        <w:t>Purpose: To legislate the rules and financial strategy for upcoming seasons. Its governance framework is secured by a quorum mechanism to ensure that proposals have sufficient community participation to be considered valid.</w:t>
      </w:r>
    </w:p>
    <w:p w14:paraId="44B23ED3" w14:textId="77777777" w:rsidR="00E050CF" w:rsidRPr="007268C2" w:rsidRDefault="00E050CF" w:rsidP="00A750AB">
      <w:pPr>
        <w:spacing w:after="120"/>
        <w:rPr>
          <w:rFonts w:cstheme="minorHAnsi"/>
          <w:b/>
          <w:bCs/>
          <w:color w:val="000000" w:themeColor="text1"/>
        </w:rPr>
      </w:pPr>
      <w:r w:rsidRPr="007268C2">
        <w:rPr>
          <w:rFonts w:cstheme="minorHAnsi"/>
          <w:b/>
          <w:bCs/>
          <w:color w:val="000000" w:themeColor="text1"/>
        </w:rPr>
        <w:t>Key Governance Parameters:</w:t>
      </w:r>
    </w:p>
    <w:p w14:paraId="0520FEF2" w14:textId="77777777" w:rsidR="00E050CF" w:rsidRPr="00387D47" w:rsidRDefault="00E050CF" w:rsidP="00A750AB">
      <w:pPr>
        <w:numPr>
          <w:ilvl w:val="0"/>
          <w:numId w:val="85"/>
        </w:numPr>
        <w:spacing w:after="120"/>
        <w:rPr>
          <w:rFonts w:cstheme="minorHAnsi"/>
          <w:color w:val="000000" w:themeColor="text1"/>
        </w:rPr>
      </w:pPr>
      <w:r w:rsidRPr="007268C2">
        <w:rPr>
          <w:rFonts w:cstheme="minorHAnsi"/>
          <w:b/>
          <w:bCs/>
          <w:color w:val="000000" w:themeColor="text1"/>
        </w:rPr>
        <w:t>proposalThreshold:</w:t>
      </w:r>
      <w:r w:rsidRPr="00387D47">
        <w:rPr>
          <w:rFonts w:cstheme="minorHAnsi"/>
          <w:color w:val="000000" w:themeColor="text1"/>
        </w:rPr>
        <w:t xml:space="preserve"> The minimum $RTD balance required to create a proposal.</w:t>
      </w:r>
    </w:p>
    <w:p w14:paraId="5DE138AB" w14:textId="77777777" w:rsidR="00E050CF" w:rsidRPr="00387D47" w:rsidRDefault="00E050CF" w:rsidP="00A750AB">
      <w:pPr>
        <w:numPr>
          <w:ilvl w:val="0"/>
          <w:numId w:val="85"/>
        </w:numPr>
        <w:spacing w:after="120"/>
        <w:rPr>
          <w:rFonts w:cstheme="minorHAnsi"/>
          <w:color w:val="000000" w:themeColor="text1"/>
        </w:rPr>
      </w:pPr>
      <w:r w:rsidRPr="007268C2">
        <w:rPr>
          <w:rFonts w:cstheme="minorHAnsi"/>
          <w:b/>
          <w:bCs/>
          <w:color w:val="000000" w:themeColor="text1"/>
        </w:rPr>
        <w:t>votingPeriod:</w:t>
      </w:r>
      <w:r w:rsidRPr="00387D47">
        <w:rPr>
          <w:rFonts w:cstheme="minorHAnsi"/>
          <w:color w:val="000000" w:themeColor="text1"/>
        </w:rPr>
        <w:t xml:space="preserve"> The duration (in blocks) that a proposal is open for voting.</w:t>
      </w:r>
    </w:p>
    <w:p w14:paraId="2447DF26" w14:textId="24E75921" w:rsidR="00E050CF" w:rsidRPr="00387D47" w:rsidRDefault="00E050CF" w:rsidP="00A750AB">
      <w:pPr>
        <w:numPr>
          <w:ilvl w:val="0"/>
          <w:numId w:val="85"/>
        </w:numPr>
        <w:spacing w:after="120"/>
        <w:rPr>
          <w:rFonts w:cstheme="minorHAnsi"/>
          <w:color w:val="000000" w:themeColor="text1"/>
        </w:rPr>
      </w:pPr>
      <w:r w:rsidRPr="007268C2">
        <w:rPr>
          <w:rFonts w:cstheme="minorHAnsi"/>
          <w:b/>
          <w:bCs/>
          <w:color w:val="000000" w:themeColor="text1"/>
        </w:rPr>
        <w:t>quorumPercentage:</w:t>
      </w:r>
      <w:r w:rsidRPr="00387D47">
        <w:rPr>
          <w:rFonts w:cstheme="minorHAnsi"/>
          <w:color w:val="000000" w:themeColor="text1"/>
        </w:rPr>
        <w:t xml:space="preserve"> The minimum percentage of the total staked $RTD that must participate in a vote for it to be valid. (4% of all staked tokens).</w:t>
      </w:r>
    </w:p>
    <w:p w14:paraId="4FA5FAB9" w14:textId="4A426C22" w:rsidR="00E050CF" w:rsidRPr="00387D47" w:rsidRDefault="00E050CF" w:rsidP="00A750AB">
      <w:pPr>
        <w:numPr>
          <w:ilvl w:val="0"/>
          <w:numId w:val="85"/>
        </w:numPr>
        <w:spacing w:after="120"/>
        <w:rPr>
          <w:rFonts w:cstheme="minorHAnsi"/>
          <w:color w:val="000000" w:themeColor="text1"/>
        </w:rPr>
      </w:pPr>
      <w:r w:rsidRPr="007268C2">
        <w:rPr>
          <w:rFonts w:cstheme="minorHAnsi"/>
          <w:b/>
          <w:bCs/>
          <w:color w:val="000000" w:themeColor="text1"/>
        </w:rPr>
        <w:t>Note:</w:t>
      </w:r>
      <w:r w:rsidRPr="00387D47">
        <w:rPr>
          <w:rFonts w:cstheme="minorHAnsi"/>
          <w:color w:val="000000" w:themeColor="text1"/>
        </w:rPr>
        <w:t xml:space="preserve"> All of these parameters can be changed by a governance vote.</w:t>
      </w:r>
    </w:p>
    <w:p w14:paraId="05B5A77F" w14:textId="77777777" w:rsidR="00E050CF" w:rsidRPr="00387D47" w:rsidRDefault="00E050CF" w:rsidP="00A750AB">
      <w:pPr>
        <w:spacing w:after="120"/>
        <w:ind w:left="720"/>
        <w:rPr>
          <w:rFonts w:cstheme="minorHAnsi"/>
          <w:color w:val="000000" w:themeColor="text1"/>
        </w:rPr>
      </w:pPr>
    </w:p>
    <w:p w14:paraId="01DD8B5F" w14:textId="77777777" w:rsidR="00375868" w:rsidRPr="00375868" w:rsidRDefault="00375868" w:rsidP="00A750AB">
      <w:pPr>
        <w:numPr>
          <w:ilvl w:val="0"/>
          <w:numId w:val="85"/>
        </w:numPr>
        <w:spacing w:after="120"/>
        <w:rPr>
          <w:rFonts w:cstheme="minorHAnsi"/>
          <w:color w:val="000000" w:themeColor="text1"/>
        </w:rPr>
      </w:pPr>
      <w:r w:rsidRPr="00375868">
        <w:rPr>
          <w:rFonts w:cstheme="minorHAnsi"/>
          <w:b/>
          <w:bCs/>
          <w:color w:val="000000" w:themeColor="text1"/>
        </w:rPr>
        <w:t>propose(address target, bytes memory callData, string memory description)</w:t>
      </w:r>
    </w:p>
    <w:p w14:paraId="2B38756F" w14:textId="77777777" w:rsidR="00375868" w:rsidRPr="00375868" w:rsidRDefault="00375868" w:rsidP="00A750AB">
      <w:pPr>
        <w:numPr>
          <w:ilvl w:val="1"/>
          <w:numId w:val="85"/>
        </w:numPr>
        <w:spacing w:after="120"/>
        <w:rPr>
          <w:rFonts w:cstheme="minorHAnsi"/>
          <w:color w:val="000000" w:themeColor="text1"/>
        </w:rPr>
      </w:pPr>
      <w:r w:rsidRPr="00375868">
        <w:rPr>
          <w:rFonts w:cstheme="minorHAnsi"/>
          <w:b/>
          <w:bCs/>
          <w:color w:val="000000" w:themeColor="text1"/>
        </w:rPr>
        <w:t>Caller:</w:t>
      </w:r>
      <w:r w:rsidRPr="00375868">
        <w:rPr>
          <w:rFonts w:cstheme="minorHAnsi"/>
          <w:color w:val="000000" w:themeColor="text1"/>
        </w:rPr>
        <w:t> Any $RTD holder with a sufficient token balance.</w:t>
      </w:r>
    </w:p>
    <w:p w14:paraId="2FFDE677" w14:textId="77777777" w:rsidR="00375868" w:rsidRPr="00375868" w:rsidRDefault="00375868" w:rsidP="00A750AB">
      <w:pPr>
        <w:numPr>
          <w:ilvl w:val="1"/>
          <w:numId w:val="85"/>
        </w:numPr>
        <w:spacing w:after="120"/>
        <w:rPr>
          <w:rFonts w:cstheme="minorHAnsi"/>
          <w:color w:val="000000" w:themeColor="text1"/>
        </w:rPr>
      </w:pPr>
      <w:r w:rsidRPr="00375868">
        <w:rPr>
          <w:rFonts w:cstheme="minorHAnsi"/>
          <w:b/>
          <w:bCs/>
          <w:color w:val="000000" w:themeColor="text1"/>
        </w:rPr>
        <w:t>Action:</w:t>
      </w:r>
      <w:r w:rsidRPr="00375868">
        <w:rPr>
          <w:rFonts w:cstheme="minorHAnsi"/>
          <w:color w:val="000000" w:themeColor="text1"/>
        </w:rPr>
        <w:t> Creates a new governance proposal with a specific action to be executed (e.g., calling GameController.startNewSeason). The proposal is assigned a unique ID and enters a voting period.</w:t>
      </w:r>
    </w:p>
    <w:p w14:paraId="3A7F241E" w14:textId="77777777" w:rsidR="00375868" w:rsidRPr="00375868" w:rsidRDefault="00375868" w:rsidP="00A750AB">
      <w:pPr>
        <w:numPr>
          <w:ilvl w:val="1"/>
          <w:numId w:val="85"/>
        </w:numPr>
        <w:spacing w:after="120"/>
        <w:rPr>
          <w:rFonts w:cstheme="minorHAnsi"/>
          <w:color w:val="000000" w:themeColor="text1"/>
        </w:rPr>
      </w:pPr>
      <w:r w:rsidRPr="00375868">
        <w:rPr>
          <w:rFonts w:cstheme="minorHAnsi"/>
          <w:b/>
          <w:bCs/>
          <w:color w:val="000000" w:themeColor="text1"/>
        </w:rPr>
        <w:t>Rationale:</w:t>
      </w:r>
      <w:r w:rsidRPr="00375868">
        <w:rPr>
          <w:rFonts w:cstheme="minorHAnsi"/>
          <w:color w:val="000000" w:themeColor="text1"/>
        </w:rPr>
        <w:t> The entry point for all governance, allowing any significant stakeholder to initiate change.</w:t>
      </w:r>
    </w:p>
    <w:p w14:paraId="3A997847" w14:textId="77777777" w:rsidR="00375868" w:rsidRPr="00375868" w:rsidRDefault="00375868" w:rsidP="00A750AB">
      <w:pPr>
        <w:numPr>
          <w:ilvl w:val="0"/>
          <w:numId w:val="85"/>
        </w:numPr>
        <w:spacing w:after="120"/>
        <w:rPr>
          <w:rFonts w:cstheme="minorHAnsi"/>
          <w:color w:val="000000" w:themeColor="text1"/>
        </w:rPr>
      </w:pPr>
      <w:r w:rsidRPr="00375868">
        <w:rPr>
          <w:rFonts w:cstheme="minorHAnsi"/>
          <w:b/>
          <w:bCs/>
          <w:color w:val="000000" w:themeColor="text1"/>
        </w:rPr>
        <w:t>vote(uint256 proposalId, bool support)</w:t>
      </w:r>
    </w:p>
    <w:p w14:paraId="2CA80C6B" w14:textId="77777777" w:rsidR="00375868" w:rsidRPr="00375868" w:rsidRDefault="00375868" w:rsidP="00A750AB">
      <w:pPr>
        <w:numPr>
          <w:ilvl w:val="1"/>
          <w:numId w:val="85"/>
        </w:numPr>
        <w:spacing w:after="120"/>
        <w:rPr>
          <w:rFonts w:cstheme="minorHAnsi"/>
          <w:color w:val="000000" w:themeColor="text1"/>
        </w:rPr>
      </w:pPr>
      <w:r w:rsidRPr="00375868">
        <w:rPr>
          <w:rFonts w:cstheme="minorHAnsi"/>
          <w:b/>
          <w:bCs/>
          <w:color w:val="000000" w:themeColor="text1"/>
        </w:rPr>
        <w:t>Caller:</w:t>
      </w:r>
      <w:r w:rsidRPr="00375868">
        <w:rPr>
          <w:rFonts w:cstheme="minorHAnsi"/>
          <w:color w:val="000000" w:themeColor="text1"/>
        </w:rPr>
        <w:t> Any $RTD holder.</w:t>
      </w:r>
    </w:p>
    <w:p w14:paraId="45F1296E" w14:textId="77777777" w:rsidR="00375868" w:rsidRPr="00387D47" w:rsidRDefault="00375868" w:rsidP="00A750AB">
      <w:pPr>
        <w:numPr>
          <w:ilvl w:val="1"/>
          <w:numId w:val="85"/>
        </w:numPr>
        <w:spacing w:after="120"/>
        <w:rPr>
          <w:rFonts w:cstheme="minorHAnsi"/>
          <w:color w:val="000000" w:themeColor="text1"/>
        </w:rPr>
      </w:pPr>
      <w:r w:rsidRPr="00375868">
        <w:rPr>
          <w:rFonts w:cstheme="minorHAnsi"/>
          <w:b/>
          <w:bCs/>
          <w:color w:val="000000" w:themeColor="text1"/>
        </w:rPr>
        <w:t>Action:</w:t>
      </w:r>
      <w:r w:rsidRPr="00375868">
        <w:rPr>
          <w:rFonts w:cstheme="minorHAnsi"/>
          <w:color w:val="000000" w:themeColor="text1"/>
        </w:rPr>
        <w:t> Casts a vote for or against an active proposal. If the proposal meets quorum and majority support, its state is changed to "Queued" for a timelock period.</w:t>
      </w:r>
    </w:p>
    <w:p w14:paraId="7632DEDA" w14:textId="63556683" w:rsidR="00E050CF" w:rsidRPr="00387D47" w:rsidRDefault="00E050CF" w:rsidP="00A750AB">
      <w:pPr>
        <w:spacing w:after="120"/>
        <w:ind w:left="720" w:firstLine="720"/>
        <w:rPr>
          <w:rFonts w:cstheme="minorHAnsi"/>
          <w:color w:val="000000" w:themeColor="text1"/>
        </w:rPr>
      </w:pPr>
      <w:r w:rsidRPr="00387D47">
        <w:rPr>
          <w:rFonts w:cstheme="minorHAnsi"/>
          <w:color w:val="000000" w:themeColor="text1"/>
        </w:rPr>
        <w:t>Internal Vote Counting &amp; Quorum Check:</w:t>
      </w:r>
    </w:p>
    <w:p w14:paraId="0A197143" w14:textId="77777777" w:rsidR="00E050CF" w:rsidRPr="00387D47" w:rsidRDefault="00E050CF" w:rsidP="00A750AB">
      <w:pPr>
        <w:numPr>
          <w:ilvl w:val="2"/>
          <w:numId w:val="85"/>
        </w:numPr>
        <w:spacing w:after="120"/>
        <w:rPr>
          <w:rFonts w:cstheme="minorHAnsi"/>
          <w:color w:val="000000" w:themeColor="text1"/>
        </w:rPr>
      </w:pPr>
      <w:r w:rsidRPr="00387D47">
        <w:rPr>
          <w:rFonts w:cstheme="minorHAnsi"/>
          <w:color w:val="000000" w:themeColor="text1"/>
        </w:rPr>
        <w:t>After the votingPeriod for a proposal ends, the contract's logic checks two conditions before the proposal can be "Queued" for the timelock:</w:t>
      </w:r>
    </w:p>
    <w:p w14:paraId="0D1ACDE4" w14:textId="77777777" w:rsidR="00E050CF" w:rsidRPr="00387D47" w:rsidRDefault="00E050CF" w:rsidP="00A750AB">
      <w:pPr>
        <w:numPr>
          <w:ilvl w:val="2"/>
          <w:numId w:val="85"/>
        </w:numPr>
        <w:spacing w:after="120"/>
        <w:rPr>
          <w:rFonts w:cstheme="minorHAnsi"/>
          <w:color w:val="000000" w:themeColor="text1"/>
        </w:rPr>
      </w:pPr>
      <w:r w:rsidRPr="00387D47">
        <w:rPr>
          <w:rFonts w:cstheme="minorHAnsi"/>
          <w:color w:val="000000" w:themeColor="text1"/>
        </w:rPr>
        <w:t>Majority Check: forVotes &gt; againstVotes.</w:t>
      </w:r>
    </w:p>
    <w:p w14:paraId="5859604B" w14:textId="77777777" w:rsidR="00E050CF" w:rsidRPr="00387D47" w:rsidRDefault="00E050CF" w:rsidP="00A750AB">
      <w:pPr>
        <w:numPr>
          <w:ilvl w:val="2"/>
          <w:numId w:val="85"/>
        </w:numPr>
        <w:spacing w:after="120"/>
        <w:rPr>
          <w:rFonts w:cstheme="minorHAnsi"/>
          <w:color w:val="000000" w:themeColor="text1"/>
        </w:rPr>
      </w:pPr>
      <w:r w:rsidRPr="00387D47">
        <w:rPr>
          <w:rFonts w:cstheme="minorHAnsi"/>
          <w:color w:val="000000" w:themeColor="text1"/>
        </w:rPr>
        <w:t>Quorum Check: (forVotes + againstVotes) &gt;= (snapshotTotalStaked * quorumPercentage / 10000).</w:t>
      </w:r>
    </w:p>
    <w:p w14:paraId="434698D8" w14:textId="52FCE12B" w:rsidR="00E050CF" w:rsidRPr="00375868" w:rsidRDefault="00E050CF" w:rsidP="00A750AB">
      <w:pPr>
        <w:numPr>
          <w:ilvl w:val="2"/>
          <w:numId w:val="85"/>
        </w:numPr>
        <w:spacing w:after="120"/>
        <w:rPr>
          <w:rFonts w:cstheme="minorHAnsi"/>
          <w:color w:val="000000" w:themeColor="text1"/>
        </w:rPr>
      </w:pPr>
      <w:r w:rsidRPr="00387D47">
        <w:rPr>
          <w:rFonts w:cstheme="minorHAnsi"/>
          <w:color w:val="000000" w:themeColor="text1"/>
        </w:rPr>
        <w:t>If both conditions are met, the proposal succeeds. If the quorum is not met, the proposal fails, regardless of the vote split.</w:t>
      </w:r>
    </w:p>
    <w:p w14:paraId="37F5FDC6" w14:textId="7F39C12E" w:rsidR="00E050CF" w:rsidRPr="00387D47" w:rsidRDefault="00375868" w:rsidP="00A750AB">
      <w:pPr>
        <w:numPr>
          <w:ilvl w:val="1"/>
          <w:numId w:val="85"/>
        </w:numPr>
        <w:spacing w:after="120"/>
        <w:rPr>
          <w:rFonts w:cstheme="minorHAnsi"/>
          <w:color w:val="000000" w:themeColor="text1"/>
        </w:rPr>
      </w:pPr>
      <w:r w:rsidRPr="00375868">
        <w:rPr>
          <w:rFonts w:cstheme="minorHAnsi"/>
          <w:b/>
          <w:bCs/>
          <w:color w:val="000000" w:themeColor="text1"/>
        </w:rPr>
        <w:t>Rationale:</w:t>
      </w:r>
      <w:r w:rsidRPr="00375868">
        <w:rPr>
          <w:rFonts w:cstheme="minorHAnsi"/>
          <w:color w:val="000000" w:themeColor="text1"/>
        </w:rPr>
        <w:t> The core democratic mechanism of the DAO.</w:t>
      </w:r>
    </w:p>
    <w:p w14:paraId="6B22EAD2" w14:textId="77777777" w:rsidR="006E53FE" w:rsidRPr="00375868" w:rsidRDefault="006E53FE" w:rsidP="00A750AB">
      <w:pPr>
        <w:spacing w:after="120"/>
        <w:ind w:left="1440"/>
        <w:rPr>
          <w:rFonts w:cstheme="minorHAnsi"/>
          <w:color w:val="000000" w:themeColor="text1"/>
        </w:rPr>
      </w:pPr>
    </w:p>
    <w:p w14:paraId="185FF33C" w14:textId="5CCAF6E0" w:rsidR="00625C54" w:rsidRPr="00387D47" w:rsidRDefault="00625C54" w:rsidP="00A750AB">
      <w:pPr>
        <w:numPr>
          <w:ilvl w:val="0"/>
          <w:numId w:val="85"/>
        </w:numPr>
        <w:spacing w:after="120"/>
        <w:rPr>
          <w:rFonts w:cstheme="minorHAnsi"/>
          <w:b/>
          <w:bCs/>
          <w:color w:val="000000" w:themeColor="text1"/>
        </w:rPr>
      </w:pPr>
      <w:r w:rsidRPr="00387D47">
        <w:rPr>
          <w:rFonts w:cstheme="minorHAnsi"/>
          <w:b/>
          <w:bCs/>
          <w:color w:val="000000" w:themeColor="text1"/>
        </w:rPr>
        <w:t>cancel(uint256 proposalId)</w:t>
      </w:r>
    </w:p>
    <w:p w14:paraId="3402F700" w14:textId="77777777" w:rsidR="00625C54" w:rsidRPr="00387D47" w:rsidRDefault="00625C54" w:rsidP="00A750AB">
      <w:pPr>
        <w:numPr>
          <w:ilvl w:val="1"/>
          <w:numId w:val="85"/>
        </w:numPr>
        <w:spacing w:after="120"/>
        <w:rPr>
          <w:rFonts w:cstheme="minorHAnsi"/>
          <w:color w:val="000000" w:themeColor="text1"/>
        </w:rPr>
      </w:pPr>
      <w:r w:rsidRPr="000C16BF">
        <w:rPr>
          <w:rFonts w:cstheme="minorHAnsi"/>
          <w:b/>
          <w:bCs/>
          <w:color w:val="000000" w:themeColor="text1"/>
        </w:rPr>
        <w:t>Caller:</w:t>
      </w:r>
      <w:r w:rsidRPr="00387D47">
        <w:rPr>
          <w:rFonts w:cstheme="minorHAnsi"/>
          <w:color w:val="000000" w:themeColor="text1"/>
        </w:rPr>
        <w:t xml:space="preserve"> The designated guardian address.</w:t>
      </w:r>
    </w:p>
    <w:p w14:paraId="70CA894C" w14:textId="615C688B" w:rsidR="00625C54" w:rsidRPr="00387D47" w:rsidRDefault="00625C54" w:rsidP="00A750AB">
      <w:pPr>
        <w:numPr>
          <w:ilvl w:val="1"/>
          <w:numId w:val="85"/>
        </w:numPr>
        <w:spacing w:after="120"/>
        <w:rPr>
          <w:rFonts w:cstheme="minorHAnsi"/>
          <w:color w:val="000000" w:themeColor="text1"/>
        </w:rPr>
      </w:pPr>
      <w:r w:rsidRPr="000C16BF">
        <w:rPr>
          <w:rFonts w:cstheme="minorHAnsi"/>
          <w:b/>
          <w:bCs/>
          <w:color w:val="000000" w:themeColor="text1"/>
        </w:rPr>
        <w:t>Action:</w:t>
      </w:r>
      <w:r w:rsidR="000C16BF">
        <w:rPr>
          <w:rFonts w:cstheme="minorHAnsi"/>
          <w:b/>
          <w:bCs/>
          <w:color w:val="000000" w:themeColor="text1"/>
        </w:rPr>
        <w:t xml:space="preserve"> </w:t>
      </w:r>
      <w:r w:rsidRPr="00387D47">
        <w:rPr>
          <w:rFonts w:cstheme="minorHAnsi"/>
          <w:color w:val="000000" w:themeColor="text1"/>
        </w:rPr>
        <w:t>Immediately cancels a queued proposal (one that has passed its vote but is still in its timelock period).</w:t>
      </w:r>
    </w:p>
    <w:p w14:paraId="2C527A89" w14:textId="77777777" w:rsidR="00330CDD" w:rsidRPr="00387D47" w:rsidRDefault="00625C54" w:rsidP="00A750AB">
      <w:pPr>
        <w:numPr>
          <w:ilvl w:val="1"/>
          <w:numId w:val="85"/>
        </w:numPr>
        <w:spacing w:after="120"/>
        <w:rPr>
          <w:rFonts w:cstheme="minorHAnsi"/>
          <w:color w:val="000000" w:themeColor="text1"/>
        </w:rPr>
      </w:pPr>
      <w:r w:rsidRPr="00273FFC">
        <w:rPr>
          <w:rFonts w:cstheme="minorHAnsi"/>
          <w:b/>
          <w:bCs/>
          <w:color w:val="000000" w:themeColor="text1"/>
        </w:rPr>
        <w:t>Rationale &amp; The Path to Decentralization:</w:t>
      </w:r>
      <w:r w:rsidRPr="00387D47">
        <w:rPr>
          <w:rFonts w:cstheme="minorHAnsi"/>
          <w:color w:val="000000" w:themeColor="text1"/>
        </w:rPr>
        <w:t xml:space="preserve"> This function is a critical security backstop against malicious or flawed proposals. However, any special administrative power represents a point of centralization. Therefore, the guardian role is designed to follow a clear, programmatic path of progressive decentralization, which is managed by the DAO itself.</w:t>
      </w:r>
      <w:r w:rsidR="00330CDD" w:rsidRPr="00387D47">
        <w:rPr>
          <w:rFonts w:cstheme="minorHAnsi"/>
          <w:color w:val="000000" w:themeColor="text1"/>
        </w:rPr>
        <w:t xml:space="preserve"> </w:t>
      </w:r>
    </w:p>
    <w:p w14:paraId="5DD37185" w14:textId="5D65FAC7" w:rsidR="00625C54" w:rsidRPr="00387D47" w:rsidRDefault="00625C54" w:rsidP="00A750AB">
      <w:pPr>
        <w:spacing w:after="120"/>
        <w:ind w:left="1440"/>
        <w:rPr>
          <w:rFonts w:cstheme="minorHAnsi"/>
          <w:color w:val="000000" w:themeColor="text1"/>
        </w:rPr>
      </w:pPr>
      <w:r w:rsidRPr="00387D47">
        <w:rPr>
          <w:rFonts w:cstheme="minorHAnsi"/>
          <w:color w:val="000000" w:themeColor="text1"/>
        </w:rPr>
        <w:t>The guardian is a state variable within the contract (address public guardian). The DAO can change this address through a standard governance vote. The planned evolution is as follows:</w:t>
      </w:r>
    </w:p>
    <w:p w14:paraId="13B6DC94" w14:textId="77777777" w:rsidR="00625C54" w:rsidRPr="00387D47" w:rsidRDefault="00625C54" w:rsidP="00A750AB">
      <w:pPr>
        <w:numPr>
          <w:ilvl w:val="2"/>
          <w:numId w:val="85"/>
        </w:numPr>
        <w:spacing w:after="120"/>
        <w:rPr>
          <w:rFonts w:cstheme="minorHAnsi"/>
          <w:color w:val="000000" w:themeColor="text1"/>
        </w:rPr>
      </w:pPr>
      <w:r w:rsidRPr="00387D47">
        <w:rPr>
          <w:rFonts w:cstheme="minorHAnsi"/>
          <w:b/>
          <w:bCs/>
          <w:color w:val="000000" w:themeColor="text1"/>
        </w:rPr>
        <w:t>Phase 1 (At Launch - Guardianship):</w:t>
      </w:r>
      <w:r w:rsidRPr="00387D47">
        <w:rPr>
          <w:rFonts w:cstheme="minorHAnsi"/>
          <w:color w:val="000000" w:themeColor="text1"/>
        </w:rPr>
        <w:t xml:space="preserve"> The guardian address will be set to the Foundation multi-sig. This provides maximum security and agility to protect the protocol in its infancy when the DAO is most vulnerable.</w:t>
      </w:r>
    </w:p>
    <w:p w14:paraId="6938C466" w14:textId="77777777" w:rsidR="00625C54" w:rsidRPr="00387D47" w:rsidRDefault="00625C54" w:rsidP="00A750AB">
      <w:pPr>
        <w:numPr>
          <w:ilvl w:val="2"/>
          <w:numId w:val="85"/>
        </w:numPr>
        <w:spacing w:after="120"/>
        <w:rPr>
          <w:rFonts w:cstheme="minorHAnsi"/>
          <w:color w:val="000000" w:themeColor="text1"/>
        </w:rPr>
      </w:pPr>
      <w:r w:rsidRPr="00387D47">
        <w:rPr>
          <w:rFonts w:cstheme="minorHAnsi"/>
          <w:b/>
          <w:bCs/>
          <w:color w:val="000000" w:themeColor="text1"/>
        </w:rPr>
        <w:t>Phase 2 (Maturity - The Security Council):</w:t>
      </w:r>
      <w:r w:rsidRPr="00387D47">
        <w:rPr>
          <w:rFonts w:cstheme="minorHAnsi"/>
          <w:color w:val="000000" w:themeColor="text1"/>
        </w:rPr>
        <w:t xml:space="preserve"> Once the DAO is well-established, a governance proposal will be made to transfer the guardian role. $RTD </w:t>
      </w:r>
      <w:r w:rsidRPr="00387D47">
        <w:rPr>
          <w:rFonts w:cstheme="minorHAnsi"/>
          <w:color w:val="000000" w:themeColor="text1"/>
        </w:rPr>
        <w:lastRenderedPageBreak/>
        <w:t>holders will vote to set the guardian address to a new, community-elected, multi-signature Security Council. This places the veto power in the hands of democratically elected representatives.</w:t>
      </w:r>
    </w:p>
    <w:p w14:paraId="41D36475" w14:textId="77777777" w:rsidR="00625C54" w:rsidRPr="00387D47" w:rsidRDefault="00625C54" w:rsidP="00A750AB">
      <w:pPr>
        <w:numPr>
          <w:ilvl w:val="2"/>
          <w:numId w:val="85"/>
        </w:numPr>
        <w:spacing w:after="120"/>
        <w:rPr>
          <w:rFonts w:cstheme="minorHAnsi"/>
          <w:color w:val="000000" w:themeColor="text1"/>
        </w:rPr>
      </w:pPr>
      <w:r w:rsidRPr="00387D47">
        <w:rPr>
          <w:rFonts w:cstheme="minorHAnsi"/>
          <w:b/>
          <w:bCs/>
          <w:color w:val="000000" w:themeColor="text1"/>
        </w:rPr>
        <w:t>Phase 3 (Full Decentralization - The DAO as Guardian):</w:t>
      </w:r>
      <w:r w:rsidRPr="00387D47">
        <w:rPr>
          <w:rFonts w:cstheme="minorHAnsi"/>
          <w:color w:val="000000" w:themeColor="text1"/>
        </w:rPr>
        <w:t xml:space="preserve"> This is the ultimate goal. A final governance proposal will be made to set the guardian address to the address of the RitardoDAO.sol contract itself.</w:t>
      </w:r>
    </w:p>
    <w:p w14:paraId="6465E5C1" w14:textId="18F6B61C" w:rsidR="00625C54" w:rsidRPr="00375868" w:rsidRDefault="00625C54" w:rsidP="00A750AB">
      <w:pPr>
        <w:numPr>
          <w:ilvl w:val="2"/>
          <w:numId w:val="85"/>
        </w:numPr>
        <w:spacing w:after="120"/>
        <w:rPr>
          <w:rFonts w:cstheme="minorHAnsi"/>
          <w:color w:val="000000" w:themeColor="text1"/>
        </w:rPr>
      </w:pPr>
      <w:r w:rsidRPr="00387D47">
        <w:rPr>
          <w:rFonts w:cstheme="minorHAnsi"/>
          <w:color w:val="000000" w:themeColor="text1"/>
        </w:rPr>
        <w:t>Effect: Once this is done, the only way to call the cancel function is through another, new governance proposal. To cancel a malicious Proposal A (which is in its timelock), the community must quickly pass a "Veto Proposal B" whose only action is to call cancel(ProposalA). This makes the DAO fully self-governing and removes any final vestiges of centralized control.</w:t>
      </w:r>
    </w:p>
    <w:p w14:paraId="14DEDC28" w14:textId="77777777" w:rsidR="00375868" w:rsidRPr="00375868" w:rsidRDefault="00375868" w:rsidP="00A750AB">
      <w:pPr>
        <w:numPr>
          <w:ilvl w:val="0"/>
          <w:numId w:val="85"/>
        </w:numPr>
        <w:spacing w:after="120"/>
        <w:rPr>
          <w:rFonts w:cstheme="minorHAnsi"/>
          <w:color w:val="000000" w:themeColor="text1"/>
        </w:rPr>
      </w:pPr>
      <w:r w:rsidRPr="00375868">
        <w:rPr>
          <w:rFonts w:cstheme="minorHAnsi"/>
          <w:b/>
          <w:bCs/>
          <w:color w:val="000000" w:themeColor="text1"/>
        </w:rPr>
        <w:t>execute(uint256 proposalId)</w:t>
      </w:r>
    </w:p>
    <w:p w14:paraId="44B0A62D" w14:textId="77777777" w:rsidR="00375868" w:rsidRPr="00375868" w:rsidRDefault="00375868" w:rsidP="00A750AB">
      <w:pPr>
        <w:numPr>
          <w:ilvl w:val="1"/>
          <w:numId w:val="85"/>
        </w:numPr>
        <w:spacing w:after="120"/>
        <w:rPr>
          <w:rFonts w:cstheme="minorHAnsi"/>
          <w:color w:val="000000" w:themeColor="text1"/>
        </w:rPr>
      </w:pPr>
      <w:r w:rsidRPr="00375868">
        <w:rPr>
          <w:rFonts w:cstheme="minorHAnsi"/>
          <w:b/>
          <w:bCs/>
          <w:color w:val="000000" w:themeColor="text1"/>
        </w:rPr>
        <w:t>Caller:</w:t>
      </w:r>
      <w:r w:rsidRPr="00375868">
        <w:rPr>
          <w:rFonts w:cstheme="minorHAnsi"/>
          <w:color w:val="000000" w:themeColor="text1"/>
        </w:rPr>
        <w:t> Anyone.</w:t>
      </w:r>
    </w:p>
    <w:p w14:paraId="47E3D64D" w14:textId="77777777" w:rsidR="00375868" w:rsidRPr="00375868" w:rsidRDefault="00375868" w:rsidP="00A750AB">
      <w:pPr>
        <w:numPr>
          <w:ilvl w:val="1"/>
          <w:numId w:val="85"/>
        </w:numPr>
        <w:spacing w:after="120"/>
        <w:rPr>
          <w:rFonts w:cstheme="minorHAnsi"/>
          <w:color w:val="000000" w:themeColor="text1"/>
        </w:rPr>
      </w:pPr>
      <w:r w:rsidRPr="00375868">
        <w:rPr>
          <w:rFonts w:cstheme="minorHAnsi"/>
          <w:b/>
          <w:bCs/>
          <w:color w:val="000000" w:themeColor="text1"/>
        </w:rPr>
        <w:t>Action:</w:t>
      </w:r>
      <w:r w:rsidRPr="00375868">
        <w:rPr>
          <w:rFonts w:cstheme="minorHAnsi"/>
          <w:color w:val="000000" w:themeColor="text1"/>
        </w:rPr>
        <w:t> Executes a queued proposal whose timelock has expired. It makes the external call defined in target and callData.</w:t>
      </w:r>
    </w:p>
    <w:p w14:paraId="643607BD" w14:textId="38815990" w:rsidR="00375868" w:rsidRPr="00387D47" w:rsidRDefault="00375868" w:rsidP="00A750AB">
      <w:pPr>
        <w:numPr>
          <w:ilvl w:val="1"/>
          <w:numId w:val="85"/>
        </w:numPr>
        <w:spacing w:after="120"/>
        <w:rPr>
          <w:rFonts w:cstheme="minorHAnsi"/>
          <w:color w:val="000000" w:themeColor="text1"/>
        </w:rPr>
      </w:pPr>
      <w:r w:rsidRPr="00375868">
        <w:rPr>
          <w:rFonts w:cstheme="minorHAnsi"/>
          <w:b/>
          <w:bCs/>
          <w:color w:val="000000" w:themeColor="text1"/>
        </w:rPr>
        <w:t>Rationale:</w:t>
      </w:r>
      <w:r w:rsidRPr="00375868">
        <w:rPr>
          <w:rFonts w:cstheme="minorHAnsi"/>
          <w:color w:val="000000" w:themeColor="text1"/>
        </w:rPr>
        <w:t> Decentralizes the final act of execution. Any interested party can pay the gas to enact the community's will, removing reliance on a centralized executor.</w:t>
      </w:r>
    </w:p>
    <w:p w14:paraId="52AE890F" w14:textId="77777777" w:rsidR="00375868" w:rsidRPr="00375868" w:rsidRDefault="00375868" w:rsidP="00A750AB">
      <w:pPr>
        <w:spacing w:after="120"/>
        <w:ind w:left="1440"/>
        <w:rPr>
          <w:rFonts w:cstheme="minorHAnsi"/>
          <w:color w:val="000000" w:themeColor="text1"/>
        </w:rPr>
      </w:pPr>
    </w:p>
    <w:p w14:paraId="07D3CF8E" w14:textId="77777777" w:rsidR="00375868" w:rsidRPr="00375868" w:rsidRDefault="00375868" w:rsidP="00A750AB">
      <w:pPr>
        <w:spacing w:after="120"/>
        <w:rPr>
          <w:rFonts w:cstheme="minorHAnsi"/>
          <w:b/>
          <w:bCs/>
          <w:color w:val="000000" w:themeColor="text1"/>
        </w:rPr>
      </w:pPr>
      <w:r w:rsidRPr="00375868">
        <w:rPr>
          <w:rFonts w:cstheme="minorHAnsi"/>
          <w:b/>
          <w:bCs/>
          <w:color w:val="000000" w:themeColor="text1"/>
        </w:rPr>
        <w:t>GameController.sol (The Factory Manager)</w:t>
      </w:r>
    </w:p>
    <w:p w14:paraId="63CE31A8" w14:textId="23859AC3" w:rsidR="00375868" w:rsidRPr="00387D47" w:rsidRDefault="00375868" w:rsidP="00A750AB">
      <w:pPr>
        <w:numPr>
          <w:ilvl w:val="0"/>
          <w:numId w:val="86"/>
        </w:numPr>
        <w:spacing w:after="120"/>
        <w:rPr>
          <w:rFonts w:cstheme="minorHAnsi"/>
          <w:color w:val="000000" w:themeColor="text1"/>
        </w:rPr>
      </w:pPr>
      <w:r w:rsidRPr="00375868">
        <w:rPr>
          <w:rFonts w:cstheme="minorHAnsi"/>
          <w:b/>
          <w:bCs/>
          <w:color w:val="000000" w:themeColor="text1"/>
        </w:rPr>
        <w:t>Purpose:</w:t>
      </w:r>
      <w:r w:rsidRPr="00375868">
        <w:rPr>
          <w:rFonts w:cstheme="minorHAnsi"/>
          <w:color w:val="000000" w:themeColor="text1"/>
        </w:rPr>
        <w:t> The central administrative hub that deploys and configures game seasons based on a DAO-approved SeasonManifest.</w:t>
      </w:r>
      <w:r w:rsidR="00330CDD" w:rsidRPr="00387D47">
        <w:rPr>
          <w:rFonts w:cstheme="minorHAnsi"/>
          <w:color w:val="000000" w:themeColor="text1"/>
        </w:rPr>
        <w:t xml:space="preserve"> It acts as the immutable entry point for all high-level governance commands.</w:t>
      </w:r>
    </w:p>
    <w:p w14:paraId="2185DD7C" w14:textId="77777777" w:rsidR="00330CDD" w:rsidRPr="00375868" w:rsidRDefault="00330CDD" w:rsidP="00A750AB">
      <w:pPr>
        <w:spacing w:after="120"/>
        <w:ind w:left="720"/>
        <w:rPr>
          <w:rFonts w:cstheme="minorHAnsi"/>
          <w:color w:val="000000" w:themeColor="text1"/>
        </w:rPr>
      </w:pPr>
    </w:p>
    <w:p w14:paraId="5C311BD6" w14:textId="77777777" w:rsidR="00330CDD" w:rsidRPr="00387D47" w:rsidRDefault="00375868" w:rsidP="00A750AB">
      <w:pPr>
        <w:numPr>
          <w:ilvl w:val="0"/>
          <w:numId w:val="87"/>
        </w:numPr>
        <w:spacing w:after="120"/>
        <w:rPr>
          <w:rFonts w:cstheme="minorHAnsi"/>
          <w:color w:val="000000" w:themeColor="text1"/>
        </w:rPr>
      </w:pPr>
      <w:r w:rsidRPr="00375868">
        <w:rPr>
          <w:rFonts w:cstheme="minorHAnsi"/>
          <w:b/>
          <w:bCs/>
          <w:color w:val="000000" w:themeColor="text1"/>
        </w:rPr>
        <w:t>startNewSeason(SeasonManifest calldata manifest)</w:t>
      </w:r>
    </w:p>
    <w:p w14:paraId="76F59AEB" w14:textId="77777777" w:rsidR="00061BE3" w:rsidRDefault="00330CDD" w:rsidP="00061BE3">
      <w:pPr>
        <w:numPr>
          <w:ilvl w:val="1"/>
          <w:numId w:val="87"/>
        </w:numPr>
        <w:spacing w:after="120"/>
        <w:rPr>
          <w:rFonts w:cstheme="minorHAnsi"/>
          <w:color w:val="000000" w:themeColor="text1"/>
        </w:rPr>
      </w:pPr>
      <w:r w:rsidRPr="00387D47">
        <w:rPr>
          <w:rFonts w:cstheme="minorHAnsi"/>
          <w:b/>
          <w:bCs/>
          <w:color w:val="000000" w:themeColor="text1"/>
        </w:rPr>
        <w:t>Key Data Structure:</w:t>
      </w:r>
      <w:r w:rsidRPr="00387D47">
        <w:rPr>
          <w:rFonts w:cstheme="minorHAnsi"/>
          <w:color w:val="000000" w:themeColor="text1"/>
        </w:rPr>
        <w:t xml:space="preserve"> The SeasonManifest: The SeasonManifest is a comprehensive data structure that contains every parameter required to launch a new season. It is the complete blueprint, pre-approved by the DAO, that is passed as callData to the startNewSeason function.</w:t>
      </w:r>
    </w:p>
    <w:p w14:paraId="3E83CC88" w14:textId="77777777" w:rsidR="00061BE3" w:rsidRDefault="00CF0F00" w:rsidP="00061BE3">
      <w:pPr>
        <w:numPr>
          <w:ilvl w:val="1"/>
          <w:numId w:val="87"/>
        </w:numPr>
        <w:spacing w:after="120"/>
        <w:rPr>
          <w:rFonts w:cstheme="minorHAnsi"/>
          <w:color w:val="000000" w:themeColor="text1"/>
        </w:rPr>
      </w:pPr>
      <w:r w:rsidRPr="00061BE3">
        <w:rPr>
          <w:rFonts w:cstheme="minorHAnsi"/>
          <w:b/>
          <w:bCs/>
          <w:color w:val="000000" w:themeColor="text1"/>
        </w:rPr>
        <w:t>Caller: </w:t>
      </w:r>
      <w:r w:rsidRPr="00061BE3">
        <w:rPr>
          <w:rFonts w:cstheme="minorHAnsi"/>
          <w:color w:val="000000" w:themeColor="text1"/>
        </w:rPr>
        <w:t>RitardoDAO.sol contract only.</w:t>
      </w:r>
    </w:p>
    <w:p w14:paraId="465EBE51" w14:textId="77777777" w:rsidR="00061BE3" w:rsidRDefault="00CF0F00" w:rsidP="00061BE3">
      <w:pPr>
        <w:numPr>
          <w:ilvl w:val="1"/>
          <w:numId w:val="87"/>
        </w:numPr>
        <w:spacing w:after="120"/>
        <w:rPr>
          <w:rFonts w:cstheme="minorHAnsi"/>
          <w:color w:val="000000" w:themeColor="text1"/>
        </w:rPr>
      </w:pPr>
      <w:r w:rsidRPr="00061BE3">
        <w:rPr>
          <w:rFonts w:cstheme="minorHAnsi"/>
          <w:b/>
          <w:bCs/>
          <w:color w:val="000000" w:themeColor="text1"/>
        </w:rPr>
        <w:t>Action Overview:</w:t>
      </w:r>
      <w:r w:rsidRPr="00061BE3">
        <w:rPr>
          <w:rFonts w:cstheme="minorHAnsi"/>
          <w:color w:val="000000" w:themeColor="text1"/>
        </w:rPr>
        <w:t> This function serves as the "genesis" for a new season. It takes the DAO-approved manifest and uses it to deploy, configure, and activate a new suite of seasonal contracts.</w:t>
      </w:r>
    </w:p>
    <w:p w14:paraId="5227D9D1" w14:textId="51937C5D" w:rsidR="00CF0F00" w:rsidRPr="002A63B6" w:rsidRDefault="002A63B6" w:rsidP="002A63B6">
      <w:pPr>
        <w:numPr>
          <w:ilvl w:val="1"/>
          <w:numId w:val="87"/>
        </w:numPr>
        <w:spacing w:after="120"/>
        <w:rPr>
          <w:rFonts w:cstheme="minorHAnsi"/>
          <w:color w:val="000000" w:themeColor="text1"/>
        </w:rPr>
      </w:pPr>
      <w:r w:rsidRPr="00061BE3">
        <w:rPr>
          <w:rFonts w:cstheme="minorHAnsi"/>
          <w:color w:val="000000" w:themeColor="text1"/>
        </w:rPr>
        <w:t>The manifest </w:t>
      </w:r>
      <w:r w:rsidRPr="00061BE3">
        <w:rPr>
          <w:rFonts w:cstheme="minorHAnsi"/>
          <w:b/>
          <w:bCs/>
          <w:color w:val="000000" w:themeColor="text1"/>
        </w:rPr>
        <w:t>callData</w:t>
      </w:r>
      <w:r w:rsidRPr="00061BE3">
        <w:rPr>
          <w:rFonts w:cstheme="minorHAnsi"/>
          <w:color w:val="000000" w:themeColor="text1"/>
        </w:rPr>
        <w:t xml:space="preserve"> includes three key categories of parameters:</w:t>
      </w:r>
    </w:p>
    <w:p w14:paraId="5DDC0988" w14:textId="77777777" w:rsidR="00CF0F00" w:rsidRPr="00CF0F00" w:rsidRDefault="00CF0F00" w:rsidP="00A750AB">
      <w:pPr>
        <w:numPr>
          <w:ilvl w:val="1"/>
          <w:numId w:val="102"/>
        </w:numPr>
        <w:spacing w:after="120"/>
        <w:rPr>
          <w:rFonts w:cstheme="minorHAnsi"/>
          <w:color w:val="000000" w:themeColor="text1"/>
        </w:rPr>
      </w:pPr>
      <w:r w:rsidRPr="00CF0F00">
        <w:rPr>
          <w:rFonts w:cstheme="minorHAnsi"/>
          <w:color w:val="000000" w:themeColor="text1"/>
        </w:rPr>
        <w:t>Architectural Parameters: The addresses of the master "template" contracts (gameSeasonTemplate, auctionTemplate, exchangeTemplate, fimTemplate) from which the new season's contracts will be cloned. This allows the DAO to select different game modes.</w:t>
      </w:r>
    </w:p>
    <w:p w14:paraId="5D6681BE" w14:textId="77777777" w:rsidR="00CF0F00" w:rsidRPr="00CF0F00" w:rsidRDefault="00CF0F00" w:rsidP="00A750AB">
      <w:pPr>
        <w:numPr>
          <w:ilvl w:val="1"/>
          <w:numId w:val="102"/>
        </w:numPr>
        <w:spacing w:after="120"/>
        <w:rPr>
          <w:rFonts w:cstheme="minorHAnsi"/>
          <w:color w:val="000000" w:themeColor="text1"/>
        </w:rPr>
      </w:pPr>
      <w:r w:rsidRPr="00CF0F00">
        <w:rPr>
          <w:rFonts w:cstheme="minorHAnsi"/>
          <w:color w:val="000000" w:themeColor="text1"/>
        </w:rPr>
        <w:t xml:space="preserve">Game Rule Parameters: The specific rules for the season, including its duration (seasonDurationInBlocks), the victory threshold (victoryThresholdBps), and all </w:t>
      </w:r>
      <w:r w:rsidRPr="00CF0F00">
        <w:rPr>
          <w:rFonts w:cstheme="minorHAnsi"/>
          <w:color w:val="000000" w:themeColor="text1"/>
        </w:rPr>
        <w:lastRenderedPageBreak/>
        <w:t>variables for the Compensation Multiplier formula (multiplierBaseBps, multiplierScaleBps, multiplierPower).</w:t>
      </w:r>
    </w:p>
    <w:p w14:paraId="408C3FF9" w14:textId="77777777" w:rsidR="00CF0F00" w:rsidRPr="00CF0F00" w:rsidRDefault="00CF0F00" w:rsidP="00A750AB">
      <w:pPr>
        <w:numPr>
          <w:ilvl w:val="1"/>
          <w:numId w:val="102"/>
        </w:numPr>
        <w:spacing w:after="120"/>
        <w:rPr>
          <w:rFonts w:cstheme="minorHAnsi"/>
          <w:color w:val="000000" w:themeColor="text1"/>
        </w:rPr>
      </w:pPr>
      <w:r w:rsidRPr="00CF0F00">
        <w:rPr>
          <w:rFonts w:cstheme="minorHAnsi"/>
          <w:color w:val="000000" w:themeColor="text1"/>
        </w:rPr>
        <w:t>Financial Strategy Parameters: The DAO's pre-approved plan for managing the prize pool, including the list of DeFi protocols to use (yieldVenues), the percentage of capital to allocate to each (allocationBps), and a gas price ceiling for automated yield harvesting (harvestGasPriceLimit).</w:t>
      </w:r>
    </w:p>
    <w:p w14:paraId="5F7F0726" w14:textId="77777777" w:rsidR="00CF0F00" w:rsidRPr="00CF0F00" w:rsidRDefault="00CF0F00" w:rsidP="002A63B6">
      <w:pPr>
        <w:numPr>
          <w:ilvl w:val="1"/>
          <w:numId w:val="102"/>
        </w:numPr>
        <w:spacing w:after="120"/>
        <w:rPr>
          <w:rFonts w:cstheme="minorHAnsi"/>
          <w:color w:val="000000" w:themeColor="text1"/>
        </w:rPr>
      </w:pPr>
      <w:r w:rsidRPr="00CF0F00">
        <w:rPr>
          <w:rFonts w:cstheme="minorHAnsi"/>
          <w:color w:val="000000" w:themeColor="text1"/>
        </w:rPr>
        <w:t>Execution Steps:</w:t>
      </w:r>
    </w:p>
    <w:p w14:paraId="274238E3" w14:textId="77777777" w:rsidR="00CF0F00" w:rsidRPr="00CF0F00" w:rsidRDefault="00CF0F00" w:rsidP="002A63B6">
      <w:pPr>
        <w:numPr>
          <w:ilvl w:val="2"/>
          <w:numId w:val="102"/>
        </w:numPr>
        <w:spacing w:after="120"/>
        <w:rPr>
          <w:rFonts w:cstheme="minorHAnsi"/>
          <w:color w:val="000000" w:themeColor="text1"/>
        </w:rPr>
      </w:pPr>
      <w:r w:rsidRPr="00CF0F00">
        <w:rPr>
          <w:rFonts w:cstheme="minorHAnsi"/>
          <w:color w:val="000000" w:themeColor="text1"/>
        </w:rPr>
        <w:t>Deploys new, lightweight "clone" contracts from the specified template addresses.</w:t>
      </w:r>
    </w:p>
    <w:p w14:paraId="328D2E83" w14:textId="77777777" w:rsidR="00CF0F00" w:rsidRPr="00CF0F00" w:rsidRDefault="00CF0F00" w:rsidP="002A63B6">
      <w:pPr>
        <w:numPr>
          <w:ilvl w:val="2"/>
          <w:numId w:val="102"/>
        </w:numPr>
        <w:spacing w:after="120"/>
        <w:rPr>
          <w:rFonts w:cstheme="minorHAnsi"/>
          <w:color w:val="000000" w:themeColor="text1"/>
        </w:rPr>
      </w:pPr>
      <w:r w:rsidRPr="00CF0F00">
        <w:rPr>
          <w:rFonts w:cstheme="minorHAnsi"/>
          <w:color w:val="000000" w:themeColor="text1"/>
        </w:rPr>
        <w:t>Stores the financial and rule parameters from the manifest in a public registry, linking them to the new GameSeason clone's address.</w:t>
      </w:r>
    </w:p>
    <w:p w14:paraId="6D3E2D75" w14:textId="77777777" w:rsidR="00CF0F00" w:rsidRPr="00CF0F00" w:rsidRDefault="00CF0F00" w:rsidP="002A63B6">
      <w:pPr>
        <w:numPr>
          <w:ilvl w:val="2"/>
          <w:numId w:val="102"/>
        </w:numPr>
        <w:spacing w:after="120"/>
        <w:rPr>
          <w:rFonts w:cstheme="minorHAnsi"/>
          <w:color w:val="000000" w:themeColor="text1"/>
        </w:rPr>
      </w:pPr>
      <w:r w:rsidRPr="00CF0F00">
        <w:rPr>
          <w:rFonts w:cstheme="minorHAnsi"/>
          <w:color w:val="000000" w:themeColor="text1"/>
        </w:rPr>
        <w:t>Initializes the new clones, setting their addresses so they can securely communicate with each other and the permanent infrastructure.</w:t>
      </w:r>
    </w:p>
    <w:p w14:paraId="0562C17E" w14:textId="77777777" w:rsidR="00CF0F00" w:rsidRPr="00CF0F00" w:rsidRDefault="00CF0F00" w:rsidP="002A63B6">
      <w:pPr>
        <w:numPr>
          <w:ilvl w:val="2"/>
          <w:numId w:val="102"/>
        </w:numPr>
        <w:spacing w:after="120"/>
        <w:rPr>
          <w:rFonts w:cstheme="minorHAnsi"/>
          <w:color w:val="000000" w:themeColor="text1"/>
        </w:rPr>
      </w:pPr>
      <w:r w:rsidRPr="00CF0F00">
        <w:rPr>
          <w:rFonts w:cstheme="minorHAnsi"/>
          <w:color w:val="000000" w:themeColor="text1"/>
        </w:rPr>
        <w:t>Activates the season by setting the new GameSeason clone's address as the activeSeason.</w:t>
      </w:r>
    </w:p>
    <w:p w14:paraId="3A3D7BFF" w14:textId="4131FC66" w:rsidR="002A63B6" w:rsidRDefault="00CF0F00" w:rsidP="002A63B6">
      <w:pPr>
        <w:numPr>
          <w:ilvl w:val="1"/>
          <w:numId w:val="102"/>
        </w:numPr>
        <w:spacing w:after="120"/>
        <w:rPr>
          <w:rFonts w:cstheme="minorHAnsi"/>
          <w:color w:val="000000" w:themeColor="text1"/>
        </w:rPr>
      </w:pPr>
      <w:r w:rsidRPr="00CF0F00">
        <w:rPr>
          <w:rFonts w:cstheme="minorHAnsi"/>
          <w:color w:val="000000" w:themeColor="text1"/>
        </w:rPr>
        <w:t>Rationale: This provides a single, secure, and DAO-controlled entry point for launching new, fully customized game seasons. It ensures every season is deployed from audited code and perfectly reflects the strategic decisions made by the community.</w:t>
      </w:r>
    </w:p>
    <w:p w14:paraId="746E90B1" w14:textId="77777777" w:rsidR="008F2FBE" w:rsidRPr="008F2FBE" w:rsidRDefault="008F2FBE" w:rsidP="008F2FBE">
      <w:pPr>
        <w:numPr>
          <w:ilvl w:val="0"/>
          <w:numId w:val="102"/>
        </w:numPr>
        <w:spacing w:after="120"/>
        <w:rPr>
          <w:rFonts w:cstheme="minorHAnsi"/>
          <w:b/>
          <w:bCs/>
          <w:color w:val="000000" w:themeColor="text1"/>
        </w:rPr>
      </w:pPr>
      <w:r w:rsidRPr="008F2FBE">
        <w:rPr>
          <w:rFonts w:cstheme="minorHAnsi"/>
          <w:b/>
          <w:bCs/>
          <w:color w:val="000000" w:themeColor="text1"/>
        </w:rPr>
        <w:t>endSeason(uint256 seasonId)</w:t>
      </w:r>
    </w:p>
    <w:p w14:paraId="50B1D9F3" w14:textId="77777777" w:rsidR="008F2FBE" w:rsidRPr="008F2FBE" w:rsidRDefault="008F2FBE" w:rsidP="008F2FBE">
      <w:pPr>
        <w:numPr>
          <w:ilvl w:val="1"/>
          <w:numId w:val="102"/>
        </w:numPr>
        <w:spacing w:after="120"/>
        <w:rPr>
          <w:rFonts w:cstheme="minorHAnsi"/>
          <w:color w:val="000000" w:themeColor="text1"/>
        </w:rPr>
      </w:pPr>
      <w:r w:rsidRPr="008F2FBE">
        <w:rPr>
          <w:rFonts w:cstheme="minorHAnsi"/>
          <w:color w:val="000000" w:themeColor="text1"/>
        </w:rPr>
        <w:t>Caller: The GameSeason.sol contract for that specific seasonId (called during its finalizeGame cascade).</w:t>
      </w:r>
    </w:p>
    <w:p w14:paraId="2C50AABE" w14:textId="52031EA9" w:rsidR="008F2FBE" w:rsidRDefault="008F2FBE" w:rsidP="008F2FBE">
      <w:pPr>
        <w:numPr>
          <w:ilvl w:val="1"/>
          <w:numId w:val="102"/>
        </w:numPr>
        <w:spacing w:after="120"/>
        <w:rPr>
          <w:rFonts w:cstheme="minorHAnsi"/>
          <w:color w:val="000000" w:themeColor="text1"/>
        </w:rPr>
      </w:pPr>
      <w:r w:rsidRPr="008F2FBE">
        <w:rPr>
          <w:rFonts w:cstheme="minorHAnsi"/>
          <w:color w:val="000000" w:themeColor="text1"/>
        </w:rPr>
        <w:t>Action: It finds the season in the registry and sets isActive = false. This officially concludes the game on the platform level.</w:t>
      </w:r>
    </w:p>
    <w:p w14:paraId="4A947C50" w14:textId="77777777" w:rsidR="002A63B6" w:rsidRPr="008F2FBE" w:rsidRDefault="002A63B6" w:rsidP="002A63B6">
      <w:pPr>
        <w:numPr>
          <w:ilvl w:val="0"/>
          <w:numId w:val="102"/>
        </w:numPr>
        <w:spacing w:after="120"/>
        <w:rPr>
          <w:rFonts w:cstheme="minorHAnsi"/>
          <w:b/>
          <w:bCs/>
          <w:color w:val="000000" w:themeColor="text1"/>
        </w:rPr>
      </w:pPr>
      <w:r w:rsidRPr="008F2FBE">
        <w:rPr>
          <w:rFonts w:cstheme="minorHAnsi"/>
          <w:b/>
          <w:bCs/>
          <w:color w:val="000000" w:themeColor="text1"/>
        </w:rPr>
        <w:t>emergencyPause()</w:t>
      </w:r>
    </w:p>
    <w:p w14:paraId="3D71EDEB" w14:textId="77777777" w:rsidR="002A63B6" w:rsidRPr="002A63B6" w:rsidRDefault="002A63B6" w:rsidP="002A63B6">
      <w:pPr>
        <w:numPr>
          <w:ilvl w:val="1"/>
          <w:numId w:val="102"/>
        </w:numPr>
        <w:spacing w:after="120"/>
        <w:rPr>
          <w:rFonts w:cstheme="minorHAnsi"/>
          <w:color w:val="000000" w:themeColor="text1"/>
        </w:rPr>
      </w:pPr>
      <w:r w:rsidRPr="002A63B6">
        <w:rPr>
          <w:rFonts w:cstheme="minorHAnsi"/>
          <w:color w:val="000000" w:themeColor="text1"/>
        </w:rPr>
        <w:t>Function Signature: function emergencyPause() external onlyGuardian</w:t>
      </w:r>
    </w:p>
    <w:p w14:paraId="56C11694" w14:textId="77777777" w:rsidR="002A63B6" w:rsidRPr="002A63B6" w:rsidRDefault="002A63B6" w:rsidP="002A63B6">
      <w:pPr>
        <w:numPr>
          <w:ilvl w:val="1"/>
          <w:numId w:val="102"/>
        </w:numPr>
        <w:spacing w:after="120"/>
        <w:rPr>
          <w:rFonts w:cstheme="minorHAnsi"/>
          <w:color w:val="000000" w:themeColor="text1"/>
        </w:rPr>
      </w:pPr>
      <w:r w:rsidRPr="002A63B6">
        <w:rPr>
          <w:rFonts w:cstheme="minorHAnsi"/>
          <w:color w:val="000000" w:themeColor="text1"/>
        </w:rPr>
        <w:t>Caller: The Guardian multi-sig address only (initially the Foundation).</w:t>
      </w:r>
    </w:p>
    <w:p w14:paraId="488C0D2C" w14:textId="77777777" w:rsidR="002A63B6" w:rsidRPr="002A63B6" w:rsidRDefault="002A63B6" w:rsidP="002A63B6">
      <w:pPr>
        <w:numPr>
          <w:ilvl w:val="1"/>
          <w:numId w:val="102"/>
        </w:numPr>
        <w:spacing w:after="120"/>
        <w:rPr>
          <w:rFonts w:cstheme="minorHAnsi"/>
          <w:color w:val="000000" w:themeColor="text1"/>
        </w:rPr>
      </w:pPr>
      <w:r w:rsidRPr="002A63B6">
        <w:rPr>
          <w:rFonts w:cstheme="minorHAnsi"/>
          <w:color w:val="000000" w:themeColor="text1"/>
        </w:rPr>
        <w:t>Purpose: This function serves as the protocol's ultimate "circuit breaker." It is a critical security feature designed to be used only in the event of a severe, unforeseen emergency, such as the discovery of a critical exploit in a live GameSeason or Exchange contract. Its purpose is to freeze all value-transferring activity to prevent or minimize financial loss while a solution is developed and deployed by the DAO.</w:t>
      </w:r>
    </w:p>
    <w:p w14:paraId="3FE22FEB" w14:textId="77777777" w:rsidR="002A63B6" w:rsidRPr="002A63B6" w:rsidRDefault="002A63B6" w:rsidP="002A63B6">
      <w:pPr>
        <w:numPr>
          <w:ilvl w:val="1"/>
          <w:numId w:val="102"/>
        </w:numPr>
        <w:spacing w:after="120"/>
        <w:rPr>
          <w:rFonts w:cstheme="minorHAnsi"/>
          <w:color w:val="000000" w:themeColor="text1"/>
        </w:rPr>
      </w:pPr>
      <w:r w:rsidRPr="002A63B6">
        <w:rPr>
          <w:rFonts w:cstheme="minorHAnsi"/>
          <w:color w:val="000000" w:themeColor="text1"/>
        </w:rPr>
        <w:t>Action: When called, this function sets a boolean state variable isPaused within the GameController to true. Other critical contracts in the ecosystem (like Exchange.sol and Auction.sol) are designed to be "pause-aware." They will have a modifier that checks the isPaused status on the GameController before executing any sensitive function.</w:t>
      </w:r>
    </w:p>
    <w:p w14:paraId="59C044AB" w14:textId="77777777" w:rsidR="002A63B6" w:rsidRPr="002A63B6" w:rsidRDefault="002A63B6" w:rsidP="002A63B6">
      <w:pPr>
        <w:numPr>
          <w:ilvl w:val="1"/>
          <w:numId w:val="102"/>
        </w:numPr>
        <w:spacing w:after="120"/>
        <w:rPr>
          <w:rFonts w:cstheme="minorHAnsi"/>
          <w:color w:val="000000" w:themeColor="text1"/>
        </w:rPr>
      </w:pPr>
      <w:r w:rsidRPr="002A63B6">
        <w:rPr>
          <w:rFonts w:cstheme="minorHAnsi"/>
          <w:color w:val="000000" w:themeColor="text1"/>
        </w:rPr>
        <w:lastRenderedPageBreak/>
        <w:t>Effect: Once emergencyPause() is triggered, all calls to functions like fillBuyOrder, buyFIM, etc., will immediately revert, effectively halting the game's economy. Read-only functions and non-critical actions remain unaffected.</w:t>
      </w:r>
    </w:p>
    <w:p w14:paraId="401744F7" w14:textId="77E9B24F" w:rsidR="002A63B6" w:rsidRPr="002A63B6" w:rsidRDefault="002A63B6" w:rsidP="002A63B6">
      <w:pPr>
        <w:numPr>
          <w:ilvl w:val="1"/>
          <w:numId w:val="102"/>
        </w:numPr>
        <w:spacing w:after="120"/>
        <w:rPr>
          <w:rFonts w:cstheme="minorHAnsi"/>
          <w:color w:val="000000" w:themeColor="text1"/>
        </w:rPr>
      </w:pPr>
      <w:r w:rsidRPr="002A63B6">
        <w:rPr>
          <w:rFonts w:cstheme="minorHAnsi"/>
          <w:color w:val="000000" w:themeColor="text1"/>
        </w:rPr>
        <w:t>Resuming: The protocol can only be unpaused by the same Guardian address calling an unpause() function</w:t>
      </w:r>
      <w:r w:rsidR="00EB2203">
        <w:rPr>
          <w:rFonts w:cstheme="minorHAnsi"/>
          <w:color w:val="000000" w:themeColor="text1"/>
        </w:rPr>
        <w:t>.</w:t>
      </w:r>
    </w:p>
    <w:p w14:paraId="3DE94B6A" w14:textId="7258D332" w:rsidR="002A63B6" w:rsidRDefault="002A63B6" w:rsidP="002A63B6">
      <w:pPr>
        <w:numPr>
          <w:ilvl w:val="1"/>
          <w:numId w:val="102"/>
        </w:numPr>
        <w:spacing w:after="120"/>
        <w:rPr>
          <w:rFonts w:cstheme="minorHAnsi"/>
          <w:color w:val="000000" w:themeColor="text1"/>
        </w:rPr>
      </w:pPr>
      <w:r w:rsidRPr="002A63B6">
        <w:rPr>
          <w:rFonts w:cstheme="minorHAnsi"/>
          <w:color w:val="000000" w:themeColor="text1"/>
        </w:rPr>
        <w:t>Rationale: While centralization of power is generally avoided, a temporary, trusted "pause button" is a responsible safeguard for a new protocol that handles significant user funds. It provides a crucial window to mitigate catastrophic damage from a zero-day exploit. As with the cancel function, the ultimate goal is for this power to be progressively decentralized and controlled by the DAO itself.</w:t>
      </w:r>
    </w:p>
    <w:p w14:paraId="5BAA29DF" w14:textId="77777777" w:rsidR="00090457" w:rsidRPr="00090457" w:rsidRDefault="00090457" w:rsidP="00090457">
      <w:pPr>
        <w:numPr>
          <w:ilvl w:val="0"/>
          <w:numId w:val="102"/>
        </w:numPr>
        <w:spacing w:after="120"/>
        <w:rPr>
          <w:rFonts w:cstheme="minorHAnsi"/>
          <w:color w:val="000000" w:themeColor="text1"/>
        </w:rPr>
      </w:pPr>
      <w:r w:rsidRPr="00090457">
        <w:rPr>
          <w:rFonts w:cstheme="minorHAnsi"/>
          <w:color w:val="000000" w:themeColor="text1"/>
        </w:rPr>
        <w:t>getLiveSeasons() public view returns (Season[] memory) (New, Powerful Function)</w:t>
      </w:r>
    </w:p>
    <w:p w14:paraId="2A15456D" w14:textId="77777777" w:rsidR="00090457" w:rsidRPr="00090457" w:rsidRDefault="00090457" w:rsidP="00090457">
      <w:pPr>
        <w:numPr>
          <w:ilvl w:val="1"/>
          <w:numId w:val="102"/>
        </w:numPr>
        <w:spacing w:after="120"/>
        <w:rPr>
          <w:rFonts w:cstheme="minorHAnsi"/>
          <w:color w:val="000000" w:themeColor="text1"/>
        </w:rPr>
      </w:pPr>
      <w:r w:rsidRPr="00090457">
        <w:rPr>
          <w:rFonts w:cstheme="minorHAnsi"/>
          <w:color w:val="000000" w:themeColor="text1"/>
        </w:rPr>
        <w:t>Caller: Anyone (especially the front-end).</w:t>
      </w:r>
    </w:p>
    <w:p w14:paraId="0D153247" w14:textId="77777777" w:rsidR="00090457" w:rsidRPr="00090457" w:rsidRDefault="00090457" w:rsidP="00090457">
      <w:pPr>
        <w:numPr>
          <w:ilvl w:val="1"/>
          <w:numId w:val="102"/>
        </w:numPr>
        <w:spacing w:after="120"/>
        <w:rPr>
          <w:rFonts w:cstheme="minorHAnsi"/>
          <w:color w:val="000000" w:themeColor="text1"/>
        </w:rPr>
      </w:pPr>
      <w:r w:rsidRPr="00090457">
        <w:rPr>
          <w:rFonts w:cstheme="minorHAnsi"/>
          <w:color w:val="000000" w:themeColor="text1"/>
        </w:rPr>
        <w:t>Action: Loops through the allSeasons array and returns a new array containing only the seasons where isActive == true.</w:t>
      </w:r>
    </w:p>
    <w:p w14:paraId="013692CE" w14:textId="6098A80C" w:rsidR="00090457" w:rsidRPr="00090457" w:rsidRDefault="00090457" w:rsidP="00090457">
      <w:pPr>
        <w:numPr>
          <w:ilvl w:val="1"/>
          <w:numId w:val="102"/>
        </w:numPr>
        <w:spacing w:after="120"/>
        <w:rPr>
          <w:rFonts w:cstheme="minorHAnsi"/>
          <w:color w:val="000000" w:themeColor="text1"/>
        </w:rPr>
      </w:pPr>
      <w:r w:rsidRPr="00090457">
        <w:rPr>
          <w:rFonts w:cstheme="minorHAnsi"/>
          <w:color w:val="000000" w:themeColor="text1"/>
        </w:rPr>
        <w:t xml:space="preserve">Rationale: </w:t>
      </w:r>
      <w:r w:rsidR="009B7C0C">
        <w:rPr>
          <w:rFonts w:cstheme="minorHAnsi"/>
          <w:color w:val="000000" w:themeColor="text1"/>
        </w:rPr>
        <w:t>A</w:t>
      </w:r>
      <w:r w:rsidRPr="00090457">
        <w:rPr>
          <w:rFonts w:cstheme="minorHAnsi"/>
          <w:color w:val="000000" w:themeColor="text1"/>
        </w:rPr>
        <w:t xml:space="preserve"> website's front-end can call this function to get a list of all currently playable games. It can then display a lobby or dashboard, allowing players to choose which game they want to join or spectate.</w:t>
      </w:r>
    </w:p>
    <w:p w14:paraId="70C9DB60" w14:textId="77777777" w:rsidR="00C037F2" w:rsidRPr="00C037F2" w:rsidRDefault="00C037F2" w:rsidP="00C037F2">
      <w:pPr>
        <w:numPr>
          <w:ilvl w:val="0"/>
          <w:numId w:val="102"/>
        </w:numPr>
        <w:spacing w:after="120"/>
        <w:rPr>
          <w:rFonts w:cstheme="minorHAnsi"/>
          <w:color w:val="000000" w:themeColor="text1"/>
        </w:rPr>
      </w:pPr>
      <w:r w:rsidRPr="00C037F2">
        <w:rPr>
          <w:rFonts w:cstheme="minorHAnsi"/>
          <w:color w:val="000000" w:themeColor="text1"/>
        </w:rPr>
        <w:t>unpause()</w:t>
      </w:r>
    </w:p>
    <w:p w14:paraId="0AF1E365" w14:textId="77777777" w:rsidR="00C037F2" w:rsidRPr="00C037F2" w:rsidRDefault="00C037F2" w:rsidP="00C037F2">
      <w:pPr>
        <w:numPr>
          <w:ilvl w:val="1"/>
          <w:numId w:val="102"/>
        </w:numPr>
        <w:spacing w:after="120"/>
        <w:rPr>
          <w:rFonts w:cstheme="minorHAnsi"/>
          <w:color w:val="000000" w:themeColor="text1"/>
        </w:rPr>
      </w:pPr>
      <w:r w:rsidRPr="00C037F2">
        <w:rPr>
          <w:rFonts w:cstheme="minorHAnsi"/>
          <w:color w:val="000000" w:themeColor="text1"/>
        </w:rPr>
        <w:t>Function Signature: function unpause() external onlyDAO</w:t>
      </w:r>
    </w:p>
    <w:p w14:paraId="7CAD545B" w14:textId="77777777" w:rsidR="00C037F2" w:rsidRPr="00C037F2" w:rsidRDefault="00C037F2" w:rsidP="00C037F2">
      <w:pPr>
        <w:numPr>
          <w:ilvl w:val="1"/>
          <w:numId w:val="102"/>
        </w:numPr>
        <w:spacing w:after="120"/>
        <w:rPr>
          <w:rFonts w:cstheme="minorHAnsi"/>
          <w:color w:val="000000" w:themeColor="text1"/>
        </w:rPr>
      </w:pPr>
      <w:r w:rsidRPr="00C037F2">
        <w:rPr>
          <w:rFonts w:cstheme="minorHAnsi"/>
          <w:color w:val="000000" w:themeColor="text1"/>
        </w:rPr>
        <w:t>Caller: The RitardoDAO.sol contract only.</w:t>
      </w:r>
    </w:p>
    <w:p w14:paraId="208A2FE1" w14:textId="77777777" w:rsidR="00C037F2" w:rsidRPr="00C037F2" w:rsidRDefault="00C037F2" w:rsidP="00C037F2">
      <w:pPr>
        <w:numPr>
          <w:ilvl w:val="1"/>
          <w:numId w:val="102"/>
        </w:numPr>
        <w:spacing w:after="120"/>
        <w:rPr>
          <w:rFonts w:cstheme="minorHAnsi"/>
          <w:color w:val="000000" w:themeColor="text1"/>
        </w:rPr>
      </w:pPr>
      <w:r w:rsidRPr="00C037F2">
        <w:rPr>
          <w:rFonts w:cstheme="minorHAnsi"/>
          <w:color w:val="000000" w:themeColor="text1"/>
        </w:rPr>
        <w:t>Purpose: This function is the sole mechanism for resuming protocol operations after an emergencyPause has been triggered. Its design deliberately makes the act of unpausing a slower, more transparent, and community-driven process than the initial act of pausing.</w:t>
      </w:r>
    </w:p>
    <w:p w14:paraId="705B9849" w14:textId="77777777" w:rsidR="00C037F2" w:rsidRPr="00C037F2" w:rsidRDefault="00C037F2" w:rsidP="00C037F2">
      <w:pPr>
        <w:numPr>
          <w:ilvl w:val="1"/>
          <w:numId w:val="102"/>
        </w:numPr>
        <w:spacing w:after="120"/>
        <w:rPr>
          <w:rFonts w:cstheme="minorHAnsi"/>
          <w:color w:val="000000" w:themeColor="text1"/>
        </w:rPr>
      </w:pPr>
      <w:r w:rsidRPr="00C037F2">
        <w:rPr>
          <w:rFonts w:cstheme="minorHAnsi"/>
          <w:color w:val="000000" w:themeColor="text1"/>
        </w:rPr>
        <w:t>Action: When called by a passed DAO proposal, this function sets the isPaused boolean state variable within the GameController back to false. This action immediately re-enables all functions across the ecosystem that are protected by the whenNotPaused modifier, allowing normal gameplay and trading to resume.</w:t>
      </w:r>
    </w:p>
    <w:p w14:paraId="04EE28A7" w14:textId="77777777" w:rsidR="00C037F2" w:rsidRPr="00C037F2" w:rsidRDefault="00C037F2" w:rsidP="00C037F2">
      <w:pPr>
        <w:numPr>
          <w:ilvl w:val="1"/>
          <w:numId w:val="102"/>
        </w:numPr>
        <w:spacing w:after="120"/>
        <w:rPr>
          <w:rFonts w:cstheme="minorHAnsi"/>
          <w:color w:val="000000" w:themeColor="text1"/>
        </w:rPr>
      </w:pPr>
      <w:r w:rsidRPr="00C037F2">
        <w:rPr>
          <w:rFonts w:cstheme="minorHAnsi"/>
          <w:color w:val="000000" w:themeColor="text1"/>
        </w:rPr>
        <w:t>Rationale - Why onlyDAO and not the Guardian?</w:t>
      </w:r>
    </w:p>
    <w:p w14:paraId="3F9A3329" w14:textId="77777777" w:rsidR="00C037F2" w:rsidRPr="00C037F2" w:rsidRDefault="00C037F2" w:rsidP="00C037F2">
      <w:pPr>
        <w:numPr>
          <w:ilvl w:val="1"/>
          <w:numId w:val="102"/>
        </w:numPr>
        <w:spacing w:after="120"/>
        <w:rPr>
          <w:rFonts w:cstheme="minorHAnsi"/>
          <w:color w:val="000000" w:themeColor="text1"/>
        </w:rPr>
      </w:pPr>
      <w:r w:rsidRPr="00C037F2">
        <w:rPr>
          <w:rFonts w:cstheme="minorHAnsi"/>
          <w:color w:val="000000" w:themeColor="text1"/>
        </w:rPr>
        <w:t>This is a critical design choice that reinforces the principle of progressive decentralization and community trust.</w:t>
      </w:r>
    </w:p>
    <w:p w14:paraId="19A970FB" w14:textId="77777777" w:rsidR="00C037F2" w:rsidRPr="00C037F2" w:rsidRDefault="00C037F2" w:rsidP="00C037F2">
      <w:pPr>
        <w:numPr>
          <w:ilvl w:val="1"/>
          <w:numId w:val="102"/>
        </w:numPr>
        <w:spacing w:after="120"/>
        <w:rPr>
          <w:rFonts w:cstheme="minorHAnsi"/>
          <w:color w:val="000000" w:themeColor="text1"/>
        </w:rPr>
      </w:pPr>
      <w:r w:rsidRPr="00C037F2">
        <w:rPr>
          <w:rFonts w:cstheme="minorHAnsi"/>
          <w:color w:val="000000" w:themeColor="text1"/>
        </w:rPr>
        <w:t>Pause (Guardian): Fast &amp; Centralized for Emergencies. The emergencyPause is triggered by the Guardian (a small multi-sig) to allow for a rapid, decisive response to an immediate threat. The priority is to stop the bleeding.</w:t>
      </w:r>
    </w:p>
    <w:p w14:paraId="146012CC" w14:textId="77777777" w:rsidR="00C037F2" w:rsidRPr="00C037F2" w:rsidRDefault="00C037F2" w:rsidP="00C037F2">
      <w:pPr>
        <w:numPr>
          <w:ilvl w:val="1"/>
          <w:numId w:val="102"/>
        </w:numPr>
        <w:spacing w:after="120"/>
        <w:rPr>
          <w:rFonts w:cstheme="minorHAnsi"/>
          <w:color w:val="000000" w:themeColor="text1"/>
        </w:rPr>
      </w:pPr>
      <w:r w:rsidRPr="00C037F2">
        <w:rPr>
          <w:rFonts w:cstheme="minorHAnsi"/>
          <w:color w:val="000000" w:themeColor="text1"/>
        </w:rPr>
        <w:t>Unpause (DAO): Slow &amp; Decentralized for Consensus. The decision to resume is not an emergency. It is a strategic decision that should only be made after the underlying issue has been thoroughly understood, a solution has been developed (and likely audited), and the broader community has reached a consensus that it is safe to proceed. Forcing the unpause action through a full DAO vote (proposal, voting period, timelock) ensures:</w:t>
      </w:r>
    </w:p>
    <w:p w14:paraId="44BDC5C5" w14:textId="77777777" w:rsidR="00C037F2" w:rsidRPr="00C037F2" w:rsidRDefault="00C037F2" w:rsidP="00C037F2">
      <w:pPr>
        <w:numPr>
          <w:ilvl w:val="1"/>
          <w:numId w:val="102"/>
        </w:numPr>
        <w:spacing w:after="120"/>
        <w:rPr>
          <w:rFonts w:cstheme="minorHAnsi"/>
          <w:color w:val="000000" w:themeColor="text1"/>
        </w:rPr>
      </w:pPr>
      <w:r w:rsidRPr="00C037F2">
        <w:rPr>
          <w:rFonts w:cstheme="minorHAnsi"/>
          <w:color w:val="000000" w:themeColor="text1"/>
        </w:rPr>
        <w:lastRenderedPageBreak/>
        <w:t>Transparency: The entire community can debate the proposed fix and the decision to unpause.</w:t>
      </w:r>
    </w:p>
    <w:p w14:paraId="3F58F01B" w14:textId="77777777" w:rsidR="00C037F2" w:rsidRPr="00C037F2" w:rsidRDefault="00C037F2" w:rsidP="00C037F2">
      <w:pPr>
        <w:numPr>
          <w:ilvl w:val="1"/>
          <w:numId w:val="102"/>
        </w:numPr>
        <w:spacing w:after="120"/>
        <w:rPr>
          <w:rFonts w:cstheme="minorHAnsi"/>
          <w:color w:val="000000" w:themeColor="text1"/>
        </w:rPr>
      </w:pPr>
      <w:r w:rsidRPr="00C037F2">
        <w:rPr>
          <w:rFonts w:cstheme="minorHAnsi"/>
          <w:color w:val="000000" w:themeColor="text1"/>
        </w:rPr>
        <w:t>Community Buy-In: Operations are only resumed after a democratic vote, demonstrating that the community, not the founding team, has the ultimate authority over the protocol's state.</w:t>
      </w:r>
    </w:p>
    <w:p w14:paraId="6A5A098A" w14:textId="59C09C51" w:rsidR="00C037F2" w:rsidRPr="00C037F2" w:rsidRDefault="00C037F2" w:rsidP="00C037F2">
      <w:pPr>
        <w:numPr>
          <w:ilvl w:val="1"/>
          <w:numId w:val="102"/>
        </w:numPr>
        <w:spacing w:after="120"/>
        <w:rPr>
          <w:rFonts w:cstheme="minorHAnsi"/>
          <w:color w:val="000000" w:themeColor="text1"/>
        </w:rPr>
      </w:pPr>
      <w:r w:rsidRPr="00C037F2">
        <w:rPr>
          <w:rFonts w:cstheme="minorHAnsi"/>
          <w:color w:val="000000" w:themeColor="text1"/>
        </w:rPr>
        <w:t>Prevents Abuse: It prevents a scenario where a compromised or rogue Guardian could repeatedly pause and unpause the protocol to cause chaos. The power to resume is held by the slowest-moving but most legitimate authority: the DAO itself.</w:t>
      </w:r>
    </w:p>
    <w:p w14:paraId="201F6977" w14:textId="180B135C" w:rsidR="00375868" w:rsidRPr="00375868" w:rsidRDefault="00375868" w:rsidP="00A750AB">
      <w:pPr>
        <w:spacing w:after="120"/>
        <w:rPr>
          <w:rFonts w:cstheme="minorHAnsi"/>
          <w:color w:val="000000" w:themeColor="text1"/>
        </w:rPr>
      </w:pPr>
    </w:p>
    <w:p w14:paraId="701DBCB0" w14:textId="77777777" w:rsidR="00375868" w:rsidRPr="00375868" w:rsidRDefault="00375868" w:rsidP="00A750AB">
      <w:pPr>
        <w:spacing w:after="120"/>
        <w:rPr>
          <w:rFonts w:cstheme="minorHAnsi"/>
          <w:b/>
          <w:bCs/>
          <w:color w:val="000000" w:themeColor="text1"/>
        </w:rPr>
      </w:pPr>
      <w:r w:rsidRPr="00375868">
        <w:rPr>
          <w:rFonts w:cstheme="minorHAnsi"/>
          <w:b/>
          <w:bCs/>
          <w:color w:val="000000" w:themeColor="text1"/>
        </w:rPr>
        <w:t>Treasury.sol (The Automated Vault)</w:t>
      </w:r>
    </w:p>
    <w:p w14:paraId="1A9EE0DF" w14:textId="58D25CF6" w:rsidR="00935F50" w:rsidRPr="00387D47" w:rsidRDefault="00935F50" w:rsidP="00A750AB">
      <w:pPr>
        <w:pStyle w:val="ListParagraph"/>
        <w:numPr>
          <w:ilvl w:val="0"/>
          <w:numId w:val="89"/>
        </w:numPr>
        <w:spacing w:after="120"/>
        <w:contextualSpacing w:val="0"/>
        <w:rPr>
          <w:rFonts w:cstheme="minorHAnsi"/>
          <w:b/>
          <w:bCs/>
          <w:color w:val="000000" w:themeColor="text1"/>
        </w:rPr>
      </w:pPr>
      <w:r w:rsidRPr="00387D47">
        <w:rPr>
          <w:rFonts w:cstheme="minorHAnsi"/>
          <w:b/>
          <w:bCs/>
          <w:color w:val="000000" w:themeColor="text1"/>
        </w:rPr>
        <w:t xml:space="preserve">Purpose: </w:t>
      </w:r>
      <w:r w:rsidRPr="00387D47">
        <w:rPr>
          <w:rFonts w:cstheme="minorHAnsi"/>
          <w:color w:val="000000" w:themeColor="text1"/>
        </w:rPr>
        <w:t>To securely hold the</w:t>
      </w:r>
      <w:r w:rsidR="003C3C2B" w:rsidRPr="00387D47">
        <w:rPr>
          <w:rFonts w:cstheme="minorHAnsi"/>
          <w:color w:val="000000" w:themeColor="text1"/>
        </w:rPr>
        <w:t xml:space="preserve"> $USDC</w:t>
      </w:r>
      <w:r w:rsidRPr="00387D47">
        <w:rPr>
          <w:rFonts w:cstheme="minorHAnsi"/>
          <w:color w:val="000000" w:themeColor="text1"/>
        </w:rPr>
        <w:t xml:space="preserve"> prize pool, deploy it for yield generation according to a pre-approved plan, and distribute both the prize pool and the yield to their respective recipients at the end of a season.</w:t>
      </w:r>
    </w:p>
    <w:p w14:paraId="106E4B46" w14:textId="77777777" w:rsidR="00375868" w:rsidRPr="00375868" w:rsidRDefault="00375868" w:rsidP="00A750AB">
      <w:pPr>
        <w:numPr>
          <w:ilvl w:val="0"/>
          <w:numId w:val="89"/>
        </w:numPr>
        <w:spacing w:after="120"/>
        <w:rPr>
          <w:rFonts w:cstheme="minorHAnsi"/>
          <w:color w:val="000000" w:themeColor="text1"/>
        </w:rPr>
      </w:pPr>
      <w:r w:rsidRPr="00375868">
        <w:rPr>
          <w:rFonts w:cstheme="minorHAnsi"/>
          <w:b/>
          <w:bCs/>
          <w:color w:val="000000" w:themeColor="text1"/>
        </w:rPr>
        <w:t>deposit(address player, uint256 amount)</w:t>
      </w:r>
    </w:p>
    <w:p w14:paraId="724A706D" w14:textId="77777777" w:rsidR="00375868" w:rsidRPr="00375868" w:rsidRDefault="00375868" w:rsidP="00A750AB">
      <w:pPr>
        <w:numPr>
          <w:ilvl w:val="1"/>
          <w:numId w:val="89"/>
        </w:numPr>
        <w:spacing w:after="120"/>
        <w:rPr>
          <w:rFonts w:cstheme="minorHAnsi"/>
          <w:color w:val="000000" w:themeColor="text1"/>
        </w:rPr>
      </w:pPr>
      <w:r w:rsidRPr="00375868">
        <w:rPr>
          <w:rFonts w:cstheme="minorHAnsi"/>
          <w:b/>
          <w:bCs/>
          <w:color w:val="000000" w:themeColor="text1"/>
        </w:rPr>
        <w:t>Caller:</w:t>
      </w:r>
      <w:r w:rsidRPr="00375868">
        <w:rPr>
          <w:rFonts w:cstheme="minorHAnsi"/>
          <w:color w:val="000000" w:themeColor="text1"/>
        </w:rPr>
        <w:t> The active Auction.sol contract only.</w:t>
      </w:r>
    </w:p>
    <w:p w14:paraId="2CC8080D" w14:textId="0CE2F43D" w:rsidR="00375868" w:rsidRPr="00375868" w:rsidRDefault="00375868" w:rsidP="00A750AB">
      <w:pPr>
        <w:numPr>
          <w:ilvl w:val="1"/>
          <w:numId w:val="89"/>
        </w:numPr>
        <w:spacing w:after="120"/>
        <w:rPr>
          <w:rFonts w:cstheme="minorHAnsi"/>
          <w:color w:val="000000" w:themeColor="text1"/>
        </w:rPr>
      </w:pPr>
      <w:r w:rsidRPr="00375868">
        <w:rPr>
          <w:rFonts w:cstheme="minorHAnsi"/>
          <w:b/>
          <w:bCs/>
          <w:color w:val="000000" w:themeColor="text1"/>
        </w:rPr>
        <w:t>Action:</w:t>
      </w:r>
      <w:r w:rsidRPr="00375868">
        <w:rPr>
          <w:rFonts w:cstheme="minorHAnsi"/>
          <w:color w:val="000000" w:themeColor="text1"/>
        </w:rPr>
        <w:t> Pulls amount of</w:t>
      </w:r>
      <w:r w:rsidR="003C3C2B" w:rsidRPr="00387D47">
        <w:rPr>
          <w:rFonts w:cstheme="minorHAnsi"/>
          <w:color w:val="000000" w:themeColor="text1"/>
        </w:rPr>
        <w:t xml:space="preserve"> $USDC</w:t>
      </w:r>
      <w:r w:rsidRPr="00375868">
        <w:rPr>
          <w:rFonts w:cstheme="minorHAnsi"/>
          <w:color w:val="000000" w:themeColor="text1"/>
        </w:rPr>
        <w:t xml:space="preserve"> from the Auction contract's address and records it.</w:t>
      </w:r>
    </w:p>
    <w:p w14:paraId="10E99758" w14:textId="77777777" w:rsidR="00375868" w:rsidRPr="00375868" w:rsidRDefault="00375868" w:rsidP="00A750AB">
      <w:pPr>
        <w:numPr>
          <w:ilvl w:val="1"/>
          <w:numId w:val="89"/>
        </w:numPr>
        <w:spacing w:after="120"/>
        <w:rPr>
          <w:rFonts w:cstheme="minorHAnsi"/>
          <w:color w:val="000000" w:themeColor="text1"/>
        </w:rPr>
      </w:pPr>
      <w:r w:rsidRPr="00375868">
        <w:rPr>
          <w:rFonts w:cstheme="minorHAnsi"/>
          <w:b/>
          <w:bCs/>
          <w:color w:val="000000" w:themeColor="text1"/>
        </w:rPr>
        <w:t>Rationale:</w:t>
      </w:r>
      <w:r w:rsidRPr="00375868">
        <w:rPr>
          <w:rFonts w:cstheme="minorHAnsi"/>
          <w:color w:val="000000" w:themeColor="text1"/>
        </w:rPr>
        <w:t> Ensures funds can only enter the vault from a legitimate, active auction, preventing unauthorized deposits.</w:t>
      </w:r>
    </w:p>
    <w:p w14:paraId="6C5FBC6B" w14:textId="77777777" w:rsidR="00375868" w:rsidRPr="00375868" w:rsidRDefault="00375868" w:rsidP="00A750AB">
      <w:pPr>
        <w:numPr>
          <w:ilvl w:val="0"/>
          <w:numId w:val="89"/>
        </w:numPr>
        <w:spacing w:after="120"/>
        <w:rPr>
          <w:rFonts w:cstheme="minorHAnsi"/>
          <w:color w:val="000000" w:themeColor="text1"/>
        </w:rPr>
      </w:pPr>
      <w:r w:rsidRPr="00375868">
        <w:rPr>
          <w:rFonts w:cstheme="minorHAnsi"/>
          <w:b/>
          <w:bCs/>
          <w:color w:val="000000" w:themeColor="text1"/>
        </w:rPr>
        <w:t>invest()</w:t>
      </w:r>
    </w:p>
    <w:p w14:paraId="2FCC5094" w14:textId="77777777" w:rsidR="00375868" w:rsidRPr="00375868" w:rsidRDefault="00375868" w:rsidP="00A750AB">
      <w:pPr>
        <w:numPr>
          <w:ilvl w:val="1"/>
          <w:numId w:val="89"/>
        </w:numPr>
        <w:spacing w:after="120"/>
        <w:rPr>
          <w:rFonts w:cstheme="minorHAnsi"/>
          <w:color w:val="000000" w:themeColor="text1"/>
        </w:rPr>
      </w:pPr>
      <w:r w:rsidRPr="00375868">
        <w:rPr>
          <w:rFonts w:cstheme="minorHAnsi"/>
          <w:b/>
          <w:bCs/>
          <w:color w:val="000000" w:themeColor="text1"/>
        </w:rPr>
        <w:t>Caller:</w:t>
      </w:r>
      <w:r w:rsidRPr="00375868">
        <w:rPr>
          <w:rFonts w:cstheme="minorHAnsi"/>
          <w:color w:val="000000" w:themeColor="text1"/>
        </w:rPr>
        <w:t> The active GameSeason.sol contract only.</w:t>
      </w:r>
    </w:p>
    <w:p w14:paraId="4C3C1369" w14:textId="69D51C8E" w:rsidR="00375868" w:rsidRPr="00375868" w:rsidRDefault="00375868" w:rsidP="00A750AB">
      <w:pPr>
        <w:numPr>
          <w:ilvl w:val="1"/>
          <w:numId w:val="89"/>
        </w:numPr>
        <w:spacing w:after="120"/>
        <w:rPr>
          <w:rFonts w:cstheme="minorHAnsi"/>
          <w:color w:val="000000" w:themeColor="text1"/>
        </w:rPr>
      </w:pPr>
      <w:r w:rsidRPr="00375868">
        <w:rPr>
          <w:rFonts w:cstheme="minorHAnsi"/>
          <w:b/>
          <w:bCs/>
          <w:color w:val="000000" w:themeColor="text1"/>
        </w:rPr>
        <w:t>Action:</w:t>
      </w:r>
      <w:r w:rsidRPr="00375868">
        <w:rPr>
          <w:rFonts w:cstheme="minorHAnsi"/>
          <w:color w:val="000000" w:themeColor="text1"/>
        </w:rPr>
        <w:t> Reads the SeasonManifest's financial plan from the GameController. It then programmatically deploys the entire</w:t>
      </w:r>
      <w:r w:rsidR="003C3C2B" w:rsidRPr="00387D47">
        <w:rPr>
          <w:rFonts w:cstheme="minorHAnsi"/>
          <w:color w:val="000000" w:themeColor="text1"/>
        </w:rPr>
        <w:t xml:space="preserve"> $USDC</w:t>
      </w:r>
      <w:r w:rsidRPr="00375868">
        <w:rPr>
          <w:rFonts w:cstheme="minorHAnsi"/>
          <w:color w:val="000000" w:themeColor="text1"/>
        </w:rPr>
        <w:t xml:space="preserve"> prize pool to the specified DeFi protocols according to the pre-approved percentage allocations.</w:t>
      </w:r>
    </w:p>
    <w:p w14:paraId="37C16E39" w14:textId="77777777" w:rsidR="00375868" w:rsidRPr="00375868" w:rsidRDefault="00375868" w:rsidP="00A750AB">
      <w:pPr>
        <w:numPr>
          <w:ilvl w:val="1"/>
          <w:numId w:val="89"/>
        </w:numPr>
        <w:spacing w:after="120"/>
        <w:rPr>
          <w:rFonts w:cstheme="minorHAnsi"/>
          <w:color w:val="000000" w:themeColor="text1"/>
        </w:rPr>
      </w:pPr>
      <w:r w:rsidRPr="00375868">
        <w:rPr>
          <w:rFonts w:cstheme="minorHAnsi"/>
          <w:b/>
          <w:bCs/>
          <w:color w:val="000000" w:themeColor="text1"/>
        </w:rPr>
        <w:t>Rationale:</w:t>
      </w:r>
      <w:r w:rsidRPr="00375868">
        <w:rPr>
          <w:rFonts w:cstheme="minorHAnsi"/>
          <w:color w:val="000000" w:themeColor="text1"/>
        </w:rPr>
        <w:t> Trustless, automated execution of the DAO's strategic financial plan.</w:t>
      </w:r>
    </w:p>
    <w:p w14:paraId="77DBE6AB" w14:textId="798B7559" w:rsidR="00935F50" w:rsidRPr="00387D47" w:rsidRDefault="00935F50" w:rsidP="00A750AB">
      <w:pPr>
        <w:numPr>
          <w:ilvl w:val="0"/>
          <w:numId w:val="89"/>
        </w:numPr>
        <w:spacing w:after="120"/>
        <w:rPr>
          <w:rFonts w:cstheme="minorHAnsi"/>
          <w:b/>
          <w:bCs/>
          <w:color w:val="000000" w:themeColor="text1"/>
        </w:rPr>
      </w:pPr>
      <w:r w:rsidRPr="00387D47">
        <w:rPr>
          <w:rFonts w:cstheme="minorHAnsi"/>
          <w:b/>
          <w:bCs/>
          <w:color w:val="000000" w:themeColor="text1"/>
        </w:rPr>
        <w:t>harvestAndDistributeYield()</w:t>
      </w:r>
    </w:p>
    <w:p w14:paraId="4A2D1C31" w14:textId="273B1891" w:rsidR="00935F50" w:rsidRPr="00387D47" w:rsidRDefault="00935F50" w:rsidP="00A750AB">
      <w:pPr>
        <w:numPr>
          <w:ilvl w:val="1"/>
          <w:numId w:val="89"/>
        </w:numPr>
        <w:spacing w:after="120"/>
        <w:rPr>
          <w:rFonts w:cstheme="minorHAnsi"/>
          <w:color w:val="000000" w:themeColor="text1"/>
        </w:rPr>
      </w:pPr>
      <w:r w:rsidRPr="00387D47">
        <w:rPr>
          <w:rFonts w:cstheme="minorHAnsi"/>
          <w:b/>
          <w:bCs/>
          <w:color w:val="000000" w:themeColor="text1"/>
        </w:rPr>
        <w:t>Caller:</w:t>
      </w:r>
      <w:r w:rsidRPr="00387D47">
        <w:rPr>
          <w:rFonts w:cstheme="minorHAnsi"/>
          <w:color w:val="000000" w:themeColor="text1"/>
        </w:rPr>
        <w:t xml:space="preserve"> The active GameSeason.sol contract only</w:t>
      </w:r>
      <w:r w:rsidR="00960FF8" w:rsidRPr="00387D47">
        <w:rPr>
          <w:rFonts w:cstheme="minorHAnsi"/>
          <w:color w:val="000000" w:themeColor="text1"/>
        </w:rPr>
        <w:t>.</w:t>
      </w:r>
    </w:p>
    <w:p w14:paraId="3F9F5732" w14:textId="77777777" w:rsidR="00935F50" w:rsidRPr="00387D47" w:rsidRDefault="00935F50" w:rsidP="00A750AB">
      <w:pPr>
        <w:numPr>
          <w:ilvl w:val="1"/>
          <w:numId w:val="89"/>
        </w:numPr>
        <w:spacing w:after="120"/>
        <w:rPr>
          <w:rFonts w:cstheme="minorHAnsi"/>
          <w:b/>
          <w:bCs/>
          <w:color w:val="000000" w:themeColor="text1"/>
        </w:rPr>
      </w:pPr>
      <w:r w:rsidRPr="00387D47">
        <w:rPr>
          <w:rFonts w:cstheme="minorHAnsi"/>
          <w:b/>
          <w:bCs/>
          <w:color w:val="000000" w:themeColor="text1"/>
        </w:rPr>
        <w:t>Action:</w:t>
      </w:r>
    </w:p>
    <w:p w14:paraId="5EE0F95F" w14:textId="77777777" w:rsidR="00935F50" w:rsidRPr="00387D47" w:rsidRDefault="00935F50" w:rsidP="00A750AB">
      <w:pPr>
        <w:numPr>
          <w:ilvl w:val="2"/>
          <w:numId w:val="89"/>
        </w:numPr>
        <w:spacing w:after="120"/>
        <w:rPr>
          <w:rFonts w:cstheme="minorHAnsi"/>
          <w:color w:val="000000" w:themeColor="text1"/>
        </w:rPr>
      </w:pPr>
      <w:r w:rsidRPr="00387D47">
        <w:rPr>
          <w:rFonts w:cstheme="minorHAnsi"/>
          <w:color w:val="000000" w:themeColor="text1"/>
        </w:rPr>
        <w:t>Checks the network gas price against the harvestGasPriceLimit.</w:t>
      </w:r>
    </w:p>
    <w:p w14:paraId="77CB940A" w14:textId="77777777" w:rsidR="00935F50" w:rsidRPr="00387D47" w:rsidRDefault="00935F50" w:rsidP="00A750AB">
      <w:pPr>
        <w:numPr>
          <w:ilvl w:val="2"/>
          <w:numId w:val="89"/>
        </w:numPr>
        <w:spacing w:after="120"/>
        <w:rPr>
          <w:rFonts w:cstheme="minorHAnsi"/>
          <w:color w:val="000000" w:themeColor="text1"/>
        </w:rPr>
      </w:pPr>
      <w:r w:rsidRPr="00387D47">
        <w:rPr>
          <w:rFonts w:cstheme="minorHAnsi"/>
          <w:color w:val="000000" w:themeColor="text1"/>
        </w:rPr>
        <w:t>Withdraws the generated yield only from the DeFi protocols.</w:t>
      </w:r>
    </w:p>
    <w:p w14:paraId="6B597D11" w14:textId="568734F3" w:rsidR="00960FF8" w:rsidRPr="00387D47" w:rsidRDefault="00960FF8" w:rsidP="00A750AB">
      <w:pPr>
        <w:pStyle w:val="ListParagraph"/>
        <w:numPr>
          <w:ilvl w:val="2"/>
          <w:numId w:val="89"/>
        </w:numPr>
        <w:spacing w:after="120"/>
        <w:contextualSpacing w:val="0"/>
        <w:rPr>
          <w:rFonts w:cstheme="minorHAnsi"/>
          <w:color w:val="000000" w:themeColor="text1"/>
        </w:rPr>
      </w:pPr>
      <w:r w:rsidRPr="00387D47">
        <w:rPr>
          <w:rFonts w:cstheme="minorHAnsi"/>
          <w:color w:val="000000" w:themeColor="text1"/>
        </w:rPr>
        <w:t>Pays the Keeper its small reward for initiating the transaction.</w:t>
      </w:r>
    </w:p>
    <w:p w14:paraId="5C946401" w14:textId="77777777" w:rsidR="00935F50" w:rsidRPr="00387D47" w:rsidRDefault="00935F50" w:rsidP="00A750AB">
      <w:pPr>
        <w:numPr>
          <w:ilvl w:val="2"/>
          <w:numId w:val="89"/>
        </w:numPr>
        <w:spacing w:after="120"/>
        <w:rPr>
          <w:rFonts w:cstheme="minorHAnsi"/>
          <w:color w:val="000000" w:themeColor="text1"/>
        </w:rPr>
      </w:pPr>
      <w:r w:rsidRPr="00387D47">
        <w:rPr>
          <w:rFonts w:cstheme="minorHAnsi"/>
          <w:color w:val="000000" w:themeColor="text1"/>
        </w:rPr>
        <w:t>Transfers the remaining yield to the Staking.sol contract by calling its receiveYieldAndStartNewStream() function.</w:t>
      </w:r>
    </w:p>
    <w:p w14:paraId="43CD5B9F" w14:textId="77777777" w:rsidR="00935F50" w:rsidRPr="00387D47" w:rsidRDefault="00935F50" w:rsidP="00A750AB">
      <w:pPr>
        <w:numPr>
          <w:ilvl w:val="2"/>
          <w:numId w:val="89"/>
        </w:numPr>
        <w:spacing w:after="120"/>
        <w:rPr>
          <w:rFonts w:cstheme="minorHAnsi"/>
          <w:color w:val="000000" w:themeColor="text1"/>
        </w:rPr>
      </w:pPr>
      <w:r w:rsidRPr="00387D47">
        <w:rPr>
          <w:rFonts w:cstheme="minorHAnsi"/>
          <w:color w:val="000000" w:themeColor="text1"/>
        </w:rPr>
        <w:t>Rationale: This function exclusively handles the DAO's revenue. It separates the profit from the principal and sends it to the staking contract to begin the continuous streaming process for $RTD holders.</w:t>
      </w:r>
    </w:p>
    <w:p w14:paraId="6FC8DC9E" w14:textId="7D095019" w:rsidR="00F37AD6" w:rsidRPr="00387D47" w:rsidRDefault="00F37AD6" w:rsidP="00A750AB">
      <w:pPr>
        <w:pStyle w:val="ListParagraph"/>
        <w:numPr>
          <w:ilvl w:val="1"/>
          <w:numId w:val="89"/>
        </w:numPr>
        <w:spacing w:after="120"/>
        <w:contextualSpacing w:val="0"/>
        <w:rPr>
          <w:rFonts w:cstheme="minorHAnsi"/>
          <w:color w:val="000000" w:themeColor="text1"/>
        </w:rPr>
      </w:pPr>
      <w:r w:rsidRPr="00387D47">
        <w:rPr>
          <w:rFonts w:cstheme="minorHAnsi"/>
          <w:b/>
          <w:bCs/>
          <w:color w:val="000000" w:themeColor="text1"/>
        </w:rPr>
        <w:lastRenderedPageBreak/>
        <w:t>Rationale:</w:t>
      </w:r>
      <w:r w:rsidRPr="00387D47">
        <w:rPr>
          <w:rFonts w:cstheme="minorHAnsi"/>
          <w:color w:val="000000" w:themeColor="text1"/>
        </w:rPr>
        <w:t xml:space="preserve"> This function exclusively handles the DAO's revenue. It separates the profit from the principal and sends it to the staking contract to begin the continuous streaming process for $RTD holders.</w:t>
      </w:r>
    </w:p>
    <w:p w14:paraId="3840B3C3" w14:textId="77777777" w:rsidR="00935F50" w:rsidRPr="00387D47" w:rsidRDefault="00935F50" w:rsidP="00A750AB">
      <w:pPr>
        <w:numPr>
          <w:ilvl w:val="0"/>
          <w:numId w:val="89"/>
        </w:numPr>
        <w:spacing w:after="120"/>
        <w:rPr>
          <w:rFonts w:cstheme="minorHAnsi"/>
          <w:b/>
          <w:bCs/>
          <w:color w:val="000000" w:themeColor="text1"/>
        </w:rPr>
      </w:pPr>
      <w:r w:rsidRPr="00387D47">
        <w:rPr>
          <w:rFonts w:cstheme="minorHAnsi"/>
          <w:b/>
          <w:bCs/>
          <w:color w:val="000000" w:themeColor="text1"/>
        </w:rPr>
        <w:t>executePayout(address[] calldata winners, uint256[] calldata amounts)</w:t>
      </w:r>
    </w:p>
    <w:p w14:paraId="253D00E1" w14:textId="77777777" w:rsidR="00935F50" w:rsidRPr="00387D47" w:rsidRDefault="00935F50" w:rsidP="00A750AB">
      <w:pPr>
        <w:numPr>
          <w:ilvl w:val="1"/>
          <w:numId w:val="89"/>
        </w:numPr>
        <w:spacing w:after="120"/>
        <w:rPr>
          <w:rFonts w:cstheme="minorHAnsi"/>
          <w:b/>
          <w:bCs/>
          <w:color w:val="000000" w:themeColor="text1"/>
        </w:rPr>
      </w:pPr>
      <w:r w:rsidRPr="00387D47">
        <w:rPr>
          <w:rFonts w:cstheme="minorHAnsi"/>
          <w:b/>
          <w:bCs/>
          <w:color w:val="000000" w:themeColor="text1"/>
        </w:rPr>
        <w:t xml:space="preserve">Caller: </w:t>
      </w:r>
      <w:r w:rsidRPr="00387D47">
        <w:rPr>
          <w:rFonts w:cstheme="minorHAnsi"/>
          <w:color w:val="000000" w:themeColor="text1"/>
        </w:rPr>
        <w:t>The active GameSeason.sol contract only (as part of the finalization cascade, after yield has been harvested).</w:t>
      </w:r>
    </w:p>
    <w:p w14:paraId="305784B1" w14:textId="77777777" w:rsidR="00935F50" w:rsidRPr="00387D47" w:rsidRDefault="00935F50" w:rsidP="00A750AB">
      <w:pPr>
        <w:numPr>
          <w:ilvl w:val="1"/>
          <w:numId w:val="89"/>
        </w:numPr>
        <w:spacing w:after="120"/>
        <w:rPr>
          <w:rFonts w:cstheme="minorHAnsi"/>
          <w:b/>
          <w:bCs/>
          <w:color w:val="000000" w:themeColor="text1"/>
        </w:rPr>
      </w:pPr>
      <w:r w:rsidRPr="00387D47">
        <w:rPr>
          <w:rFonts w:cstheme="minorHAnsi"/>
          <w:b/>
          <w:bCs/>
          <w:color w:val="000000" w:themeColor="text1"/>
        </w:rPr>
        <w:t>Action:</w:t>
      </w:r>
    </w:p>
    <w:p w14:paraId="288A42AF" w14:textId="77777777" w:rsidR="00935F50" w:rsidRPr="00387D47" w:rsidRDefault="00935F50" w:rsidP="00A750AB">
      <w:pPr>
        <w:numPr>
          <w:ilvl w:val="2"/>
          <w:numId w:val="89"/>
        </w:numPr>
        <w:spacing w:after="120"/>
        <w:rPr>
          <w:rFonts w:cstheme="minorHAnsi"/>
          <w:color w:val="000000" w:themeColor="text1"/>
        </w:rPr>
      </w:pPr>
      <w:r w:rsidRPr="00387D47">
        <w:rPr>
          <w:rFonts w:cstheme="minorHAnsi"/>
          <w:color w:val="000000" w:themeColor="text1"/>
        </w:rPr>
        <w:t>Withdraws the original principal (the Prize Pool) from the DeFi protocols.</w:t>
      </w:r>
    </w:p>
    <w:p w14:paraId="5B2CF8E2" w14:textId="5CD1F8F4" w:rsidR="00935F50" w:rsidRPr="00387D47" w:rsidRDefault="00935F50" w:rsidP="00A750AB">
      <w:pPr>
        <w:numPr>
          <w:ilvl w:val="2"/>
          <w:numId w:val="89"/>
        </w:numPr>
        <w:spacing w:after="120"/>
        <w:rPr>
          <w:rFonts w:cstheme="minorHAnsi"/>
          <w:color w:val="000000" w:themeColor="text1"/>
        </w:rPr>
      </w:pPr>
      <w:r w:rsidRPr="00387D47">
        <w:rPr>
          <w:rFonts w:cstheme="minorHAnsi"/>
          <w:color w:val="000000" w:themeColor="text1"/>
        </w:rPr>
        <w:t>Loops through the provided arrays and sends the specified amount of</w:t>
      </w:r>
      <w:r w:rsidR="003C3C2B" w:rsidRPr="00387D47">
        <w:rPr>
          <w:rFonts w:cstheme="minorHAnsi"/>
          <w:color w:val="000000" w:themeColor="text1"/>
        </w:rPr>
        <w:t xml:space="preserve"> $USDC</w:t>
      </w:r>
      <w:r w:rsidRPr="00387D47">
        <w:rPr>
          <w:rFonts w:cstheme="minorHAnsi"/>
          <w:color w:val="000000" w:themeColor="text1"/>
        </w:rPr>
        <w:t xml:space="preserve"> directly to each winning player's wallet address.</w:t>
      </w:r>
    </w:p>
    <w:p w14:paraId="6754D09D" w14:textId="77777777" w:rsidR="00935F50" w:rsidRPr="00387D47" w:rsidRDefault="00935F50" w:rsidP="00A750AB">
      <w:pPr>
        <w:numPr>
          <w:ilvl w:val="1"/>
          <w:numId w:val="89"/>
        </w:numPr>
        <w:spacing w:after="120"/>
        <w:rPr>
          <w:rFonts w:cstheme="minorHAnsi"/>
          <w:color w:val="000000" w:themeColor="text1"/>
        </w:rPr>
      </w:pPr>
      <w:r w:rsidRPr="00387D47">
        <w:rPr>
          <w:rFonts w:cstheme="minorHAnsi"/>
          <w:b/>
          <w:bCs/>
          <w:color w:val="000000" w:themeColor="text1"/>
        </w:rPr>
        <w:t>Rationale:</w:t>
      </w:r>
      <w:r w:rsidRPr="00387D47">
        <w:rPr>
          <w:rFonts w:cstheme="minorHAnsi"/>
          <w:color w:val="000000" w:themeColor="text1"/>
        </w:rPr>
        <w:t xml:space="preserve"> This function handles the game's outcome. It returns the original capital directly to the players who won the season, fulfilling the core promise of the game.</w:t>
      </w:r>
    </w:p>
    <w:p w14:paraId="784E28BC" w14:textId="21A5FCB1" w:rsidR="00375868" w:rsidRPr="00375868" w:rsidRDefault="00375868" w:rsidP="00A750AB">
      <w:pPr>
        <w:spacing w:after="120"/>
        <w:rPr>
          <w:rFonts w:cstheme="minorHAnsi"/>
          <w:color w:val="000000" w:themeColor="text1"/>
        </w:rPr>
      </w:pPr>
    </w:p>
    <w:p w14:paraId="697DA211" w14:textId="77777777" w:rsidR="00375868" w:rsidRPr="00375868" w:rsidRDefault="00000000" w:rsidP="00A750AB">
      <w:pPr>
        <w:spacing w:after="120"/>
        <w:rPr>
          <w:rFonts w:cstheme="minorHAnsi"/>
          <w:color w:val="000000" w:themeColor="text1"/>
        </w:rPr>
      </w:pPr>
      <w:r>
        <w:rPr>
          <w:rFonts w:cstheme="minorHAnsi"/>
          <w:color w:val="000000" w:themeColor="text1"/>
        </w:rPr>
        <w:pict w14:anchorId="30AEDD95">
          <v:rect id="_x0000_i1025" style="width:968.25pt;height:1.5pt" o:hrpct="0" o:hralign="center" o:hrstd="t" o:hrnoshade="t" o:hr="t" fillcolor="#e2e2e5" stroked="f"/>
        </w:pict>
      </w:r>
    </w:p>
    <w:p w14:paraId="13BF4410" w14:textId="4D7E4546" w:rsidR="00375868" w:rsidRPr="00387D47" w:rsidRDefault="00375868" w:rsidP="00A750AB">
      <w:pPr>
        <w:pStyle w:val="Heading3"/>
        <w:spacing w:after="120"/>
        <w:rPr>
          <w:color w:val="000000" w:themeColor="text1"/>
        </w:rPr>
      </w:pPr>
      <w:r w:rsidRPr="00387D47">
        <w:rPr>
          <w:color w:val="000000" w:themeColor="text1"/>
        </w:rPr>
        <w:t>The Game Layer (Seasonal/Disposable Contracts)</w:t>
      </w:r>
    </w:p>
    <w:p w14:paraId="2BA2E425" w14:textId="77777777" w:rsidR="00375868" w:rsidRPr="00375868" w:rsidRDefault="00375868" w:rsidP="00A750AB">
      <w:pPr>
        <w:spacing w:after="120"/>
        <w:rPr>
          <w:rFonts w:cstheme="minorHAnsi"/>
          <w:b/>
          <w:bCs/>
          <w:color w:val="000000" w:themeColor="text1"/>
        </w:rPr>
      </w:pPr>
      <w:r w:rsidRPr="00375868">
        <w:rPr>
          <w:rFonts w:cstheme="minorHAnsi"/>
          <w:b/>
          <w:bCs/>
          <w:color w:val="000000" w:themeColor="text1"/>
        </w:rPr>
        <w:t>GameSeason.sol (The Autonomous Referee)</w:t>
      </w:r>
    </w:p>
    <w:p w14:paraId="23171A1D" w14:textId="77777777" w:rsidR="00375868" w:rsidRPr="00375868" w:rsidRDefault="00375868" w:rsidP="00A750AB">
      <w:pPr>
        <w:numPr>
          <w:ilvl w:val="0"/>
          <w:numId w:val="90"/>
        </w:numPr>
        <w:spacing w:after="120"/>
        <w:rPr>
          <w:rFonts w:cstheme="minorHAnsi"/>
          <w:color w:val="000000" w:themeColor="text1"/>
        </w:rPr>
      </w:pPr>
      <w:r w:rsidRPr="00375868">
        <w:rPr>
          <w:rFonts w:cstheme="minorHAnsi"/>
          <w:b/>
          <w:bCs/>
          <w:color w:val="000000" w:themeColor="text1"/>
        </w:rPr>
        <w:t>Purpose:</w:t>
      </w:r>
      <w:r w:rsidRPr="00375868">
        <w:rPr>
          <w:rFonts w:cstheme="minorHAnsi"/>
          <w:color w:val="000000" w:themeColor="text1"/>
        </w:rPr>
        <w:t> To autonomously manage the state, rules, and lifecycle for a single game season.</w:t>
      </w:r>
    </w:p>
    <w:p w14:paraId="485186A1" w14:textId="77777777" w:rsidR="00375868" w:rsidRPr="00375868" w:rsidRDefault="00375868" w:rsidP="00A750AB">
      <w:pPr>
        <w:numPr>
          <w:ilvl w:val="0"/>
          <w:numId w:val="91"/>
        </w:numPr>
        <w:spacing w:after="120"/>
        <w:rPr>
          <w:rFonts w:cstheme="minorHAnsi"/>
          <w:color w:val="000000" w:themeColor="text1"/>
        </w:rPr>
      </w:pPr>
      <w:r w:rsidRPr="00375868">
        <w:rPr>
          <w:rFonts w:cstheme="minorHAnsi"/>
          <w:b/>
          <w:bCs/>
          <w:color w:val="000000" w:themeColor="text1"/>
        </w:rPr>
        <w:t>endAuctionAndInvest()</w:t>
      </w:r>
    </w:p>
    <w:p w14:paraId="7AA69BE3" w14:textId="77777777" w:rsidR="00375868" w:rsidRPr="00375868" w:rsidRDefault="00375868" w:rsidP="00A750AB">
      <w:pPr>
        <w:numPr>
          <w:ilvl w:val="1"/>
          <w:numId w:val="91"/>
        </w:numPr>
        <w:spacing w:after="120"/>
        <w:rPr>
          <w:rFonts w:cstheme="minorHAnsi"/>
          <w:color w:val="000000" w:themeColor="text1"/>
        </w:rPr>
      </w:pPr>
      <w:r w:rsidRPr="00375868">
        <w:rPr>
          <w:rFonts w:cstheme="minorHAnsi"/>
          <w:b/>
          <w:bCs/>
          <w:color w:val="000000" w:themeColor="text1"/>
        </w:rPr>
        <w:t>Caller:</w:t>
      </w:r>
      <w:r w:rsidRPr="00375868">
        <w:rPr>
          <w:rFonts w:cstheme="minorHAnsi"/>
          <w:color w:val="000000" w:themeColor="text1"/>
        </w:rPr>
        <w:t> Anyone (permissionless Keeper function).</w:t>
      </w:r>
    </w:p>
    <w:p w14:paraId="64B745A7" w14:textId="77777777" w:rsidR="00375868" w:rsidRPr="00375868" w:rsidRDefault="00375868" w:rsidP="00A750AB">
      <w:pPr>
        <w:numPr>
          <w:ilvl w:val="1"/>
          <w:numId w:val="91"/>
        </w:numPr>
        <w:spacing w:after="120"/>
        <w:rPr>
          <w:rFonts w:cstheme="minorHAnsi"/>
          <w:color w:val="000000" w:themeColor="text1"/>
        </w:rPr>
      </w:pPr>
      <w:r w:rsidRPr="00375868">
        <w:rPr>
          <w:rFonts w:cstheme="minorHAnsi"/>
          <w:b/>
          <w:bCs/>
          <w:color w:val="000000" w:themeColor="text1"/>
        </w:rPr>
        <w:t>Action:</w:t>
      </w:r>
      <w:r w:rsidRPr="00375868">
        <w:rPr>
          <w:rFonts w:cstheme="minorHAnsi"/>
          <w:color w:val="000000" w:themeColor="text1"/>
        </w:rPr>
        <w:t> Checks that the auction period has ended. If it has, it sets the game state to "Live" and calls Treasury.invest() to trigger the automated investment of the prize pool.</w:t>
      </w:r>
    </w:p>
    <w:p w14:paraId="65F810FA" w14:textId="77777777" w:rsidR="00375868" w:rsidRPr="00375868" w:rsidRDefault="00375868" w:rsidP="00A750AB">
      <w:pPr>
        <w:numPr>
          <w:ilvl w:val="1"/>
          <w:numId w:val="91"/>
        </w:numPr>
        <w:spacing w:after="120"/>
        <w:rPr>
          <w:rFonts w:cstheme="minorHAnsi"/>
          <w:color w:val="000000" w:themeColor="text1"/>
        </w:rPr>
      </w:pPr>
      <w:r w:rsidRPr="00375868">
        <w:rPr>
          <w:rFonts w:cstheme="minorHAnsi"/>
          <w:b/>
          <w:bCs/>
          <w:color w:val="000000" w:themeColor="text1"/>
        </w:rPr>
        <w:t>Rationale:</w:t>
      </w:r>
      <w:r w:rsidRPr="00375868">
        <w:rPr>
          <w:rFonts w:cstheme="minorHAnsi"/>
          <w:color w:val="000000" w:themeColor="text1"/>
        </w:rPr>
        <w:t> Automates the critical transition from the auction phase to the game phase.</w:t>
      </w:r>
    </w:p>
    <w:p w14:paraId="78B02394" w14:textId="77777777" w:rsidR="00375868" w:rsidRPr="00375868" w:rsidRDefault="00375868" w:rsidP="00A750AB">
      <w:pPr>
        <w:numPr>
          <w:ilvl w:val="0"/>
          <w:numId w:val="91"/>
        </w:numPr>
        <w:spacing w:after="120"/>
        <w:rPr>
          <w:rFonts w:cstheme="minorHAnsi"/>
          <w:color w:val="000000" w:themeColor="text1"/>
        </w:rPr>
      </w:pPr>
      <w:r w:rsidRPr="00375868">
        <w:rPr>
          <w:rFonts w:cstheme="minorHAnsi"/>
          <w:b/>
          <w:bCs/>
          <w:color w:val="000000" w:themeColor="text1"/>
        </w:rPr>
        <w:t>updateBalancesAndGini(address buyer, address seller, uint256 amount)</w:t>
      </w:r>
    </w:p>
    <w:p w14:paraId="1851E007" w14:textId="77777777" w:rsidR="00375868" w:rsidRPr="00375868" w:rsidRDefault="00375868" w:rsidP="00A750AB">
      <w:pPr>
        <w:numPr>
          <w:ilvl w:val="1"/>
          <w:numId w:val="91"/>
        </w:numPr>
        <w:spacing w:after="120"/>
        <w:rPr>
          <w:rFonts w:cstheme="minorHAnsi"/>
          <w:color w:val="000000" w:themeColor="text1"/>
        </w:rPr>
      </w:pPr>
      <w:r w:rsidRPr="00375868">
        <w:rPr>
          <w:rFonts w:cstheme="minorHAnsi"/>
          <w:b/>
          <w:bCs/>
          <w:color w:val="000000" w:themeColor="text1"/>
        </w:rPr>
        <w:t>Caller:</w:t>
      </w:r>
      <w:r w:rsidRPr="00375868">
        <w:rPr>
          <w:rFonts w:cstheme="minorHAnsi"/>
          <w:color w:val="000000" w:themeColor="text1"/>
        </w:rPr>
        <w:t> This season's Exchange.sol contract only.</w:t>
      </w:r>
    </w:p>
    <w:p w14:paraId="180C1861" w14:textId="77777777" w:rsidR="00375868" w:rsidRPr="00375868" w:rsidRDefault="00375868" w:rsidP="00A750AB">
      <w:pPr>
        <w:numPr>
          <w:ilvl w:val="1"/>
          <w:numId w:val="91"/>
        </w:numPr>
        <w:spacing w:after="120"/>
        <w:rPr>
          <w:rFonts w:cstheme="minorHAnsi"/>
          <w:color w:val="000000" w:themeColor="text1"/>
        </w:rPr>
      </w:pPr>
      <w:r w:rsidRPr="00375868">
        <w:rPr>
          <w:rFonts w:cstheme="minorHAnsi"/>
          <w:b/>
          <w:bCs/>
          <w:color w:val="000000" w:themeColor="text1"/>
        </w:rPr>
        <w:t>Action:</w:t>
      </w:r>
      <w:r w:rsidRPr="00375868">
        <w:rPr>
          <w:rFonts w:cstheme="minorHAnsi"/>
          <w:color w:val="000000" w:themeColor="text1"/>
        </w:rPr>
        <w:t> Updates its internal record of $FIM balances for the buyer and seller, then recalculates the G_current.</w:t>
      </w:r>
    </w:p>
    <w:p w14:paraId="230FFEAE" w14:textId="77777777" w:rsidR="00375868" w:rsidRPr="00375868" w:rsidRDefault="00375868" w:rsidP="00A750AB">
      <w:pPr>
        <w:numPr>
          <w:ilvl w:val="1"/>
          <w:numId w:val="91"/>
        </w:numPr>
        <w:spacing w:after="120"/>
        <w:rPr>
          <w:rFonts w:cstheme="minorHAnsi"/>
          <w:color w:val="000000" w:themeColor="text1"/>
        </w:rPr>
      </w:pPr>
      <w:r w:rsidRPr="00375868">
        <w:rPr>
          <w:rFonts w:cstheme="minorHAnsi"/>
          <w:b/>
          <w:bCs/>
          <w:color w:val="000000" w:themeColor="text1"/>
        </w:rPr>
        <w:t>Rationale:</w:t>
      </w:r>
      <w:r w:rsidRPr="00375868">
        <w:rPr>
          <w:rFonts w:cstheme="minorHAnsi"/>
          <w:color w:val="000000" w:themeColor="text1"/>
        </w:rPr>
        <w:t> Securely updates the official game state based only on verified trades from the official marketplace.</w:t>
      </w:r>
    </w:p>
    <w:p w14:paraId="37AA30F4" w14:textId="77777777" w:rsidR="00375868" w:rsidRPr="004D1BFD" w:rsidRDefault="00375868" w:rsidP="00A750AB">
      <w:pPr>
        <w:numPr>
          <w:ilvl w:val="0"/>
          <w:numId w:val="91"/>
        </w:numPr>
        <w:spacing w:after="120"/>
        <w:rPr>
          <w:b/>
          <w:bCs/>
        </w:rPr>
      </w:pPr>
      <w:r w:rsidRPr="004D1BFD">
        <w:rPr>
          <w:b/>
          <w:bCs/>
        </w:rPr>
        <w:t>finalizeGame()</w:t>
      </w:r>
    </w:p>
    <w:p w14:paraId="173C1506" w14:textId="77777777" w:rsidR="00960FF8" w:rsidRPr="006D1273" w:rsidRDefault="00960FF8" w:rsidP="00A750AB">
      <w:pPr>
        <w:pStyle w:val="ListParagraph"/>
        <w:numPr>
          <w:ilvl w:val="1"/>
          <w:numId w:val="91"/>
        </w:numPr>
        <w:spacing w:after="120"/>
        <w:contextualSpacing w:val="0"/>
      </w:pPr>
      <w:r w:rsidRPr="006D1273">
        <w:t>Caller: Anyone (permissionless Keeper function).</w:t>
      </w:r>
    </w:p>
    <w:p w14:paraId="76FF4465" w14:textId="77777777" w:rsidR="00960FF8" w:rsidRPr="006D1273" w:rsidRDefault="00960FF8" w:rsidP="00A750AB">
      <w:pPr>
        <w:pStyle w:val="ListParagraph"/>
        <w:numPr>
          <w:ilvl w:val="1"/>
          <w:numId w:val="91"/>
        </w:numPr>
        <w:spacing w:after="120"/>
        <w:contextualSpacing w:val="0"/>
      </w:pPr>
      <w:r w:rsidRPr="006D1273">
        <w:t>Action - The "Finalization Cascade":</w:t>
      </w:r>
    </w:p>
    <w:p w14:paraId="39EFBFE4" w14:textId="77777777" w:rsidR="00960FF8" w:rsidRPr="006D1273" w:rsidRDefault="00960FF8" w:rsidP="00A750AB">
      <w:pPr>
        <w:pStyle w:val="ListParagraph"/>
        <w:numPr>
          <w:ilvl w:val="2"/>
          <w:numId w:val="112"/>
        </w:numPr>
        <w:spacing w:after="120"/>
        <w:ind w:left="2154" w:hanging="357"/>
        <w:contextualSpacing w:val="0"/>
      </w:pPr>
      <w:r w:rsidRPr="006D1273">
        <w:t>Checks that a victory condition has been met or the season's time limit has expired.</w:t>
      </w:r>
    </w:p>
    <w:p w14:paraId="0181EC7B" w14:textId="1900ABC8" w:rsidR="00550D80" w:rsidRPr="006D1273" w:rsidRDefault="00960FF8" w:rsidP="00A750AB">
      <w:pPr>
        <w:pStyle w:val="ListParagraph"/>
        <w:numPr>
          <w:ilvl w:val="2"/>
          <w:numId w:val="112"/>
        </w:numPr>
        <w:spacing w:before="120" w:after="120"/>
        <w:ind w:left="2154" w:hanging="357"/>
        <w:contextualSpacing w:val="0"/>
      </w:pPr>
      <w:bookmarkStart w:id="11" w:name="_Hlk206173994"/>
      <w:r w:rsidRPr="006D1273">
        <w:t>Locks the game state, preventing further trades.</w:t>
      </w:r>
    </w:p>
    <w:bookmarkEnd w:id="11"/>
    <w:p w14:paraId="74355B3D" w14:textId="77777777" w:rsidR="00960FF8" w:rsidRPr="006D1273" w:rsidRDefault="00960FF8" w:rsidP="00A750AB">
      <w:pPr>
        <w:pStyle w:val="ListParagraph"/>
        <w:numPr>
          <w:ilvl w:val="2"/>
          <w:numId w:val="112"/>
        </w:numPr>
        <w:spacing w:before="120" w:after="120"/>
        <w:ind w:left="2154" w:hanging="357"/>
        <w:contextualSpacing w:val="0"/>
      </w:pPr>
      <w:r w:rsidRPr="006D1273">
        <w:t>Calculates the final winner and the payout distributions.</w:t>
      </w:r>
    </w:p>
    <w:p w14:paraId="3DFA27D3" w14:textId="77777777" w:rsidR="00960FF8" w:rsidRPr="006D1273" w:rsidRDefault="00960FF8" w:rsidP="00A750AB">
      <w:pPr>
        <w:pStyle w:val="ListParagraph"/>
        <w:numPr>
          <w:ilvl w:val="2"/>
          <w:numId w:val="112"/>
        </w:numPr>
        <w:spacing w:before="120" w:after="120"/>
        <w:ind w:left="2154" w:hanging="357"/>
        <w:contextualSpacing w:val="0"/>
      </w:pPr>
      <w:r w:rsidRPr="006D1273">
        <w:lastRenderedPageBreak/>
        <w:t>Calls Treasury.harvestAndDistributeYield().</w:t>
      </w:r>
    </w:p>
    <w:p w14:paraId="40D69C73" w14:textId="77777777" w:rsidR="00960FF8" w:rsidRPr="006D1273" w:rsidRDefault="00960FF8" w:rsidP="00A750AB">
      <w:pPr>
        <w:pStyle w:val="ListParagraph"/>
        <w:numPr>
          <w:ilvl w:val="2"/>
          <w:numId w:val="112"/>
        </w:numPr>
        <w:spacing w:before="120" w:after="120"/>
        <w:ind w:left="2154" w:hanging="357"/>
        <w:contextualSpacing w:val="0"/>
      </w:pPr>
      <w:r w:rsidRPr="006D1273">
        <w:t>Calls Treasury.executePayout(...) with the list of winners and amounts.</w:t>
      </w:r>
    </w:p>
    <w:p w14:paraId="043CB69B" w14:textId="77777777" w:rsidR="00960FF8" w:rsidRPr="006D1273" w:rsidRDefault="00960FF8" w:rsidP="00A750AB">
      <w:pPr>
        <w:pStyle w:val="ListParagraph"/>
        <w:numPr>
          <w:ilvl w:val="2"/>
          <w:numId w:val="112"/>
        </w:numPr>
        <w:spacing w:before="120" w:after="120"/>
        <w:ind w:left="2154" w:hanging="357"/>
        <w:contextualSpacing w:val="0"/>
      </w:pPr>
      <w:r w:rsidRPr="006D1273">
        <w:t>Calls Treasury.payKeeperBounty(msg.sender) to reward the Keeper who initiated this transaction.</w:t>
      </w:r>
    </w:p>
    <w:p w14:paraId="28360F15" w14:textId="77777777" w:rsidR="00960FF8" w:rsidRPr="006D1273" w:rsidRDefault="00960FF8" w:rsidP="00A750AB">
      <w:pPr>
        <w:pStyle w:val="ListParagraph"/>
        <w:numPr>
          <w:ilvl w:val="2"/>
          <w:numId w:val="112"/>
        </w:numPr>
        <w:spacing w:before="120" w:after="120"/>
        <w:ind w:left="2154" w:hanging="357"/>
        <w:contextualSpacing w:val="0"/>
      </w:pPr>
      <w:r w:rsidRPr="006D1273">
        <w:t>Marks the season as finished.</w:t>
      </w:r>
    </w:p>
    <w:p w14:paraId="295AE95D" w14:textId="73DAC393" w:rsidR="002A1E9E" w:rsidRPr="006D1273" w:rsidRDefault="00960FF8" w:rsidP="00A750AB">
      <w:pPr>
        <w:pStyle w:val="ListParagraph"/>
        <w:numPr>
          <w:ilvl w:val="1"/>
          <w:numId w:val="91"/>
        </w:numPr>
        <w:spacing w:after="120"/>
        <w:contextualSpacing w:val="0"/>
      </w:pPr>
      <w:r w:rsidRPr="006D1273">
        <w:t>Rationale: A trustless, automated function to conclude the game. It acts as the single, incentivized entry point that orchestrates all necessary financial settlements and pays for its own execution.</w:t>
      </w:r>
    </w:p>
    <w:p w14:paraId="53ACA702" w14:textId="77777777" w:rsidR="00375868" w:rsidRPr="00375868" w:rsidRDefault="00375868" w:rsidP="00A750AB">
      <w:pPr>
        <w:spacing w:after="120"/>
        <w:rPr>
          <w:rFonts w:cstheme="minorHAnsi"/>
          <w:b/>
          <w:bCs/>
          <w:color w:val="000000" w:themeColor="text1"/>
        </w:rPr>
      </w:pPr>
      <w:r w:rsidRPr="00375868">
        <w:rPr>
          <w:rFonts w:cstheme="minorHAnsi"/>
          <w:b/>
          <w:bCs/>
          <w:color w:val="000000" w:themeColor="text1"/>
        </w:rPr>
        <w:t>Auction.sol (The Ticket Booth)</w:t>
      </w:r>
    </w:p>
    <w:p w14:paraId="218FD4F1" w14:textId="77777777" w:rsidR="00375868" w:rsidRPr="00375868" w:rsidRDefault="00375868" w:rsidP="00A750AB">
      <w:pPr>
        <w:numPr>
          <w:ilvl w:val="0"/>
          <w:numId w:val="92"/>
        </w:numPr>
        <w:spacing w:after="120"/>
        <w:rPr>
          <w:rFonts w:cstheme="minorHAnsi"/>
          <w:color w:val="000000" w:themeColor="text1"/>
        </w:rPr>
      </w:pPr>
      <w:r w:rsidRPr="00375868">
        <w:rPr>
          <w:rFonts w:cstheme="minorHAnsi"/>
          <w:b/>
          <w:bCs/>
          <w:color w:val="000000" w:themeColor="text1"/>
        </w:rPr>
        <w:t>Purpose:</w:t>
      </w:r>
      <w:r w:rsidRPr="00375868">
        <w:rPr>
          <w:rFonts w:cstheme="minorHAnsi"/>
          <w:color w:val="000000" w:themeColor="text1"/>
        </w:rPr>
        <w:t> To handle the initial $FIM sale for a single season.</w:t>
      </w:r>
    </w:p>
    <w:p w14:paraId="25E8D388" w14:textId="40AB245F" w:rsidR="00375868" w:rsidRPr="00375868" w:rsidRDefault="00375868" w:rsidP="00A750AB">
      <w:pPr>
        <w:numPr>
          <w:ilvl w:val="0"/>
          <w:numId w:val="93"/>
        </w:numPr>
        <w:spacing w:after="120"/>
        <w:rPr>
          <w:rFonts w:cstheme="minorHAnsi"/>
          <w:color w:val="000000" w:themeColor="text1"/>
        </w:rPr>
      </w:pPr>
      <w:r w:rsidRPr="00375868">
        <w:rPr>
          <w:rFonts w:cstheme="minorHAnsi"/>
          <w:b/>
          <w:bCs/>
          <w:color w:val="000000" w:themeColor="text1"/>
        </w:rPr>
        <w:t>buyFIM(uint256</w:t>
      </w:r>
      <w:r w:rsidR="003C3C2B" w:rsidRPr="00387D47">
        <w:rPr>
          <w:rFonts w:cstheme="minorHAnsi"/>
          <w:b/>
          <w:bCs/>
          <w:color w:val="000000" w:themeColor="text1"/>
        </w:rPr>
        <w:t xml:space="preserve"> $USDC</w:t>
      </w:r>
      <w:r w:rsidRPr="00375868">
        <w:rPr>
          <w:rFonts w:cstheme="minorHAnsi"/>
          <w:b/>
          <w:bCs/>
          <w:color w:val="000000" w:themeColor="text1"/>
        </w:rPr>
        <w:t>Amount)</w:t>
      </w:r>
    </w:p>
    <w:p w14:paraId="7007C1CC" w14:textId="77777777" w:rsidR="00375868" w:rsidRPr="00375868" w:rsidRDefault="00375868" w:rsidP="00A750AB">
      <w:pPr>
        <w:numPr>
          <w:ilvl w:val="1"/>
          <w:numId w:val="93"/>
        </w:numPr>
        <w:spacing w:after="120"/>
        <w:rPr>
          <w:rFonts w:cstheme="minorHAnsi"/>
          <w:color w:val="000000" w:themeColor="text1"/>
        </w:rPr>
      </w:pPr>
      <w:r w:rsidRPr="00375868">
        <w:rPr>
          <w:rFonts w:cstheme="minorHAnsi"/>
          <w:b/>
          <w:bCs/>
          <w:color w:val="000000" w:themeColor="text1"/>
        </w:rPr>
        <w:t>Caller:</w:t>
      </w:r>
      <w:r w:rsidRPr="00375868">
        <w:rPr>
          <w:rFonts w:cstheme="minorHAnsi"/>
          <w:color w:val="000000" w:themeColor="text1"/>
        </w:rPr>
        <w:t> Any Player.</w:t>
      </w:r>
    </w:p>
    <w:p w14:paraId="74A2B48E" w14:textId="77777777" w:rsidR="00375868" w:rsidRPr="00375868" w:rsidRDefault="00375868" w:rsidP="00A750AB">
      <w:pPr>
        <w:numPr>
          <w:ilvl w:val="1"/>
          <w:numId w:val="93"/>
        </w:numPr>
        <w:spacing w:after="120"/>
        <w:rPr>
          <w:rFonts w:cstheme="minorHAnsi"/>
          <w:color w:val="000000" w:themeColor="text1"/>
        </w:rPr>
      </w:pPr>
      <w:r w:rsidRPr="00375868">
        <w:rPr>
          <w:rFonts w:cstheme="minorHAnsi"/>
          <w:b/>
          <w:bCs/>
          <w:color w:val="000000" w:themeColor="text1"/>
        </w:rPr>
        <w:t>Action:</w:t>
      </w:r>
    </w:p>
    <w:p w14:paraId="20F598C2" w14:textId="04D18E97" w:rsidR="00375868" w:rsidRPr="00375868" w:rsidRDefault="00375868" w:rsidP="00A750AB">
      <w:pPr>
        <w:numPr>
          <w:ilvl w:val="2"/>
          <w:numId w:val="93"/>
        </w:numPr>
        <w:spacing w:after="120"/>
        <w:rPr>
          <w:rFonts w:cstheme="minorHAnsi"/>
          <w:color w:val="000000" w:themeColor="text1"/>
        </w:rPr>
      </w:pPr>
      <w:r w:rsidRPr="00375868">
        <w:rPr>
          <w:rFonts w:cstheme="minorHAnsi"/>
          <w:color w:val="000000" w:themeColor="text1"/>
        </w:rPr>
        <w:t>Pulls</w:t>
      </w:r>
      <w:r w:rsidR="003C3C2B" w:rsidRPr="00387D47">
        <w:rPr>
          <w:rFonts w:cstheme="minorHAnsi"/>
          <w:color w:val="000000" w:themeColor="text1"/>
        </w:rPr>
        <w:t xml:space="preserve"> $USDC</w:t>
      </w:r>
      <w:r w:rsidRPr="00375868">
        <w:rPr>
          <w:rFonts w:cstheme="minorHAnsi"/>
          <w:color w:val="000000" w:themeColor="text1"/>
        </w:rPr>
        <w:t>Amount of</w:t>
      </w:r>
      <w:r w:rsidR="003C3C2B" w:rsidRPr="00387D47">
        <w:rPr>
          <w:rFonts w:cstheme="minorHAnsi"/>
          <w:color w:val="000000" w:themeColor="text1"/>
        </w:rPr>
        <w:t xml:space="preserve"> $USDC</w:t>
      </w:r>
      <w:r w:rsidRPr="00375868">
        <w:rPr>
          <w:rFonts w:cstheme="minorHAnsi"/>
          <w:color w:val="000000" w:themeColor="text1"/>
        </w:rPr>
        <w:t xml:space="preserve"> from the msg.sender (requires prior player approval).</w:t>
      </w:r>
    </w:p>
    <w:p w14:paraId="08F216FB" w14:textId="23B1C87A" w:rsidR="00375868" w:rsidRPr="00375868" w:rsidRDefault="00375868" w:rsidP="00A750AB">
      <w:pPr>
        <w:numPr>
          <w:ilvl w:val="2"/>
          <w:numId w:val="93"/>
        </w:numPr>
        <w:spacing w:after="120"/>
        <w:rPr>
          <w:rFonts w:cstheme="minorHAnsi"/>
          <w:color w:val="000000" w:themeColor="text1"/>
        </w:rPr>
      </w:pPr>
      <w:r w:rsidRPr="00375868">
        <w:rPr>
          <w:rFonts w:cstheme="minorHAnsi"/>
          <w:color w:val="000000" w:themeColor="text1"/>
        </w:rPr>
        <w:t>Calls Treasury.deposit(msg.sender,</w:t>
      </w:r>
      <w:r w:rsidR="003C3C2B" w:rsidRPr="00387D47">
        <w:rPr>
          <w:rFonts w:cstheme="minorHAnsi"/>
          <w:color w:val="000000" w:themeColor="text1"/>
        </w:rPr>
        <w:t xml:space="preserve"> $USDC</w:t>
      </w:r>
      <w:r w:rsidRPr="00375868">
        <w:rPr>
          <w:rFonts w:cstheme="minorHAnsi"/>
          <w:color w:val="000000" w:themeColor="text1"/>
        </w:rPr>
        <w:t>Amount).</w:t>
      </w:r>
    </w:p>
    <w:p w14:paraId="4A68601E" w14:textId="12E3219F" w:rsidR="00375868" w:rsidRPr="00375868" w:rsidRDefault="00375868" w:rsidP="00A750AB">
      <w:pPr>
        <w:numPr>
          <w:ilvl w:val="2"/>
          <w:numId w:val="93"/>
        </w:numPr>
        <w:spacing w:after="120"/>
        <w:rPr>
          <w:rFonts w:cstheme="minorHAnsi"/>
          <w:color w:val="000000" w:themeColor="text1"/>
        </w:rPr>
      </w:pPr>
      <w:r w:rsidRPr="00375868">
        <w:rPr>
          <w:rFonts w:cstheme="minorHAnsi"/>
          <w:color w:val="000000" w:themeColor="text1"/>
        </w:rPr>
        <w:t>Calls FIM.mint(msg.sender,</w:t>
      </w:r>
      <w:r w:rsidR="003C3C2B" w:rsidRPr="00387D47">
        <w:rPr>
          <w:rFonts w:cstheme="minorHAnsi"/>
          <w:color w:val="000000" w:themeColor="text1"/>
        </w:rPr>
        <w:t xml:space="preserve"> $USDC</w:t>
      </w:r>
      <w:r w:rsidRPr="00375868">
        <w:rPr>
          <w:rFonts w:cstheme="minorHAnsi"/>
          <w:color w:val="000000" w:themeColor="text1"/>
        </w:rPr>
        <w:t>Amount) on the seasonal token contract.</w:t>
      </w:r>
    </w:p>
    <w:p w14:paraId="213C3CF0" w14:textId="77777777" w:rsidR="00375868" w:rsidRPr="00375868" w:rsidRDefault="00375868" w:rsidP="00A750AB">
      <w:pPr>
        <w:numPr>
          <w:ilvl w:val="2"/>
          <w:numId w:val="93"/>
        </w:numPr>
        <w:spacing w:after="120"/>
        <w:rPr>
          <w:rFonts w:cstheme="minorHAnsi"/>
          <w:color w:val="000000" w:themeColor="text1"/>
        </w:rPr>
      </w:pPr>
      <w:r w:rsidRPr="00375868">
        <w:rPr>
          <w:rFonts w:cstheme="minorHAnsi"/>
          <w:color w:val="000000" w:themeColor="text1"/>
        </w:rPr>
        <w:t>Records the player's Money_In.</w:t>
      </w:r>
    </w:p>
    <w:p w14:paraId="1EFA7518" w14:textId="77777777" w:rsidR="00375868" w:rsidRPr="00375868" w:rsidRDefault="00375868" w:rsidP="00A750AB">
      <w:pPr>
        <w:numPr>
          <w:ilvl w:val="1"/>
          <w:numId w:val="93"/>
        </w:numPr>
        <w:spacing w:after="120"/>
        <w:rPr>
          <w:rFonts w:cstheme="minorHAnsi"/>
          <w:color w:val="000000" w:themeColor="text1"/>
        </w:rPr>
      </w:pPr>
      <w:r w:rsidRPr="00375868">
        <w:rPr>
          <w:rFonts w:cstheme="minorHAnsi"/>
          <w:b/>
          <w:bCs/>
          <w:color w:val="000000" w:themeColor="text1"/>
        </w:rPr>
        <w:t>Rationale:</w:t>
      </w:r>
      <w:r w:rsidRPr="00375868">
        <w:rPr>
          <w:rFonts w:cstheme="minorHAnsi"/>
          <w:color w:val="000000" w:themeColor="text1"/>
        </w:rPr>
        <w:t> The sole, secure entry point for players to join the game, ensuring all funds are properly accounted for and tokens are correctly minted.</w:t>
      </w:r>
    </w:p>
    <w:p w14:paraId="096ACC26" w14:textId="2CC0144E" w:rsidR="00375868" w:rsidRPr="00375868" w:rsidRDefault="00375868" w:rsidP="00A750AB">
      <w:pPr>
        <w:spacing w:after="120"/>
        <w:rPr>
          <w:rFonts w:cstheme="minorHAnsi"/>
          <w:color w:val="000000" w:themeColor="text1"/>
        </w:rPr>
      </w:pPr>
    </w:p>
    <w:p w14:paraId="61268AA5" w14:textId="77777777" w:rsidR="00375868" w:rsidRPr="00375868" w:rsidRDefault="00375868" w:rsidP="00A750AB">
      <w:pPr>
        <w:spacing w:after="120"/>
        <w:rPr>
          <w:rFonts w:cstheme="minorHAnsi"/>
          <w:b/>
          <w:bCs/>
          <w:color w:val="000000" w:themeColor="text1"/>
        </w:rPr>
      </w:pPr>
      <w:r w:rsidRPr="00375868">
        <w:rPr>
          <w:rFonts w:cstheme="minorHAnsi"/>
          <w:b/>
          <w:bCs/>
          <w:color w:val="000000" w:themeColor="text1"/>
        </w:rPr>
        <w:t>Exchange.sol (The Marketplace)</w:t>
      </w:r>
    </w:p>
    <w:p w14:paraId="5C74B861" w14:textId="09024836" w:rsidR="009730BD" w:rsidRPr="009730BD" w:rsidRDefault="009730BD" w:rsidP="00A750AB">
      <w:pPr>
        <w:numPr>
          <w:ilvl w:val="0"/>
          <w:numId w:val="106"/>
        </w:numPr>
        <w:spacing w:after="120"/>
        <w:rPr>
          <w:rFonts w:cstheme="minorHAnsi"/>
          <w:color w:val="000000" w:themeColor="text1"/>
        </w:rPr>
      </w:pPr>
      <w:r w:rsidRPr="009730BD">
        <w:rPr>
          <w:rFonts w:cstheme="minorHAnsi"/>
          <w:b/>
          <w:bCs/>
          <w:color w:val="000000" w:themeColor="text1"/>
        </w:rPr>
        <w:t>Purpose:</w:t>
      </w:r>
      <w:r w:rsidRPr="009730BD">
        <w:rPr>
          <w:rFonts w:cstheme="minorHAnsi"/>
          <w:color w:val="000000" w:themeColor="text1"/>
        </w:rPr>
        <w:t> To facilitate the trading of $FIM for</w:t>
      </w:r>
      <w:r w:rsidR="003C3C2B" w:rsidRPr="00387D47">
        <w:rPr>
          <w:rFonts w:cstheme="minorHAnsi"/>
          <w:color w:val="000000" w:themeColor="text1"/>
        </w:rPr>
        <w:t xml:space="preserve"> $USDC</w:t>
      </w:r>
      <w:r w:rsidRPr="009730BD">
        <w:rPr>
          <w:rFonts w:cstheme="minorHAnsi"/>
          <w:color w:val="000000" w:themeColor="text1"/>
        </w:rPr>
        <w:t>. It is designed as a transparent, buy-side only order book. This is the core mechanism that ensures fair market dynamics and prevents risk-free Gini manipulation.</w:t>
      </w:r>
    </w:p>
    <w:p w14:paraId="6A4FD8D8" w14:textId="53CA3780" w:rsidR="009730BD" w:rsidRPr="009730BD" w:rsidRDefault="009730BD" w:rsidP="00A750AB">
      <w:pPr>
        <w:numPr>
          <w:ilvl w:val="0"/>
          <w:numId w:val="106"/>
        </w:numPr>
        <w:spacing w:after="120"/>
        <w:rPr>
          <w:rFonts w:cstheme="minorHAnsi"/>
          <w:color w:val="000000" w:themeColor="text1"/>
        </w:rPr>
      </w:pPr>
      <w:r w:rsidRPr="009730BD">
        <w:rPr>
          <w:rFonts w:cstheme="minorHAnsi"/>
          <w:b/>
          <w:bCs/>
          <w:color w:val="000000" w:themeColor="text1"/>
        </w:rPr>
        <w:t>Mechanism:</w:t>
      </w:r>
      <w:r w:rsidRPr="009730BD">
        <w:rPr>
          <w:rFonts w:cstheme="minorHAnsi"/>
          <w:color w:val="000000" w:themeColor="text1"/>
        </w:rPr>
        <w:t xml:space="preserve"> The Buy-Side Only Order Book</w:t>
      </w:r>
      <w:r w:rsidRPr="00387D47">
        <w:rPr>
          <w:rFonts w:cstheme="minorHAnsi"/>
          <w:color w:val="000000" w:themeColor="text1"/>
        </w:rPr>
        <w:t xml:space="preserve"> with Gini-Awareness</w:t>
      </w:r>
      <w:r w:rsidRPr="009730BD">
        <w:rPr>
          <w:rFonts w:cstheme="minorHAnsi"/>
          <w:color w:val="000000" w:themeColor="text1"/>
        </w:rPr>
        <w:br/>
      </w:r>
      <w:r w:rsidRPr="00387D47">
        <w:rPr>
          <w:rFonts w:cstheme="minorHAnsi"/>
          <w:color w:val="000000" w:themeColor="text1"/>
        </w:rPr>
        <w:t>The Exchange contract only allows players to create buy orders. A player who wishes to sell $FIM must find an existing buy order to fill. The platform is designed to provide sellers with all necessary information to make strategically optimal, "Gini-aware" decisions.</w:t>
      </w:r>
    </w:p>
    <w:p w14:paraId="11C68DB5" w14:textId="77777777" w:rsidR="009730BD" w:rsidRPr="009730BD" w:rsidRDefault="009730BD" w:rsidP="00A750AB">
      <w:pPr>
        <w:numPr>
          <w:ilvl w:val="1"/>
          <w:numId w:val="106"/>
        </w:numPr>
        <w:spacing w:after="120"/>
        <w:rPr>
          <w:rFonts w:cstheme="minorHAnsi"/>
          <w:color w:val="000000" w:themeColor="text1"/>
        </w:rPr>
      </w:pPr>
      <w:r w:rsidRPr="009730BD">
        <w:rPr>
          <w:rFonts w:cstheme="minorHAnsi"/>
          <w:color w:val="000000" w:themeColor="text1"/>
        </w:rPr>
        <w:t>Prevents Risk-Free Consolidation: It makes the "Sybil Consolidation" strategy prohibitively risky. A whale attempting to consolidate tokens must post a public buy order with their main wallet. This order can be filled by any opposing player, forcing the whale to purchase tokens from their adversaries and fund their opposition.</w:t>
      </w:r>
    </w:p>
    <w:p w14:paraId="0937062A" w14:textId="067FA4DC" w:rsidR="009730BD" w:rsidRPr="009730BD" w:rsidRDefault="009730BD" w:rsidP="00A750AB">
      <w:pPr>
        <w:numPr>
          <w:ilvl w:val="1"/>
          <w:numId w:val="106"/>
        </w:numPr>
        <w:spacing w:after="120"/>
        <w:rPr>
          <w:rFonts w:cstheme="minorHAnsi"/>
          <w:color w:val="000000" w:themeColor="text1"/>
        </w:rPr>
      </w:pPr>
      <w:r w:rsidRPr="00387D47">
        <w:rPr>
          <w:rFonts w:cstheme="minorHAnsi"/>
          <w:b/>
          <w:bCs/>
          <w:color w:val="000000" w:themeColor="text1"/>
        </w:rPr>
        <w:t>Enables Strategic Selling:</w:t>
      </w:r>
      <w:r w:rsidRPr="00387D47">
        <w:rPr>
          <w:rFonts w:cstheme="minorHAnsi"/>
          <w:color w:val="000000" w:themeColor="text1"/>
        </w:rPr>
        <w:t> The official front-end interface will display not only the price and quantity of each buy order but also the </w:t>
      </w:r>
      <w:r w:rsidRPr="00387D47">
        <w:rPr>
          <w:rFonts w:cstheme="minorHAnsi"/>
          <w:b/>
          <w:bCs/>
          <w:color w:val="000000" w:themeColor="text1"/>
        </w:rPr>
        <w:t>current $FIM balance of the buyer.</w:t>
      </w:r>
      <w:r w:rsidRPr="00387D47">
        <w:rPr>
          <w:rFonts w:cstheme="minorHAnsi"/>
          <w:color w:val="000000" w:themeColor="text1"/>
        </w:rPr>
        <w:t> This is a critical feature that allows sellers to calculate the Gini impact of their trade. A seller can choose to sell to a specific buyer not because their price is highest, but because selling to them is most beneficial to their faction's cause. This transforms every trade into a complex, multi-variable decision.</w:t>
      </w:r>
    </w:p>
    <w:p w14:paraId="1EF42F95" w14:textId="77777777" w:rsidR="009730BD" w:rsidRPr="009730BD" w:rsidRDefault="009730BD" w:rsidP="00A750AB">
      <w:pPr>
        <w:numPr>
          <w:ilvl w:val="0"/>
          <w:numId w:val="106"/>
        </w:numPr>
        <w:spacing w:after="120"/>
        <w:rPr>
          <w:rFonts w:cstheme="minorHAnsi"/>
          <w:b/>
          <w:bCs/>
          <w:color w:val="000000" w:themeColor="text1"/>
        </w:rPr>
      </w:pPr>
      <w:r w:rsidRPr="009730BD">
        <w:rPr>
          <w:rFonts w:cstheme="minorHAnsi"/>
          <w:b/>
          <w:bCs/>
          <w:color w:val="000000" w:themeColor="text1"/>
        </w:rPr>
        <w:lastRenderedPageBreak/>
        <w:t>Key Functions:</w:t>
      </w:r>
    </w:p>
    <w:p w14:paraId="18D2350F" w14:textId="2F29FE30" w:rsidR="009730BD" w:rsidRPr="009730BD" w:rsidRDefault="009730BD" w:rsidP="00A750AB">
      <w:pPr>
        <w:numPr>
          <w:ilvl w:val="1"/>
          <w:numId w:val="107"/>
        </w:numPr>
        <w:spacing w:after="120"/>
        <w:rPr>
          <w:rFonts w:cstheme="minorHAnsi"/>
          <w:b/>
          <w:bCs/>
          <w:color w:val="000000" w:themeColor="text1"/>
        </w:rPr>
      </w:pPr>
      <w:r w:rsidRPr="009730BD">
        <w:rPr>
          <w:rFonts w:cstheme="minorHAnsi"/>
          <w:b/>
          <w:bCs/>
          <w:color w:val="000000" w:themeColor="text1"/>
        </w:rPr>
        <w:t>createBuyOrder(uint256</w:t>
      </w:r>
      <w:r w:rsidR="003C3C2B" w:rsidRPr="00387D47">
        <w:rPr>
          <w:rFonts w:cstheme="minorHAnsi"/>
          <w:b/>
          <w:bCs/>
          <w:color w:val="000000" w:themeColor="text1"/>
        </w:rPr>
        <w:t xml:space="preserve"> $USDC</w:t>
      </w:r>
      <w:r w:rsidRPr="009730BD">
        <w:rPr>
          <w:rFonts w:cstheme="minorHAnsi"/>
          <w:b/>
          <w:bCs/>
          <w:color w:val="000000" w:themeColor="text1"/>
        </w:rPr>
        <w:t>AmountToSpend, uint256 fimPricePerUsdc):</w:t>
      </w:r>
    </w:p>
    <w:p w14:paraId="534A3054" w14:textId="77777777" w:rsidR="009730BD" w:rsidRPr="009730BD" w:rsidRDefault="009730BD" w:rsidP="00A750AB">
      <w:pPr>
        <w:numPr>
          <w:ilvl w:val="2"/>
          <w:numId w:val="107"/>
        </w:numPr>
        <w:spacing w:after="120"/>
        <w:rPr>
          <w:rFonts w:cstheme="minorHAnsi"/>
          <w:color w:val="000000" w:themeColor="text1"/>
        </w:rPr>
      </w:pPr>
      <w:r w:rsidRPr="009730BD">
        <w:rPr>
          <w:rFonts w:cstheme="minorHAnsi"/>
          <w:b/>
          <w:bCs/>
          <w:color w:val="000000" w:themeColor="text1"/>
        </w:rPr>
        <w:t>Caller:</w:t>
      </w:r>
      <w:r w:rsidRPr="009730BD">
        <w:rPr>
          <w:rFonts w:cstheme="minorHAnsi"/>
          <w:color w:val="000000" w:themeColor="text1"/>
        </w:rPr>
        <w:t> Any Player wishing to buy $FIM (a "Maker").</w:t>
      </w:r>
    </w:p>
    <w:p w14:paraId="602CE2FA" w14:textId="7412D2E3" w:rsidR="009730BD" w:rsidRPr="009730BD" w:rsidRDefault="009730BD" w:rsidP="00A750AB">
      <w:pPr>
        <w:numPr>
          <w:ilvl w:val="2"/>
          <w:numId w:val="107"/>
        </w:numPr>
        <w:spacing w:after="120"/>
        <w:rPr>
          <w:rFonts w:cstheme="minorHAnsi"/>
          <w:color w:val="000000" w:themeColor="text1"/>
        </w:rPr>
      </w:pPr>
      <w:r w:rsidRPr="009730BD">
        <w:rPr>
          <w:rFonts w:cstheme="minorHAnsi"/>
          <w:b/>
          <w:bCs/>
          <w:color w:val="000000" w:themeColor="text1"/>
        </w:rPr>
        <w:t>Action:</w:t>
      </w:r>
      <w:r w:rsidRPr="009730BD">
        <w:rPr>
          <w:rFonts w:cstheme="minorHAnsi"/>
          <w:color w:val="000000" w:themeColor="text1"/>
        </w:rPr>
        <w:t> The user approves the contract, which then pulls</w:t>
      </w:r>
      <w:r w:rsidR="003C3C2B" w:rsidRPr="00387D47">
        <w:rPr>
          <w:rFonts w:cstheme="minorHAnsi"/>
          <w:color w:val="000000" w:themeColor="text1"/>
        </w:rPr>
        <w:t xml:space="preserve"> $USDC</w:t>
      </w:r>
      <w:r w:rsidRPr="009730BD">
        <w:rPr>
          <w:rFonts w:cstheme="minorHAnsi"/>
          <w:color w:val="000000" w:themeColor="text1"/>
        </w:rPr>
        <w:t>AmountToSpend into escrow. It creates a public order offering to buy $FIM at the specified price.</w:t>
      </w:r>
    </w:p>
    <w:p w14:paraId="350C7034" w14:textId="2987602F" w:rsidR="009730BD" w:rsidRPr="009730BD" w:rsidRDefault="009730BD" w:rsidP="00A750AB">
      <w:pPr>
        <w:numPr>
          <w:ilvl w:val="2"/>
          <w:numId w:val="107"/>
        </w:numPr>
        <w:spacing w:after="120"/>
        <w:rPr>
          <w:rFonts w:cstheme="minorHAnsi"/>
          <w:color w:val="000000" w:themeColor="text1"/>
        </w:rPr>
      </w:pPr>
      <w:r w:rsidRPr="009730BD">
        <w:rPr>
          <w:rFonts w:cstheme="minorHAnsi"/>
          <w:b/>
          <w:bCs/>
          <w:color w:val="000000" w:themeColor="text1"/>
        </w:rPr>
        <w:t>Rationale:</w:t>
      </w:r>
      <w:r w:rsidRPr="009730BD">
        <w:rPr>
          <w:rFonts w:cstheme="minorHAnsi"/>
          <w:color w:val="000000" w:themeColor="text1"/>
        </w:rPr>
        <w:t> All public buy orders are fully collateralized with</w:t>
      </w:r>
      <w:r w:rsidR="003C3C2B" w:rsidRPr="00387D47">
        <w:rPr>
          <w:rFonts w:cstheme="minorHAnsi"/>
          <w:color w:val="000000" w:themeColor="text1"/>
        </w:rPr>
        <w:t xml:space="preserve"> $USDC</w:t>
      </w:r>
      <w:r w:rsidRPr="009730BD">
        <w:rPr>
          <w:rFonts w:cstheme="minorHAnsi"/>
          <w:color w:val="000000" w:themeColor="text1"/>
        </w:rPr>
        <w:t>, guaranteeing payment for any seller.</w:t>
      </w:r>
    </w:p>
    <w:p w14:paraId="39395D7F" w14:textId="77777777" w:rsidR="009730BD" w:rsidRPr="009730BD" w:rsidRDefault="009730BD" w:rsidP="00A750AB">
      <w:pPr>
        <w:numPr>
          <w:ilvl w:val="1"/>
          <w:numId w:val="107"/>
        </w:numPr>
        <w:spacing w:after="120"/>
        <w:rPr>
          <w:rFonts w:cstheme="minorHAnsi"/>
          <w:b/>
          <w:bCs/>
          <w:color w:val="000000" w:themeColor="text1"/>
        </w:rPr>
      </w:pPr>
      <w:r w:rsidRPr="009730BD">
        <w:rPr>
          <w:rFonts w:cstheme="minorHAnsi"/>
          <w:b/>
          <w:bCs/>
          <w:color w:val="000000" w:themeColor="text1"/>
        </w:rPr>
        <w:t>fillBuyOrder(uint256 orderId, uint256 fimAmountToSell):</w:t>
      </w:r>
    </w:p>
    <w:p w14:paraId="68C4AC79" w14:textId="77777777" w:rsidR="009730BD" w:rsidRPr="009730BD" w:rsidRDefault="009730BD" w:rsidP="00A750AB">
      <w:pPr>
        <w:numPr>
          <w:ilvl w:val="2"/>
          <w:numId w:val="107"/>
        </w:numPr>
        <w:spacing w:after="120"/>
        <w:rPr>
          <w:rFonts w:cstheme="minorHAnsi"/>
          <w:color w:val="000000" w:themeColor="text1"/>
        </w:rPr>
      </w:pPr>
      <w:r w:rsidRPr="009730BD">
        <w:rPr>
          <w:rFonts w:cstheme="minorHAnsi"/>
          <w:b/>
          <w:bCs/>
          <w:color w:val="000000" w:themeColor="text1"/>
        </w:rPr>
        <w:t>Caller:</w:t>
      </w:r>
      <w:r w:rsidRPr="009730BD">
        <w:rPr>
          <w:rFonts w:cstheme="minorHAnsi"/>
          <w:color w:val="000000" w:themeColor="text1"/>
        </w:rPr>
        <w:t> Any Player wishing to sell $FIM (a "Taker").</w:t>
      </w:r>
    </w:p>
    <w:p w14:paraId="5C1987E7" w14:textId="0EC5E0B7" w:rsidR="009730BD" w:rsidRPr="009730BD" w:rsidRDefault="009730BD" w:rsidP="00A750AB">
      <w:pPr>
        <w:numPr>
          <w:ilvl w:val="2"/>
          <w:numId w:val="107"/>
        </w:numPr>
        <w:spacing w:after="120"/>
        <w:rPr>
          <w:rFonts w:cstheme="minorHAnsi"/>
          <w:color w:val="000000" w:themeColor="text1"/>
        </w:rPr>
      </w:pPr>
      <w:r w:rsidRPr="009730BD">
        <w:rPr>
          <w:rFonts w:cstheme="minorHAnsi"/>
          <w:b/>
          <w:bCs/>
          <w:color w:val="000000" w:themeColor="text1"/>
        </w:rPr>
        <w:t>Action:</w:t>
      </w:r>
      <w:r w:rsidRPr="009730BD">
        <w:rPr>
          <w:rFonts w:cstheme="minorHAnsi"/>
          <w:color w:val="000000" w:themeColor="text1"/>
        </w:rPr>
        <w:t> The user approves the contract, which then pulls fimAmountToSell from their wallet. It sends the $FIM to the order creator (the buyer) and the corresponding amount of escrowed</w:t>
      </w:r>
      <w:r w:rsidR="003C3C2B" w:rsidRPr="00387D47">
        <w:rPr>
          <w:rFonts w:cstheme="minorHAnsi"/>
          <w:color w:val="000000" w:themeColor="text1"/>
        </w:rPr>
        <w:t xml:space="preserve"> $USDC</w:t>
      </w:r>
      <w:r w:rsidRPr="009730BD">
        <w:rPr>
          <w:rFonts w:cstheme="minorHAnsi"/>
          <w:color w:val="000000" w:themeColor="text1"/>
        </w:rPr>
        <w:t xml:space="preserve"> to the user (the seller). It then makes the critical call to GameSeason.updateBalancesAndGini(...).</w:t>
      </w:r>
    </w:p>
    <w:p w14:paraId="5A7FA2FA" w14:textId="77777777" w:rsidR="009730BD" w:rsidRPr="009730BD" w:rsidRDefault="009730BD" w:rsidP="00A750AB">
      <w:pPr>
        <w:numPr>
          <w:ilvl w:val="2"/>
          <w:numId w:val="107"/>
        </w:numPr>
        <w:spacing w:after="120"/>
        <w:rPr>
          <w:rFonts w:cstheme="minorHAnsi"/>
          <w:color w:val="000000" w:themeColor="text1"/>
        </w:rPr>
      </w:pPr>
      <w:r w:rsidRPr="009730BD">
        <w:rPr>
          <w:rFonts w:cstheme="minorHAnsi"/>
          <w:b/>
          <w:bCs/>
          <w:color w:val="000000" w:themeColor="text1"/>
        </w:rPr>
        <w:t>Rationale:</w:t>
      </w:r>
      <w:r w:rsidRPr="009730BD">
        <w:rPr>
          <w:rFonts w:cstheme="minorHAnsi"/>
          <w:color w:val="000000" w:themeColor="text1"/>
        </w:rPr>
        <w:t> The core strategic function where sellers choose which buyers to sell to, based on price and Gini impact.</w:t>
      </w:r>
    </w:p>
    <w:p w14:paraId="6D9C2689" w14:textId="77777777" w:rsidR="009730BD" w:rsidRPr="009730BD" w:rsidRDefault="009730BD" w:rsidP="00A750AB">
      <w:pPr>
        <w:numPr>
          <w:ilvl w:val="1"/>
          <w:numId w:val="107"/>
        </w:numPr>
        <w:spacing w:after="120"/>
        <w:rPr>
          <w:rFonts w:cstheme="minorHAnsi"/>
          <w:b/>
          <w:bCs/>
          <w:color w:val="000000" w:themeColor="text1"/>
        </w:rPr>
      </w:pPr>
      <w:r w:rsidRPr="009730BD">
        <w:rPr>
          <w:rFonts w:cstheme="minorHAnsi"/>
          <w:b/>
          <w:bCs/>
          <w:color w:val="000000" w:themeColor="text1"/>
        </w:rPr>
        <w:t>cancelBuyOrder(uint256 orderId):</w:t>
      </w:r>
    </w:p>
    <w:p w14:paraId="1A7F4E2F" w14:textId="77777777" w:rsidR="009730BD" w:rsidRPr="009730BD" w:rsidRDefault="009730BD" w:rsidP="00A750AB">
      <w:pPr>
        <w:numPr>
          <w:ilvl w:val="2"/>
          <w:numId w:val="107"/>
        </w:numPr>
        <w:spacing w:after="120"/>
        <w:rPr>
          <w:rFonts w:cstheme="minorHAnsi"/>
          <w:color w:val="000000" w:themeColor="text1"/>
        </w:rPr>
      </w:pPr>
      <w:r w:rsidRPr="009730BD">
        <w:rPr>
          <w:rFonts w:cstheme="minorHAnsi"/>
          <w:b/>
          <w:bCs/>
          <w:color w:val="000000" w:themeColor="text1"/>
        </w:rPr>
        <w:t>Caller:</w:t>
      </w:r>
      <w:r w:rsidRPr="009730BD">
        <w:rPr>
          <w:rFonts w:cstheme="minorHAnsi"/>
          <w:color w:val="000000" w:themeColor="text1"/>
        </w:rPr>
        <w:t> Only the original creator of the buy order.</w:t>
      </w:r>
    </w:p>
    <w:p w14:paraId="20E710A8" w14:textId="3C891246" w:rsidR="009730BD" w:rsidRPr="009730BD" w:rsidRDefault="009730BD" w:rsidP="00A750AB">
      <w:pPr>
        <w:numPr>
          <w:ilvl w:val="2"/>
          <w:numId w:val="107"/>
        </w:numPr>
        <w:spacing w:after="120"/>
        <w:rPr>
          <w:rFonts w:cstheme="minorHAnsi"/>
          <w:color w:val="000000" w:themeColor="text1"/>
        </w:rPr>
      </w:pPr>
      <w:r w:rsidRPr="009730BD">
        <w:rPr>
          <w:rFonts w:cstheme="minorHAnsi"/>
          <w:b/>
          <w:bCs/>
          <w:color w:val="000000" w:themeColor="text1"/>
        </w:rPr>
        <w:t>Action:</w:t>
      </w:r>
      <w:r w:rsidRPr="009730BD">
        <w:rPr>
          <w:rFonts w:cstheme="minorHAnsi"/>
          <w:color w:val="000000" w:themeColor="text1"/>
        </w:rPr>
        <w:t> Cancels an unfilled buy order and returns the escrowed</w:t>
      </w:r>
      <w:r w:rsidR="003C3C2B" w:rsidRPr="00387D47">
        <w:rPr>
          <w:rFonts w:cstheme="minorHAnsi"/>
          <w:color w:val="000000" w:themeColor="text1"/>
        </w:rPr>
        <w:t xml:space="preserve"> $USDC</w:t>
      </w:r>
      <w:r w:rsidRPr="009730BD">
        <w:rPr>
          <w:rFonts w:cstheme="minorHAnsi"/>
          <w:color w:val="000000" w:themeColor="text1"/>
        </w:rPr>
        <w:t xml:space="preserve"> to the order creator.</w:t>
      </w:r>
    </w:p>
    <w:p w14:paraId="5B76BD9E" w14:textId="77777777" w:rsidR="009730BD" w:rsidRPr="00387D47" w:rsidRDefault="009730BD" w:rsidP="00A750AB">
      <w:pPr>
        <w:numPr>
          <w:ilvl w:val="2"/>
          <w:numId w:val="107"/>
        </w:numPr>
        <w:spacing w:after="120"/>
        <w:rPr>
          <w:rFonts w:cstheme="minorHAnsi"/>
          <w:color w:val="000000" w:themeColor="text1"/>
        </w:rPr>
      </w:pPr>
      <w:r w:rsidRPr="009730BD">
        <w:rPr>
          <w:rFonts w:cstheme="minorHAnsi"/>
          <w:b/>
          <w:bCs/>
          <w:color w:val="000000" w:themeColor="text1"/>
        </w:rPr>
        <w:t>Rationale:</w:t>
      </w:r>
      <w:r w:rsidRPr="009730BD">
        <w:rPr>
          <w:rFonts w:cstheme="minorHAnsi"/>
          <w:color w:val="000000" w:themeColor="text1"/>
        </w:rPr>
        <w:t> Allows market participants to manage their own capital and orders.</w:t>
      </w:r>
    </w:p>
    <w:p w14:paraId="73033D4F" w14:textId="77777777" w:rsidR="009730BD" w:rsidRPr="00387D47" w:rsidRDefault="009730BD" w:rsidP="00A750AB">
      <w:pPr>
        <w:numPr>
          <w:ilvl w:val="0"/>
          <w:numId w:val="107"/>
        </w:numPr>
        <w:spacing w:after="120"/>
        <w:rPr>
          <w:rFonts w:cstheme="minorHAnsi"/>
          <w:b/>
          <w:bCs/>
          <w:color w:val="000000" w:themeColor="text1"/>
        </w:rPr>
      </w:pPr>
      <w:r w:rsidRPr="00387D47">
        <w:rPr>
          <w:rFonts w:cstheme="minorHAnsi"/>
          <w:b/>
          <w:bCs/>
          <w:color w:val="000000" w:themeColor="text1"/>
        </w:rPr>
        <w:t>Front-End Integration Note:</w:t>
      </w:r>
    </w:p>
    <w:p w14:paraId="454DA44D" w14:textId="3EFFB659" w:rsidR="009730BD" w:rsidRPr="00387D47" w:rsidRDefault="009730BD" w:rsidP="00A750AB">
      <w:pPr>
        <w:spacing w:after="120"/>
        <w:ind w:left="720"/>
        <w:rPr>
          <w:rFonts w:cstheme="minorHAnsi"/>
          <w:color w:val="000000" w:themeColor="text1"/>
        </w:rPr>
      </w:pPr>
      <w:r w:rsidRPr="00387D47">
        <w:rPr>
          <w:rFonts w:cstheme="minorHAnsi"/>
          <w:color w:val="000000" w:themeColor="text1"/>
        </w:rPr>
        <w:t>To display the buyer's $FIM balance, the front-end application will simply read the order.buyer address from the order book and then make a public view call to the GameSeason.sol contract's fimBalances(address) mapping to retrieve their current balance in real-time. All data is on-chain and publicly accessible.</w:t>
      </w:r>
    </w:p>
    <w:p w14:paraId="748EFBA8" w14:textId="77777777" w:rsidR="009730BD" w:rsidRPr="009730BD" w:rsidRDefault="009730BD" w:rsidP="00A750AB">
      <w:pPr>
        <w:spacing w:after="120"/>
        <w:ind w:left="360"/>
        <w:rPr>
          <w:rFonts w:cstheme="minorHAnsi"/>
          <w:color w:val="000000" w:themeColor="text1"/>
        </w:rPr>
      </w:pPr>
    </w:p>
    <w:p w14:paraId="13BB0770" w14:textId="388EE1AF" w:rsidR="00375868" w:rsidRPr="00375868" w:rsidRDefault="00375868" w:rsidP="00A750AB">
      <w:pPr>
        <w:spacing w:after="120"/>
        <w:rPr>
          <w:rFonts w:cstheme="minorHAnsi"/>
          <w:color w:val="000000" w:themeColor="text1"/>
        </w:rPr>
      </w:pPr>
    </w:p>
    <w:p w14:paraId="09190C43" w14:textId="77777777" w:rsidR="00375868" w:rsidRPr="00375868" w:rsidRDefault="00375868" w:rsidP="00A750AB">
      <w:pPr>
        <w:spacing w:after="120"/>
        <w:rPr>
          <w:rFonts w:cstheme="minorHAnsi"/>
          <w:b/>
          <w:bCs/>
          <w:color w:val="000000" w:themeColor="text1"/>
        </w:rPr>
      </w:pPr>
      <w:r w:rsidRPr="00375868">
        <w:rPr>
          <w:rFonts w:cstheme="minorHAnsi"/>
          <w:b/>
          <w:bCs/>
          <w:color w:val="000000" w:themeColor="text1"/>
        </w:rPr>
        <w:t>FIM.sol (The Game Token)</w:t>
      </w:r>
    </w:p>
    <w:p w14:paraId="20F81F23" w14:textId="77777777" w:rsidR="00375868" w:rsidRPr="00375868" w:rsidRDefault="00375868" w:rsidP="00A750AB">
      <w:pPr>
        <w:numPr>
          <w:ilvl w:val="0"/>
          <w:numId w:val="96"/>
        </w:numPr>
        <w:spacing w:after="120"/>
        <w:rPr>
          <w:rFonts w:cstheme="minorHAnsi"/>
          <w:color w:val="000000" w:themeColor="text1"/>
        </w:rPr>
      </w:pPr>
      <w:r w:rsidRPr="00375868">
        <w:rPr>
          <w:rFonts w:cstheme="minorHAnsi"/>
          <w:b/>
          <w:bCs/>
          <w:color w:val="000000" w:themeColor="text1"/>
        </w:rPr>
        <w:t>Purpose:</w:t>
      </w:r>
      <w:r w:rsidRPr="00375868">
        <w:rPr>
          <w:rFonts w:cstheme="minorHAnsi"/>
          <w:color w:val="000000" w:themeColor="text1"/>
        </w:rPr>
        <w:t> The non-transferable, seasonal game token (ERC20).</w:t>
      </w:r>
    </w:p>
    <w:p w14:paraId="69CF4F6A" w14:textId="77777777" w:rsidR="00375868" w:rsidRPr="00375868" w:rsidRDefault="00375868" w:rsidP="00A750AB">
      <w:pPr>
        <w:numPr>
          <w:ilvl w:val="0"/>
          <w:numId w:val="97"/>
        </w:numPr>
        <w:spacing w:after="120"/>
        <w:rPr>
          <w:rFonts w:cstheme="minorHAnsi"/>
          <w:color w:val="000000" w:themeColor="text1"/>
        </w:rPr>
      </w:pPr>
      <w:r w:rsidRPr="00375868">
        <w:rPr>
          <w:rFonts w:cstheme="minorHAnsi"/>
          <w:b/>
          <w:bCs/>
          <w:color w:val="000000" w:themeColor="text1"/>
        </w:rPr>
        <w:t>transfer(address to, uint256 amount)</w:t>
      </w:r>
    </w:p>
    <w:p w14:paraId="51267D35" w14:textId="77777777" w:rsidR="00375868" w:rsidRPr="00375868" w:rsidRDefault="00375868" w:rsidP="00A750AB">
      <w:pPr>
        <w:numPr>
          <w:ilvl w:val="1"/>
          <w:numId w:val="97"/>
        </w:numPr>
        <w:spacing w:after="120"/>
        <w:rPr>
          <w:rFonts w:cstheme="minorHAnsi"/>
          <w:color w:val="000000" w:themeColor="text1"/>
        </w:rPr>
      </w:pPr>
      <w:r w:rsidRPr="00375868">
        <w:rPr>
          <w:rFonts w:cstheme="minorHAnsi"/>
          <w:b/>
          <w:bCs/>
          <w:color w:val="000000" w:themeColor="text1"/>
        </w:rPr>
        <w:t>Action:</w:t>
      </w:r>
      <w:r w:rsidRPr="00375868">
        <w:rPr>
          <w:rFonts w:cstheme="minorHAnsi"/>
          <w:color w:val="000000" w:themeColor="text1"/>
        </w:rPr>
        <w:t> This function is overridden to always revert() with an error message like "Direct transfers are disabled."</w:t>
      </w:r>
    </w:p>
    <w:p w14:paraId="4C9E4314" w14:textId="77777777" w:rsidR="00375868" w:rsidRPr="00375868" w:rsidRDefault="00375868" w:rsidP="00A750AB">
      <w:pPr>
        <w:numPr>
          <w:ilvl w:val="1"/>
          <w:numId w:val="97"/>
        </w:numPr>
        <w:spacing w:after="120"/>
        <w:rPr>
          <w:rFonts w:cstheme="minorHAnsi"/>
          <w:color w:val="000000" w:themeColor="text1"/>
        </w:rPr>
      </w:pPr>
      <w:r w:rsidRPr="00375868">
        <w:rPr>
          <w:rFonts w:cstheme="minorHAnsi"/>
          <w:b/>
          <w:bCs/>
          <w:color w:val="000000" w:themeColor="text1"/>
        </w:rPr>
        <w:t>Rationale:</w:t>
      </w:r>
      <w:r w:rsidRPr="00375868">
        <w:rPr>
          <w:rFonts w:cstheme="minorHAnsi"/>
          <w:color w:val="000000" w:themeColor="text1"/>
        </w:rPr>
        <w:t> A critical security feature to prevent Gini manipulation via direct wallet-to-wallet transfers.</w:t>
      </w:r>
    </w:p>
    <w:p w14:paraId="6E803486" w14:textId="77777777" w:rsidR="00375868" w:rsidRPr="00375868" w:rsidRDefault="00375868" w:rsidP="00A750AB">
      <w:pPr>
        <w:numPr>
          <w:ilvl w:val="0"/>
          <w:numId w:val="97"/>
        </w:numPr>
        <w:spacing w:after="120"/>
        <w:rPr>
          <w:rFonts w:cstheme="minorHAnsi"/>
          <w:color w:val="000000" w:themeColor="text1"/>
        </w:rPr>
      </w:pPr>
      <w:r w:rsidRPr="00375868">
        <w:rPr>
          <w:rFonts w:cstheme="minorHAnsi"/>
          <w:b/>
          <w:bCs/>
          <w:color w:val="000000" w:themeColor="text1"/>
        </w:rPr>
        <w:t>transferFrom(address from, address to, uint256 amount)</w:t>
      </w:r>
    </w:p>
    <w:p w14:paraId="476BE5DA" w14:textId="77777777" w:rsidR="00375868" w:rsidRPr="00375868" w:rsidRDefault="00375868" w:rsidP="00A750AB">
      <w:pPr>
        <w:numPr>
          <w:ilvl w:val="1"/>
          <w:numId w:val="97"/>
        </w:numPr>
        <w:spacing w:after="120"/>
        <w:rPr>
          <w:rFonts w:cstheme="minorHAnsi"/>
          <w:color w:val="000000" w:themeColor="text1"/>
        </w:rPr>
      </w:pPr>
      <w:r w:rsidRPr="00375868">
        <w:rPr>
          <w:rFonts w:cstheme="minorHAnsi"/>
          <w:b/>
          <w:bCs/>
          <w:color w:val="000000" w:themeColor="text1"/>
        </w:rPr>
        <w:lastRenderedPageBreak/>
        <w:t>Action:</w:t>
      </w:r>
      <w:r w:rsidRPr="00375868">
        <w:rPr>
          <w:rFonts w:cstheme="minorHAnsi"/>
          <w:color w:val="000000" w:themeColor="text1"/>
        </w:rPr>
        <w:t> This function is modified with a require statement that ensures msg.sender is the official, seasonal Exchange.sol address.</w:t>
      </w:r>
    </w:p>
    <w:p w14:paraId="115DA8B3" w14:textId="77777777" w:rsidR="00375868" w:rsidRPr="00375868" w:rsidRDefault="00375868" w:rsidP="00A750AB">
      <w:pPr>
        <w:numPr>
          <w:ilvl w:val="1"/>
          <w:numId w:val="97"/>
        </w:numPr>
        <w:spacing w:after="120"/>
        <w:rPr>
          <w:rFonts w:cstheme="minorHAnsi"/>
          <w:color w:val="000000" w:themeColor="text1"/>
        </w:rPr>
      </w:pPr>
      <w:r w:rsidRPr="00375868">
        <w:rPr>
          <w:rFonts w:cstheme="minorHAnsi"/>
          <w:b/>
          <w:bCs/>
          <w:color w:val="000000" w:themeColor="text1"/>
        </w:rPr>
        <w:t>Rationale:</w:t>
      </w:r>
      <w:r w:rsidRPr="00375868">
        <w:rPr>
          <w:rFonts w:cstheme="minorHAnsi"/>
          <w:color w:val="000000" w:themeColor="text1"/>
        </w:rPr>
        <w:t> The technical implementation that allows approved trading via the marketplace while blocking all other forms of transfer.</w:t>
      </w:r>
    </w:p>
    <w:p w14:paraId="69EBAF94" w14:textId="77777777" w:rsidR="00375868" w:rsidRDefault="00375868" w:rsidP="00A750AB">
      <w:pPr>
        <w:spacing w:after="120"/>
        <w:rPr>
          <w:color w:val="4472C4" w:themeColor="accent1"/>
        </w:rPr>
      </w:pPr>
    </w:p>
    <w:p w14:paraId="7D64D79E" w14:textId="1E06E538" w:rsidR="000A1A56" w:rsidRPr="00184BE9" w:rsidRDefault="000A1A56" w:rsidP="00A750AB">
      <w:pPr>
        <w:spacing w:after="120"/>
        <w:rPr>
          <w:color w:val="4472C4" w:themeColor="accent1"/>
        </w:rPr>
      </w:pPr>
    </w:p>
    <w:p w14:paraId="3B01BD30" w14:textId="77777777" w:rsidR="000A1A56" w:rsidRPr="000A1A56" w:rsidRDefault="000A1A56" w:rsidP="00A750AB">
      <w:pPr>
        <w:pStyle w:val="Heading2"/>
        <w:spacing w:after="120"/>
      </w:pPr>
      <w:bookmarkStart w:id="12" w:name="_Toc206168345"/>
      <w:r w:rsidRPr="000A1A56">
        <w:t>Automated Functions &amp; the Role of Keepers</w:t>
      </w:r>
      <w:bookmarkEnd w:id="12"/>
    </w:p>
    <w:p w14:paraId="4CC3B121" w14:textId="77777777" w:rsidR="000A1A56" w:rsidRPr="000A1A56" w:rsidRDefault="000A1A56" w:rsidP="00A750AB">
      <w:pPr>
        <w:spacing w:after="120"/>
      </w:pPr>
      <w:r w:rsidRPr="000A1A56">
        <w:t>A key design goal of the Ritardo Games protocol is to achieve a high degree of automation. Since smart contracts cannot trigger themselves, this automation is facilitated through a </w:t>
      </w:r>
      <w:r w:rsidRPr="000A1A56">
        <w:rPr>
          <w:b/>
          <w:bCs/>
        </w:rPr>
        <w:t>Keeper system.</w:t>
      </w:r>
      <w:r w:rsidRPr="000A1A56">
        <w:t> A Keeper is an external script that calls specific, time-sensitive functions.</w:t>
      </w:r>
    </w:p>
    <w:p w14:paraId="0A6F1EE6" w14:textId="77777777" w:rsidR="000A1A56" w:rsidRPr="000A1A56" w:rsidRDefault="000A1A56" w:rsidP="00A750AB">
      <w:pPr>
        <w:spacing w:after="120"/>
      </w:pPr>
      <w:r w:rsidRPr="000A1A56">
        <w:rPr>
          <w:b/>
          <w:bCs/>
        </w:rPr>
        <w:t>Initial Bootstrapping: The Foundation as Primary Keeper</w:t>
      </w:r>
    </w:p>
    <w:p w14:paraId="64012436" w14:textId="77777777" w:rsidR="000A1A56" w:rsidRPr="000A1A56" w:rsidRDefault="000A1A56" w:rsidP="00A750AB">
      <w:pPr>
        <w:spacing w:after="120"/>
      </w:pPr>
      <w:r w:rsidRPr="000A1A56">
        <w:t>To ensure maximum reliability and accountability from Day 1, the </w:t>
      </w:r>
      <w:r w:rsidRPr="000A1A56">
        <w:rPr>
          <w:b/>
          <w:bCs/>
        </w:rPr>
        <w:t>Ritardo Games Foundation will run the initial Keeper infrastructure.</w:t>
      </w:r>
      <w:r w:rsidRPr="000A1A56">
        <w:t> This provides several key benefits:</w:t>
      </w:r>
    </w:p>
    <w:p w14:paraId="1AD71079" w14:textId="77777777" w:rsidR="000A1A56" w:rsidRPr="000A1A56" w:rsidRDefault="000A1A56" w:rsidP="00A750AB">
      <w:pPr>
        <w:numPr>
          <w:ilvl w:val="0"/>
          <w:numId w:val="103"/>
        </w:numPr>
        <w:spacing w:after="120"/>
      </w:pPr>
      <w:r w:rsidRPr="000A1A56">
        <w:rPr>
          <w:b/>
          <w:bCs/>
        </w:rPr>
        <w:t>Guaranteed Uptime:</w:t>
      </w:r>
      <w:r w:rsidRPr="000A1A56">
        <w:t> The Foundation is the most reliable party to ensure critical functions like finalizeGame() are always executed on time.</w:t>
      </w:r>
    </w:p>
    <w:p w14:paraId="479FB82A" w14:textId="77777777" w:rsidR="000A1A56" w:rsidRDefault="000A1A56" w:rsidP="00A750AB">
      <w:pPr>
        <w:numPr>
          <w:ilvl w:val="0"/>
          <w:numId w:val="103"/>
        </w:numPr>
        <w:spacing w:after="120"/>
      </w:pPr>
      <w:r w:rsidRPr="000A1A56">
        <w:rPr>
          <w:b/>
          <w:bCs/>
        </w:rPr>
        <w:t>Economic Sustainability:</w:t>
      </w:r>
      <w:r w:rsidRPr="000A1A56">
        <w:t> The small bounties paid to the Keeper for executing these functions will be paid to an address controlled by the Foundation, replenishing its operational treasury and creating a self-sustaining automation loop.</w:t>
      </w:r>
    </w:p>
    <w:p w14:paraId="34181D52" w14:textId="77777777" w:rsidR="00B3043A" w:rsidRPr="000A1A56" w:rsidRDefault="00B3043A" w:rsidP="00A750AB">
      <w:pPr>
        <w:spacing w:after="120"/>
        <w:ind w:left="720"/>
      </w:pPr>
    </w:p>
    <w:p w14:paraId="556904AA" w14:textId="77777777" w:rsidR="000A1A56" w:rsidRPr="000A1A56" w:rsidRDefault="000A1A56" w:rsidP="00A750AB">
      <w:pPr>
        <w:spacing w:after="120"/>
      </w:pPr>
      <w:r w:rsidRPr="000A1A56">
        <w:rPr>
          <w:b/>
          <w:bCs/>
        </w:rPr>
        <w:t>The Path to Decentralized Automation</w:t>
      </w:r>
    </w:p>
    <w:p w14:paraId="38E4CCB1" w14:textId="77777777" w:rsidR="000A1A56" w:rsidRPr="000A1A56" w:rsidRDefault="000A1A56" w:rsidP="00A750AB">
      <w:pPr>
        <w:spacing w:after="120"/>
      </w:pPr>
      <w:r w:rsidRPr="000A1A56">
        <w:t>While the Foundation will provide this initial service, the system is designed to be </w:t>
      </w:r>
      <w:r w:rsidRPr="000A1A56">
        <w:rPr>
          <w:b/>
          <w:bCs/>
        </w:rPr>
        <w:t>permissionless and progressively decentralized.</w:t>
      </w:r>
    </w:p>
    <w:p w14:paraId="3C8D8176" w14:textId="77777777" w:rsidR="000A1A56" w:rsidRPr="000A1A56" w:rsidRDefault="000A1A56" w:rsidP="00A750AB">
      <w:pPr>
        <w:numPr>
          <w:ilvl w:val="0"/>
          <w:numId w:val="104"/>
        </w:numPr>
        <w:spacing w:after="120"/>
      </w:pPr>
      <w:r w:rsidRPr="000A1A56">
        <w:rPr>
          <w:b/>
          <w:bCs/>
        </w:rPr>
        <w:t>Open Incentives:</w:t>
      </w:r>
      <w:r w:rsidRPr="000A1A56">
        <w:t> The Keeper-incentivized functions (finalizeGame, etc.) are </w:t>
      </w:r>
      <w:r w:rsidRPr="000A1A56">
        <w:rPr>
          <w:b/>
          <w:bCs/>
        </w:rPr>
        <w:t>publicly callable.</w:t>
      </w:r>
      <w:r w:rsidRPr="000A1A56">
        <w:t> Any third party can run a Keeper bot and compete to call the function first to earn the bounty. We will provide open-source documentation for setting up a Keeper.</w:t>
      </w:r>
    </w:p>
    <w:p w14:paraId="1BAC5992" w14:textId="77777777" w:rsidR="000A1A56" w:rsidRPr="000A1A56" w:rsidRDefault="000A1A56" w:rsidP="00A750AB">
      <w:pPr>
        <w:numPr>
          <w:ilvl w:val="0"/>
          <w:numId w:val="104"/>
        </w:numPr>
        <w:spacing w:after="120"/>
      </w:pPr>
      <w:r w:rsidRPr="000A1A56">
        <w:rPr>
          <w:b/>
          <w:bCs/>
        </w:rPr>
        <w:t>Integration with Keeper Networks:</w:t>
      </w:r>
      <w:r w:rsidRPr="000A1A56">
        <w:t> The ultimate goal is to fully decentralize this operational layer. The DAO will be able to vote to integrate with established, professional "Keeper-as-a-Service" networks like </w:t>
      </w:r>
      <w:r w:rsidRPr="000A1A56">
        <w:rPr>
          <w:b/>
          <w:bCs/>
        </w:rPr>
        <w:t>Chainlink Automation</w:t>
      </w:r>
      <w:r w:rsidRPr="000A1A56">
        <w:t> or </w:t>
      </w:r>
      <w:r w:rsidRPr="000A1A56">
        <w:rPr>
          <w:b/>
          <w:bCs/>
        </w:rPr>
        <w:t>Gelato Network</w:t>
      </w:r>
      <w:r w:rsidRPr="000A1A56">
        <w:t>.</w:t>
      </w:r>
    </w:p>
    <w:p w14:paraId="3DF4F761" w14:textId="77777777" w:rsidR="000A1A56" w:rsidRPr="000A1A56" w:rsidRDefault="000A1A56" w:rsidP="00A750AB">
      <w:pPr>
        <w:numPr>
          <w:ilvl w:val="0"/>
          <w:numId w:val="104"/>
        </w:numPr>
        <w:spacing w:after="120"/>
      </w:pPr>
      <w:r w:rsidRPr="000A1A56">
        <w:rPr>
          <w:b/>
          <w:bCs/>
        </w:rPr>
        <w:t>DAO-Funded Bounties:</w:t>
      </w:r>
      <w:r w:rsidRPr="000A1A56">
        <w:t> The DAO can also vote to increase the bounties for these tasks, further incentivizing a robust and redundant network of independent Keepers to emerge, at which point the Foundation can decommission its own bots.</w:t>
      </w:r>
    </w:p>
    <w:p w14:paraId="79C306B2" w14:textId="77777777" w:rsidR="000A1A56" w:rsidRDefault="000A1A56" w:rsidP="00A750AB">
      <w:pPr>
        <w:spacing w:after="120"/>
      </w:pPr>
      <w:r w:rsidRPr="000A1A56">
        <w:t>This phased approach ensures the protocol is stable and reliable at launch, while providing a clear and credible roadmap towards becoming a fully autonomous and resilient ecosystem.</w:t>
      </w:r>
    </w:p>
    <w:p w14:paraId="38F0F7A0" w14:textId="77777777" w:rsidR="00B3043A" w:rsidRDefault="00B3043A" w:rsidP="00A750AB">
      <w:pPr>
        <w:spacing w:after="120"/>
      </w:pPr>
    </w:p>
    <w:p w14:paraId="404766DC" w14:textId="77777777" w:rsidR="00B3043A" w:rsidRPr="00B3043A" w:rsidRDefault="00B3043A" w:rsidP="00A750AB">
      <w:pPr>
        <w:spacing w:after="120"/>
        <w:rPr>
          <w:b/>
          <w:bCs/>
        </w:rPr>
      </w:pPr>
      <w:r w:rsidRPr="00B3043A">
        <w:rPr>
          <w:b/>
          <w:bCs/>
        </w:rPr>
        <w:t>The End-of-Season Finalization Cascade</w:t>
      </w:r>
    </w:p>
    <w:p w14:paraId="0E41E23D" w14:textId="77777777" w:rsidR="00B3043A" w:rsidRPr="00B3043A" w:rsidRDefault="00B3043A" w:rsidP="00A750AB">
      <w:pPr>
        <w:spacing w:after="120"/>
      </w:pPr>
      <w:r w:rsidRPr="00B3043A">
        <w:t>The most critical automated process in the protocol is the end-of-season settlement. This is orchestrated by the finalizeGame() function on the GameSeason.sol contract and serves as a prime example of the Keeper model in action.</w:t>
      </w:r>
    </w:p>
    <w:p w14:paraId="1090E93F" w14:textId="77777777" w:rsidR="00B3043A" w:rsidRPr="00B3043A" w:rsidRDefault="00B3043A" w:rsidP="00A750AB">
      <w:pPr>
        <w:spacing w:after="120"/>
      </w:pPr>
      <w:r w:rsidRPr="00B3043A">
        <w:t>The process, which we call the "Finalization Cascade," works as follows:</w:t>
      </w:r>
    </w:p>
    <w:p w14:paraId="2250DA60" w14:textId="77777777" w:rsidR="00B3043A" w:rsidRPr="00B3043A" w:rsidRDefault="00B3043A" w:rsidP="00A750AB">
      <w:pPr>
        <w:numPr>
          <w:ilvl w:val="0"/>
          <w:numId w:val="105"/>
        </w:numPr>
        <w:spacing w:after="120"/>
      </w:pPr>
      <w:r w:rsidRPr="00B3043A">
        <w:rPr>
          <w:b/>
          <w:bCs/>
        </w:rPr>
        <w:lastRenderedPageBreak/>
        <w:t>The Trigger:</w:t>
      </w:r>
      <w:r w:rsidRPr="00B3043A">
        <w:t> An external, incentivized Keeper calls the public finalizeGame() function at the moment the season concludes. The address of this Keeper (msg.sender) is recorded.</w:t>
      </w:r>
    </w:p>
    <w:p w14:paraId="12D6491A" w14:textId="77777777" w:rsidR="00B3043A" w:rsidRPr="00B3043A" w:rsidRDefault="00B3043A" w:rsidP="00A750AB">
      <w:pPr>
        <w:numPr>
          <w:ilvl w:val="0"/>
          <w:numId w:val="105"/>
        </w:numPr>
        <w:spacing w:after="120"/>
      </w:pPr>
      <w:r w:rsidRPr="00B3043A">
        <w:rPr>
          <w:b/>
          <w:bCs/>
        </w:rPr>
        <w:t>The Orchestration:</w:t>
      </w:r>
      <w:r w:rsidRPr="00B3043A">
        <w:t> The finalizeGame() function then acts as an autonomous referee, executing a precise sequence of internal and external calls to settle the game and the DAO's finances:</w:t>
      </w:r>
    </w:p>
    <w:p w14:paraId="41BF3513" w14:textId="77777777" w:rsidR="00B3043A" w:rsidRPr="00B3043A" w:rsidRDefault="00B3043A" w:rsidP="00A750AB">
      <w:pPr>
        <w:numPr>
          <w:ilvl w:val="1"/>
          <w:numId w:val="105"/>
        </w:numPr>
        <w:spacing w:after="120"/>
      </w:pPr>
      <w:r w:rsidRPr="00B3043A">
        <w:t>It locks the game state to prevent any further changes.</w:t>
      </w:r>
    </w:p>
    <w:p w14:paraId="5F63F071" w14:textId="77777777" w:rsidR="00B3043A" w:rsidRPr="00B3043A" w:rsidRDefault="00B3043A" w:rsidP="00A750AB">
      <w:pPr>
        <w:numPr>
          <w:ilvl w:val="1"/>
          <w:numId w:val="105"/>
        </w:numPr>
        <w:spacing w:after="120"/>
      </w:pPr>
      <w:r w:rsidRPr="00B3043A">
        <w:t>It calculates the final winner and the detailed payout distributions.</w:t>
      </w:r>
    </w:p>
    <w:p w14:paraId="180C1763" w14:textId="77777777" w:rsidR="00B3043A" w:rsidRPr="00B3043A" w:rsidRDefault="00B3043A" w:rsidP="00A750AB">
      <w:pPr>
        <w:numPr>
          <w:ilvl w:val="1"/>
          <w:numId w:val="105"/>
        </w:numPr>
        <w:spacing w:after="120"/>
      </w:pPr>
      <w:r w:rsidRPr="00B3043A">
        <w:t>It calls Treasury.harvestAndDistributeYield() to send the DAO's revenue to the staking contract.</w:t>
      </w:r>
    </w:p>
    <w:p w14:paraId="22E9FFDE" w14:textId="77777777" w:rsidR="00B3043A" w:rsidRPr="00B3043A" w:rsidRDefault="00B3043A" w:rsidP="00A750AB">
      <w:pPr>
        <w:numPr>
          <w:ilvl w:val="1"/>
          <w:numId w:val="105"/>
        </w:numPr>
        <w:spacing w:after="120"/>
      </w:pPr>
      <w:r w:rsidRPr="00B3043A">
        <w:t>It calls Treasury.executePayout(...) to distribute the prize pool to the winning players.</w:t>
      </w:r>
    </w:p>
    <w:p w14:paraId="0609A565" w14:textId="77777777" w:rsidR="00B3043A" w:rsidRPr="00B3043A" w:rsidRDefault="00B3043A" w:rsidP="00A750AB">
      <w:pPr>
        <w:numPr>
          <w:ilvl w:val="1"/>
          <w:numId w:val="105"/>
        </w:numPr>
        <w:spacing w:after="120"/>
      </w:pPr>
      <w:r w:rsidRPr="00B3043A">
        <w:t>Finally, it calls Treasury.payKeeperBounty(...), passing in the recorded Keeper's address to pay for the successful execution of the entire cascade.</w:t>
      </w:r>
    </w:p>
    <w:p w14:paraId="3B1ABA94" w14:textId="77777777" w:rsidR="00B3043A" w:rsidRPr="00B3043A" w:rsidRDefault="00B3043A" w:rsidP="00A750AB">
      <w:pPr>
        <w:spacing w:after="120"/>
      </w:pPr>
      <w:r w:rsidRPr="00B3043A">
        <w:t>This entire process is initiated by a single, permissionless transaction, but it results in a complex series of secure, pre-approved actions. This is the power of a well-designed, Keeper-driven automated system.</w:t>
      </w:r>
    </w:p>
    <w:p w14:paraId="5238197F" w14:textId="77777777" w:rsidR="00B3043A" w:rsidRPr="000A1A56" w:rsidRDefault="00B3043A" w:rsidP="00A750AB">
      <w:pPr>
        <w:spacing w:after="120"/>
      </w:pPr>
    </w:p>
    <w:p w14:paraId="1B6C52ED" w14:textId="77777777" w:rsidR="000A1A56" w:rsidRDefault="000A1A56" w:rsidP="00A750AB">
      <w:pPr>
        <w:spacing w:after="120"/>
        <w:rPr>
          <w:rFonts w:eastAsiaTheme="majorEastAsia" w:cstheme="majorBidi"/>
          <w:b/>
          <w:sz w:val="32"/>
          <w:szCs w:val="40"/>
        </w:rPr>
      </w:pPr>
      <w:r>
        <w:br w:type="page"/>
      </w:r>
    </w:p>
    <w:p w14:paraId="7A4FB8C6" w14:textId="09945ACE" w:rsidR="00B92252" w:rsidRPr="00116266" w:rsidRDefault="00B92252" w:rsidP="00A750AB">
      <w:pPr>
        <w:pStyle w:val="Heading1"/>
        <w:spacing w:after="120"/>
        <w:rPr>
          <w:color w:val="auto"/>
        </w:rPr>
      </w:pPr>
      <w:bookmarkStart w:id="13" w:name="_Toc206168346"/>
      <w:r w:rsidRPr="00116266">
        <w:rPr>
          <w:color w:val="auto"/>
        </w:rPr>
        <w:lastRenderedPageBreak/>
        <w:t>Part III: The Mechanical Framework</w:t>
      </w:r>
      <w:bookmarkEnd w:id="13"/>
    </w:p>
    <w:p w14:paraId="5F707C86" w14:textId="4AF32A04" w:rsidR="00B92252" w:rsidRPr="00116266" w:rsidRDefault="00B92252" w:rsidP="00A750AB">
      <w:pPr>
        <w:pStyle w:val="Heading2"/>
        <w:spacing w:after="120"/>
      </w:pPr>
      <w:bookmarkStart w:id="14" w:name="_Toc206168347"/>
      <w:r w:rsidRPr="00116266">
        <w:t>The Game: Rules &amp; Mechanics</w:t>
      </w:r>
      <w:r w:rsidR="00126650" w:rsidRPr="00116266">
        <w:t xml:space="preserve"> — A System of Codified Philosophy</w:t>
      </w:r>
      <w:bookmarkEnd w:id="14"/>
    </w:p>
    <w:p w14:paraId="59043CF4" w14:textId="77777777" w:rsidR="00126650" w:rsidRPr="00126650" w:rsidRDefault="00126650" w:rsidP="00A750AB">
      <w:pPr>
        <w:spacing w:after="120"/>
      </w:pPr>
      <w:r w:rsidRPr="00126650">
        <w:t>The rules of Ritardo Games are not arbitrary; they are a system of codified philosophy. Each mechanic detailed below has been deliberately designed to be fair, transparent, and thematically resonant with the ideological conflict at its core. This section outlines both the rules of play and the philosophical justification behind their design.</w:t>
      </w:r>
    </w:p>
    <w:p w14:paraId="12A348EA" w14:textId="24621FC1" w:rsidR="00126650" w:rsidRPr="00126650" w:rsidRDefault="00126650" w:rsidP="00A750AB">
      <w:pPr>
        <w:pStyle w:val="Heading2"/>
        <w:spacing w:after="120"/>
      </w:pPr>
      <w:bookmarkStart w:id="15" w:name="_Toc206168348"/>
      <w:r w:rsidRPr="00126650">
        <w:t>The Game Token: </w:t>
      </w:r>
      <w:r w:rsidR="0014514E" w:rsidRPr="0014514E">
        <w:rPr>
          <w:i/>
          <w:iCs/>
        </w:rPr>
        <w:t>$FIM</w:t>
      </w:r>
      <w:r w:rsidRPr="00126650">
        <w:t> (Fake Internet Money)</w:t>
      </w:r>
      <w:bookmarkEnd w:id="15"/>
    </w:p>
    <w:p w14:paraId="38AE53E8" w14:textId="567FA531" w:rsidR="007E227F" w:rsidRPr="007E227F" w:rsidRDefault="0014514E" w:rsidP="00A750AB">
      <w:pPr>
        <w:spacing w:after="120"/>
      </w:pPr>
      <w:r w:rsidRPr="0014514E">
        <w:rPr>
          <w:i/>
          <w:iCs/>
        </w:rPr>
        <w:t>$FIM</w:t>
      </w:r>
      <w:r w:rsidR="007E227F" w:rsidRPr="007E227F">
        <w:t> is the in-game token used exclusively for playing the game. Its design is guided by three core principles to ensure fairness and strategic integrity:</w:t>
      </w:r>
    </w:p>
    <w:p w14:paraId="12D5C5CC" w14:textId="064B6BA5" w:rsidR="007E227F" w:rsidRPr="007E227F" w:rsidRDefault="007E227F" w:rsidP="00A750AB">
      <w:pPr>
        <w:numPr>
          <w:ilvl w:val="0"/>
          <w:numId w:val="69"/>
        </w:numPr>
        <w:spacing w:after="120"/>
      </w:pPr>
      <w:r w:rsidRPr="007E227F">
        <w:rPr>
          <w:b/>
          <w:bCs/>
        </w:rPr>
        <w:t>Seasonal Nature:</w:t>
      </w:r>
      <w:r w:rsidRPr="007E227F">
        <w:t> To ensure a fresh start for every contest and prevent cross-game speculation, each new game season features its own unique, season-specific </w:t>
      </w:r>
      <w:r w:rsidR="0014514E" w:rsidRPr="0014514E">
        <w:rPr>
          <w:i/>
          <w:iCs/>
        </w:rPr>
        <w:t>$FIM</w:t>
      </w:r>
      <w:r w:rsidRPr="007E227F">
        <w:t> token. A </w:t>
      </w:r>
      <w:r w:rsidR="0014514E" w:rsidRPr="0014514E">
        <w:rPr>
          <w:i/>
          <w:iCs/>
        </w:rPr>
        <w:t>$FIM</w:t>
      </w:r>
      <w:r w:rsidRPr="007E227F">
        <w:t> token from Season 1 will have no value or utility in Season 2.</w:t>
      </w:r>
    </w:p>
    <w:p w14:paraId="2E11E6C5" w14:textId="7C191F85" w:rsidR="007E227F" w:rsidRPr="007E227F" w:rsidRDefault="007E227F" w:rsidP="00A750AB">
      <w:pPr>
        <w:numPr>
          <w:ilvl w:val="0"/>
          <w:numId w:val="69"/>
        </w:numPr>
        <w:spacing w:after="120"/>
      </w:pPr>
      <w:r w:rsidRPr="007E227F">
        <w:rPr>
          <w:b/>
          <w:bCs/>
        </w:rPr>
        <w:t>Non-Transferable Core:</w:t>
      </w:r>
      <w:r w:rsidRPr="007E227F">
        <w:t> Crucially, </w:t>
      </w:r>
      <w:r w:rsidR="0014514E" w:rsidRPr="0014514E">
        <w:rPr>
          <w:i/>
          <w:iCs/>
        </w:rPr>
        <w:t>$FIM</w:t>
      </w:r>
      <w:r w:rsidRPr="007E227F">
        <w:t> tokens will be non-transferable directly between wallets (i.e., they lack a transfer() function). This is a critical security measure designed to prevent Gini coefficient manipulation. It disallows a single whale from creating many wallets to artificially lower the initial Gini, only to consolidate the tokens into one wallet later.</w:t>
      </w:r>
    </w:p>
    <w:p w14:paraId="7FCEEE3A" w14:textId="754415DB" w:rsidR="007E227F" w:rsidRPr="007E227F" w:rsidRDefault="007E227F" w:rsidP="00A750AB">
      <w:pPr>
        <w:numPr>
          <w:ilvl w:val="0"/>
          <w:numId w:val="69"/>
        </w:numPr>
        <w:spacing w:after="120"/>
      </w:pPr>
      <w:r w:rsidRPr="007E227F">
        <w:rPr>
          <w:b/>
          <w:bCs/>
        </w:rPr>
        <w:t>Exchange-Bound Trading:</w:t>
      </w:r>
      <w:r w:rsidRPr="007E227F">
        <w:t> All buying and selling of </w:t>
      </w:r>
      <w:r w:rsidR="0014514E" w:rsidRPr="0014514E">
        <w:rPr>
          <w:i/>
          <w:iCs/>
        </w:rPr>
        <w:t>$FIM</w:t>
      </w:r>
      <w:r w:rsidRPr="007E227F">
        <w:t> must occur exclusively through the official Ritardo Games smart contract exchange. This ensures that every transaction is transparent, accounted for, and correctly impacts the live Gini Coefficient.</w:t>
      </w:r>
    </w:p>
    <w:p w14:paraId="40961F08" w14:textId="45C8173F" w:rsidR="007E227F" w:rsidRPr="007E227F" w:rsidRDefault="007E227F" w:rsidP="00A750AB">
      <w:pPr>
        <w:spacing w:after="120"/>
      </w:pPr>
      <w:r w:rsidRPr="007E227F">
        <w:t>These design choices solidify </w:t>
      </w:r>
      <w:r w:rsidR="0014514E" w:rsidRPr="0014514E">
        <w:rPr>
          <w:i/>
          <w:iCs/>
        </w:rPr>
        <w:t>$FIM</w:t>
      </w:r>
      <w:r w:rsidRPr="007E227F">
        <w:t>'s role as a pure gameplay utility, not a general-purpose financial asset, focusing all player strategy on the current game's mechanics.</w:t>
      </w:r>
    </w:p>
    <w:p w14:paraId="2523BF18" w14:textId="77777777" w:rsidR="007E227F" w:rsidRPr="00126650" w:rsidRDefault="007E227F" w:rsidP="00A750AB">
      <w:pPr>
        <w:spacing w:after="120"/>
      </w:pPr>
    </w:p>
    <w:p w14:paraId="7BA1E38C" w14:textId="4D056748" w:rsidR="00126650" w:rsidRPr="00126650" w:rsidRDefault="00126650" w:rsidP="00A750AB">
      <w:pPr>
        <w:pStyle w:val="Heading2"/>
        <w:spacing w:after="120"/>
      </w:pPr>
      <w:bookmarkStart w:id="16" w:name="_Toc206168349"/>
      <w:r w:rsidRPr="00126650">
        <w:t>Phase 1: The Auction (1-Month Duration)</w:t>
      </w:r>
      <w:bookmarkEnd w:id="16"/>
    </w:p>
    <w:p w14:paraId="0CA375E3" w14:textId="0E54290C" w:rsidR="00126650" w:rsidRPr="00126650" w:rsidRDefault="00126650" w:rsidP="00A750AB">
      <w:pPr>
        <w:numPr>
          <w:ilvl w:val="0"/>
          <w:numId w:val="64"/>
        </w:numPr>
        <w:spacing w:after="120"/>
      </w:pPr>
      <w:r w:rsidRPr="00126650">
        <w:t>Buy-In: Players mint the current season's </w:t>
      </w:r>
      <w:r w:rsidR="0014514E" w:rsidRPr="0014514E">
        <w:rPr>
          <w:i/>
          <w:iCs/>
        </w:rPr>
        <w:t>$FIM</w:t>
      </w:r>
      <w:r w:rsidRPr="00126650">
        <w:t> tokens for a fixed price of 1</w:t>
      </w:r>
      <w:r w:rsidR="003C3C2B">
        <w:t xml:space="preserve"> $USDC</w:t>
      </w:r>
      <w:r w:rsidRPr="00126650">
        <w:t xml:space="preserve"> each.</w:t>
      </w:r>
    </w:p>
    <w:p w14:paraId="75EE3B09" w14:textId="1175E277" w:rsidR="00126650" w:rsidRPr="00126650" w:rsidRDefault="00126650" w:rsidP="00A750AB">
      <w:pPr>
        <w:numPr>
          <w:ilvl w:val="0"/>
          <w:numId w:val="64"/>
        </w:numPr>
        <w:spacing w:after="120"/>
      </w:pPr>
      <w:r w:rsidRPr="00126650">
        <w:t>Prize Pool Formation: All</w:t>
      </w:r>
      <w:r w:rsidR="003C3C2B">
        <w:t xml:space="preserve"> $USDC</w:t>
      </w:r>
      <w:r w:rsidRPr="00126650">
        <w:t xml:space="preserve"> collected during the Auction forms the Prize Pool. This capital is immediately deployed into secure DeFi lending protocols to begin generating yield for the DAO.</w:t>
      </w:r>
    </w:p>
    <w:p w14:paraId="4F5BC39A" w14:textId="675391D2" w:rsidR="00126650" w:rsidRPr="00126650" w:rsidRDefault="00126650" w:rsidP="00A750AB">
      <w:pPr>
        <w:numPr>
          <w:ilvl w:val="0"/>
          <w:numId w:val="64"/>
        </w:numPr>
        <w:spacing w:after="120"/>
      </w:pPr>
      <w:r w:rsidRPr="00126650">
        <w:t>Accountability: Each player's total spend is recorded as their </w:t>
      </w:r>
      <w:r w:rsidR="0014514E" w:rsidRPr="0014514E">
        <w:rPr>
          <w:i/>
          <w:iCs/>
        </w:rPr>
        <w:t>Money_In</w:t>
      </w:r>
      <w:r w:rsidRPr="00126650">
        <w:t>. This initial, transparent buy-in creates a fully accountable economic system from the start, which is crucial for enabling the "Proof of Sacrifice" metric in the Socialist payout.</w:t>
      </w:r>
    </w:p>
    <w:p w14:paraId="0E6BC430" w14:textId="448EDAF2" w:rsidR="00126650" w:rsidRPr="00126650" w:rsidRDefault="00126650" w:rsidP="00A750AB">
      <w:pPr>
        <w:pStyle w:val="Heading2"/>
        <w:spacing w:after="120"/>
      </w:pPr>
      <w:bookmarkStart w:id="17" w:name="_Toc206168350"/>
      <w:r w:rsidRPr="00126650">
        <w:t>Phase 2: The Game (Quarterly Duration)</w:t>
      </w:r>
      <w:bookmarkEnd w:id="17"/>
    </w:p>
    <w:p w14:paraId="575225BA" w14:textId="5C3624A0" w:rsidR="00126650" w:rsidRPr="00126650" w:rsidRDefault="00126650" w:rsidP="00A750AB">
      <w:pPr>
        <w:numPr>
          <w:ilvl w:val="0"/>
          <w:numId w:val="65"/>
        </w:numPr>
        <w:spacing w:after="120"/>
      </w:pPr>
      <w:r w:rsidRPr="00126650">
        <w:t>Free Market Trading: Players freely trade their seasonal </w:t>
      </w:r>
      <w:r w:rsidR="0014514E" w:rsidRPr="0014514E">
        <w:rPr>
          <w:i/>
          <w:iCs/>
        </w:rPr>
        <w:t>$FIM</w:t>
      </w:r>
      <w:r w:rsidRPr="00126650">
        <w:t> tokens with each other using</w:t>
      </w:r>
      <w:r w:rsidR="003C3C2B">
        <w:t xml:space="preserve"> $USDC</w:t>
      </w:r>
      <w:r w:rsidRPr="00126650">
        <w:t>.</w:t>
      </w:r>
    </w:p>
    <w:p w14:paraId="057E2492" w14:textId="3A227D2A" w:rsidR="00126650" w:rsidRPr="00126650" w:rsidRDefault="00126650" w:rsidP="00A750AB">
      <w:pPr>
        <w:numPr>
          <w:ilvl w:val="0"/>
          <w:numId w:val="65"/>
        </w:numPr>
        <w:spacing w:after="120"/>
      </w:pPr>
      <w:r w:rsidRPr="00126650">
        <w:t>The Gini Coefficient as Arbiter: The core of the game is the Gini Coefficient (</w:t>
      </w:r>
      <w:r w:rsidR="0014514E" w:rsidRPr="0014514E">
        <w:rPr>
          <w:i/>
          <w:iCs/>
        </w:rPr>
        <w:t>G_current</w:t>
      </w:r>
      <w:r w:rsidRPr="00126650">
        <w:t>), a live, on-chain metric that measures the inequality of </w:t>
      </w:r>
      <w:r w:rsidR="0014514E" w:rsidRPr="0014514E">
        <w:rPr>
          <w:i/>
          <w:iCs/>
        </w:rPr>
        <w:t>$FIM</w:t>
      </w:r>
      <w:r w:rsidRPr="00126650">
        <w:t> distribution. We chose the Gini Coefficient as our core metric because it is a universally recognized, on-chain, objective arbiter of economic truth, immune to narrative or hype. It provides a single, incorruptible number representing the game's economic state, on a scale from 0 (perfect equality) to 1 (perfect inequality).</w:t>
      </w:r>
    </w:p>
    <w:p w14:paraId="534D99E7" w14:textId="77777777" w:rsidR="00126650" w:rsidRPr="00126650" w:rsidRDefault="00126650" w:rsidP="00A750AB">
      <w:pPr>
        <w:pStyle w:val="Heading3"/>
        <w:spacing w:after="120"/>
      </w:pPr>
      <w:r w:rsidRPr="00126650">
        <w:lastRenderedPageBreak/>
        <w:t>Winning the Game: The Proportional Race</w:t>
      </w:r>
    </w:p>
    <w:p w14:paraId="63161AD7" w14:textId="77777777" w:rsidR="00126650" w:rsidRPr="00126650" w:rsidRDefault="00126650" w:rsidP="00A750AB">
      <w:pPr>
        <w:spacing w:after="120"/>
      </w:pPr>
      <w:r w:rsidRPr="00126650">
        <w:t>Victory is not about reaching an absolute Gini score. It's a proportional race to see which faction can first achieve 25% of the total possible progress from the starting point toward their ideological goal. This ensures the game is fair regardless of the initial Gini coefficient.</w:t>
      </w:r>
    </w:p>
    <w:p w14:paraId="6210A7D5" w14:textId="19E93F0B" w:rsidR="00126650" w:rsidRPr="00126650" w:rsidRDefault="00126650" w:rsidP="00A750AB">
      <w:pPr>
        <w:numPr>
          <w:ilvl w:val="0"/>
          <w:numId w:val="66"/>
        </w:numPr>
        <w:spacing w:after="120"/>
      </w:pPr>
      <w:r w:rsidRPr="00126650">
        <w:t>Initial State (</w:t>
      </w:r>
      <w:r w:rsidR="0014514E" w:rsidRPr="0014514E">
        <w:rPr>
          <w:i/>
          <w:iCs/>
        </w:rPr>
        <w:t>G_initial</w:t>
      </w:r>
      <w:r w:rsidRPr="00126650">
        <w:t>): The Gini Coefficient at the moment the Auction ends.</w:t>
      </w:r>
    </w:p>
    <w:p w14:paraId="34038EA4" w14:textId="77777777" w:rsidR="00126650" w:rsidRPr="00126650" w:rsidRDefault="00126650" w:rsidP="00A750AB">
      <w:pPr>
        <w:numPr>
          <w:ilvl w:val="0"/>
          <w:numId w:val="66"/>
        </w:numPr>
        <w:spacing w:after="120"/>
      </w:pPr>
      <w:r w:rsidRPr="00126650">
        <w:t>Victory Threshold: A fixed score of 0.25.</w:t>
      </w:r>
    </w:p>
    <w:p w14:paraId="0783F183" w14:textId="10DA5319" w:rsidR="00126650" w:rsidRDefault="00126650" w:rsidP="00A750AB">
      <w:pPr>
        <w:spacing w:after="120"/>
      </w:pPr>
      <w:r w:rsidRPr="00126650">
        <w:t>The Capitalist Faction Wins If: (</w:t>
      </w:r>
      <w:r w:rsidR="0014514E" w:rsidRPr="0014514E">
        <w:rPr>
          <w:i/>
          <w:iCs/>
        </w:rPr>
        <w:t>G_current</w:t>
      </w:r>
      <w:r w:rsidRPr="00126650">
        <w:t xml:space="preserve"> - </w:t>
      </w:r>
      <w:r w:rsidR="0014514E" w:rsidRPr="0014514E">
        <w:rPr>
          <w:i/>
          <w:iCs/>
        </w:rPr>
        <w:t>G_initial</w:t>
      </w:r>
      <w:r w:rsidRPr="00126650">
        <w:t xml:space="preserve">) / (1 - </w:t>
      </w:r>
      <w:r w:rsidR="0014514E" w:rsidRPr="0014514E">
        <w:rPr>
          <w:i/>
          <w:iCs/>
        </w:rPr>
        <w:t>G_initial</w:t>
      </w:r>
      <w:r w:rsidRPr="00126650">
        <w:t>) ≥ 0.25</w:t>
      </w:r>
      <w:r w:rsidRPr="00126650">
        <w:br/>
        <w:t>The Socialist Faction Wins If: ((</w:t>
      </w:r>
      <w:r w:rsidR="0014514E" w:rsidRPr="0014514E">
        <w:rPr>
          <w:i/>
          <w:iCs/>
        </w:rPr>
        <w:t>G_initial</w:t>
      </w:r>
      <w:r w:rsidRPr="00126650">
        <w:t xml:space="preserve"> - </w:t>
      </w:r>
      <w:r w:rsidR="0014514E" w:rsidRPr="0014514E">
        <w:rPr>
          <w:i/>
          <w:iCs/>
        </w:rPr>
        <w:t>G_current</w:t>
      </w:r>
      <w:r w:rsidRPr="00126650">
        <w:t xml:space="preserve">) / </w:t>
      </w:r>
      <w:r w:rsidR="0014514E" w:rsidRPr="0014514E">
        <w:rPr>
          <w:i/>
          <w:iCs/>
        </w:rPr>
        <w:t>G_initial</w:t>
      </w:r>
      <w:r w:rsidRPr="00126650">
        <w:t>) * M ≥ 0.25</w:t>
      </w:r>
    </w:p>
    <w:p w14:paraId="60EEDA94" w14:textId="27CBDC27" w:rsidR="004E2C3B" w:rsidRPr="00126650" w:rsidRDefault="004E2C3B" w:rsidP="00A750AB">
      <w:pPr>
        <w:spacing w:after="120"/>
      </w:pPr>
      <w:r w:rsidRPr="00126650">
        <w:t>If the quarter ends before either side meets its victory condition, the game is a Draw. In this event, the Prize Pool is dissolved and returned to all players proportionally based on their final </w:t>
      </w:r>
      <w:r w:rsidR="0014514E" w:rsidRPr="0014514E">
        <w:rPr>
          <w:i/>
          <w:iCs/>
        </w:rPr>
        <w:t>$FIM</w:t>
      </w:r>
      <w:r w:rsidRPr="00126650">
        <w:t> holdings. This "fail-safe" prevents a stalemate and represents a thematic outcome in itself: if neither ideology can definitively win, capital is returned to its holders.</w:t>
      </w:r>
    </w:p>
    <w:p w14:paraId="6BD4F073" w14:textId="77777777" w:rsidR="00126650" w:rsidRPr="00126650" w:rsidRDefault="00126650" w:rsidP="00A750AB">
      <w:pPr>
        <w:pStyle w:val="Heading3"/>
        <w:spacing w:after="120"/>
      </w:pPr>
      <w:r w:rsidRPr="00126650">
        <w:t>The Compensation Multiplier (M) as Systemic Acknowledgment</w:t>
      </w:r>
    </w:p>
    <w:p w14:paraId="63195F04" w14:textId="6A64B979" w:rsidR="00126650" w:rsidRPr="00126650" w:rsidRDefault="00126650" w:rsidP="00A750AB">
      <w:pPr>
        <w:spacing w:after="120"/>
      </w:pPr>
      <w:r w:rsidRPr="00126650">
        <w:t xml:space="preserve">The formula M = 1.4 + (1 - </w:t>
      </w:r>
      <w:r w:rsidR="0014514E" w:rsidRPr="0014514E">
        <w:rPr>
          <w:i/>
          <w:iCs/>
        </w:rPr>
        <w:t>G_initial</w:t>
      </w:r>
      <w:r w:rsidRPr="00126650">
        <w:t>)^2 is a codified acknowledgment of the systemic bias toward capital concentration inherent in free markets. To ensure a fair contest, the Socialist faction receives this scoring bonus. This is essential because the Capitalist strategy leverages individual profit-seeking—the most natural behavior in a trading game. The multiplier fairly compensates the Socialist faction for the greater strategic challenge of organizing collective action against this inherent economic gravity.</w:t>
      </w:r>
    </w:p>
    <w:p w14:paraId="5F5F0461" w14:textId="77777777" w:rsidR="00126650" w:rsidRPr="00126650" w:rsidRDefault="00126650" w:rsidP="00A750AB">
      <w:pPr>
        <w:spacing w:after="120"/>
      </w:pPr>
      <w:r w:rsidRPr="00126650">
        <w:t>Crucially, the parameters of this formula will be the primary lever the Ritardo DAO can adjust through governance. This empowers the community to perpetually debate and define what "fairness" means, making game balance itself a subject of democratic control.</w:t>
      </w:r>
    </w:p>
    <w:p w14:paraId="534E892F" w14:textId="58C79607" w:rsidR="00126650" w:rsidRPr="00126650" w:rsidRDefault="00126650" w:rsidP="00A750AB">
      <w:pPr>
        <w:pStyle w:val="Heading2"/>
        <w:spacing w:after="120"/>
      </w:pPr>
      <w:bookmarkStart w:id="18" w:name="_Toc206168351"/>
      <w:r w:rsidRPr="00126650">
        <w:t>Phase 3: The Payouts as Ideological Fulfillment</w:t>
      </w:r>
      <w:bookmarkEnd w:id="18"/>
    </w:p>
    <w:p w14:paraId="06F1B84E" w14:textId="2E618DB5" w:rsidR="00126650" w:rsidRPr="00126650" w:rsidRDefault="00126650" w:rsidP="00A750AB">
      <w:pPr>
        <w:spacing w:after="120"/>
      </w:pPr>
      <w:r w:rsidRPr="00126650">
        <w:t>The distribution of the</w:t>
      </w:r>
      <w:r w:rsidR="003C3C2B">
        <w:t xml:space="preserve"> $USDC</w:t>
      </w:r>
      <w:r w:rsidRPr="00126650">
        <w:t xml:space="preserve"> Prize Pool is the game's philosophical climax, where the winning ideology's principles are fully and financially expressed.</w:t>
      </w:r>
    </w:p>
    <w:p w14:paraId="02382EDA" w14:textId="77777777" w:rsidR="00126650" w:rsidRPr="00126650" w:rsidRDefault="00126650" w:rsidP="00A750AB">
      <w:pPr>
        <w:spacing w:after="120"/>
        <w:rPr>
          <w:b/>
          <w:bCs/>
        </w:rPr>
      </w:pPr>
      <w:r w:rsidRPr="00126650">
        <w:rPr>
          <w:b/>
          <w:bCs/>
        </w:rPr>
        <w:t>If Capitalism Wins: The Oligarchy</w:t>
      </w:r>
    </w:p>
    <w:p w14:paraId="406A229C" w14:textId="77777777" w:rsidR="00126650" w:rsidRPr="00126650" w:rsidRDefault="00126650" w:rsidP="00A750AB">
      <w:pPr>
        <w:numPr>
          <w:ilvl w:val="0"/>
          <w:numId w:val="67"/>
        </w:numPr>
        <w:spacing w:after="120"/>
      </w:pPr>
      <w:r w:rsidRPr="00126650">
        <w:t>Philosophy &amp; Rationale: This mechanism is a pure, brutal reflection of the Capitalist ideology within the game: the spoils go to the elite who successfully accumulated capital and power. It defines victory as a personal ascent into the game's elite.</w:t>
      </w:r>
    </w:p>
    <w:p w14:paraId="42BE841B" w14:textId="77777777" w:rsidR="00126650" w:rsidRPr="00126650" w:rsidRDefault="00126650" w:rsidP="00A750AB">
      <w:pPr>
        <w:numPr>
          <w:ilvl w:val="0"/>
          <w:numId w:val="67"/>
        </w:numPr>
        <w:spacing w:after="120"/>
      </w:pPr>
      <w:r w:rsidRPr="00126650">
        <w:t>Mechanism:</w:t>
      </w:r>
    </w:p>
    <w:p w14:paraId="21DECA97" w14:textId="17083AB8" w:rsidR="00126650" w:rsidRPr="00126650" w:rsidRDefault="00126650" w:rsidP="00A750AB">
      <w:pPr>
        <w:numPr>
          <w:ilvl w:val="1"/>
          <w:numId w:val="67"/>
        </w:numPr>
        <w:spacing w:after="120"/>
      </w:pPr>
      <w:r w:rsidRPr="00126650">
        <w:t>The smallest group of top players whose combined </w:t>
      </w:r>
      <w:r w:rsidR="0014514E" w:rsidRPr="0014514E">
        <w:rPr>
          <w:i/>
          <w:iCs/>
        </w:rPr>
        <w:t>$FIM</w:t>
      </w:r>
      <w:r w:rsidRPr="00126650">
        <w:t> holdings equal or exceed 50% of the total supply is identified as the "Oligarchy."</w:t>
      </w:r>
    </w:p>
    <w:p w14:paraId="7B0EC0F8" w14:textId="62014C7A" w:rsidR="00126650" w:rsidRPr="00126650" w:rsidRDefault="00126650" w:rsidP="00A750AB">
      <w:pPr>
        <w:numPr>
          <w:ilvl w:val="1"/>
          <w:numId w:val="67"/>
        </w:numPr>
        <w:spacing w:after="120"/>
      </w:pPr>
      <w:r w:rsidRPr="00126650">
        <w:t>This Oligarchy splits 100% of the prize pool proportional to their individual </w:t>
      </w:r>
      <w:r w:rsidR="0014514E" w:rsidRPr="0014514E">
        <w:rPr>
          <w:i/>
          <w:iCs/>
        </w:rPr>
        <w:t>$FIM</w:t>
      </w:r>
      <w:r w:rsidRPr="00126650">
        <w:t> holdings within the group.</w:t>
      </w:r>
    </w:p>
    <w:p w14:paraId="000DDA31" w14:textId="77777777" w:rsidR="00126650" w:rsidRPr="00126650" w:rsidRDefault="00126650" w:rsidP="00A750AB">
      <w:pPr>
        <w:numPr>
          <w:ilvl w:val="1"/>
          <w:numId w:val="67"/>
        </w:numPr>
        <w:spacing w:after="120"/>
      </w:pPr>
      <w:r w:rsidRPr="00126650">
        <w:t>All other players receive $0 from the prize pool.</w:t>
      </w:r>
    </w:p>
    <w:p w14:paraId="2E783316" w14:textId="77777777" w:rsidR="00126650" w:rsidRPr="00126650" w:rsidRDefault="00126650" w:rsidP="00A750AB">
      <w:pPr>
        <w:spacing w:after="120"/>
        <w:rPr>
          <w:b/>
          <w:bCs/>
        </w:rPr>
      </w:pPr>
      <w:r w:rsidRPr="00126650">
        <w:rPr>
          <w:b/>
          <w:bCs/>
        </w:rPr>
        <w:t>If Socialism Wins: The Solidarity Fund &amp; The "Proof of Sacrifice"</w:t>
      </w:r>
    </w:p>
    <w:p w14:paraId="544CB00E" w14:textId="77777777" w:rsidR="00126650" w:rsidRPr="00126650" w:rsidRDefault="00126650" w:rsidP="00A750AB">
      <w:pPr>
        <w:numPr>
          <w:ilvl w:val="0"/>
          <w:numId w:val="68"/>
        </w:numPr>
        <w:spacing w:after="120"/>
      </w:pPr>
      <w:r w:rsidRPr="00126650">
        <w:t>Philosophy &amp; Rationale: This payout system is designed to reward collective sacrifice and prevent the concentration of power. The core challenge was to create a distribution method that was fair and exploit-proof. This led to the creation of our "Proof of Sacrifice" metric.</w:t>
      </w:r>
    </w:p>
    <w:p w14:paraId="1D0AE121" w14:textId="77777777" w:rsidR="00126650" w:rsidRPr="00126650" w:rsidRDefault="00126650" w:rsidP="00A750AB">
      <w:pPr>
        <w:numPr>
          <w:ilvl w:val="0"/>
          <w:numId w:val="68"/>
        </w:numPr>
        <w:spacing w:after="120"/>
      </w:pPr>
      <w:r w:rsidRPr="00126650">
        <w:lastRenderedPageBreak/>
        <w:t>Mechanism:</w:t>
      </w:r>
    </w:p>
    <w:p w14:paraId="456B72E0" w14:textId="7C773696" w:rsidR="00126650" w:rsidRPr="00126650" w:rsidRDefault="00126650" w:rsidP="00A750AB">
      <w:pPr>
        <w:numPr>
          <w:ilvl w:val="1"/>
          <w:numId w:val="68"/>
        </w:numPr>
        <w:spacing w:after="120"/>
      </w:pPr>
      <w:r w:rsidRPr="00126650">
        <w:t>Players are divided into the "Masses" (bottom 50% of </w:t>
      </w:r>
      <w:r w:rsidR="0014514E" w:rsidRPr="0014514E">
        <w:rPr>
          <w:i/>
          <w:iCs/>
        </w:rPr>
        <w:t>$FIM</w:t>
      </w:r>
      <w:r w:rsidRPr="00126650">
        <w:t> holders) and the "Elite" (top 50%).</w:t>
      </w:r>
    </w:p>
    <w:p w14:paraId="4622C494" w14:textId="2FE9CCF7" w:rsidR="00126650" w:rsidRPr="00126650" w:rsidRDefault="00126650" w:rsidP="00A750AB">
      <w:pPr>
        <w:numPr>
          <w:ilvl w:val="1"/>
          <w:numId w:val="68"/>
        </w:numPr>
        <w:spacing w:after="120"/>
      </w:pPr>
      <w:r w:rsidRPr="00126650">
        <w:t>A </w:t>
      </w:r>
      <w:r w:rsidR="0014514E" w:rsidRPr="0014514E">
        <w:rPr>
          <w:i/>
          <w:iCs/>
        </w:rPr>
        <w:t>Cap_Value</w:t>
      </w:r>
      <w:r w:rsidRPr="00126650">
        <w:t> is established, based on the theoretical share of the richest player in the "Masses."</w:t>
      </w:r>
    </w:p>
    <w:p w14:paraId="3EDC4D5D" w14:textId="54E59C3E" w:rsidR="00126650" w:rsidRPr="00126650" w:rsidRDefault="00126650" w:rsidP="00A750AB">
      <w:pPr>
        <w:numPr>
          <w:ilvl w:val="1"/>
          <w:numId w:val="68"/>
        </w:numPr>
        <w:spacing w:after="120"/>
      </w:pPr>
      <w:r w:rsidRPr="00126650">
        <w:t>Any "Elite" player's winnings are reduced to this </w:t>
      </w:r>
      <w:r w:rsidR="0014514E" w:rsidRPr="0014514E">
        <w:rPr>
          <w:i/>
          <w:iCs/>
        </w:rPr>
        <w:t>Cap_Value</w:t>
      </w:r>
      <w:r w:rsidRPr="00126650">
        <w:t>. All confiscated funds form a Solidarity Fund.</w:t>
      </w:r>
    </w:p>
    <w:p w14:paraId="2490BC55" w14:textId="127F89F4" w:rsidR="00126650" w:rsidRPr="00126650" w:rsidRDefault="00126650" w:rsidP="00A750AB">
      <w:pPr>
        <w:numPr>
          <w:ilvl w:val="1"/>
          <w:numId w:val="68"/>
        </w:numPr>
        <w:spacing w:after="120"/>
      </w:pPr>
      <w:r w:rsidRPr="00126650">
        <w:t>This fund is then distributed among ALL players based on their proportional Net Contribution (</w:t>
      </w:r>
      <w:r w:rsidR="0014514E" w:rsidRPr="0014514E">
        <w:rPr>
          <w:i/>
          <w:iCs/>
        </w:rPr>
        <w:t>Money_In</w:t>
      </w:r>
      <w:r w:rsidRPr="00126650">
        <w:t xml:space="preserve"> - </w:t>
      </w:r>
      <w:r w:rsidR="0014514E" w:rsidRPr="0014514E">
        <w:rPr>
          <w:i/>
          <w:iCs/>
        </w:rPr>
        <w:t>Money_Out</w:t>
      </w:r>
      <w:r w:rsidRPr="00126650">
        <w:t>). This metric is inherently Sybil-resistant and perfectly rewards true financial commitment to the cause, distinguishing the "martyr" who lost money for the faction from the "profiteer" who profited while appearing to help.</w:t>
      </w:r>
    </w:p>
    <w:p w14:paraId="42EE92AA" w14:textId="1DA0B569" w:rsidR="006D63EC" w:rsidRPr="0028039B" w:rsidRDefault="006D63EC" w:rsidP="00A750AB">
      <w:pPr>
        <w:spacing w:after="120"/>
        <w:rPr>
          <w:rFonts w:eastAsiaTheme="majorEastAsia" w:cstheme="majorBidi"/>
          <w:b/>
          <w:color w:val="000000" w:themeColor="text1"/>
          <w:sz w:val="32"/>
          <w:szCs w:val="40"/>
        </w:rPr>
      </w:pPr>
      <w:r>
        <w:br w:type="page"/>
      </w:r>
    </w:p>
    <w:p w14:paraId="6AA54B1A" w14:textId="4F672476" w:rsidR="00B92252" w:rsidRPr="00116266" w:rsidRDefault="00B92252" w:rsidP="00A750AB">
      <w:pPr>
        <w:pStyle w:val="Heading1"/>
        <w:spacing w:after="120"/>
        <w:rPr>
          <w:color w:val="auto"/>
        </w:rPr>
      </w:pPr>
      <w:bookmarkStart w:id="19" w:name="_Toc206168352"/>
      <w:r w:rsidRPr="00116266">
        <w:rPr>
          <w:color w:val="auto"/>
        </w:rPr>
        <w:lastRenderedPageBreak/>
        <w:t>Part IV: The Economic Framework</w:t>
      </w:r>
      <w:bookmarkEnd w:id="19"/>
    </w:p>
    <w:p w14:paraId="623F1510" w14:textId="08D36C63" w:rsidR="00B92252" w:rsidRPr="00116266" w:rsidRDefault="00B92252" w:rsidP="00A750AB">
      <w:pPr>
        <w:pStyle w:val="Heading2"/>
        <w:spacing w:after="120"/>
      </w:pPr>
      <w:bookmarkStart w:id="20" w:name="_Toc206168353"/>
      <w:r w:rsidRPr="00116266">
        <w:t>Tokenomics &amp; Governance</w:t>
      </w:r>
      <w:bookmarkEnd w:id="20"/>
    </w:p>
    <w:p w14:paraId="31043429" w14:textId="10464A0D" w:rsidR="008A33E8" w:rsidRPr="00B92252" w:rsidRDefault="008A33E8" w:rsidP="00A750AB">
      <w:pPr>
        <w:spacing w:after="120"/>
      </w:pPr>
      <w:r w:rsidRPr="00116266">
        <w:t>Ritardo Games operates on a sophisticated dual-token model that separates the volatile, short-term game from the long-term governance and value accrual of the DAO.</w:t>
      </w:r>
    </w:p>
    <w:p w14:paraId="141AD7F4" w14:textId="41FD1211" w:rsidR="00B92252" w:rsidRPr="00116266" w:rsidRDefault="00B92252" w:rsidP="00A750AB">
      <w:pPr>
        <w:pStyle w:val="Heading3"/>
        <w:spacing w:after="120"/>
      </w:pPr>
      <w:r w:rsidRPr="00116266">
        <w:t>Gameplay Token: </w:t>
      </w:r>
      <w:r w:rsidR="0014514E" w:rsidRPr="0014514E">
        <w:rPr>
          <w:i/>
          <w:iCs/>
        </w:rPr>
        <w:t>$FIM</w:t>
      </w:r>
      <w:r w:rsidRPr="00116266">
        <w:t> - Fake Internet Money</w:t>
      </w:r>
    </w:p>
    <w:p w14:paraId="64DB78AA" w14:textId="77777777" w:rsidR="00B92252" w:rsidRPr="00B92252" w:rsidRDefault="00B92252" w:rsidP="00A750AB">
      <w:pPr>
        <w:numPr>
          <w:ilvl w:val="0"/>
          <w:numId w:val="56"/>
        </w:numPr>
        <w:spacing w:after="120"/>
      </w:pPr>
      <w:r w:rsidRPr="00B92252">
        <w:t>Purpose: A non-investment, seasonal utility token for in-game strategy.</w:t>
      </w:r>
    </w:p>
    <w:p w14:paraId="52B10778" w14:textId="77777777" w:rsidR="00B92252" w:rsidRPr="00F64E13" w:rsidRDefault="00B92252" w:rsidP="00A750AB">
      <w:pPr>
        <w:numPr>
          <w:ilvl w:val="0"/>
          <w:numId w:val="56"/>
        </w:numPr>
        <w:spacing w:after="120"/>
      </w:pPr>
      <w:r w:rsidRPr="00B92252">
        <w:t>Lifecycle: Minted at the start of a season, traded during, and rendered useless at the end.</w:t>
      </w:r>
    </w:p>
    <w:p w14:paraId="45B9095D" w14:textId="1E2E972C" w:rsidR="00126650" w:rsidRPr="00116266" w:rsidRDefault="00126650" w:rsidP="00A750AB">
      <w:pPr>
        <w:pStyle w:val="Heading3"/>
        <w:spacing w:after="120"/>
      </w:pPr>
      <w:r w:rsidRPr="00116266">
        <w:rPr>
          <w:rStyle w:val="Heading3Char"/>
          <w:b/>
          <w:bCs/>
        </w:rPr>
        <w:t>Governance Token: </w:t>
      </w:r>
      <w:r w:rsidR="00C75FF5" w:rsidRPr="00C75FF5">
        <w:rPr>
          <w:rStyle w:val="Heading3Char"/>
          <w:b/>
          <w:bCs/>
          <w:i/>
          <w:iCs/>
        </w:rPr>
        <w:t>$RTD</w:t>
      </w:r>
      <w:r w:rsidRPr="00116266">
        <w:rPr>
          <w:rStyle w:val="Heading3Char"/>
          <w:b/>
          <w:bCs/>
        </w:rPr>
        <w:t> - The Ritardo</w:t>
      </w:r>
    </w:p>
    <w:p w14:paraId="6C786E24" w14:textId="3B2A0797" w:rsidR="00B92252" w:rsidRPr="00B92252" w:rsidRDefault="00C75FF5" w:rsidP="00A750AB">
      <w:pPr>
        <w:spacing w:after="120"/>
        <w:rPr>
          <w:b/>
          <w:bCs/>
        </w:rPr>
      </w:pPr>
      <w:r w:rsidRPr="00C75FF5">
        <w:rPr>
          <w:b/>
          <w:bCs/>
          <w:i/>
          <w:iCs/>
        </w:rPr>
        <w:t>$RTD</w:t>
      </w:r>
      <w:r w:rsidR="00B92252" w:rsidRPr="00B92252">
        <w:rPr>
          <w:b/>
          <w:bCs/>
        </w:rPr>
        <w:t> represents true ownership and governance rights over the Ritardo Games ecosystem.</w:t>
      </w:r>
    </w:p>
    <w:p w14:paraId="63265C54" w14:textId="77777777" w:rsidR="00B92252" w:rsidRPr="00B92252" w:rsidRDefault="00B92252" w:rsidP="00A750AB">
      <w:pPr>
        <w:numPr>
          <w:ilvl w:val="0"/>
          <w:numId w:val="57"/>
        </w:numPr>
        <w:spacing w:after="120"/>
      </w:pPr>
      <w:r w:rsidRPr="00B92252">
        <w:t>Core Utility: Proposing and voting on all critical parameters of the game and the DAO.</w:t>
      </w:r>
    </w:p>
    <w:p w14:paraId="51B0E917" w14:textId="099D8AEA" w:rsidR="00B92252" w:rsidRPr="00B92252" w:rsidRDefault="00B92252" w:rsidP="00A750AB">
      <w:pPr>
        <w:numPr>
          <w:ilvl w:val="0"/>
          <w:numId w:val="57"/>
        </w:numPr>
        <w:spacing w:after="120"/>
      </w:pPr>
      <w:r w:rsidRPr="00B92252">
        <w:t>Value Accrual (Real Yield): The</w:t>
      </w:r>
      <w:r w:rsidR="003C3C2B">
        <w:t xml:space="preserve"> $USDC</w:t>
      </w:r>
      <w:r w:rsidRPr="00B92252">
        <w:t xml:space="preserve"> Prize Pool is deployed into blue-chip DeFi protocols. The yield generated is harvested by the DAO and distributed pro-rata to staked </w:t>
      </w:r>
      <w:r w:rsidR="00C75FF5" w:rsidRPr="00C75FF5">
        <w:rPr>
          <w:i/>
          <w:iCs/>
        </w:rPr>
        <w:t>$RTD</w:t>
      </w:r>
      <w:r w:rsidRPr="00B92252">
        <w:t> holders, creating a sustainable economic flywheel.</w:t>
      </w:r>
    </w:p>
    <w:p w14:paraId="092C36CE" w14:textId="018965AB" w:rsidR="00126650" w:rsidRPr="00116266" w:rsidRDefault="00C75FF5" w:rsidP="00A750AB">
      <w:pPr>
        <w:spacing w:after="120"/>
      </w:pPr>
      <w:r w:rsidRPr="00C75FF5">
        <w:rPr>
          <w:b/>
          <w:bCs/>
          <w:i/>
          <w:iCs/>
        </w:rPr>
        <w:t>$RTD</w:t>
      </w:r>
      <w:r w:rsidR="00B92252" w:rsidRPr="00B92252">
        <w:rPr>
          <w:b/>
          <w:bCs/>
        </w:rPr>
        <w:t> Token Distribution &amp; Emission</w:t>
      </w:r>
    </w:p>
    <w:p w14:paraId="003F2FDE" w14:textId="24DC5566" w:rsidR="00126650" w:rsidRPr="00116266" w:rsidRDefault="00126650" w:rsidP="00A750AB">
      <w:pPr>
        <w:spacing w:after="120"/>
      </w:pPr>
      <w:r w:rsidRPr="00116266">
        <w:t xml:space="preserve">The total supply of </w:t>
      </w:r>
      <w:r w:rsidR="00C75FF5" w:rsidRPr="00C75FF5">
        <w:rPr>
          <w:i/>
          <w:iCs/>
        </w:rPr>
        <w:t>$RTD</w:t>
      </w:r>
      <w:r w:rsidRPr="00116266">
        <w:t xml:space="preserve"> will be fixed at 1,000,000,000 tokens. The initial allocation is designed to foster a vibrant, self-sustaining ecosystem, reward early believers, and ensure the long-term alignment of all participants.</w:t>
      </w:r>
    </w:p>
    <w:p w14:paraId="131BFF83" w14:textId="77777777" w:rsidR="00126650" w:rsidRPr="00116266" w:rsidRDefault="00126650" w:rsidP="00A750AB">
      <w:pPr>
        <w:spacing w:after="120"/>
      </w:pPr>
      <w:r w:rsidRPr="00116266">
        <w:t>The allocation is broken down as follows:</w:t>
      </w:r>
    </w:p>
    <w:tbl>
      <w:tblPr>
        <w:tblStyle w:val="TableGridLight"/>
        <w:tblW w:w="0" w:type="auto"/>
        <w:tblCellMar>
          <w:top w:w="57" w:type="dxa"/>
          <w:bottom w:w="57" w:type="dxa"/>
        </w:tblCellMar>
        <w:tblLook w:val="04A0" w:firstRow="1" w:lastRow="0" w:firstColumn="1" w:lastColumn="0" w:noHBand="0" w:noVBand="1"/>
      </w:tblPr>
      <w:tblGrid>
        <w:gridCol w:w="1705"/>
        <w:gridCol w:w="1109"/>
        <w:gridCol w:w="1496"/>
        <w:gridCol w:w="4706"/>
      </w:tblGrid>
      <w:tr w:rsidR="00116266" w:rsidRPr="00116266" w14:paraId="744DEC7B" w14:textId="77777777" w:rsidTr="00161829">
        <w:tc>
          <w:tcPr>
            <w:tcW w:w="0" w:type="auto"/>
            <w:shd w:val="clear" w:color="auto" w:fill="D9D9D9" w:themeFill="background1" w:themeFillShade="D9"/>
            <w:hideMark/>
          </w:tcPr>
          <w:p w14:paraId="34261058" w14:textId="77777777" w:rsidR="00126650" w:rsidRPr="00116266" w:rsidRDefault="00126650" w:rsidP="00A750AB">
            <w:pPr>
              <w:spacing w:after="120"/>
            </w:pPr>
            <w:r w:rsidRPr="00116266">
              <w:t>Category</w:t>
            </w:r>
          </w:p>
        </w:tc>
        <w:tc>
          <w:tcPr>
            <w:tcW w:w="0" w:type="auto"/>
            <w:shd w:val="clear" w:color="auto" w:fill="F2F2F2" w:themeFill="background1" w:themeFillShade="F2"/>
            <w:hideMark/>
          </w:tcPr>
          <w:p w14:paraId="334DDA51" w14:textId="77777777" w:rsidR="00126650" w:rsidRPr="00116266" w:rsidRDefault="00126650" w:rsidP="00A750AB">
            <w:pPr>
              <w:spacing w:after="120"/>
            </w:pPr>
            <w:r w:rsidRPr="00116266">
              <w:t>Allocation</w:t>
            </w:r>
          </w:p>
        </w:tc>
        <w:tc>
          <w:tcPr>
            <w:tcW w:w="0" w:type="auto"/>
            <w:shd w:val="clear" w:color="auto" w:fill="F2F2F2" w:themeFill="background1" w:themeFillShade="F2"/>
            <w:hideMark/>
          </w:tcPr>
          <w:p w14:paraId="4CBD1304" w14:textId="77777777" w:rsidR="00126650" w:rsidRPr="00116266" w:rsidRDefault="00126650" w:rsidP="00A750AB">
            <w:pPr>
              <w:spacing w:after="120"/>
            </w:pPr>
            <w:r w:rsidRPr="00116266">
              <w:t>Total Tokens</w:t>
            </w:r>
          </w:p>
        </w:tc>
        <w:tc>
          <w:tcPr>
            <w:tcW w:w="0" w:type="auto"/>
            <w:shd w:val="clear" w:color="auto" w:fill="F2F2F2" w:themeFill="background1" w:themeFillShade="F2"/>
            <w:hideMark/>
          </w:tcPr>
          <w:p w14:paraId="0C8F6622" w14:textId="77777777" w:rsidR="00126650" w:rsidRPr="00116266" w:rsidRDefault="00126650" w:rsidP="00A750AB">
            <w:pPr>
              <w:spacing w:after="120"/>
            </w:pPr>
            <w:r w:rsidRPr="00116266">
              <w:t>Purpose and Vesting Schedule</w:t>
            </w:r>
          </w:p>
        </w:tc>
      </w:tr>
      <w:tr w:rsidR="00116266" w:rsidRPr="00116266" w14:paraId="74881C11" w14:textId="77777777" w:rsidTr="00161829">
        <w:tc>
          <w:tcPr>
            <w:tcW w:w="0" w:type="auto"/>
            <w:shd w:val="clear" w:color="auto" w:fill="F2F2F2" w:themeFill="background1" w:themeFillShade="F2"/>
            <w:hideMark/>
          </w:tcPr>
          <w:p w14:paraId="6C762B7C" w14:textId="77777777" w:rsidR="00126650" w:rsidRPr="00116266" w:rsidRDefault="00126650" w:rsidP="00A750AB">
            <w:pPr>
              <w:spacing w:after="120"/>
            </w:pPr>
            <w:r w:rsidRPr="00116266">
              <w:t>Community Treasury</w:t>
            </w:r>
          </w:p>
        </w:tc>
        <w:tc>
          <w:tcPr>
            <w:tcW w:w="0" w:type="auto"/>
            <w:hideMark/>
          </w:tcPr>
          <w:p w14:paraId="0C6F172E" w14:textId="77777777" w:rsidR="00126650" w:rsidRPr="00116266" w:rsidRDefault="00126650" w:rsidP="00A750AB">
            <w:pPr>
              <w:spacing w:after="120"/>
            </w:pPr>
            <w:r w:rsidRPr="00116266">
              <w:t>40%</w:t>
            </w:r>
          </w:p>
        </w:tc>
        <w:tc>
          <w:tcPr>
            <w:tcW w:w="0" w:type="auto"/>
            <w:hideMark/>
          </w:tcPr>
          <w:p w14:paraId="1CD8FF2D" w14:textId="77777777" w:rsidR="00126650" w:rsidRPr="00116266" w:rsidRDefault="00126650" w:rsidP="00A750AB">
            <w:pPr>
              <w:spacing w:after="120"/>
            </w:pPr>
            <w:r w:rsidRPr="00116266">
              <w:t>400,000,000</w:t>
            </w:r>
          </w:p>
        </w:tc>
        <w:tc>
          <w:tcPr>
            <w:tcW w:w="0" w:type="auto"/>
            <w:hideMark/>
          </w:tcPr>
          <w:p w14:paraId="4BC2356B" w14:textId="262C6135" w:rsidR="00126650" w:rsidRPr="00116266" w:rsidRDefault="00126650" w:rsidP="00A750AB">
            <w:pPr>
              <w:spacing w:after="120"/>
            </w:pPr>
            <w:r w:rsidRPr="00116266">
              <w:t>Controlled entirely by the DAO for future growth initiatives, strategic partnerships, and opportunities as determined by </w:t>
            </w:r>
            <w:r w:rsidR="00C75FF5" w:rsidRPr="00C75FF5">
              <w:rPr>
                <w:i/>
                <w:iCs/>
              </w:rPr>
              <w:t>$RTD</w:t>
            </w:r>
            <w:r w:rsidRPr="00116266">
              <w:t> holder governance. These tokens will unlock progressively over a 5-year period.</w:t>
            </w:r>
          </w:p>
        </w:tc>
      </w:tr>
      <w:tr w:rsidR="00116266" w:rsidRPr="00116266" w14:paraId="5C94040A" w14:textId="77777777" w:rsidTr="00161829">
        <w:tc>
          <w:tcPr>
            <w:tcW w:w="0" w:type="auto"/>
            <w:shd w:val="clear" w:color="auto" w:fill="F2F2F2" w:themeFill="background1" w:themeFillShade="F2"/>
            <w:hideMark/>
          </w:tcPr>
          <w:p w14:paraId="24A99BFB" w14:textId="77777777" w:rsidR="00126650" w:rsidRPr="00116266" w:rsidRDefault="00126650" w:rsidP="00A750AB">
            <w:pPr>
              <w:spacing w:after="120"/>
            </w:pPr>
            <w:r w:rsidRPr="00116266">
              <w:t>Ecosystem &amp; Player Incentives</w:t>
            </w:r>
          </w:p>
        </w:tc>
        <w:tc>
          <w:tcPr>
            <w:tcW w:w="0" w:type="auto"/>
            <w:hideMark/>
          </w:tcPr>
          <w:p w14:paraId="19D1C3ED" w14:textId="77777777" w:rsidR="00126650" w:rsidRPr="00116266" w:rsidRDefault="00126650" w:rsidP="00A750AB">
            <w:pPr>
              <w:spacing w:after="120"/>
            </w:pPr>
            <w:r w:rsidRPr="00116266">
              <w:t>20%</w:t>
            </w:r>
          </w:p>
        </w:tc>
        <w:tc>
          <w:tcPr>
            <w:tcW w:w="0" w:type="auto"/>
            <w:hideMark/>
          </w:tcPr>
          <w:p w14:paraId="1F56297A" w14:textId="77777777" w:rsidR="00126650" w:rsidRPr="00116266" w:rsidRDefault="00126650" w:rsidP="00A750AB">
            <w:pPr>
              <w:spacing w:after="120"/>
            </w:pPr>
            <w:r w:rsidRPr="00116266">
              <w:t>200,000,000</w:t>
            </w:r>
          </w:p>
        </w:tc>
        <w:tc>
          <w:tcPr>
            <w:tcW w:w="0" w:type="auto"/>
            <w:hideMark/>
          </w:tcPr>
          <w:p w14:paraId="4781E0A5" w14:textId="77777777" w:rsidR="00126650" w:rsidRPr="00116266" w:rsidRDefault="00126650" w:rsidP="00A750AB">
            <w:pPr>
              <w:spacing w:after="120"/>
            </w:pPr>
            <w:r w:rsidRPr="00116266">
              <w:t>A dedicated fund for player acquisition, marketing campaigns, tournament prize pools, and community grants for third-party developers, content creators, and strategic contributors. To be released based on DAO-approved programs.</w:t>
            </w:r>
          </w:p>
        </w:tc>
      </w:tr>
      <w:tr w:rsidR="00116266" w:rsidRPr="00116266" w14:paraId="11FA3BDD" w14:textId="77777777" w:rsidTr="00161829">
        <w:tc>
          <w:tcPr>
            <w:tcW w:w="0" w:type="auto"/>
            <w:shd w:val="clear" w:color="auto" w:fill="F2F2F2" w:themeFill="background1" w:themeFillShade="F2"/>
            <w:hideMark/>
          </w:tcPr>
          <w:p w14:paraId="356BD544" w14:textId="77777777" w:rsidR="00126650" w:rsidRPr="00116266" w:rsidRDefault="00126650" w:rsidP="00A750AB">
            <w:pPr>
              <w:spacing w:after="120"/>
            </w:pPr>
            <w:r w:rsidRPr="00116266">
              <w:t>Core Contributors &amp; Future Team</w:t>
            </w:r>
          </w:p>
        </w:tc>
        <w:tc>
          <w:tcPr>
            <w:tcW w:w="0" w:type="auto"/>
            <w:hideMark/>
          </w:tcPr>
          <w:p w14:paraId="04E15F2F" w14:textId="77777777" w:rsidR="00126650" w:rsidRPr="00116266" w:rsidRDefault="00126650" w:rsidP="00A750AB">
            <w:pPr>
              <w:spacing w:after="120"/>
            </w:pPr>
            <w:r w:rsidRPr="00116266">
              <w:t>15%</w:t>
            </w:r>
          </w:p>
        </w:tc>
        <w:tc>
          <w:tcPr>
            <w:tcW w:w="0" w:type="auto"/>
            <w:hideMark/>
          </w:tcPr>
          <w:p w14:paraId="550D3A81" w14:textId="77777777" w:rsidR="00126650" w:rsidRPr="00116266" w:rsidRDefault="00126650" w:rsidP="00A750AB">
            <w:pPr>
              <w:spacing w:after="120"/>
            </w:pPr>
            <w:r w:rsidRPr="00116266">
              <w:t>150,000,000</w:t>
            </w:r>
          </w:p>
        </w:tc>
        <w:tc>
          <w:tcPr>
            <w:tcW w:w="0" w:type="auto"/>
            <w:hideMark/>
          </w:tcPr>
          <w:p w14:paraId="778A5C0C" w14:textId="77777777" w:rsidR="00126650" w:rsidRPr="00116266" w:rsidRDefault="00126650" w:rsidP="00A750AB">
            <w:pPr>
              <w:spacing w:after="120"/>
            </w:pPr>
            <w:r w:rsidRPr="00116266">
              <w:t>Reserved for the initial founding team and to attract future full-time talent to the ecosystem. This allocation is subject to a standard 4-year vesting schedule with a 12-month cliff to ensure long-term commitment.</w:t>
            </w:r>
          </w:p>
        </w:tc>
      </w:tr>
      <w:tr w:rsidR="00116266" w:rsidRPr="00116266" w14:paraId="3DA06992" w14:textId="77777777" w:rsidTr="00161829">
        <w:tc>
          <w:tcPr>
            <w:tcW w:w="0" w:type="auto"/>
            <w:shd w:val="clear" w:color="auto" w:fill="F2F2F2" w:themeFill="background1" w:themeFillShade="F2"/>
            <w:hideMark/>
          </w:tcPr>
          <w:p w14:paraId="47D7385E" w14:textId="77777777" w:rsidR="00126650" w:rsidRPr="00116266" w:rsidRDefault="00126650" w:rsidP="00A750AB">
            <w:pPr>
              <w:spacing w:after="120"/>
            </w:pPr>
            <w:r w:rsidRPr="00116266">
              <w:t>Seed Investors</w:t>
            </w:r>
          </w:p>
        </w:tc>
        <w:tc>
          <w:tcPr>
            <w:tcW w:w="0" w:type="auto"/>
            <w:hideMark/>
          </w:tcPr>
          <w:p w14:paraId="269A5900" w14:textId="77777777" w:rsidR="00126650" w:rsidRPr="00116266" w:rsidRDefault="00126650" w:rsidP="00A750AB">
            <w:pPr>
              <w:spacing w:after="120"/>
            </w:pPr>
            <w:r w:rsidRPr="00116266">
              <w:t>10%</w:t>
            </w:r>
          </w:p>
        </w:tc>
        <w:tc>
          <w:tcPr>
            <w:tcW w:w="0" w:type="auto"/>
            <w:hideMark/>
          </w:tcPr>
          <w:p w14:paraId="0A55093B" w14:textId="77777777" w:rsidR="00126650" w:rsidRPr="00116266" w:rsidRDefault="00126650" w:rsidP="00A750AB">
            <w:pPr>
              <w:spacing w:after="120"/>
            </w:pPr>
            <w:r w:rsidRPr="00116266">
              <w:t>100,000,000</w:t>
            </w:r>
          </w:p>
        </w:tc>
        <w:tc>
          <w:tcPr>
            <w:tcW w:w="0" w:type="auto"/>
            <w:hideMark/>
          </w:tcPr>
          <w:p w14:paraId="7B4FC0B2" w14:textId="77777777" w:rsidR="00126650" w:rsidRPr="00116266" w:rsidRDefault="00126650" w:rsidP="00A750AB">
            <w:pPr>
              <w:spacing w:after="120"/>
            </w:pPr>
            <w:r w:rsidRPr="00116266">
              <w:t xml:space="preserve">For early backers who provided initial capital via SAFT agreements. This allocation is subject to a 2-year vesting schedule with a 6-month cliff to align </w:t>
            </w:r>
            <w:r w:rsidRPr="00116266">
              <w:lastRenderedPageBreak/>
              <w:t>their interests with the project's foundational growth phase.</w:t>
            </w:r>
          </w:p>
        </w:tc>
      </w:tr>
      <w:tr w:rsidR="00116266" w:rsidRPr="00116266" w14:paraId="2CC51E04" w14:textId="77777777" w:rsidTr="00161829">
        <w:tc>
          <w:tcPr>
            <w:tcW w:w="0" w:type="auto"/>
            <w:shd w:val="clear" w:color="auto" w:fill="F2F2F2" w:themeFill="background1" w:themeFillShade="F2"/>
            <w:hideMark/>
          </w:tcPr>
          <w:p w14:paraId="4DFED816" w14:textId="77777777" w:rsidR="00126650" w:rsidRPr="00116266" w:rsidRDefault="00126650" w:rsidP="00A750AB">
            <w:pPr>
              <w:spacing w:after="120"/>
            </w:pPr>
            <w:r w:rsidRPr="00116266">
              <w:lastRenderedPageBreak/>
              <w:t>Foundation Operational Fund</w:t>
            </w:r>
          </w:p>
        </w:tc>
        <w:tc>
          <w:tcPr>
            <w:tcW w:w="0" w:type="auto"/>
            <w:hideMark/>
          </w:tcPr>
          <w:p w14:paraId="44B499DC" w14:textId="77777777" w:rsidR="00126650" w:rsidRPr="00116266" w:rsidRDefault="00126650" w:rsidP="00A750AB">
            <w:pPr>
              <w:spacing w:after="120"/>
            </w:pPr>
            <w:r w:rsidRPr="00116266">
              <w:t>10%</w:t>
            </w:r>
          </w:p>
        </w:tc>
        <w:tc>
          <w:tcPr>
            <w:tcW w:w="0" w:type="auto"/>
            <w:hideMark/>
          </w:tcPr>
          <w:p w14:paraId="5F7F6CE7" w14:textId="77777777" w:rsidR="00126650" w:rsidRPr="00116266" w:rsidRDefault="00126650" w:rsidP="00A750AB">
            <w:pPr>
              <w:spacing w:after="120"/>
            </w:pPr>
            <w:r w:rsidRPr="00116266">
              <w:t>100,000,000</w:t>
            </w:r>
          </w:p>
        </w:tc>
        <w:tc>
          <w:tcPr>
            <w:tcW w:w="0" w:type="auto"/>
            <w:hideMark/>
          </w:tcPr>
          <w:p w14:paraId="3681CDE8" w14:textId="77777777" w:rsidR="00126650" w:rsidRPr="00116266" w:rsidRDefault="00126650" w:rsidP="00A750AB">
            <w:pPr>
              <w:spacing w:after="120"/>
            </w:pPr>
            <w:r w:rsidRPr="00116266">
              <w:t>A multi-signature treasury held by the Swiss Foundation to cover essential, ongoing operational costs such as legal counsel, recurring security audits, platform hosting, and core infrastructure maintenance.</w:t>
            </w:r>
          </w:p>
        </w:tc>
      </w:tr>
      <w:tr w:rsidR="00116266" w:rsidRPr="00116266" w14:paraId="279F2C19" w14:textId="77777777" w:rsidTr="00161829">
        <w:tc>
          <w:tcPr>
            <w:tcW w:w="0" w:type="auto"/>
            <w:shd w:val="clear" w:color="auto" w:fill="F2F2F2" w:themeFill="background1" w:themeFillShade="F2"/>
            <w:hideMark/>
          </w:tcPr>
          <w:p w14:paraId="211D460A" w14:textId="432E1F52" w:rsidR="00126650" w:rsidRPr="00116266" w:rsidRDefault="00A35174" w:rsidP="00A750AB">
            <w:pPr>
              <w:spacing w:after="120"/>
            </w:pPr>
            <w:r w:rsidRPr="00A35174">
              <w:t>Genesis Airdrop &amp; Community Launch</w:t>
            </w:r>
          </w:p>
        </w:tc>
        <w:tc>
          <w:tcPr>
            <w:tcW w:w="0" w:type="auto"/>
            <w:hideMark/>
          </w:tcPr>
          <w:p w14:paraId="7B14A527" w14:textId="77777777" w:rsidR="00126650" w:rsidRPr="00116266" w:rsidRDefault="00126650" w:rsidP="00A750AB">
            <w:pPr>
              <w:spacing w:after="120"/>
            </w:pPr>
            <w:r w:rsidRPr="00116266">
              <w:t>5%</w:t>
            </w:r>
          </w:p>
        </w:tc>
        <w:tc>
          <w:tcPr>
            <w:tcW w:w="0" w:type="auto"/>
            <w:hideMark/>
          </w:tcPr>
          <w:p w14:paraId="6210B9DC" w14:textId="77777777" w:rsidR="00126650" w:rsidRPr="00116266" w:rsidRDefault="00126650" w:rsidP="00A750AB">
            <w:pPr>
              <w:spacing w:after="120"/>
            </w:pPr>
            <w:r w:rsidRPr="00116266">
              <w:t>50,000,000</w:t>
            </w:r>
          </w:p>
        </w:tc>
        <w:tc>
          <w:tcPr>
            <w:tcW w:w="0" w:type="auto"/>
            <w:hideMark/>
          </w:tcPr>
          <w:p w14:paraId="36B70DF4" w14:textId="77777777" w:rsidR="00126650" w:rsidRPr="00116266" w:rsidRDefault="00126650" w:rsidP="00A750AB">
            <w:pPr>
              <w:spacing w:after="120"/>
            </w:pPr>
            <w:r w:rsidRPr="00116266">
              <w:t>To bootstrap the initial community of governors and players. A significant portion will be airdropped to early testnet participants and community members, with the remainder used to provide initial liquidity on decentralized exchanges.</w:t>
            </w:r>
          </w:p>
        </w:tc>
      </w:tr>
      <w:tr w:rsidR="00116266" w:rsidRPr="00116266" w14:paraId="48483044" w14:textId="77777777" w:rsidTr="00161829">
        <w:tc>
          <w:tcPr>
            <w:tcW w:w="0" w:type="auto"/>
            <w:shd w:val="clear" w:color="auto" w:fill="F2F2F2" w:themeFill="background1" w:themeFillShade="F2"/>
            <w:hideMark/>
          </w:tcPr>
          <w:p w14:paraId="206B887C" w14:textId="77777777" w:rsidR="00126650" w:rsidRPr="00116266" w:rsidRDefault="00126650" w:rsidP="00A750AB">
            <w:pPr>
              <w:spacing w:after="120"/>
            </w:pPr>
            <w:r w:rsidRPr="00116266">
              <w:t>Total</w:t>
            </w:r>
          </w:p>
        </w:tc>
        <w:tc>
          <w:tcPr>
            <w:tcW w:w="0" w:type="auto"/>
            <w:hideMark/>
          </w:tcPr>
          <w:p w14:paraId="585FC8E0" w14:textId="77777777" w:rsidR="00126650" w:rsidRPr="00116266" w:rsidRDefault="00126650" w:rsidP="00A750AB">
            <w:pPr>
              <w:spacing w:after="120"/>
            </w:pPr>
            <w:r w:rsidRPr="00116266">
              <w:t>100%</w:t>
            </w:r>
          </w:p>
        </w:tc>
        <w:tc>
          <w:tcPr>
            <w:tcW w:w="0" w:type="auto"/>
            <w:hideMark/>
          </w:tcPr>
          <w:p w14:paraId="6DAA0C51" w14:textId="77777777" w:rsidR="00126650" w:rsidRPr="00116266" w:rsidRDefault="00126650" w:rsidP="00A750AB">
            <w:pPr>
              <w:spacing w:after="120"/>
            </w:pPr>
            <w:r w:rsidRPr="00116266">
              <w:t>1,000,000,000</w:t>
            </w:r>
          </w:p>
        </w:tc>
        <w:tc>
          <w:tcPr>
            <w:tcW w:w="0" w:type="auto"/>
            <w:hideMark/>
          </w:tcPr>
          <w:p w14:paraId="2FA7828D" w14:textId="77777777" w:rsidR="00126650" w:rsidRPr="00116266" w:rsidRDefault="00126650" w:rsidP="00A750AB">
            <w:pPr>
              <w:spacing w:after="120"/>
            </w:pPr>
          </w:p>
        </w:tc>
      </w:tr>
    </w:tbl>
    <w:p w14:paraId="147080C4" w14:textId="77777777" w:rsidR="00126650" w:rsidRDefault="00126650" w:rsidP="00A750AB">
      <w:pPr>
        <w:spacing w:after="120"/>
        <w:rPr>
          <w:b/>
          <w:bCs/>
        </w:rPr>
      </w:pPr>
    </w:p>
    <w:p w14:paraId="2D1F1207" w14:textId="77777777" w:rsidR="00A35174" w:rsidRPr="00A35174" w:rsidRDefault="00A35174" w:rsidP="00A750AB">
      <w:pPr>
        <w:spacing w:after="120"/>
        <w:rPr>
          <w:b/>
          <w:bCs/>
          <w:lang w:val="en-DE"/>
        </w:rPr>
      </w:pPr>
    </w:p>
    <w:p w14:paraId="3B088D6F" w14:textId="33BA309A" w:rsidR="00126650" w:rsidRPr="00116266" w:rsidRDefault="00126650" w:rsidP="00A750AB">
      <w:pPr>
        <w:pStyle w:val="Heading2"/>
        <w:spacing w:after="120"/>
      </w:pPr>
      <w:bookmarkStart w:id="21" w:name="_Toc206168354"/>
      <w:r w:rsidRPr="00116266">
        <w:t>A Note on Our Distribution Strategy: Prioritizing Long-Term Health</w:t>
      </w:r>
      <w:bookmarkEnd w:id="21"/>
    </w:p>
    <w:p w14:paraId="5226B7EF" w14:textId="77777777" w:rsidR="00126650" w:rsidRPr="00116266" w:rsidRDefault="00126650" w:rsidP="00A750AB">
      <w:pPr>
        <w:spacing w:after="120"/>
      </w:pPr>
      <w:r w:rsidRPr="00116266">
        <w:t>Some may note that the initial public allocation is 5% of the total supply. This is a deliberate and strategic decision designed to ensure the long-term health, stability, and genuine decentralization of the Ritardo Games ecosystem.</w:t>
      </w:r>
    </w:p>
    <w:p w14:paraId="326B3925" w14:textId="5BC720DE" w:rsidR="00126650" w:rsidRPr="00116266" w:rsidRDefault="00126650" w:rsidP="00A750AB">
      <w:pPr>
        <w:spacing w:after="120"/>
      </w:pPr>
      <w:r w:rsidRPr="00116266">
        <w:rPr>
          <w:b/>
          <w:bCs/>
        </w:rPr>
        <w:t>Ensuring a Stable Launch:</w:t>
      </w:r>
      <w:r w:rsidRPr="00116266">
        <w:t> By limiting the initial circulating supply (a "low float"), we protect the project from the extreme price volatility and whale manipulation that can harm new tokens. This allows a stable market to form, providing a solid foundation for future growth.</w:t>
      </w:r>
    </w:p>
    <w:p w14:paraId="567C1ACE" w14:textId="2281AA7A" w:rsidR="00126650" w:rsidRPr="00116266" w:rsidRDefault="00126650" w:rsidP="00A750AB">
      <w:pPr>
        <w:spacing w:after="120"/>
      </w:pPr>
      <w:r w:rsidRPr="00116266">
        <w:rPr>
          <w:b/>
          <w:bCs/>
        </w:rPr>
        <w:t>Deep Community Ownership Over Time:</w:t>
      </w:r>
      <w:r w:rsidRPr="00116266">
        <w:t> It is crucial to understand that the initial 5% public sale is not the full extent of community ownership. Our tokenomics are structured so that </w:t>
      </w:r>
      <w:r w:rsidRPr="00116266">
        <w:rPr>
          <w:b/>
          <w:bCs/>
        </w:rPr>
        <w:t>65% of the total </w:t>
      </w:r>
      <w:r w:rsidR="00C75FF5" w:rsidRPr="00C75FF5">
        <w:rPr>
          <w:b/>
          <w:bCs/>
          <w:i/>
          <w:iCs/>
        </w:rPr>
        <w:t>$RTD</w:t>
      </w:r>
      <w:r w:rsidRPr="00116266">
        <w:rPr>
          <w:b/>
          <w:bCs/>
        </w:rPr>
        <w:t> supply is dedicated to the community.</w:t>
      </w:r>
      <w:r w:rsidRPr="00116266">
        <w:t> This includes the </w:t>
      </w:r>
      <w:r w:rsidRPr="00116266">
        <w:rPr>
          <w:b/>
          <w:bCs/>
        </w:rPr>
        <w:t>Community Treasury (40%)</w:t>
      </w:r>
      <w:r w:rsidRPr="00116266">
        <w:t> and </w:t>
      </w:r>
      <w:r w:rsidRPr="00116266">
        <w:rPr>
          <w:b/>
          <w:bCs/>
        </w:rPr>
        <w:t>Ecosystem Incentives (20%)</w:t>
      </w:r>
      <w:r w:rsidRPr="00116266">
        <w:t>, which will be distributed to players, builders, and active participants through DAO-governed programs over many years. This model rewards contribution, not just initial capital.</w:t>
      </w:r>
    </w:p>
    <w:p w14:paraId="721D2CEC" w14:textId="5C2930C8" w:rsidR="00126650" w:rsidRPr="00116266" w:rsidRDefault="00126650" w:rsidP="00A750AB">
      <w:pPr>
        <w:spacing w:after="120"/>
      </w:pPr>
      <w:r w:rsidRPr="00116266">
        <w:rPr>
          <w:b/>
          <w:bCs/>
        </w:rPr>
        <w:t>Aligning Incentives for the Marathon:</w:t>
      </w:r>
      <w:r w:rsidRPr="00116266">
        <w:t> Our vesting schedules for the core team and seed investors are strict for a reason. They ensure that the people who built and funded the project are committed for the long haul. Their success is directly tied to the success of the DAO years from now, not on the launch day price. This long-term alignment is the bedrock of trust between the core team and the community.</w:t>
      </w:r>
    </w:p>
    <w:p w14:paraId="0AEB0AC0" w14:textId="64513CA3" w:rsidR="00B92252" w:rsidRPr="00B92252" w:rsidRDefault="00126650" w:rsidP="00A750AB">
      <w:pPr>
        <w:spacing w:after="120"/>
        <w:rPr>
          <w:b/>
          <w:bCs/>
        </w:rPr>
      </w:pPr>
      <w:r w:rsidRPr="00116266">
        <w:t>In short, our distribution model prioritizes sustainable growth over short-term hype. We are building an ecosystem that is meant to last, and our tokenomics reflect that core commitment.</w:t>
      </w:r>
    </w:p>
    <w:p w14:paraId="21A0DB6A" w14:textId="77777777" w:rsidR="0028039B" w:rsidRDefault="0028039B" w:rsidP="00A750AB">
      <w:pPr>
        <w:spacing w:after="120"/>
      </w:pPr>
    </w:p>
    <w:p w14:paraId="419C3E7C" w14:textId="77777777" w:rsidR="0028039B" w:rsidRDefault="0028039B" w:rsidP="00A750AB">
      <w:pPr>
        <w:spacing w:after="120"/>
      </w:pPr>
    </w:p>
    <w:p w14:paraId="3FCAD55A" w14:textId="77777777" w:rsidR="0028039B" w:rsidRDefault="0028039B" w:rsidP="00A750AB">
      <w:pPr>
        <w:spacing w:after="120"/>
      </w:pPr>
    </w:p>
    <w:p w14:paraId="1D0CF38A" w14:textId="77777777" w:rsidR="0028039B" w:rsidRDefault="0028039B" w:rsidP="00A750AB">
      <w:pPr>
        <w:spacing w:after="120"/>
      </w:pPr>
    </w:p>
    <w:p w14:paraId="17980AB3" w14:textId="77777777" w:rsidR="0028039B" w:rsidRDefault="0028039B" w:rsidP="00A750AB">
      <w:pPr>
        <w:spacing w:after="120"/>
      </w:pPr>
    </w:p>
    <w:p w14:paraId="12134F2F" w14:textId="77777777" w:rsidR="0028039B" w:rsidRDefault="0028039B" w:rsidP="00A750AB">
      <w:pPr>
        <w:spacing w:after="120"/>
      </w:pPr>
    </w:p>
    <w:p w14:paraId="46033D1B" w14:textId="77777777" w:rsidR="0028039B" w:rsidRDefault="0028039B" w:rsidP="00A750AB">
      <w:pPr>
        <w:spacing w:after="120"/>
      </w:pPr>
    </w:p>
    <w:p w14:paraId="054C122C" w14:textId="77777777" w:rsidR="0028039B" w:rsidRDefault="0028039B" w:rsidP="00A750AB">
      <w:pPr>
        <w:pStyle w:val="Heading1"/>
        <w:spacing w:after="120"/>
      </w:pPr>
      <w:bookmarkStart w:id="22" w:name="_Toc206168355"/>
      <w:r w:rsidRPr="005151FC">
        <w:t>Part V: Strategy &amp; Execution</w:t>
      </w:r>
      <w:bookmarkEnd w:id="22"/>
    </w:p>
    <w:p w14:paraId="5261E1E6" w14:textId="2A49B653" w:rsidR="0028039B" w:rsidRPr="005151FC" w:rsidRDefault="0028039B" w:rsidP="00A750AB">
      <w:pPr>
        <w:pStyle w:val="Heading2"/>
        <w:spacing w:after="120"/>
      </w:pPr>
      <w:bookmarkStart w:id="23" w:name="_Toc206168356"/>
      <w:r w:rsidRPr="005151FC">
        <w:t>Community Growth &amp; Go-to-Market Strategy</w:t>
      </w:r>
      <w:bookmarkEnd w:id="23"/>
    </w:p>
    <w:p w14:paraId="10240C13" w14:textId="77777777" w:rsidR="0028039B" w:rsidRPr="00BD043B" w:rsidRDefault="0028039B" w:rsidP="00A750AB">
      <w:pPr>
        <w:spacing w:after="120"/>
      </w:pPr>
      <w:r w:rsidRPr="00BD043B">
        <w:t>Technology alone does not build a community. Our growth strategy is focused on attracting and retaining a dedicated base of players and governors.</w:t>
      </w:r>
    </w:p>
    <w:p w14:paraId="51EFEE5F" w14:textId="77777777" w:rsidR="0028039B" w:rsidRPr="00BD043B" w:rsidRDefault="0028039B" w:rsidP="00922282">
      <w:pPr>
        <w:spacing w:after="120"/>
      </w:pPr>
      <w:r w:rsidRPr="00BD043B">
        <w:rPr>
          <w:b/>
          <w:bCs/>
        </w:rPr>
        <w:t>Phase 1: Bootstrapping (Pre-Launch)</w:t>
      </w:r>
      <w:r w:rsidRPr="00BD043B">
        <w:br/>
        <w:t>We will focus on organic growth by engaging communities who appreciate game theory and economic strategy. Our methods will include:</w:t>
      </w:r>
    </w:p>
    <w:p w14:paraId="7C989890" w14:textId="77777777" w:rsidR="0028039B" w:rsidRPr="00BD043B" w:rsidRDefault="0028039B" w:rsidP="00922282">
      <w:pPr>
        <w:numPr>
          <w:ilvl w:val="0"/>
          <w:numId w:val="20"/>
        </w:numPr>
        <w:spacing w:after="120"/>
      </w:pPr>
      <w:r w:rsidRPr="00BD043B">
        <w:rPr>
          <w:b/>
          <w:bCs/>
        </w:rPr>
        <w:t>Content Creation:</w:t>
      </w:r>
      <w:r w:rsidRPr="00BD043B">
        <w:t> Publishing in-depth articles on Mirror and Twitter that explore the game's mechanics, economic philosophy, and strategic depth.</w:t>
      </w:r>
    </w:p>
    <w:p w14:paraId="0521B54A" w14:textId="77777777" w:rsidR="0028039B" w:rsidRPr="00BD043B" w:rsidRDefault="0028039B" w:rsidP="00922282">
      <w:pPr>
        <w:numPr>
          <w:ilvl w:val="0"/>
          <w:numId w:val="20"/>
        </w:numPr>
        <w:spacing w:after="120"/>
      </w:pPr>
      <w:r w:rsidRPr="00BD043B">
        <w:rPr>
          <w:b/>
          <w:bCs/>
        </w:rPr>
        <w:t>Community Engagement:</w:t>
      </w:r>
      <w:r w:rsidRPr="00BD043B">
        <w:t> Hosting AMAs and participating in discussions within DeFi, strategy gaming, and DAO-focused communities on Discord, Telegram, and Farcaster.</w:t>
      </w:r>
    </w:p>
    <w:p w14:paraId="79349DCA" w14:textId="77777777" w:rsidR="0028039B" w:rsidRPr="00BD043B" w:rsidRDefault="0028039B" w:rsidP="00922282">
      <w:pPr>
        <w:numPr>
          <w:ilvl w:val="0"/>
          <w:numId w:val="20"/>
        </w:numPr>
        <w:spacing w:after="120"/>
      </w:pPr>
      <w:r w:rsidRPr="00BD043B">
        <w:rPr>
          <w:b/>
          <w:bCs/>
        </w:rPr>
        <w:t>Building in Public:</w:t>
      </w:r>
      <w:r w:rsidRPr="00BD043B">
        <w:t> Transparently sharing our development progress to build trust and attract early contributors.</w:t>
      </w:r>
    </w:p>
    <w:p w14:paraId="3905FEC0" w14:textId="77777777" w:rsidR="00922282" w:rsidRPr="00922282" w:rsidRDefault="00922282" w:rsidP="00922282">
      <w:pPr>
        <w:spacing w:after="120"/>
        <w:rPr>
          <w:b/>
          <w:bCs/>
        </w:rPr>
      </w:pPr>
      <w:r w:rsidRPr="00922282">
        <w:rPr>
          <w:b/>
          <w:bCs/>
        </w:rPr>
        <w:t>Phase 2: The Genesis Airdrop &amp; Initial Decentralization</w:t>
      </w:r>
    </w:p>
    <w:p w14:paraId="360ADD6C" w14:textId="77777777" w:rsidR="00922282" w:rsidRPr="00922282" w:rsidRDefault="00922282" w:rsidP="00922282">
      <w:pPr>
        <w:spacing w:after="120"/>
      </w:pPr>
      <w:r w:rsidRPr="00922282">
        <w:t>The launch of the $RTD token and the initial decentralization of the DAO will be facilitated by the Genesis Airdrop, a program that constitutes a significant portion of the "Public Launch &amp; Airdrop" allocation (5% of total supply). This is not a conventional airdrop designed for broad, untargeted distribution. Instead, it is a meritocratic mechanism designed to identify and reward the founding members of the Ritardo Games community.</w:t>
      </w:r>
    </w:p>
    <w:p w14:paraId="21F68FD2" w14:textId="77777777" w:rsidR="00964401" w:rsidRPr="00964401" w:rsidRDefault="00964401" w:rsidP="00964401">
      <w:pPr>
        <w:spacing w:after="120"/>
        <w:rPr>
          <w:lang w:val="en-DE"/>
        </w:rPr>
      </w:pPr>
      <w:r w:rsidRPr="00964401">
        <w:rPr>
          <w:lang w:val="en-DE"/>
        </w:rPr>
        <w:t>The allocation for each participant will be determined by a </w:t>
      </w:r>
      <w:r w:rsidRPr="00964401">
        <w:rPr>
          <w:b/>
          <w:bCs/>
          <w:lang w:val="en-DE"/>
        </w:rPr>
        <w:t>Contribution Score (CS)</w:t>
      </w:r>
      <w:r w:rsidRPr="00964401">
        <w:rPr>
          <w:lang w:val="en-DE"/>
        </w:rPr>
        <w:t>, calculated as a weighted sum of several on-chain and off-chain metrics.</w:t>
      </w:r>
    </w:p>
    <w:p w14:paraId="0AF84236" w14:textId="77777777" w:rsidR="00964401" w:rsidRPr="00964401" w:rsidRDefault="00964401" w:rsidP="00964401">
      <w:pPr>
        <w:spacing w:after="120"/>
        <w:rPr>
          <w:b/>
          <w:bCs/>
          <w:lang w:val="en-DE"/>
        </w:rPr>
      </w:pPr>
      <w:r w:rsidRPr="00964401">
        <w:rPr>
          <w:b/>
          <w:bCs/>
          <w:lang w:val="en-DE"/>
        </w:rPr>
        <w:t>The Contribution Score Formula</w:t>
      </w:r>
    </w:p>
    <w:p w14:paraId="7110B9B3" w14:textId="77777777" w:rsidR="00964401" w:rsidRPr="00964401" w:rsidRDefault="00964401" w:rsidP="00964401">
      <w:pPr>
        <w:spacing w:after="120"/>
        <w:rPr>
          <w:lang w:val="en-DE"/>
        </w:rPr>
      </w:pPr>
      <w:r w:rsidRPr="00964401">
        <w:rPr>
          <w:lang w:val="en-DE"/>
        </w:rPr>
        <w:t>The final score for each participant (p) will be calculated as follows:</w:t>
      </w:r>
    </w:p>
    <w:p w14:paraId="29B10F0D" w14:textId="03A2CC62" w:rsidR="00964401" w:rsidRPr="00964401" w:rsidRDefault="00964401" w:rsidP="00964401">
      <w:pPr>
        <w:spacing w:after="120"/>
        <w:rPr>
          <w:lang w:val="en-DE"/>
        </w:rPr>
      </w:pPr>
      <w:r w:rsidRPr="00964401">
        <w:rPr>
          <w:lang w:val="en-DE"/>
        </w:rPr>
        <w:t>CS_p = (B * M_social) + S_referral + S_testnet</w:t>
      </w:r>
      <w:r w:rsidR="00E07495">
        <w:rPr>
          <w:lang w:val="en-DE"/>
        </w:rPr>
        <w:t xml:space="preserve"> +S_bug</w:t>
      </w:r>
    </w:p>
    <w:p w14:paraId="089B257E" w14:textId="77777777" w:rsidR="00964401" w:rsidRPr="00964401" w:rsidRDefault="00964401" w:rsidP="00964401">
      <w:pPr>
        <w:spacing w:after="120"/>
        <w:rPr>
          <w:lang w:val="en-DE"/>
        </w:rPr>
      </w:pPr>
      <w:r w:rsidRPr="00964401">
        <w:rPr>
          <w:lang w:val="en-DE"/>
        </w:rPr>
        <w:t>Where:</w:t>
      </w:r>
    </w:p>
    <w:p w14:paraId="42F9F5FD" w14:textId="77777777" w:rsidR="00964401" w:rsidRPr="00964401" w:rsidRDefault="00964401" w:rsidP="00964401">
      <w:pPr>
        <w:numPr>
          <w:ilvl w:val="0"/>
          <w:numId w:val="114"/>
        </w:numPr>
        <w:tabs>
          <w:tab w:val="clear" w:pos="720"/>
          <w:tab w:val="num" w:pos="360"/>
        </w:tabs>
        <w:spacing w:after="120"/>
        <w:ind w:left="360"/>
        <w:rPr>
          <w:lang w:val="en-DE"/>
        </w:rPr>
      </w:pPr>
      <w:r w:rsidRPr="00964401">
        <w:rPr>
          <w:lang w:val="en-DE"/>
        </w:rPr>
        <w:t>CS_p: The final Contribution Score for participant p.</w:t>
      </w:r>
    </w:p>
    <w:p w14:paraId="0A5ED2FD" w14:textId="77777777" w:rsidR="00964401" w:rsidRPr="00964401" w:rsidRDefault="00964401" w:rsidP="00964401">
      <w:pPr>
        <w:numPr>
          <w:ilvl w:val="0"/>
          <w:numId w:val="114"/>
        </w:numPr>
        <w:tabs>
          <w:tab w:val="clear" w:pos="720"/>
          <w:tab w:val="num" w:pos="360"/>
        </w:tabs>
        <w:spacing w:after="120"/>
        <w:ind w:left="360"/>
        <w:rPr>
          <w:lang w:val="en-DE"/>
        </w:rPr>
      </w:pPr>
      <w:r w:rsidRPr="00964401">
        <w:rPr>
          <w:lang w:val="en-DE"/>
        </w:rPr>
        <w:t>B: The Base Allocation points.</w:t>
      </w:r>
    </w:p>
    <w:p w14:paraId="72D0F2D9" w14:textId="77777777" w:rsidR="00964401" w:rsidRPr="00964401" w:rsidRDefault="00964401" w:rsidP="00964401">
      <w:pPr>
        <w:numPr>
          <w:ilvl w:val="0"/>
          <w:numId w:val="114"/>
        </w:numPr>
        <w:tabs>
          <w:tab w:val="clear" w:pos="720"/>
          <w:tab w:val="num" w:pos="360"/>
        </w:tabs>
        <w:spacing w:after="120"/>
        <w:ind w:left="360"/>
        <w:rPr>
          <w:lang w:val="en-DE"/>
        </w:rPr>
      </w:pPr>
      <w:r w:rsidRPr="00964401">
        <w:rPr>
          <w:lang w:val="en-DE"/>
        </w:rPr>
        <w:t>M_social: The Social Engagement Multiplier.</w:t>
      </w:r>
    </w:p>
    <w:p w14:paraId="55015ED9" w14:textId="77777777" w:rsidR="00964401" w:rsidRPr="00964401" w:rsidRDefault="00964401" w:rsidP="00964401">
      <w:pPr>
        <w:numPr>
          <w:ilvl w:val="0"/>
          <w:numId w:val="114"/>
        </w:numPr>
        <w:tabs>
          <w:tab w:val="clear" w:pos="720"/>
          <w:tab w:val="num" w:pos="360"/>
        </w:tabs>
        <w:spacing w:after="120"/>
        <w:ind w:left="360"/>
        <w:rPr>
          <w:lang w:val="en-DE"/>
        </w:rPr>
      </w:pPr>
      <w:r w:rsidRPr="00964401">
        <w:rPr>
          <w:lang w:val="en-DE"/>
        </w:rPr>
        <w:t>S_referral: The Referral Score.</w:t>
      </w:r>
    </w:p>
    <w:p w14:paraId="30A099F4" w14:textId="77777777" w:rsidR="00964401" w:rsidRDefault="00964401" w:rsidP="00964401">
      <w:pPr>
        <w:numPr>
          <w:ilvl w:val="0"/>
          <w:numId w:val="114"/>
        </w:numPr>
        <w:tabs>
          <w:tab w:val="clear" w:pos="720"/>
          <w:tab w:val="num" w:pos="360"/>
        </w:tabs>
        <w:spacing w:after="120"/>
        <w:ind w:left="360"/>
        <w:rPr>
          <w:lang w:val="en-DE"/>
        </w:rPr>
      </w:pPr>
      <w:r w:rsidRPr="00964401">
        <w:rPr>
          <w:lang w:val="en-DE"/>
        </w:rPr>
        <w:t>S_testnet: The Testnet Performance Score.</w:t>
      </w:r>
    </w:p>
    <w:p w14:paraId="45EEDF3F" w14:textId="25742BEA" w:rsidR="00E07495" w:rsidRPr="00964401" w:rsidRDefault="00E07495" w:rsidP="00964401">
      <w:pPr>
        <w:numPr>
          <w:ilvl w:val="0"/>
          <w:numId w:val="114"/>
        </w:numPr>
        <w:tabs>
          <w:tab w:val="clear" w:pos="720"/>
          <w:tab w:val="num" w:pos="360"/>
        </w:tabs>
        <w:spacing w:after="120"/>
        <w:ind w:left="360"/>
        <w:rPr>
          <w:lang w:val="en-DE"/>
        </w:rPr>
      </w:pPr>
      <w:r>
        <w:rPr>
          <w:lang w:val="en-DE"/>
        </w:rPr>
        <w:t>S_Bug: A reward for finding bugs</w:t>
      </w:r>
    </w:p>
    <w:p w14:paraId="1C3EE76E" w14:textId="77777777" w:rsidR="00964401" w:rsidRPr="00964401" w:rsidRDefault="00964401" w:rsidP="00FC2B35">
      <w:pPr>
        <w:spacing w:after="120"/>
        <w:rPr>
          <w:lang w:val="en-DE"/>
        </w:rPr>
      </w:pPr>
      <w:r w:rsidRPr="00964401">
        <w:rPr>
          <w:lang w:val="en-DE"/>
        </w:rPr>
        <w:t>At the end of the pre-launch phase, all scores will be calculated, and the total airdrop pool will be distributed proportionally based on each participant's share of the total Contribution Scores.</w:t>
      </w:r>
    </w:p>
    <w:p w14:paraId="7E91FAA8" w14:textId="77777777" w:rsidR="00FC2B35" w:rsidRDefault="00FC2B35" w:rsidP="00FC2B35">
      <w:pPr>
        <w:spacing w:after="120"/>
        <w:rPr>
          <w:b/>
          <w:bCs/>
          <w:lang w:val="en-DE"/>
        </w:rPr>
      </w:pPr>
    </w:p>
    <w:p w14:paraId="34412CDF" w14:textId="4B650C34" w:rsidR="00964401" w:rsidRPr="00964401" w:rsidRDefault="00964401" w:rsidP="00FC2B35">
      <w:pPr>
        <w:spacing w:after="120"/>
        <w:rPr>
          <w:b/>
          <w:bCs/>
          <w:lang w:val="en-DE"/>
        </w:rPr>
      </w:pPr>
      <w:r w:rsidRPr="00964401">
        <w:rPr>
          <w:b/>
          <w:bCs/>
          <w:lang w:val="en-DE"/>
        </w:rPr>
        <w:t>1. Base &amp; Social Score (B * M_social)</w:t>
      </w:r>
    </w:p>
    <w:p w14:paraId="43632C8C" w14:textId="77777777" w:rsidR="00964401" w:rsidRPr="00964401" w:rsidRDefault="00964401" w:rsidP="00232898">
      <w:pPr>
        <w:spacing w:after="120"/>
        <w:rPr>
          <w:lang w:val="en-DE"/>
        </w:rPr>
      </w:pPr>
      <w:r w:rsidRPr="00964401">
        <w:rPr>
          <w:lang w:val="en-DE"/>
        </w:rPr>
        <w:t>This component rewards initial commitment and qualitative community participation.</w:t>
      </w:r>
    </w:p>
    <w:p w14:paraId="4EB0BFEA" w14:textId="77777777" w:rsidR="00964401" w:rsidRPr="00964401" w:rsidRDefault="00964401" w:rsidP="00964401">
      <w:pPr>
        <w:numPr>
          <w:ilvl w:val="0"/>
          <w:numId w:val="115"/>
        </w:numPr>
        <w:tabs>
          <w:tab w:val="clear" w:pos="720"/>
          <w:tab w:val="num" w:pos="360"/>
        </w:tabs>
        <w:spacing w:after="120"/>
        <w:ind w:left="360"/>
        <w:rPr>
          <w:lang w:val="en-DE"/>
        </w:rPr>
      </w:pPr>
      <w:r w:rsidRPr="00964401">
        <w:rPr>
          <w:b/>
          <w:bCs/>
          <w:lang w:val="en-DE"/>
        </w:rPr>
        <w:t>Base Allocation (B):</w:t>
      </w:r>
    </w:p>
    <w:p w14:paraId="6DBF51AA" w14:textId="77777777" w:rsidR="00964401" w:rsidRPr="00964401" w:rsidRDefault="00964401" w:rsidP="00964401">
      <w:pPr>
        <w:numPr>
          <w:ilvl w:val="1"/>
          <w:numId w:val="115"/>
        </w:numPr>
        <w:tabs>
          <w:tab w:val="clear" w:pos="1440"/>
          <w:tab w:val="num" w:pos="1080"/>
        </w:tabs>
        <w:spacing w:after="120"/>
        <w:ind w:left="1080"/>
        <w:rPr>
          <w:lang w:val="en-DE"/>
        </w:rPr>
      </w:pPr>
      <w:r w:rsidRPr="00964401">
        <w:rPr>
          <w:b/>
          <w:bCs/>
          <w:lang w:val="en-DE"/>
        </w:rPr>
        <w:t>Action:</w:t>
      </w:r>
      <w:r w:rsidRPr="00964401">
        <w:rPr>
          <w:lang w:val="en-DE"/>
        </w:rPr>
        <w:t> Signing up for the Genesis Program with a valid wallet address and email.</w:t>
      </w:r>
    </w:p>
    <w:p w14:paraId="5FACE8E8" w14:textId="02D314BB" w:rsidR="00964401" w:rsidRPr="00964401" w:rsidRDefault="00964401" w:rsidP="00964401">
      <w:pPr>
        <w:numPr>
          <w:ilvl w:val="1"/>
          <w:numId w:val="115"/>
        </w:numPr>
        <w:tabs>
          <w:tab w:val="clear" w:pos="1440"/>
          <w:tab w:val="num" w:pos="1080"/>
        </w:tabs>
        <w:spacing w:after="120"/>
        <w:ind w:left="1080"/>
        <w:rPr>
          <w:lang w:val="en-DE"/>
        </w:rPr>
      </w:pPr>
      <w:r w:rsidRPr="00964401">
        <w:rPr>
          <w:b/>
          <w:bCs/>
          <w:lang w:val="en-DE"/>
        </w:rPr>
        <w:t>Points:</w:t>
      </w:r>
      <w:r w:rsidRPr="00964401">
        <w:rPr>
          <w:lang w:val="en-DE"/>
        </w:rPr>
        <w:t xml:space="preserve"> A fixed </w:t>
      </w:r>
      <w:r w:rsidRPr="00964401">
        <w:rPr>
          <w:b/>
          <w:bCs/>
          <w:lang w:val="en-DE"/>
        </w:rPr>
        <w:t>100 points</w:t>
      </w:r>
      <w:r w:rsidRPr="00964401">
        <w:rPr>
          <w:lang w:val="en-DE"/>
        </w:rPr>
        <w:t>. This is the entry ticket to the airdrop.</w:t>
      </w:r>
    </w:p>
    <w:p w14:paraId="076FF9C1" w14:textId="77777777" w:rsidR="00964401" w:rsidRPr="00964401" w:rsidRDefault="00964401" w:rsidP="00964401">
      <w:pPr>
        <w:numPr>
          <w:ilvl w:val="0"/>
          <w:numId w:val="115"/>
        </w:numPr>
        <w:tabs>
          <w:tab w:val="clear" w:pos="720"/>
          <w:tab w:val="num" w:pos="360"/>
        </w:tabs>
        <w:spacing w:after="120"/>
        <w:ind w:left="360"/>
        <w:rPr>
          <w:lang w:val="en-DE"/>
        </w:rPr>
      </w:pPr>
      <w:r w:rsidRPr="00964401">
        <w:rPr>
          <w:b/>
          <w:bCs/>
          <w:lang w:val="en-DE"/>
        </w:rPr>
        <w:t>Social Engagement Multiplier (M_social):</w:t>
      </w:r>
    </w:p>
    <w:p w14:paraId="6DCD230C" w14:textId="77777777" w:rsidR="00964401" w:rsidRPr="00964401" w:rsidRDefault="00964401" w:rsidP="00964401">
      <w:pPr>
        <w:numPr>
          <w:ilvl w:val="1"/>
          <w:numId w:val="115"/>
        </w:numPr>
        <w:tabs>
          <w:tab w:val="clear" w:pos="1440"/>
          <w:tab w:val="num" w:pos="1080"/>
        </w:tabs>
        <w:spacing w:after="120"/>
        <w:ind w:left="1080"/>
        <w:rPr>
          <w:lang w:val="en-DE"/>
        </w:rPr>
      </w:pPr>
      <w:r w:rsidRPr="00964401">
        <w:rPr>
          <w:b/>
          <w:bCs/>
          <w:lang w:val="en-DE"/>
        </w:rPr>
        <w:t>Action:</w:t>
      </w:r>
      <w:r w:rsidRPr="00964401">
        <w:rPr>
          <w:lang w:val="en-DE"/>
        </w:rPr>
        <w:t> Active, constructive participation in the official Discord and governance forums. This is a qualitative assessment.</w:t>
      </w:r>
    </w:p>
    <w:p w14:paraId="71C67D91" w14:textId="77777777" w:rsidR="00964401" w:rsidRPr="00964401" w:rsidRDefault="00964401" w:rsidP="00964401">
      <w:pPr>
        <w:numPr>
          <w:ilvl w:val="1"/>
          <w:numId w:val="115"/>
        </w:numPr>
        <w:tabs>
          <w:tab w:val="clear" w:pos="1440"/>
          <w:tab w:val="num" w:pos="1080"/>
        </w:tabs>
        <w:spacing w:after="120"/>
        <w:ind w:left="1080"/>
        <w:rPr>
          <w:lang w:val="en-DE"/>
        </w:rPr>
      </w:pPr>
      <w:r w:rsidRPr="00964401">
        <w:rPr>
          <w:b/>
          <w:bCs/>
          <w:lang w:val="en-DE"/>
        </w:rPr>
        <w:t>Tiers:</w:t>
      </w:r>
    </w:p>
    <w:p w14:paraId="66CC0767" w14:textId="26D5F943" w:rsidR="00964401" w:rsidRPr="00964401" w:rsidRDefault="00964401" w:rsidP="00964401">
      <w:pPr>
        <w:numPr>
          <w:ilvl w:val="2"/>
          <w:numId w:val="115"/>
        </w:numPr>
        <w:tabs>
          <w:tab w:val="clear" w:pos="2160"/>
          <w:tab w:val="num" w:pos="1800"/>
        </w:tabs>
        <w:spacing w:after="120"/>
        <w:ind w:left="1800"/>
        <w:rPr>
          <w:lang w:val="en-DE"/>
        </w:rPr>
      </w:pPr>
      <w:r w:rsidRPr="00964401">
        <w:rPr>
          <w:b/>
          <w:bCs/>
          <w:lang w:val="en-DE"/>
        </w:rPr>
        <w:t>Tier 0 (Default):</w:t>
      </w:r>
      <w:r w:rsidRPr="00964401">
        <w:rPr>
          <w:lang w:val="en-DE"/>
        </w:rPr>
        <w:t> M_social = 1x (No significant participation).</w:t>
      </w:r>
    </w:p>
    <w:p w14:paraId="3C44F1A1" w14:textId="1579B23D" w:rsidR="00964401" w:rsidRPr="00964401" w:rsidRDefault="00964401" w:rsidP="00964401">
      <w:pPr>
        <w:numPr>
          <w:ilvl w:val="2"/>
          <w:numId w:val="115"/>
        </w:numPr>
        <w:tabs>
          <w:tab w:val="clear" w:pos="2160"/>
          <w:tab w:val="num" w:pos="1800"/>
        </w:tabs>
        <w:spacing w:after="120"/>
        <w:ind w:left="1800"/>
        <w:rPr>
          <w:lang w:val="en-DE"/>
        </w:rPr>
      </w:pPr>
      <w:r w:rsidRPr="00964401">
        <w:rPr>
          <w:b/>
          <w:bCs/>
          <w:lang w:val="en-DE"/>
        </w:rPr>
        <w:t>Tier 1 (Engaged Member):</w:t>
      </w:r>
      <w:r w:rsidRPr="00964401">
        <w:rPr>
          <w:lang w:val="en-DE"/>
        </w:rPr>
        <w:t> M_social = 2x (Regularly participates in discussions).</w:t>
      </w:r>
    </w:p>
    <w:p w14:paraId="3BF686F4" w14:textId="78B79BDC" w:rsidR="00964401" w:rsidRPr="00964401" w:rsidRDefault="00964401" w:rsidP="00964401">
      <w:pPr>
        <w:numPr>
          <w:ilvl w:val="2"/>
          <w:numId w:val="115"/>
        </w:numPr>
        <w:tabs>
          <w:tab w:val="clear" w:pos="2160"/>
          <w:tab w:val="num" w:pos="1800"/>
        </w:tabs>
        <w:spacing w:after="120"/>
        <w:ind w:left="1800"/>
        <w:rPr>
          <w:lang w:val="en-DE"/>
        </w:rPr>
      </w:pPr>
      <w:r w:rsidRPr="00964401">
        <w:rPr>
          <w:b/>
          <w:bCs/>
          <w:lang w:val="en-DE"/>
        </w:rPr>
        <w:t>Tier 2 (Valued Contributor):</w:t>
      </w:r>
      <w:r w:rsidRPr="00964401">
        <w:rPr>
          <w:lang w:val="en-DE"/>
        </w:rPr>
        <w:t> M_social = 5x (Provides high-quality analysis, helps new members, contributes strategic ideas). This tier is assigned manually by the founding team based on observable contributions.</w:t>
      </w:r>
    </w:p>
    <w:p w14:paraId="7D746F2A" w14:textId="77777777" w:rsidR="00C747E2" w:rsidRPr="00C747E2" w:rsidRDefault="00C747E2" w:rsidP="00C747E2">
      <w:pPr>
        <w:spacing w:after="120"/>
        <w:rPr>
          <w:b/>
          <w:bCs/>
          <w:lang w:val="en-DE"/>
        </w:rPr>
      </w:pPr>
      <w:r w:rsidRPr="00C747E2">
        <w:rPr>
          <w:b/>
          <w:bCs/>
          <w:lang w:val="en-DE"/>
        </w:rPr>
        <w:t>2. Referral Score (S_referral)</w:t>
      </w:r>
    </w:p>
    <w:p w14:paraId="76D99145" w14:textId="77777777" w:rsidR="00C747E2" w:rsidRPr="00C747E2" w:rsidRDefault="00C747E2" w:rsidP="00C747E2">
      <w:pPr>
        <w:spacing w:after="120"/>
        <w:rPr>
          <w:lang w:val="en-DE"/>
        </w:rPr>
      </w:pPr>
      <w:r w:rsidRPr="00C747E2">
        <w:rPr>
          <w:lang w:val="en-DE"/>
        </w:rPr>
        <w:t>This component rewards genuine, value-added ecosystem growth, not low-quality spam. The system is designed to be Sybil-resistant by implementing a quality filter and a diminishing returns model.</w:t>
      </w:r>
    </w:p>
    <w:p w14:paraId="13A6FD61" w14:textId="77777777" w:rsidR="00C747E2" w:rsidRPr="00C747E2" w:rsidRDefault="00C747E2" w:rsidP="00C747E2">
      <w:pPr>
        <w:numPr>
          <w:ilvl w:val="0"/>
          <w:numId w:val="120"/>
        </w:numPr>
        <w:tabs>
          <w:tab w:val="clear" w:pos="720"/>
          <w:tab w:val="num" w:pos="360"/>
        </w:tabs>
        <w:spacing w:after="120"/>
        <w:ind w:left="360"/>
        <w:rPr>
          <w:lang w:val="en-DE"/>
        </w:rPr>
      </w:pPr>
      <w:r w:rsidRPr="00C747E2">
        <w:rPr>
          <w:lang w:val="en-DE"/>
        </w:rPr>
        <w:t>Action: A participant (Referrer) shares their unique referral code. A new user (Referee) signs up with this code.</w:t>
      </w:r>
    </w:p>
    <w:p w14:paraId="085328B7" w14:textId="77777777" w:rsidR="00C747E2" w:rsidRPr="00C747E2" w:rsidRDefault="00C747E2" w:rsidP="00C747E2">
      <w:pPr>
        <w:numPr>
          <w:ilvl w:val="0"/>
          <w:numId w:val="120"/>
        </w:numPr>
        <w:tabs>
          <w:tab w:val="clear" w:pos="720"/>
          <w:tab w:val="num" w:pos="360"/>
        </w:tabs>
        <w:spacing w:after="120"/>
        <w:ind w:left="360"/>
        <w:rPr>
          <w:lang w:val="en-DE"/>
        </w:rPr>
      </w:pPr>
      <w:r w:rsidRPr="00C747E2">
        <w:rPr>
          <w:lang w:val="en-DE"/>
        </w:rPr>
        <w:t>The Quality Filter: What Defines a "Successful Referral"?</w:t>
      </w:r>
      <w:r w:rsidRPr="00C747E2">
        <w:rPr>
          <w:lang w:val="en-DE"/>
        </w:rPr>
        <w:br/>
        <w:t>A referral is only considered "successful" and eligible for points after the Referee has met a minimum Proof-of-Engagement threshold. This will be a combination of:</w:t>
      </w:r>
    </w:p>
    <w:p w14:paraId="794DA9FA" w14:textId="77777777" w:rsidR="00C747E2" w:rsidRPr="00C747E2" w:rsidRDefault="00C747E2" w:rsidP="00C747E2">
      <w:pPr>
        <w:numPr>
          <w:ilvl w:val="1"/>
          <w:numId w:val="120"/>
        </w:numPr>
        <w:tabs>
          <w:tab w:val="clear" w:pos="1440"/>
          <w:tab w:val="num" w:pos="1080"/>
        </w:tabs>
        <w:spacing w:after="120"/>
        <w:ind w:left="1080"/>
        <w:rPr>
          <w:lang w:val="en-DE"/>
        </w:rPr>
      </w:pPr>
      <w:r w:rsidRPr="00C747E2">
        <w:rPr>
          <w:lang w:val="en-DE"/>
        </w:rPr>
        <w:t>Community Engagement: Joining the official Discord and linking their wallet.</w:t>
      </w:r>
    </w:p>
    <w:p w14:paraId="337ED02F" w14:textId="3AB402A3" w:rsidR="00C747E2" w:rsidRPr="00C747E2" w:rsidRDefault="00C747E2" w:rsidP="00C747E2">
      <w:pPr>
        <w:numPr>
          <w:ilvl w:val="1"/>
          <w:numId w:val="120"/>
        </w:numPr>
        <w:tabs>
          <w:tab w:val="clear" w:pos="1440"/>
          <w:tab w:val="num" w:pos="1080"/>
        </w:tabs>
        <w:spacing w:after="120"/>
        <w:ind w:left="1080"/>
        <w:rPr>
          <w:lang w:val="en-DE"/>
        </w:rPr>
      </w:pPr>
      <w:r w:rsidRPr="00C747E2">
        <w:rPr>
          <w:lang w:val="en-DE"/>
        </w:rPr>
        <w:t>Protocol Engagement: Participating in the Testnet with a minimum level of activity (executing at least 5 trades).</w:t>
      </w:r>
      <w:r w:rsidRPr="00C747E2">
        <w:rPr>
          <w:lang w:val="en-DE"/>
        </w:rPr>
        <w:br/>
        <w:t>A referral from a wallet that signs up but never participates in the Testnet will grant zero points. This immediately filters out low-effort bots.</w:t>
      </w:r>
    </w:p>
    <w:p w14:paraId="2305785D" w14:textId="77777777" w:rsidR="00C747E2" w:rsidRPr="00C747E2" w:rsidRDefault="00C747E2" w:rsidP="00C747E2">
      <w:pPr>
        <w:numPr>
          <w:ilvl w:val="0"/>
          <w:numId w:val="120"/>
        </w:numPr>
        <w:tabs>
          <w:tab w:val="clear" w:pos="720"/>
          <w:tab w:val="num" w:pos="360"/>
        </w:tabs>
        <w:spacing w:after="120"/>
        <w:ind w:left="360"/>
        <w:rPr>
          <w:lang w:val="en-DE"/>
        </w:rPr>
      </w:pPr>
      <w:r w:rsidRPr="00C747E2">
        <w:rPr>
          <w:lang w:val="en-DE"/>
        </w:rPr>
        <w:t>The Scoring Model: Diminishing Returns</w:t>
      </w:r>
      <w:r w:rsidRPr="00C747E2">
        <w:rPr>
          <w:lang w:val="en-DE"/>
        </w:rPr>
        <w:br/>
        <w:t>To reward genuine, high-quality referrals while preventing large-scale farming, the points awarded per successful referral will decrease on a tiered basis.</w:t>
      </w:r>
    </w:p>
    <w:p w14:paraId="23E740BC" w14:textId="77777777" w:rsidR="00C747E2" w:rsidRPr="00C747E2" w:rsidRDefault="00C747E2" w:rsidP="00C747E2">
      <w:pPr>
        <w:numPr>
          <w:ilvl w:val="1"/>
          <w:numId w:val="121"/>
        </w:numPr>
        <w:tabs>
          <w:tab w:val="clear" w:pos="1440"/>
          <w:tab w:val="num" w:pos="1080"/>
        </w:tabs>
        <w:spacing w:after="120"/>
        <w:ind w:left="1080"/>
        <w:rPr>
          <w:lang w:val="en-DE"/>
        </w:rPr>
      </w:pPr>
      <w:r w:rsidRPr="00C747E2">
        <w:rPr>
          <w:lang w:val="en-DE"/>
        </w:rPr>
        <w:t>Formula: S_referral = Σ P_i for all successful referrals i.</w:t>
      </w:r>
    </w:p>
    <w:p w14:paraId="79AB2191" w14:textId="77777777" w:rsidR="00C747E2" w:rsidRPr="00C747E2" w:rsidRDefault="00C747E2" w:rsidP="00C747E2">
      <w:pPr>
        <w:numPr>
          <w:ilvl w:val="1"/>
          <w:numId w:val="121"/>
        </w:numPr>
        <w:tabs>
          <w:tab w:val="clear" w:pos="1440"/>
          <w:tab w:val="num" w:pos="1080"/>
        </w:tabs>
        <w:spacing w:after="120"/>
        <w:ind w:left="1080"/>
        <w:rPr>
          <w:lang w:val="en-DE"/>
        </w:rPr>
      </w:pPr>
      <w:r w:rsidRPr="00C747E2">
        <w:rPr>
          <w:lang w:val="en-DE"/>
        </w:rPr>
        <w:t>Point Tiers (P_i):</w:t>
      </w:r>
    </w:p>
    <w:p w14:paraId="3533BD80" w14:textId="77777777" w:rsidR="00C747E2" w:rsidRPr="00C747E2" w:rsidRDefault="00C747E2" w:rsidP="00C747E2">
      <w:pPr>
        <w:numPr>
          <w:ilvl w:val="2"/>
          <w:numId w:val="121"/>
        </w:numPr>
        <w:tabs>
          <w:tab w:val="clear" w:pos="2160"/>
          <w:tab w:val="num" w:pos="1800"/>
        </w:tabs>
        <w:spacing w:after="120"/>
        <w:ind w:left="1800"/>
        <w:rPr>
          <w:lang w:val="en-DE"/>
        </w:rPr>
      </w:pPr>
      <w:r w:rsidRPr="00C747E2">
        <w:rPr>
          <w:lang w:val="en-DE"/>
        </w:rPr>
        <w:t>Referrals 1-10: Each grants 50 points. (High reward for initial, high-conviction network)</w:t>
      </w:r>
    </w:p>
    <w:p w14:paraId="1CF99ADD" w14:textId="77777777" w:rsidR="00C747E2" w:rsidRPr="00C747E2" w:rsidRDefault="00C747E2" w:rsidP="00C747E2">
      <w:pPr>
        <w:numPr>
          <w:ilvl w:val="2"/>
          <w:numId w:val="121"/>
        </w:numPr>
        <w:tabs>
          <w:tab w:val="clear" w:pos="2160"/>
          <w:tab w:val="num" w:pos="1800"/>
        </w:tabs>
        <w:spacing w:after="120"/>
        <w:ind w:left="1800"/>
        <w:rPr>
          <w:lang w:val="en-DE"/>
        </w:rPr>
      </w:pPr>
      <w:r w:rsidRPr="00C747E2">
        <w:rPr>
          <w:lang w:val="en-DE"/>
        </w:rPr>
        <w:t>Referrals 11-50: Each grants 20 points. (Good reward for broader outreach)</w:t>
      </w:r>
    </w:p>
    <w:p w14:paraId="2EB6CF14" w14:textId="77777777" w:rsidR="00C747E2" w:rsidRPr="00C747E2" w:rsidRDefault="00C747E2" w:rsidP="00C747E2">
      <w:pPr>
        <w:numPr>
          <w:ilvl w:val="2"/>
          <w:numId w:val="121"/>
        </w:numPr>
        <w:tabs>
          <w:tab w:val="clear" w:pos="2160"/>
          <w:tab w:val="num" w:pos="1800"/>
        </w:tabs>
        <w:spacing w:after="120"/>
        <w:ind w:left="1800"/>
        <w:rPr>
          <w:lang w:val="en-DE"/>
        </w:rPr>
      </w:pPr>
      <w:r w:rsidRPr="00C747E2">
        <w:rPr>
          <w:lang w:val="en-DE"/>
        </w:rPr>
        <w:t>Referrals 51-100: Each grants 5 points. (Low reward, diminishing returns)</w:t>
      </w:r>
    </w:p>
    <w:p w14:paraId="3632EDFC" w14:textId="77777777" w:rsidR="00C747E2" w:rsidRDefault="00C747E2" w:rsidP="00C747E2">
      <w:pPr>
        <w:numPr>
          <w:ilvl w:val="2"/>
          <w:numId w:val="121"/>
        </w:numPr>
        <w:tabs>
          <w:tab w:val="clear" w:pos="2160"/>
          <w:tab w:val="num" w:pos="1800"/>
        </w:tabs>
        <w:spacing w:after="120"/>
        <w:ind w:left="1800"/>
        <w:rPr>
          <w:lang w:val="en-DE"/>
        </w:rPr>
      </w:pPr>
      <w:r w:rsidRPr="00C747E2">
        <w:rPr>
          <w:lang w:val="en-DE"/>
        </w:rPr>
        <w:t>Referrals 101+: Each grants 0 points. (Hard cap)</w:t>
      </w:r>
    </w:p>
    <w:p w14:paraId="2CD8DBF8" w14:textId="58C6970A" w:rsidR="000F7E8D" w:rsidRPr="00C747E2" w:rsidRDefault="000F7E8D" w:rsidP="000F7E8D">
      <w:pPr>
        <w:numPr>
          <w:ilvl w:val="0"/>
          <w:numId w:val="121"/>
        </w:numPr>
        <w:spacing w:after="120"/>
        <w:rPr>
          <w:lang w:val="en-DE"/>
        </w:rPr>
      </w:pPr>
      <w:r w:rsidRPr="000F7E8D">
        <w:rPr>
          <w:b/>
          <w:bCs/>
        </w:rPr>
        <w:lastRenderedPageBreak/>
        <w:t>Maximum Possible Score:</w:t>
      </w:r>
      <w:r w:rsidRPr="000F7E8D">
        <w:t> Based on this structure, the maximum possible referral score any single participant can achieve is </w:t>
      </w:r>
      <w:r w:rsidRPr="000F7E8D">
        <w:rPr>
          <w:b/>
          <w:bCs/>
        </w:rPr>
        <w:t>1,325 points</w:t>
      </w:r>
      <w:r w:rsidRPr="000F7E8D">
        <w:t> (10*50 + 25*20 + 65*5)</w:t>
      </w:r>
    </w:p>
    <w:p w14:paraId="2C16BEAE" w14:textId="700B6A7B" w:rsidR="00964401" w:rsidRPr="00964401" w:rsidRDefault="00964401" w:rsidP="00964401">
      <w:pPr>
        <w:spacing w:after="120"/>
        <w:rPr>
          <w:b/>
          <w:bCs/>
          <w:lang w:val="en-DE"/>
        </w:rPr>
      </w:pPr>
      <w:r w:rsidRPr="00964401">
        <w:rPr>
          <w:b/>
          <w:bCs/>
          <w:lang w:val="en-DE"/>
        </w:rPr>
        <w:t>3. Testnet Performance Score (S_testnet)</w:t>
      </w:r>
    </w:p>
    <w:p w14:paraId="49CFCD33" w14:textId="77777777" w:rsidR="00DA666A" w:rsidRPr="00DA666A" w:rsidRDefault="00DA666A" w:rsidP="00DA666A">
      <w:pPr>
        <w:spacing w:after="120"/>
        <w:rPr>
          <w:lang w:val="en-DE"/>
        </w:rPr>
      </w:pPr>
      <w:r w:rsidRPr="00DA666A">
        <w:rPr>
          <w:lang w:val="en-DE"/>
        </w:rPr>
        <w:t>The Testnet is a competitive preseason designed to simulate the strategic dynamics of the main game. The scoring system rewards active participation and heavily incentivizes contributing to a faction's collective victory.</w:t>
      </w:r>
    </w:p>
    <w:p w14:paraId="43FFF053" w14:textId="5E341AD9" w:rsidR="00DA666A" w:rsidRPr="00DA666A" w:rsidRDefault="00DA666A" w:rsidP="00DA666A">
      <w:pPr>
        <w:spacing w:after="120"/>
        <w:rPr>
          <w:lang w:val="en-DE"/>
        </w:rPr>
      </w:pPr>
      <w:r w:rsidRPr="00DA666A">
        <w:rPr>
          <w:b/>
          <w:bCs/>
          <w:lang w:val="en-DE"/>
        </w:rPr>
        <w:t>The Randomized Capital Allocation</w:t>
      </w:r>
      <w:r w:rsidRPr="00DA666A">
        <w:rPr>
          <w:lang w:val="en-DE"/>
        </w:rPr>
        <w:br/>
        <w:t>To create a realistic economic environment, each verified Testnet participant will receive a </w:t>
      </w:r>
      <w:r w:rsidRPr="00DA666A">
        <w:rPr>
          <w:b/>
          <w:bCs/>
          <w:lang w:val="en-DE"/>
        </w:rPr>
        <w:t>one-time, randomized airdrop of non-transferable Testnet Participation Tokens ($TPT)</w:t>
      </w:r>
      <w:r w:rsidRPr="00DA666A">
        <w:rPr>
          <w:lang w:val="en-DE"/>
        </w:rPr>
        <w:t>, ranging from 100 to 10,000. This starting capital is a player's entire budget for the season, making every decision—from the initial auction to the final trade—strategically significant.</w:t>
      </w:r>
    </w:p>
    <w:p w14:paraId="4CB36EFA" w14:textId="77777777" w:rsidR="00DA666A" w:rsidRPr="00DA666A" w:rsidRDefault="00DA666A" w:rsidP="00DA666A">
      <w:pPr>
        <w:spacing w:after="120"/>
        <w:rPr>
          <w:lang w:val="en-DE"/>
        </w:rPr>
      </w:pPr>
      <w:r w:rsidRPr="00DA666A">
        <w:rPr>
          <w:b/>
          <w:bCs/>
          <w:lang w:val="en-DE"/>
        </w:rPr>
        <w:t>The Scoring Formula:</w:t>
      </w:r>
      <w:r w:rsidRPr="00DA666A">
        <w:rPr>
          <w:lang w:val="en-DE"/>
        </w:rPr>
        <w:br/>
        <w:t>The airdrop score is a simple combination of a player's activity, their faction's performance, and any security contributions.</w:t>
      </w:r>
    </w:p>
    <w:p w14:paraId="1AB549F5" w14:textId="77777777" w:rsidR="00DA666A" w:rsidRPr="00DA666A" w:rsidRDefault="00DA666A" w:rsidP="00DA666A">
      <w:pPr>
        <w:spacing w:after="120"/>
        <w:rPr>
          <w:lang w:val="en-DE"/>
        </w:rPr>
      </w:pPr>
      <w:r w:rsidRPr="00DA666A">
        <w:rPr>
          <w:lang w:val="en-DE"/>
        </w:rPr>
        <w:t>S_testnet = S_activity + S_faction + S_bug</w:t>
      </w:r>
    </w:p>
    <w:p w14:paraId="37E30D60" w14:textId="77777777" w:rsidR="00DA666A" w:rsidRPr="00DA666A" w:rsidRDefault="00DA666A" w:rsidP="00DA666A">
      <w:pPr>
        <w:numPr>
          <w:ilvl w:val="0"/>
          <w:numId w:val="123"/>
        </w:numPr>
        <w:spacing w:after="120"/>
        <w:rPr>
          <w:lang w:val="en-DE"/>
        </w:rPr>
      </w:pPr>
      <w:r w:rsidRPr="00DA666A">
        <w:rPr>
          <w:b/>
          <w:bCs/>
          <w:lang w:val="en-DE"/>
        </w:rPr>
        <w:t>Activity Score (S_activity):</w:t>
      </w:r>
    </w:p>
    <w:p w14:paraId="1C84FFC2" w14:textId="77777777" w:rsidR="00DA666A" w:rsidRPr="00DA666A" w:rsidRDefault="00DA666A" w:rsidP="00DA666A">
      <w:pPr>
        <w:numPr>
          <w:ilvl w:val="1"/>
          <w:numId w:val="123"/>
        </w:numPr>
        <w:spacing w:after="120"/>
        <w:rPr>
          <w:lang w:val="en-DE"/>
        </w:rPr>
      </w:pPr>
      <w:r w:rsidRPr="00DA666A">
        <w:rPr>
          <w:b/>
          <w:bCs/>
          <w:lang w:val="en-DE"/>
        </w:rPr>
        <w:t>Metric:</w:t>
      </w:r>
      <w:r w:rsidRPr="00DA666A">
        <w:rPr>
          <w:lang w:val="en-DE"/>
        </w:rPr>
        <w:t> A baseline reward for active protocol engagement, measured by the number of trades a player executes.</w:t>
      </w:r>
    </w:p>
    <w:p w14:paraId="35546DD3" w14:textId="77777777" w:rsidR="00DA666A" w:rsidRPr="00DA666A" w:rsidRDefault="00DA666A" w:rsidP="00DA666A">
      <w:pPr>
        <w:numPr>
          <w:ilvl w:val="1"/>
          <w:numId w:val="123"/>
        </w:numPr>
        <w:spacing w:after="120"/>
        <w:rPr>
          <w:lang w:val="en-DE"/>
        </w:rPr>
      </w:pPr>
      <w:r w:rsidRPr="00DA666A">
        <w:rPr>
          <w:b/>
          <w:bCs/>
          <w:lang w:val="en-DE"/>
        </w:rPr>
        <w:t>Calculation:</w:t>
      </w:r>
      <w:r w:rsidRPr="00DA666A">
        <w:rPr>
          <w:lang w:val="en-DE"/>
        </w:rPr>
        <w:t> Points are awarded on a tiered basis to reward genuine participation without incentivizing mindless spamming.</w:t>
      </w:r>
    </w:p>
    <w:p w14:paraId="030601E9" w14:textId="77777777" w:rsidR="00DA666A" w:rsidRPr="00DA666A" w:rsidRDefault="00DA666A" w:rsidP="00DA666A">
      <w:pPr>
        <w:numPr>
          <w:ilvl w:val="2"/>
          <w:numId w:val="123"/>
        </w:numPr>
        <w:spacing w:after="120"/>
        <w:rPr>
          <w:lang w:val="en-DE"/>
        </w:rPr>
      </w:pPr>
      <w:r w:rsidRPr="00DA666A">
        <w:rPr>
          <w:b/>
          <w:bCs/>
          <w:lang w:val="en-DE"/>
        </w:rPr>
        <w:t>Trades 1-5:</w:t>
      </w:r>
      <w:r w:rsidRPr="00DA666A">
        <w:rPr>
          <w:lang w:val="en-DE"/>
        </w:rPr>
        <w:t> Each trade grants </w:t>
      </w:r>
      <w:r w:rsidRPr="00DA666A">
        <w:rPr>
          <w:b/>
          <w:bCs/>
          <w:lang w:val="en-DE"/>
        </w:rPr>
        <w:t>20 points</w:t>
      </w:r>
      <w:r w:rsidRPr="00DA666A">
        <w:rPr>
          <w:lang w:val="en-DE"/>
        </w:rPr>
        <w:t>.</w:t>
      </w:r>
    </w:p>
    <w:p w14:paraId="1883FB59" w14:textId="77777777" w:rsidR="00DA666A" w:rsidRPr="00DA666A" w:rsidRDefault="00DA666A" w:rsidP="00DA666A">
      <w:pPr>
        <w:numPr>
          <w:ilvl w:val="2"/>
          <w:numId w:val="123"/>
        </w:numPr>
        <w:spacing w:after="120"/>
        <w:rPr>
          <w:lang w:val="en-DE"/>
        </w:rPr>
      </w:pPr>
      <w:r w:rsidRPr="00DA666A">
        <w:rPr>
          <w:b/>
          <w:bCs/>
          <w:lang w:val="en-DE"/>
        </w:rPr>
        <w:t>Trades 6-20:</w:t>
      </w:r>
      <w:r w:rsidRPr="00DA666A">
        <w:rPr>
          <w:lang w:val="en-DE"/>
        </w:rPr>
        <w:t> Each trade grants </w:t>
      </w:r>
      <w:r w:rsidRPr="00DA666A">
        <w:rPr>
          <w:b/>
          <w:bCs/>
          <w:lang w:val="en-DE"/>
        </w:rPr>
        <w:t>5 points</w:t>
      </w:r>
      <w:r w:rsidRPr="00DA666A">
        <w:rPr>
          <w:lang w:val="en-DE"/>
        </w:rPr>
        <w:t>.</w:t>
      </w:r>
    </w:p>
    <w:p w14:paraId="1A4E458D" w14:textId="77777777" w:rsidR="00DA666A" w:rsidRPr="00DA666A" w:rsidRDefault="00DA666A" w:rsidP="00DA666A">
      <w:pPr>
        <w:numPr>
          <w:ilvl w:val="2"/>
          <w:numId w:val="123"/>
        </w:numPr>
        <w:spacing w:after="120"/>
        <w:rPr>
          <w:lang w:val="en-DE"/>
        </w:rPr>
      </w:pPr>
      <w:r w:rsidRPr="00DA666A">
        <w:rPr>
          <w:b/>
          <w:bCs/>
          <w:lang w:val="en-DE"/>
        </w:rPr>
        <w:t>Trades 21+:</w:t>
      </w:r>
      <w:r w:rsidRPr="00DA666A">
        <w:rPr>
          <w:lang w:val="en-DE"/>
        </w:rPr>
        <w:t> Each trade grants </w:t>
      </w:r>
      <w:r w:rsidRPr="00DA666A">
        <w:rPr>
          <w:b/>
          <w:bCs/>
          <w:lang w:val="en-DE"/>
        </w:rPr>
        <w:t>1 point</w:t>
      </w:r>
      <w:r w:rsidRPr="00DA666A">
        <w:rPr>
          <w:lang w:val="en-DE"/>
        </w:rPr>
        <w:t>.</w:t>
      </w:r>
    </w:p>
    <w:p w14:paraId="47CEEFE3" w14:textId="77777777" w:rsidR="00DA666A" w:rsidRPr="00DA666A" w:rsidRDefault="00DA666A" w:rsidP="00DA666A">
      <w:pPr>
        <w:numPr>
          <w:ilvl w:val="2"/>
          <w:numId w:val="123"/>
        </w:numPr>
        <w:spacing w:after="120"/>
        <w:rPr>
          <w:lang w:val="en-DE"/>
        </w:rPr>
      </w:pPr>
      <w:r w:rsidRPr="00DA666A">
        <w:rPr>
          <w:b/>
          <w:bCs/>
          <w:lang w:val="en-DE"/>
        </w:rPr>
        <w:t>Maximum Score:</w:t>
      </w:r>
      <w:r w:rsidRPr="00DA666A">
        <w:rPr>
          <w:lang w:val="en-DE"/>
        </w:rPr>
        <w:t> The S_activity score is capped at a maximum of </w:t>
      </w:r>
      <w:r w:rsidRPr="00DA666A">
        <w:rPr>
          <w:b/>
          <w:bCs/>
          <w:lang w:val="en-DE"/>
        </w:rPr>
        <w:t>200 points</w:t>
      </w:r>
      <w:r w:rsidRPr="00DA666A">
        <w:rPr>
          <w:lang w:val="en-DE"/>
        </w:rPr>
        <w:t>.</w:t>
      </w:r>
    </w:p>
    <w:p w14:paraId="68D5C41C" w14:textId="77777777" w:rsidR="00DA666A" w:rsidRPr="00DA666A" w:rsidRDefault="00DA666A" w:rsidP="00DA666A">
      <w:pPr>
        <w:numPr>
          <w:ilvl w:val="0"/>
          <w:numId w:val="123"/>
        </w:numPr>
        <w:spacing w:after="120"/>
        <w:rPr>
          <w:lang w:val="en-DE"/>
        </w:rPr>
      </w:pPr>
      <w:r w:rsidRPr="00DA666A">
        <w:rPr>
          <w:b/>
          <w:bCs/>
          <w:lang w:val="en-DE"/>
        </w:rPr>
        <w:t>Faction Performance Score (S_faction):</w:t>
      </w:r>
    </w:p>
    <w:p w14:paraId="6BD14E8B" w14:textId="77777777" w:rsidR="00DA666A" w:rsidRPr="00DA666A" w:rsidRDefault="00DA666A" w:rsidP="00DA666A">
      <w:pPr>
        <w:numPr>
          <w:ilvl w:val="1"/>
          <w:numId w:val="123"/>
        </w:numPr>
        <w:spacing w:after="120"/>
        <w:rPr>
          <w:lang w:val="en-DE"/>
        </w:rPr>
      </w:pPr>
      <w:r w:rsidRPr="00DA666A">
        <w:rPr>
          <w:b/>
          <w:bCs/>
          <w:lang w:val="en-DE"/>
        </w:rPr>
        <w:t>Metric:</w:t>
      </w:r>
      <w:r w:rsidRPr="00DA666A">
        <w:rPr>
          <w:lang w:val="en-DE"/>
        </w:rPr>
        <w:t> This is the primary and most heavily weighted component of the score. It is a large, flat bonus awarded based on the final outcome of the Testnet season.</w:t>
      </w:r>
    </w:p>
    <w:p w14:paraId="57BF2BAC" w14:textId="77777777" w:rsidR="00DA666A" w:rsidRPr="00DA666A" w:rsidRDefault="00DA666A" w:rsidP="00DA666A">
      <w:pPr>
        <w:numPr>
          <w:ilvl w:val="1"/>
          <w:numId w:val="123"/>
        </w:numPr>
        <w:spacing w:after="120"/>
        <w:rPr>
          <w:lang w:val="en-DE"/>
        </w:rPr>
      </w:pPr>
      <w:r w:rsidRPr="00DA666A">
        <w:rPr>
          <w:b/>
          <w:bCs/>
          <w:lang w:val="en-DE"/>
        </w:rPr>
        <w:t>Calculation:</w:t>
      </w:r>
    </w:p>
    <w:p w14:paraId="5BFB4504" w14:textId="77777777" w:rsidR="00DA666A" w:rsidRPr="00DA666A" w:rsidRDefault="00DA666A" w:rsidP="00DA666A">
      <w:pPr>
        <w:numPr>
          <w:ilvl w:val="2"/>
          <w:numId w:val="123"/>
        </w:numPr>
        <w:spacing w:after="120"/>
        <w:rPr>
          <w:lang w:val="en-DE"/>
        </w:rPr>
      </w:pPr>
      <w:r w:rsidRPr="00DA666A">
        <w:rPr>
          <w:lang w:val="en-DE"/>
        </w:rPr>
        <w:t>All players on the </w:t>
      </w:r>
      <w:r w:rsidRPr="00DA666A">
        <w:rPr>
          <w:b/>
          <w:bCs/>
          <w:lang w:val="en-DE"/>
        </w:rPr>
        <w:t>Winning Faction</w:t>
      </w:r>
      <w:r w:rsidRPr="00DA666A">
        <w:rPr>
          <w:lang w:val="en-DE"/>
        </w:rPr>
        <w:t> receive </w:t>
      </w:r>
      <w:r w:rsidRPr="00DA666A">
        <w:rPr>
          <w:b/>
          <w:bCs/>
          <w:lang w:val="en-DE"/>
        </w:rPr>
        <w:t>1,000 points</w:t>
      </w:r>
      <w:r w:rsidRPr="00DA666A">
        <w:rPr>
          <w:lang w:val="en-DE"/>
        </w:rPr>
        <w:t>.</w:t>
      </w:r>
    </w:p>
    <w:p w14:paraId="51939AFF" w14:textId="77777777" w:rsidR="00DA666A" w:rsidRPr="00DA666A" w:rsidRDefault="00DA666A" w:rsidP="00DA666A">
      <w:pPr>
        <w:numPr>
          <w:ilvl w:val="2"/>
          <w:numId w:val="123"/>
        </w:numPr>
        <w:spacing w:after="120"/>
        <w:rPr>
          <w:lang w:val="en-DE"/>
        </w:rPr>
      </w:pPr>
      <w:r w:rsidRPr="00DA666A">
        <w:rPr>
          <w:lang w:val="en-DE"/>
        </w:rPr>
        <w:t>All players on the </w:t>
      </w:r>
      <w:r w:rsidRPr="00DA666A">
        <w:rPr>
          <w:b/>
          <w:bCs/>
          <w:lang w:val="en-DE"/>
        </w:rPr>
        <w:t>Losing Faction</w:t>
      </w:r>
      <w:r w:rsidRPr="00DA666A">
        <w:rPr>
          <w:lang w:val="en-DE"/>
        </w:rPr>
        <w:t> receive </w:t>
      </w:r>
      <w:r w:rsidRPr="00DA666A">
        <w:rPr>
          <w:b/>
          <w:bCs/>
          <w:lang w:val="en-DE"/>
        </w:rPr>
        <w:t>100 points</w:t>
      </w:r>
      <w:r w:rsidRPr="00DA666A">
        <w:rPr>
          <w:lang w:val="en-DE"/>
        </w:rPr>
        <w:t>.</w:t>
      </w:r>
    </w:p>
    <w:p w14:paraId="58B187E7" w14:textId="2094DEC2" w:rsidR="00622894" w:rsidRPr="00622894" w:rsidRDefault="00DA666A" w:rsidP="00622894">
      <w:pPr>
        <w:numPr>
          <w:ilvl w:val="2"/>
          <w:numId w:val="123"/>
        </w:numPr>
        <w:spacing w:after="120"/>
        <w:rPr>
          <w:lang w:val="en-DE"/>
        </w:rPr>
      </w:pPr>
      <w:r w:rsidRPr="00DA666A">
        <w:rPr>
          <w:lang w:val="en-DE"/>
        </w:rPr>
        <w:t>This 10x difference makes contributing to a collective victory the single most important strategy in the Testnet.</w:t>
      </w:r>
    </w:p>
    <w:p w14:paraId="7B877CD3" w14:textId="77777777" w:rsidR="00622894" w:rsidRPr="00622894" w:rsidRDefault="00622894" w:rsidP="00622894">
      <w:pPr>
        <w:spacing w:after="120"/>
        <w:rPr>
          <w:b/>
          <w:bCs/>
          <w:lang w:val="en-DE"/>
        </w:rPr>
      </w:pPr>
      <w:r w:rsidRPr="00622894">
        <w:rPr>
          <w:b/>
          <w:bCs/>
          <w:lang w:val="en-DE"/>
        </w:rPr>
        <w:t>4. Bug Bounty Score (S_bug)</w:t>
      </w:r>
    </w:p>
    <w:p w14:paraId="17CCA41D" w14:textId="77777777" w:rsidR="00622894" w:rsidRPr="00622894" w:rsidRDefault="00622894" w:rsidP="00622894">
      <w:pPr>
        <w:spacing w:after="120"/>
        <w:rPr>
          <w:lang w:val="en-DE"/>
        </w:rPr>
      </w:pPr>
      <w:r w:rsidRPr="00622894">
        <w:rPr>
          <w:lang w:val="en-DE"/>
        </w:rPr>
        <w:t>This is a separate, high-impact category to reward critical contributions to the protocol's security. These points are awarded manually based on the verified severity of a bug report and are not mutually exclusive with other scores.</w:t>
      </w:r>
    </w:p>
    <w:p w14:paraId="20C0B0F2" w14:textId="77777777" w:rsidR="00622894" w:rsidRPr="00622894" w:rsidRDefault="00622894" w:rsidP="00622894">
      <w:pPr>
        <w:numPr>
          <w:ilvl w:val="0"/>
          <w:numId w:val="124"/>
        </w:numPr>
        <w:spacing w:after="120"/>
        <w:rPr>
          <w:lang w:val="en-DE"/>
        </w:rPr>
      </w:pPr>
      <w:r w:rsidRPr="00622894">
        <w:rPr>
          <w:b/>
          <w:bCs/>
          <w:lang w:val="en-DE"/>
        </w:rPr>
        <w:t>Calculation:</w:t>
      </w:r>
    </w:p>
    <w:p w14:paraId="1B510789" w14:textId="77777777" w:rsidR="00622894" w:rsidRPr="00622894" w:rsidRDefault="00622894" w:rsidP="00622894">
      <w:pPr>
        <w:numPr>
          <w:ilvl w:val="1"/>
          <w:numId w:val="124"/>
        </w:numPr>
        <w:spacing w:after="120"/>
        <w:rPr>
          <w:lang w:val="en-DE"/>
        </w:rPr>
      </w:pPr>
      <w:r w:rsidRPr="00622894">
        <w:rPr>
          <w:b/>
          <w:bCs/>
          <w:lang w:val="en-DE"/>
        </w:rPr>
        <w:t>Critical Bug</w:t>
      </w:r>
      <w:r w:rsidRPr="00622894">
        <w:rPr>
          <w:lang w:val="en-DE"/>
        </w:rPr>
        <w:t> (e.g., could lead to a drain of funds): </w:t>
      </w:r>
      <w:r w:rsidRPr="00622894">
        <w:rPr>
          <w:b/>
          <w:bCs/>
          <w:lang w:val="en-DE"/>
        </w:rPr>
        <w:t>25,000 points</w:t>
      </w:r>
    </w:p>
    <w:p w14:paraId="0E9AE186" w14:textId="77777777" w:rsidR="00622894" w:rsidRPr="00622894" w:rsidRDefault="00622894" w:rsidP="00622894">
      <w:pPr>
        <w:numPr>
          <w:ilvl w:val="1"/>
          <w:numId w:val="124"/>
        </w:numPr>
        <w:spacing w:after="120"/>
        <w:rPr>
          <w:lang w:val="en-DE"/>
        </w:rPr>
      </w:pPr>
      <w:r w:rsidRPr="00622894">
        <w:rPr>
          <w:b/>
          <w:bCs/>
          <w:lang w:val="en-DE"/>
        </w:rPr>
        <w:lastRenderedPageBreak/>
        <w:t>High Severity Bug</w:t>
      </w:r>
      <w:r w:rsidRPr="00622894">
        <w:rPr>
          <w:lang w:val="en-DE"/>
        </w:rPr>
        <w:t> (e.g., could lead to a game state malfunction): </w:t>
      </w:r>
      <w:r w:rsidRPr="00622894">
        <w:rPr>
          <w:b/>
          <w:bCs/>
          <w:lang w:val="en-DE"/>
        </w:rPr>
        <w:t>10,000 points</w:t>
      </w:r>
    </w:p>
    <w:p w14:paraId="66CA817B" w14:textId="77777777" w:rsidR="00622894" w:rsidRPr="00622894" w:rsidRDefault="00622894" w:rsidP="00622894">
      <w:pPr>
        <w:numPr>
          <w:ilvl w:val="1"/>
          <w:numId w:val="124"/>
        </w:numPr>
        <w:spacing w:after="120"/>
        <w:rPr>
          <w:lang w:val="en-DE"/>
        </w:rPr>
      </w:pPr>
      <w:r w:rsidRPr="00622894">
        <w:rPr>
          <w:b/>
          <w:bCs/>
          <w:lang w:val="en-DE"/>
        </w:rPr>
        <w:t>Medium Severity Bug</w:t>
      </w:r>
      <w:r w:rsidRPr="00622894">
        <w:rPr>
          <w:lang w:val="en-DE"/>
        </w:rPr>
        <w:t> (e.g., a significant UI/UX exploit): </w:t>
      </w:r>
      <w:r w:rsidRPr="00622894">
        <w:rPr>
          <w:b/>
          <w:bCs/>
          <w:lang w:val="en-DE"/>
        </w:rPr>
        <w:t>2,500 points</w:t>
      </w:r>
    </w:p>
    <w:p w14:paraId="01D6478B" w14:textId="77777777" w:rsidR="00622894" w:rsidRPr="00622894" w:rsidRDefault="00622894" w:rsidP="00622894">
      <w:pPr>
        <w:numPr>
          <w:ilvl w:val="1"/>
          <w:numId w:val="124"/>
        </w:numPr>
        <w:spacing w:after="120"/>
        <w:rPr>
          <w:lang w:val="en-DE"/>
        </w:rPr>
      </w:pPr>
      <w:r w:rsidRPr="00622894">
        <w:rPr>
          <w:b/>
          <w:bCs/>
          <w:lang w:val="en-DE"/>
        </w:rPr>
        <w:t>Low Severity / Informational:</w:t>
      </w:r>
      <w:r w:rsidRPr="00622894">
        <w:rPr>
          <w:lang w:val="en-DE"/>
        </w:rPr>
        <w:t> </w:t>
      </w:r>
      <w:r w:rsidRPr="00622894">
        <w:rPr>
          <w:b/>
          <w:bCs/>
          <w:lang w:val="en-DE"/>
        </w:rPr>
        <w:t>500 points</w:t>
      </w:r>
    </w:p>
    <w:p w14:paraId="0AE9A593" w14:textId="77777777" w:rsidR="00622894" w:rsidRPr="00DA666A" w:rsidRDefault="00622894" w:rsidP="00622894">
      <w:pPr>
        <w:spacing w:after="120"/>
        <w:rPr>
          <w:lang w:val="en-DE"/>
        </w:rPr>
      </w:pPr>
    </w:p>
    <w:p w14:paraId="505DED73" w14:textId="401677FD" w:rsidR="0028039B" w:rsidRPr="00964401" w:rsidRDefault="0028039B" w:rsidP="00922282">
      <w:pPr>
        <w:spacing w:after="120"/>
        <w:ind w:left="1440"/>
        <w:rPr>
          <w:lang w:val="en-DE"/>
        </w:rPr>
      </w:pPr>
    </w:p>
    <w:p w14:paraId="3E6B3E0D" w14:textId="77777777" w:rsidR="0028039B" w:rsidRPr="00B16538" w:rsidRDefault="0028039B" w:rsidP="00A750AB">
      <w:pPr>
        <w:spacing w:after="120"/>
        <w:rPr>
          <w:b/>
          <w:bCs/>
        </w:rPr>
      </w:pPr>
      <w:r w:rsidRPr="00B16538">
        <w:rPr>
          <w:b/>
          <w:bCs/>
        </w:rPr>
        <w:t>The Collaboration Hub: The Ritardo Forum</w:t>
      </w:r>
    </w:p>
    <w:p w14:paraId="33385A6E" w14:textId="77777777" w:rsidR="0028039B" w:rsidRPr="00B16538" w:rsidRDefault="0028039B" w:rsidP="00A750AB">
      <w:pPr>
        <w:spacing w:after="120"/>
      </w:pPr>
      <w:r w:rsidRPr="00B16538">
        <w:t>Effective coordination requires effective tools. To facilitate the high-level strategic discussion that Ritardo Games demands, the platform will include an integrated collaboration hub, </w:t>
      </w:r>
      <w:r w:rsidRPr="00B16538">
        <w:rPr>
          <w:b/>
          <w:bCs/>
        </w:rPr>
        <w:t>The Ritardo Forum</w:t>
      </w:r>
      <w:r w:rsidRPr="00B16538">
        <w:t>. This dedicated, on-site message board will serve as the digital town square and strategic war room for our community.</w:t>
      </w:r>
    </w:p>
    <w:p w14:paraId="13F20268" w14:textId="77777777" w:rsidR="0028039B" w:rsidRPr="00B16538" w:rsidRDefault="0028039B" w:rsidP="00A750AB">
      <w:pPr>
        <w:spacing w:after="120"/>
      </w:pPr>
      <w:r w:rsidRPr="00B16538">
        <w:t>Its key functions will be:</w:t>
      </w:r>
    </w:p>
    <w:p w14:paraId="46531E75" w14:textId="77777777" w:rsidR="0028039B" w:rsidRPr="00B16538" w:rsidRDefault="0028039B" w:rsidP="00A750AB">
      <w:pPr>
        <w:numPr>
          <w:ilvl w:val="0"/>
          <w:numId w:val="71"/>
        </w:numPr>
        <w:spacing w:after="120"/>
      </w:pPr>
      <w:r w:rsidRPr="00B16538">
        <w:rPr>
          <w:b/>
          <w:bCs/>
        </w:rPr>
        <w:t>Faction-Specific Strategy Rooms:</w:t>
      </w:r>
      <w:r w:rsidRPr="00B16538">
        <w:t> Private and public spaces for players aligned with the Capitalist and Socialist factions to debate tactics, plan market moves, and organize collective action.</w:t>
      </w:r>
    </w:p>
    <w:p w14:paraId="7DC43DB3" w14:textId="77777777" w:rsidR="0028039B" w:rsidRPr="00B16538" w:rsidRDefault="0028039B" w:rsidP="00A750AB">
      <w:pPr>
        <w:numPr>
          <w:ilvl w:val="0"/>
          <w:numId w:val="71"/>
        </w:numPr>
        <w:spacing w:after="120"/>
      </w:pPr>
      <w:r w:rsidRPr="00B16538">
        <w:rPr>
          <w:b/>
          <w:bCs/>
        </w:rPr>
        <w:t>DAO Governance Proposals:</w:t>
      </w:r>
      <w:r w:rsidRPr="00B16538">
        <w:t> A formal venue for long-form discussion and debate on proposals before they go to an on-chain vote. This ensures all governance decisions are well-vetted by the community.</w:t>
      </w:r>
    </w:p>
    <w:p w14:paraId="6C7FFC01" w14:textId="77777777" w:rsidR="0028039B" w:rsidRPr="00B16538" w:rsidRDefault="0028039B" w:rsidP="00A750AB">
      <w:pPr>
        <w:numPr>
          <w:ilvl w:val="0"/>
          <w:numId w:val="71"/>
        </w:numPr>
        <w:spacing w:after="120"/>
      </w:pPr>
      <w:r w:rsidRPr="00B16538">
        <w:rPr>
          <w:b/>
          <w:bCs/>
        </w:rPr>
        <w:t>Game Theory &amp; Analysis:</w:t>
      </w:r>
      <w:r w:rsidRPr="00B16538">
        <w:t> A public section where players can share analysis, post-game reports, and develop new theories on how to master the game's economic dynamics.</w:t>
      </w:r>
    </w:p>
    <w:p w14:paraId="04F3957F" w14:textId="77777777" w:rsidR="0028039B" w:rsidRPr="00B16538" w:rsidRDefault="0028039B" w:rsidP="00A750AB">
      <w:pPr>
        <w:numPr>
          <w:ilvl w:val="0"/>
          <w:numId w:val="71"/>
        </w:numPr>
        <w:spacing w:after="120"/>
      </w:pPr>
      <w:r w:rsidRPr="00B16538">
        <w:rPr>
          <w:b/>
          <w:bCs/>
        </w:rPr>
        <w:t>General Discussion &amp; Support:</w:t>
      </w:r>
      <w:r w:rsidRPr="00B16538">
        <w:t> A welcoming space for new players to ask questions, get help, and integrate into the community.</w:t>
      </w:r>
    </w:p>
    <w:p w14:paraId="0FBAE89B" w14:textId="77777777" w:rsidR="0028039B" w:rsidRPr="00B16538" w:rsidRDefault="0028039B" w:rsidP="00A750AB">
      <w:pPr>
        <w:spacing w:after="120"/>
      </w:pPr>
      <w:r w:rsidRPr="00B16538">
        <w:t>The Ritardo Forum is a core part of our commitment to fostering a deeply engaged and intelligent player base, providing the infrastructure needed for true strategic collaboration to flourish.</w:t>
      </w:r>
    </w:p>
    <w:p w14:paraId="107A3005" w14:textId="77777777" w:rsidR="0028039B" w:rsidRDefault="0028039B" w:rsidP="00A750AB">
      <w:pPr>
        <w:pStyle w:val="Heading2"/>
        <w:numPr>
          <w:ilvl w:val="0"/>
          <w:numId w:val="0"/>
        </w:numPr>
        <w:spacing w:after="120"/>
      </w:pPr>
    </w:p>
    <w:p w14:paraId="3A90DBA6" w14:textId="1CE97349" w:rsidR="0028039B" w:rsidRPr="0028039B" w:rsidRDefault="0028039B" w:rsidP="00A750AB">
      <w:pPr>
        <w:pStyle w:val="Heading2"/>
        <w:spacing w:after="120"/>
      </w:pPr>
      <w:bookmarkStart w:id="24" w:name="_Toc206168357"/>
      <w:r w:rsidRPr="0028039B">
        <w:t>Security Strategy: A Defense-in-Depth Approach</w:t>
      </w:r>
      <w:bookmarkEnd w:id="24"/>
    </w:p>
    <w:p w14:paraId="6247531B" w14:textId="77777777" w:rsidR="0028039B" w:rsidRPr="0028039B" w:rsidRDefault="0028039B" w:rsidP="00A750AB">
      <w:pPr>
        <w:spacing w:after="120"/>
      </w:pPr>
      <w:r w:rsidRPr="0028039B">
        <w:t>The security of player funds and the integrity of the DAO's treasury are the bedrock of trust in our ecosystem. We are committed to a multi-layered, "defense-in-depth" security strategy that addresses potential vulnerabilities from every angle.</w:t>
      </w:r>
    </w:p>
    <w:p w14:paraId="654C30E9" w14:textId="77777777" w:rsidR="0028039B" w:rsidRPr="0028039B" w:rsidRDefault="0028039B" w:rsidP="00A750AB">
      <w:pPr>
        <w:numPr>
          <w:ilvl w:val="0"/>
          <w:numId w:val="72"/>
        </w:numPr>
        <w:spacing w:after="120"/>
      </w:pPr>
      <w:r w:rsidRPr="0028039B">
        <w:rPr>
          <w:b/>
          <w:bCs/>
        </w:rPr>
        <w:t>1. Dual Independent Audits:</w:t>
      </w:r>
      <w:r w:rsidRPr="0028039B">
        <w:t> Before the mainnet launch of Season 1, the entire smart contract suite will undergo a minimum of two independent, comprehensive audits from reputable, top-tier security firms. These audits provide a holistic review of our architecture and code against known attack vectors. All audit reports will be made public.</w:t>
      </w:r>
    </w:p>
    <w:p w14:paraId="36FD4F62" w14:textId="77777777" w:rsidR="0028039B" w:rsidRPr="0028039B" w:rsidRDefault="0028039B" w:rsidP="00A750AB">
      <w:pPr>
        <w:numPr>
          <w:ilvl w:val="0"/>
          <w:numId w:val="72"/>
        </w:numPr>
        <w:spacing w:after="120"/>
      </w:pPr>
      <w:r w:rsidRPr="0028039B">
        <w:rPr>
          <w:b/>
          <w:bCs/>
        </w:rPr>
        <w:t>2. Competitive Audit &amp; Trial-by-Fire:</w:t>
      </w:r>
      <w:r w:rsidRPr="0028039B">
        <w:t> We will commission a competitive audit through a platform like Code4rena. This exposes our code to hundreds of independent, financially-motivated security researchers who compete to find vulnerabilities. This "trial-by-fire" approach is exceptionally effective at discovering novel and obscure bugs.</w:t>
      </w:r>
    </w:p>
    <w:p w14:paraId="2EDB3C4B" w14:textId="77777777" w:rsidR="0028039B" w:rsidRPr="0028039B" w:rsidRDefault="0028039B" w:rsidP="00A750AB">
      <w:pPr>
        <w:numPr>
          <w:ilvl w:val="0"/>
          <w:numId w:val="72"/>
        </w:numPr>
        <w:spacing w:after="120"/>
      </w:pPr>
      <w:r w:rsidRPr="0028039B">
        <w:rPr>
          <w:b/>
          <w:bCs/>
        </w:rPr>
        <w:t>3. Continuous Bug Bounty Program:</w:t>
      </w:r>
      <w:r w:rsidRPr="0028039B">
        <w:t xml:space="preserve"> Upon launch, we will establish a permanent and competitive bug bounty program via a platform like Immunefi. This provides a standing </w:t>
      </w:r>
      <w:r w:rsidRPr="0028039B">
        <w:lastRenderedPageBreak/>
        <w:t>financial incentive for the global white-hat security community to continuously scrutinize our code and responsibly disclose any findings long after the initial audits are complete.</w:t>
      </w:r>
    </w:p>
    <w:p w14:paraId="2BA4CCFC" w14:textId="77777777" w:rsidR="0028039B" w:rsidRPr="0028039B" w:rsidRDefault="0028039B" w:rsidP="00A750AB">
      <w:pPr>
        <w:numPr>
          <w:ilvl w:val="0"/>
          <w:numId w:val="72"/>
        </w:numPr>
        <w:spacing w:after="120"/>
      </w:pPr>
      <w:r w:rsidRPr="0028039B">
        <w:rPr>
          <w:b/>
          <w:bCs/>
        </w:rPr>
        <w:t>4. Open-Source Commitment:</w:t>
      </w:r>
      <w:r w:rsidRPr="0028039B">
        <w:t> We are committed to open-sourcing our smart contract code. This allows the global developer community to review, verify, and contribute to the long-term security and improvement of the platform, ensuring maximum transparency.</w:t>
      </w:r>
    </w:p>
    <w:p w14:paraId="1E381167" w14:textId="77777777" w:rsidR="0028039B" w:rsidRDefault="0028039B" w:rsidP="00A750AB">
      <w:pPr>
        <w:spacing w:after="120"/>
      </w:pPr>
    </w:p>
    <w:p w14:paraId="215461F1" w14:textId="50A059A0" w:rsidR="0028039B" w:rsidRPr="0028039B" w:rsidRDefault="0028039B" w:rsidP="00A750AB">
      <w:pPr>
        <w:pStyle w:val="Heading2"/>
        <w:spacing w:after="120"/>
      </w:pPr>
      <w:bookmarkStart w:id="25" w:name="_Toc206168358"/>
      <w:r w:rsidRPr="0028039B">
        <w:t>Risk Factors &amp; Mitigations</w:t>
      </w:r>
      <w:bookmarkEnd w:id="25"/>
    </w:p>
    <w:p w14:paraId="3D3E2268" w14:textId="77777777" w:rsidR="0028039B" w:rsidRPr="0028039B" w:rsidRDefault="0028039B" w:rsidP="00A750AB">
      <w:pPr>
        <w:spacing w:after="120"/>
      </w:pPr>
      <w:r w:rsidRPr="0028039B">
        <w:t>Every ambitious project faces inherent risks. We believe transparency is crucial and have identified the following primary risks, along with our strategies to mitigate them.</w:t>
      </w:r>
    </w:p>
    <w:p w14:paraId="13BAD10B" w14:textId="77777777" w:rsidR="0028039B" w:rsidRPr="0028039B" w:rsidRDefault="0028039B" w:rsidP="00A750AB">
      <w:pPr>
        <w:numPr>
          <w:ilvl w:val="0"/>
          <w:numId w:val="73"/>
        </w:numPr>
        <w:spacing w:after="120"/>
      </w:pPr>
      <w:r w:rsidRPr="0028039B">
        <w:rPr>
          <w:b/>
          <w:bCs/>
        </w:rPr>
        <w:t>Smart Contract Risk:</w:t>
      </w:r>
    </w:p>
    <w:p w14:paraId="00F23DA2" w14:textId="77777777" w:rsidR="0028039B" w:rsidRPr="0028039B" w:rsidRDefault="0028039B" w:rsidP="00A750AB">
      <w:pPr>
        <w:numPr>
          <w:ilvl w:val="1"/>
          <w:numId w:val="73"/>
        </w:numPr>
        <w:spacing w:after="120"/>
      </w:pPr>
      <w:r w:rsidRPr="0028039B">
        <w:rPr>
          <w:b/>
          <w:bCs/>
        </w:rPr>
        <w:t>Risk:</w:t>
      </w:r>
      <w:r w:rsidRPr="0028039B">
        <w:t> The possibility of a bug or vulnerability in our code that could be exploited to drain funds or manipulate game state.</w:t>
      </w:r>
    </w:p>
    <w:p w14:paraId="683330E3" w14:textId="77777777" w:rsidR="0028039B" w:rsidRPr="0028039B" w:rsidRDefault="0028039B" w:rsidP="00A750AB">
      <w:pPr>
        <w:numPr>
          <w:ilvl w:val="1"/>
          <w:numId w:val="73"/>
        </w:numPr>
        <w:spacing w:after="120"/>
      </w:pPr>
      <w:r w:rsidRPr="0028039B">
        <w:rPr>
          <w:b/>
          <w:bCs/>
        </w:rPr>
        <w:t>Mitigation:</w:t>
      </w:r>
      <w:r w:rsidRPr="0028039B">
        <w:t> This is our highest operational priority. We directly mitigate this through our comprehensive, multi-layered </w:t>
      </w:r>
      <w:r w:rsidRPr="0028039B">
        <w:rPr>
          <w:b/>
          <w:bCs/>
        </w:rPr>
        <w:t>Security Strategy</w:t>
      </w:r>
      <w:r w:rsidRPr="0028039B">
        <w:t> (see Section 12), which includes multiple professional audits, a competitive audit, and a continuous bug bounty program.</w:t>
      </w:r>
    </w:p>
    <w:p w14:paraId="0EE767C9" w14:textId="77777777" w:rsidR="0028039B" w:rsidRPr="0028039B" w:rsidRDefault="0028039B" w:rsidP="00A750AB">
      <w:pPr>
        <w:numPr>
          <w:ilvl w:val="0"/>
          <w:numId w:val="73"/>
        </w:numPr>
        <w:spacing w:after="120"/>
      </w:pPr>
      <w:r w:rsidRPr="0028039B">
        <w:rPr>
          <w:b/>
          <w:bCs/>
        </w:rPr>
        <w:t>Regulatory Risk:</w:t>
      </w:r>
    </w:p>
    <w:p w14:paraId="5E853780" w14:textId="77777777" w:rsidR="0028039B" w:rsidRPr="0028039B" w:rsidRDefault="0028039B" w:rsidP="00A750AB">
      <w:pPr>
        <w:numPr>
          <w:ilvl w:val="1"/>
          <w:numId w:val="73"/>
        </w:numPr>
        <w:spacing w:after="120"/>
      </w:pPr>
      <w:r w:rsidRPr="0028039B">
        <w:rPr>
          <w:b/>
          <w:bCs/>
        </w:rPr>
        <w:t>Risk:</w:t>
      </w:r>
      <w:r w:rsidRPr="0028039B">
        <w:t> The global regulatory landscape for DAOs, digital assets, and real-money gaming is complex and subject to change. A new law or ruling could impact our operations.</w:t>
      </w:r>
    </w:p>
    <w:p w14:paraId="37AF0D28" w14:textId="77777777" w:rsidR="0028039B" w:rsidRPr="0028039B" w:rsidRDefault="0028039B" w:rsidP="00A750AB">
      <w:pPr>
        <w:numPr>
          <w:ilvl w:val="1"/>
          <w:numId w:val="73"/>
        </w:numPr>
        <w:spacing w:after="120"/>
      </w:pPr>
      <w:r w:rsidRPr="0028039B">
        <w:rPr>
          <w:b/>
          <w:bCs/>
        </w:rPr>
        <w:t>Mitigation:</w:t>
      </w:r>
      <w:r w:rsidRPr="0028039B">
        <w:t> We have proactively addressed this by establishing a non-profit </w:t>
      </w:r>
      <w:r w:rsidRPr="0028039B">
        <w:rPr>
          <w:b/>
          <w:bCs/>
        </w:rPr>
        <w:t>Swiss Foundation</w:t>
      </w:r>
      <w:r w:rsidRPr="0028039B">
        <w:t> in a crypto-forward jurisdiction. We will retain ongoing legal counsel to navigate changes and ensure the ecosystem remains compliant with applicable laws.</w:t>
      </w:r>
    </w:p>
    <w:p w14:paraId="51988156" w14:textId="77777777" w:rsidR="0028039B" w:rsidRPr="0028039B" w:rsidRDefault="0028039B" w:rsidP="00A750AB">
      <w:pPr>
        <w:numPr>
          <w:ilvl w:val="0"/>
          <w:numId w:val="73"/>
        </w:numPr>
        <w:spacing w:after="120"/>
      </w:pPr>
      <w:r w:rsidRPr="0028039B">
        <w:rPr>
          <w:b/>
          <w:bCs/>
        </w:rPr>
        <w:t>Economic Exploit Risk:</w:t>
      </w:r>
    </w:p>
    <w:p w14:paraId="62A696DC" w14:textId="77777777" w:rsidR="0028039B" w:rsidRPr="0028039B" w:rsidRDefault="0028039B" w:rsidP="00A750AB">
      <w:pPr>
        <w:numPr>
          <w:ilvl w:val="1"/>
          <w:numId w:val="73"/>
        </w:numPr>
        <w:spacing w:after="120"/>
      </w:pPr>
      <w:r w:rsidRPr="0028039B">
        <w:rPr>
          <w:b/>
          <w:bCs/>
        </w:rPr>
        <w:t>Risk:</w:t>
      </w:r>
      <w:r w:rsidRPr="0028039B">
        <w:t> The possibility that a player or coalition could find a novel strategy to "game" the mechanics (e.g., the Compensation Multiplier or payout logic) in an unintended and value-extractive way.</w:t>
      </w:r>
    </w:p>
    <w:p w14:paraId="2BF64EDD" w14:textId="77777777" w:rsidR="0028039B" w:rsidRPr="0028039B" w:rsidRDefault="0028039B" w:rsidP="00A750AB">
      <w:pPr>
        <w:numPr>
          <w:ilvl w:val="1"/>
          <w:numId w:val="73"/>
        </w:numPr>
        <w:spacing w:after="120"/>
      </w:pPr>
      <w:r w:rsidRPr="0028039B">
        <w:rPr>
          <w:b/>
          <w:bCs/>
        </w:rPr>
        <w:t>Mitigation:</w:t>
      </w:r>
      <w:r w:rsidRPr="0028039B">
        <w:t> This risk is managed by the </w:t>
      </w:r>
      <w:r w:rsidRPr="0028039B">
        <w:rPr>
          <w:b/>
          <w:bCs/>
        </w:rPr>
        <w:t>Ritardo DAO itself.</w:t>
      </w:r>
      <w:r w:rsidRPr="0028039B">
        <w:t> The DAO's primary function is to govern and fine-tune the game's economic parameters. If an exploit is found, the $RTD holders can swiftly vote on a proposal to adjust the rules for future seasons, making the game itself an adaptable, anti-fragile system.</w:t>
      </w:r>
    </w:p>
    <w:p w14:paraId="233C3F11" w14:textId="77777777" w:rsidR="0028039B" w:rsidRPr="0028039B" w:rsidRDefault="0028039B" w:rsidP="00A750AB">
      <w:pPr>
        <w:numPr>
          <w:ilvl w:val="0"/>
          <w:numId w:val="73"/>
        </w:numPr>
        <w:spacing w:after="120"/>
      </w:pPr>
      <w:r w:rsidRPr="0028039B">
        <w:rPr>
          <w:b/>
          <w:bCs/>
        </w:rPr>
        <w:t>Market Adoption Risk:</w:t>
      </w:r>
    </w:p>
    <w:p w14:paraId="594C2D4A" w14:textId="77777777" w:rsidR="0028039B" w:rsidRPr="0028039B" w:rsidRDefault="0028039B" w:rsidP="00A750AB">
      <w:pPr>
        <w:numPr>
          <w:ilvl w:val="1"/>
          <w:numId w:val="73"/>
        </w:numPr>
        <w:spacing w:after="120"/>
      </w:pPr>
      <w:r w:rsidRPr="0028039B">
        <w:rPr>
          <w:b/>
          <w:bCs/>
        </w:rPr>
        <w:t>Risk:</w:t>
      </w:r>
      <w:r w:rsidRPr="0028039B">
        <w:t> The possibility that the game may not attract a sufficient number of players to create a vibrant ecosystem and generate significant yield for the DAO.</w:t>
      </w:r>
    </w:p>
    <w:p w14:paraId="5A725FF9" w14:textId="77777777" w:rsidR="0028039B" w:rsidRPr="0028039B" w:rsidRDefault="0028039B" w:rsidP="00A750AB">
      <w:pPr>
        <w:numPr>
          <w:ilvl w:val="1"/>
          <w:numId w:val="73"/>
        </w:numPr>
        <w:spacing w:after="120"/>
      </w:pPr>
      <w:r w:rsidRPr="0028039B">
        <w:rPr>
          <w:b/>
          <w:bCs/>
        </w:rPr>
        <w:t>Mitigation:</w:t>
      </w:r>
      <w:r w:rsidRPr="0028039B">
        <w:t> Our detailed </w:t>
      </w:r>
      <w:r w:rsidRPr="0028039B">
        <w:rPr>
          <w:b/>
          <w:bCs/>
        </w:rPr>
        <w:t>Go-to-Market Strategy</w:t>
      </w:r>
      <w:r w:rsidRPr="0028039B">
        <w:t> (see Section 11) is designed to build a strong initial community. The </w:t>
      </w:r>
      <w:r w:rsidRPr="0028039B">
        <w:rPr>
          <w:b/>
          <w:bCs/>
        </w:rPr>
        <w:t>Ecosystem &amp; Player Incentives fund</w:t>
      </w:r>
      <w:r w:rsidRPr="0028039B">
        <w:t> (20% of total supply) provides a substantial treasury to fund marketing, player rewards, and growth campaigns for years to come.</w:t>
      </w:r>
    </w:p>
    <w:p w14:paraId="694D778F" w14:textId="6C589AD0" w:rsidR="006D63EC" w:rsidRDefault="006D63EC" w:rsidP="00A750AB">
      <w:pPr>
        <w:spacing w:after="120"/>
        <w:rPr>
          <w:rFonts w:eastAsiaTheme="majorEastAsia" w:cstheme="majorBidi"/>
          <w:sz w:val="32"/>
          <w:szCs w:val="40"/>
        </w:rPr>
      </w:pPr>
      <w:r>
        <w:br w:type="page"/>
      </w:r>
    </w:p>
    <w:p w14:paraId="218D59DE" w14:textId="33414053" w:rsidR="00B92252" w:rsidRPr="00116266" w:rsidRDefault="00B92252" w:rsidP="00A750AB">
      <w:pPr>
        <w:pStyle w:val="Heading1"/>
        <w:spacing w:after="120"/>
        <w:rPr>
          <w:color w:val="auto"/>
        </w:rPr>
      </w:pPr>
      <w:bookmarkStart w:id="26" w:name="_Toc206168359"/>
      <w:r w:rsidRPr="00116266">
        <w:rPr>
          <w:color w:val="auto"/>
        </w:rPr>
        <w:lastRenderedPageBreak/>
        <w:t>Part V: Conclusion &amp; Future Vision</w:t>
      </w:r>
      <w:bookmarkEnd w:id="26"/>
    </w:p>
    <w:p w14:paraId="46BD6C12" w14:textId="063FF4BE" w:rsidR="00B92252" w:rsidRPr="00116266" w:rsidRDefault="00B92252" w:rsidP="00A750AB">
      <w:pPr>
        <w:pStyle w:val="Heading2"/>
        <w:spacing w:after="120"/>
      </w:pPr>
      <w:bookmarkStart w:id="27" w:name="_Toc206168360"/>
      <w:r w:rsidRPr="00116266">
        <w:t>Conclusion: From Casino to Laboratory</w:t>
      </w:r>
      <w:bookmarkEnd w:id="27"/>
    </w:p>
    <w:p w14:paraId="70207DA3" w14:textId="77777777" w:rsidR="008A33E8" w:rsidRPr="00116266" w:rsidRDefault="008A33E8" w:rsidP="00A750AB">
      <w:pPr>
        <w:spacing w:after="120"/>
      </w:pPr>
      <w:r w:rsidRPr="00116266">
        <w:t>At its heart, Ritardo Games is a perfect-information, real-money crypto game built on a foundation of pure strategy. It is a competitive arena where victory is not determined by luck or insider knowledge, but by a player's ability to analyze a complex economic system and cooperate effectively with others to achieve a common goal. Everything is on-chain, every rule is transparent, and every outcome is the direct result of player action.</w:t>
      </w:r>
    </w:p>
    <w:p w14:paraId="2980C4BC" w14:textId="77777777" w:rsidR="008A33E8" w:rsidRPr="00116266" w:rsidRDefault="008A33E8" w:rsidP="00A750AB">
      <w:pPr>
        <w:spacing w:after="120"/>
      </w:pPr>
      <w:r w:rsidRPr="00116266">
        <w:t>But beyond its function as a high-stakes game, Ritardo Games is also something more. It is an interactive piece of performance art and a social laboratory, built on a permissionless blockchain. It uses the language of finance and the thrill of competition to pose fundamental questions about our economic systems. We challenge players to confront the raw mathematics of capital and cooperation, which are detailed in our appendices. By forcing the individualist to consider the collective, we hope to steer the energy of the crypto world, even in a small way, away from being a mere casino of chance and toward its original promise: to be a laboratory for new forms of economic and social coordination.</w:t>
      </w:r>
    </w:p>
    <w:p w14:paraId="0916FB06" w14:textId="77777777" w:rsidR="008A33E8" w:rsidRPr="00116266" w:rsidRDefault="008A33E8" w:rsidP="00A750AB">
      <w:pPr>
        <w:spacing w:after="120"/>
      </w:pPr>
      <w:r w:rsidRPr="00116266">
        <w:t>The game is the lesson.</w:t>
      </w:r>
    </w:p>
    <w:p w14:paraId="34DF8FD8" w14:textId="3FC3FE03" w:rsidR="00B92252" w:rsidRPr="00116266" w:rsidRDefault="00B92252" w:rsidP="00A750AB">
      <w:pPr>
        <w:pStyle w:val="Heading2"/>
        <w:spacing w:after="120"/>
      </w:pPr>
      <w:bookmarkStart w:id="28" w:name="_Toc206168361"/>
      <w:r w:rsidRPr="00116266">
        <w:t>Roadmap &amp; Future Vision</w:t>
      </w:r>
      <w:bookmarkEnd w:id="28"/>
    </w:p>
    <w:p w14:paraId="18F5B85D" w14:textId="77777777" w:rsidR="008A33E8" w:rsidRPr="00116266" w:rsidRDefault="008A33E8" w:rsidP="00A750AB">
      <w:pPr>
        <w:numPr>
          <w:ilvl w:val="0"/>
          <w:numId w:val="28"/>
        </w:numPr>
        <w:spacing w:after="120"/>
      </w:pPr>
      <w:r w:rsidRPr="00116266">
        <w:t>Phase 1 (Completed): Conceptualization, Dual-Token Economic Design, Legal Framework Analysis.</w:t>
      </w:r>
    </w:p>
    <w:p w14:paraId="25AE7951" w14:textId="38288F66" w:rsidR="008A33E8" w:rsidRPr="00116266" w:rsidRDefault="008A33E8" w:rsidP="00A750AB">
      <w:pPr>
        <w:numPr>
          <w:ilvl w:val="0"/>
          <w:numId w:val="28"/>
        </w:numPr>
        <w:spacing w:after="120"/>
      </w:pPr>
      <w:r w:rsidRPr="00116266">
        <w:t>Phase 2 (Q4 202X): Seed Fundraise (via SAFT for </w:t>
      </w:r>
      <w:r w:rsidR="00C75FF5" w:rsidRPr="00C75FF5">
        <w:rPr>
          <w:i/>
          <w:iCs/>
        </w:rPr>
        <w:t>$RTD</w:t>
      </w:r>
      <w:r w:rsidRPr="00116266">
        <w:t>), Foundation Establishment, Initial Smart Contract Development on Base.</w:t>
      </w:r>
    </w:p>
    <w:p w14:paraId="3170CE60" w14:textId="77777777" w:rsidR="008A33E8" w:rsidRPr="00116266" w:rsidRDefault="008A33E8" w:rsidP="00A750AB">
      <w:pPr>
        <w:numPr>
          <w:ilvl w:val="0"/>
          <w:numId w:val="28"/>
        </w:numPr>
        <w:spacing w:after="120"/>
      </w:pPr>
      <w:r w:rsidRPr="00116266">
        <w:t>Phase 3 (Q1 202Y): Dual Independent Security Audits, Public Testnet Launch on Base, Community Building Campaign.</w:t>
      </w:r>
    </w:p>
    <w:p w14:paraId="4FAA0A52" w14:textId="583E4DA2" w:rsidR="008A33E8" w:rsidRPr="00116266" w:rsidRDefault="008A33E8" w:rsidP="00A750AB">
      <w:pPr>
        <w:numPr>
          <w:ilvl w:val="0"/>
          <w:numId w:val="28"/>
        </w:numPr>
        <w:spacing w:after="120"/>
      </w:pPr>
      <w:r w:rsidRPr="00116266">
        <w:t>Phase 4 (Q2 202Y): Game Season 1 Launch, </w:t>
      </w:r>
      <w:r w:rsidR="00C75FF5" w:rsidRPr="00C75FF5">
        <w:rPr>
          <w:i/>
          <w:iCs/>
        </w:rPr>
        <w:t>$RTD</w:t>
      </w:r>
      <w:r w:rsidRPr="00116266">
        <w:t> Token Generation Event (TGE), DAO Governance and Staking Activated.</w:t>
      </w:r>
    </w:p>
    <w:p w14:paraId="495AD6A3" w14:textId="77777777" w:rsidR="008A33E8" w:rsidRPr="00116266" w:rsidRDefault="008A33E8" w:rsidP="00A750AB">
      <w:pPr>
        <w:numPr>
          <w:ilvl w:val="0"/>
          <w:numId w:val="28"/>
        </w:numPr>
        <w:spacing w:after="120"/>
      </w:pPr>
      <w:r w:rsidRPr="00116266">
        <w:t>Phase 5 (Beyond): Implementation of DAO-approved new game modes and ecosystem expansion.</w:t>
      </w:r>
    </w:p>
    <w:p w14:paraId="3CE905CE" w14:textId="77777777" w:rsidR="008A33E8" w:rsidRPr="00116266" w:rsidRDefault="008A33E8" w:rsidP="00A750AB">
      <w:pPr>
        <w:spacing w:after="120"/>
      </w:pPr>
      <w:r w:rsidRPr="00116266">
        <w:t>Future Vision: The Evolution of the Game</w:t>
      </w:r>
    </w:p>
    <w:p w14:paraId="52907A77" w14:textId="77777777" w:rsidR="008A33E8" w:rsidRPr="00116266" w:rsidRDefault="008A33E8" w:rsidP="00A750AB">
      <w:pPr>
        <w:spacing w:after="120"/>
      </w:pPr>
      <w:r w:rsidRPr="00116266">
        <w:t>The initial game mode is just the beginning. The Ritardo DAO will be empowered to introduce new, innovative game modes to continuously challenge our players and expand the ecosystem. Future possibilities the DAO may explore include:</w:t>
      </w:r>
    </w:p>
    <w:p w14:paraId="0BB6FDC7" w14:textId="1992D6BA" w:rsidR="008A33E8" w:rsidRDefault="008A33E8" w:rsidP="00A750AB">
      <w:pPr>
        <w:numPr>
          <w:ilvl w:val="0"/>
          <w:numId w:val="29"/>
        </w:numPr>
        <w:spacing w:after="120"/>
      </w:pPr>
      <w:r w:rsidRPr="00116266">
        <w:t>The "Volatile Asset" Game Mode: Instead of minting </w:t>
      </w:r>
      <w:r w:rsidR="0014514E" w:rsidRPr="0014514E">
        <w:rPr>
          <w:i/>
          <w:iCs/>
        </w:rPr>
        <w:t>$FIM</w:t>
      </w:r>
      <w:r w:rsidRPr="00116266">
        <w:t> with stablecoins, players would mint Fake Internet Coins (FICs) by depositing real, volatile assets (e.g., minting $FICeth with ETH, $FICbtc with WBTC, $FICdoge with DOGE). This introduces a profound new layer of complexity: the Gini Coefficient would constantly shift not just from player trading, but from the real-world price movements of the underlying collateral. This mode would test a faction's ability to manage a truly chaotic, multi-variable economy.</w:t>
      </w:r>
    </w:p>
    <w:p w14:paraId="706958F5" w14:textId="621F8BFF" w:rsidR="00B92252" w:rsidRPr="0072707E" w:rsidRDefault="0072707E" w:rsidP="00A750AB">
      <w:pPr>
        <w:numPr>
          <w:ilvl w:val="0"/>
          <w:numId w:val="29"/>
        </w:numPr>
        <w:spacing w:after="120"/>
      </w:pPr>
      <w:r w:rsidRPr="0072707E">
        <w:t xml:space="preserve">The "Equal Start" Game Mode (The Proletariat Arena): In this mode, the open-ended Auction is replaced with a fixed buy-in auction. Every participating player can only purchase a single, predetermined amount of </w:t>
      </w:r>
      <w:r w:rsidR="0014514E" w:rsidRPr="0014514E">
        <w:rPr>
          <w:i/>
          <w:iCs/>
        </w:rPr>
        <w:t>$FIM</w:t>
      </w:r>
      <w:r w:rsidRPr="0072707E">
        <w:t xml:space="preserve"> (e.g., one buy-in of 100</w:t>
      </w:r>
      <w:r w:rsidR="003C3C2B">
        <w:t xml:space="preserve"> $USDC</w:t>
      </w:r>
      <w:r w:rsidRPr="0072707E">
        <w:t xml:space="preserve"> for 100 </w:t>
      </w:r>
      <w:r w:rsidR="0014514E" w:rsidRPr="0014514E">
        <w:rPr>
          <w:i/>
          <w:iCs/>
        </w:rPr>
        <w:t>$FIM</w:t>
      </w:r>
      <w:r w:rsidRPr="0072707E">
        <w:t xml:space="preserve">). This ensures </w:t>
      </w:r>
      <w:r w:rsidRPr="0072707E">
        <w:lastRenderedPageBreak/>
        <w:t>that every player begins the game with an identical token balance, creating a state of perfect equality where the initial Gini Coefficient is 0.0. The strategic challenge then becomes a pure test of post-auction gameplay, examining the Capitalist faction's ability to create inequality from a perfectly level playing field, and the Socialist faction's ability to defend it.</w:t>
      </w:r>
    </w:p>
    <w:p w14:paraId="14869FEC" w14:textId="70D86DAB" w:rsidR="00B92252" w:rsidRPr="00116266" w:rsidRDefault="00581657" w:rsidP="00A750AB">
      <w:pPr>
        <w:pStyle w:val="Heading1"/>
        <w:spacing w:after="120"/>
      </w:pPr>
      <w:r>
        <w:t xml:space="preserve"> </w:t>
      </w:r>
      <w:bookmarkStart w:id="29" w:name="_Toc206168362"/>
      <w:r w:rsidR="00B92252" w:rsidRPr="00116266">
        <w:t>Appendices</w:t>
      </w:r>
      <w:bookmarkEnd w:id="29"/>
    </w:p>
    <w:p w14:paraId="0BB1F063" w14:textId="2ABBC868" w:rsidR="00B92252" w:rsidRPr="00B92252" w:rsidRDefault="00B92252" w:rsidP="00A750AB">
      <w:pPr>
        <w:pStyle w:val="Heading2"/>
        <w:spacing w:after="120"/>
      </w:pPr>
      <w:bookmarkStart w:id="30" w:name="_Toc206168363"/>
      <w:r w:rsidRPr="00B92252">
        <w:t>Appendix A: Formal Mechanics &amp; Mathematical Notation</w:t>
      </w:r>
      <w:bookmarkEnd w:id="30"/>
    </w:p>
    <w:p w14:paraId="445FBCAA" w14:textId="77777777" w:rsidR="00B92252" w:rsidRPr="00B92252" w:rsidRDefault="00B92252" w:rsidP="00A750AB">
      <w:pPr>
        <w:spacing w:after="120"/>
      </w:pPr>
      <w:r w:rsidRPr="00B92252">
        <w:t>This section provides a precise mathematical definition of the game's core mechanics.</w:t>
      </w:r>
    </w:p>
    <w:p w14:paraId="27D5902A" w14:textId="39F84948" w:rsidR="00B92252" w:rsidRDefault="00B92252" w:rsidP="00A750AB">
      <w:pPr>
        <w:pStyle w:val="Heading3"/>
        <w:spacing w:after="120"/>
      </w:pPr>
      <w:r w:rsidRPr="00B92252">
        <w:t>Definitions:</w:t>
      </w:r>
    </w:p>
    <w:p w14:paraId="1AABC040" w14:textId="77777777" w:rsidR="005608AA" w:rsidRPr="00B92252" w:rsidRDefault="005608AA" w:rsidP="00A750AB">
      <w:pPr>
        <w:numPr>
          <w:ilvl w:val="0"/>
          <w:numId w:val="58"/>
        </w:numPr>
        <w:spacing w:after="120"/>
      </w:pPr>
      <w:r w:rsidRPr="00B92252">
        <w:t>Let P = {p_1, p_2, ..., p_n} be the set of </w:t>
      </w:r>
      <w:r w:rsidRPr="00B92252">
        <w:rPr>
          <w:i/>
          <w:iCs/>
        </w:rPr>
        <w:t>n</w:t>
      </w:r>
      <w:r w:rsidRPr="00B92252">
        <w:t> players in a game season.</w:t>
      </w:r>
    </w:p>
    <w:p w14:paraId="49FB101F" w14:textId="77777777" w:rsidR="005608AA" w:rsidRPr="00B92252" w:rsidRDefault="005608AA" w:rsidP="00A750AB">
      <w:pPr>
        <w:numPr>
          <w:ilvl w:val="0"/>
          <w:numId w:val="58"/>
        </w:numPr>
        <w:spacing w:after="120"/>
      </w:pPr>
      <w:r w:rsidRPr="00B92252">
        <w:t>Let t_i be the balance of </w:t>
      </w:r>
      <w:r w:rsidRPr="0014514E">
        <w:rPr>
          <w:i/>
          <w:iCs/>
        </w:rPr>
        <w:t>$FIM</w:t>
      </w:r>
      <w:r w:rsidRPr="00B92252">
        <w:t> tokens held by player p_i.</w:t>
      </w:r>
    </w:p>
    <w:p w14:paraId="3FA649EE" w14:textId="77777777" w:rsidR="005608AA" w:rsidRPr="00B92252" w:rsidRDefault="005608AA" w:rsidP="00A750AB">
      <w:pPr>
        <w:numPr>
          <w:ilvl w:val="0"/>
          <w:numId w:val="58"/>
        </w:numPr>
        <w:spacing w:after="120"/>
      </w:pPr>
      <w:r w:rsidRPr="00B92252">
        <w:t>Let T = Σ t_i be the total supply of </w:t>
      </w:r>
      <w:r w:rsidRPr="0014514E">
        <w:rPr>
          <w:i/>
          <w:iCs/>
        </w:rPr>
        <w:t>$FIM</w:t>
      </w:r>
      <w:r w:rsidRPr="00B92252">
        <w:t> tokens.</w:t>
      </w:r>
    </w:p>
    <w:p w14:paraId="696F130A" w14:textId="77777777" w:rsidR="005608AA" w:rsidRDefault="005608AA" w:rsidP="00A750AB">
      <w:pPr>
        <w:numPr>
          <w:ilvl w:val="0"/>
          <w:numId w:val="58"/>
        </w:numPr>
        <w:spacing w:after="120"/>
      </w:pPr>
      <w:r w:rsidRPr="00B92252">
        <w:t>Let c_i = MoneyIn_i - MoneyOut_i be the Net Contribution of player p_i.</w:t>
      </w:r>
    </w:p>
    <w:p w14:paraId="6609A27F" w14:textId="77777777" w:rsidR="005608AA" w:rsidRPr="005608AA" w:rsidRDefault="005608AA" w:rsidP="00A750AB">
      <w:pPr>
        <w:spacing w:after="120"/>
      </w:pPr>
    </w:p>
    <w:p w14:paraId="4FE2DDAA" w14:textId="5AAA4791" w:rsidR="005608AA" w:rsidRPr="005608AA" w:rsidRDefault="005608AA" w:rsidP="00A750AB">
      <w:pPr>
        <w:pStyle w:val="Heading3"/>
        <w:spacing w:after="120"/>
      </w:pPr>
      <w:r w:rsidRPr="005608AA">
        <w:t xml:space="preserve">Gini </w:t>
      </w:r>
      <w:r w:rsidRPr="005608AA">
        <w:rPr>
          <w:rStyle w:val="Heading3Char"/>
          <w:b/>
          <w:bCs/>
        </w:rPr>
        <w:t>Coefficient (G):</w:t>
      </w:r>
    </w:p>
    <w:p w14:paraId="30093AEC" w14:textId="5390592E" w:rsidR="00B92252" w:rsidRPr="00B92252" w:rsidRDefault="00B92252" w:rsidP="00A750AB">
      <w:pPr>
        <w:spacing w:after="120"/>
      </w:pPr>
      <w:r w:rsidRPr="00B92252">
        <w:t>The Gini Coefficient is calculated as:</w:t>
      </w:r>
      <w:r w:rsidRPr="00B92252">
        <w:br/>
        <w:t>G = (Σ_i Σ_j |t_i - t_j|) / (2 * n * Σ_i t_i)</w:t>
      </w:r>
      <w:r w:rsidRPr="00B92252">
        <w:br/>
        <w:t>This formula is computed on-chain to provide </w:t>
      </w:r>
      <w:r w:rsidR="0014514E" w:rsidRPr="0014514E">
        <w:rPr>
          <w:i/>
          <w:iCs/>
        </w:rPr>
        <w:t>G_initial</w:t>
      </w:r>
      <w:r w:rsidRPr="00B92252">
        <w:t> (at the end of the Auction) and </w:t>
      </w:r>
      <w:r w:rsidR="0014514E" w:rsidRPr="0014514E">
        <w:rPr>
          <w:i/>
          <w:iCs/>
        </w:rPr>
        <w:t>G_current</w:t>
      </w:r>
      <w:r w:rsidRPr="00B92252">
        <w:t> (live during the game).</w:t>
      </w:r>
    </w:p>
    <w:p w14:paraId="6D264E5E" w14:textId="2A45B8A5" w:rsidR="00B92252" w:rsidRPr="00B92252" w:rsidRDefault="00B92252" w:rsidP="00A750AB">
      <w:pPr>
        <w:pStyle w:val="Heading3"/>
        <w:spacing w:after="120"/>
      </w:pPr>
      <w:r w:rsidRPr="00B92252">
        <w:t>Victory Conditions:</w:t>
      </w:r>
    </w:p>
    <w:p w14:paraId="719955CB" w14:textId="77777777" w:rsidR="00B92252" w:rsidRPr="00B92252" w:rsidRDefault="00B92252" w:rsidP="00A750AB">
      <w:pPr>
        <w:numPr>
          <w:ilvl w:val="0"/>
          <w:numId w:val="59"/>
        </w:numPr>
        <w:spacing w:after="120"/>
      </w:pPr>
      <w:r w:rsidRPr="00B92252">
        <w:t>Let V_thresh = 0.25 be the Victory Threshold.</w:t>
      </w:r>
    </w:p>
    <w:p w14:paraId="227D5172" w14:textId="74052329" w:rsidR="00B92252" w:rsidRPr="00B92252" w:rsidRDefault="00B92252" w:rsidP="00A750AB">
      <w:pPr>
        <w:numPr>
          <w:ilvl w:val="0"/>
          <w:numId w:val="59"/>
        </w:numPr>
        <w:spacing w:after="120"/>
      </w:pPr>
      <w:r w:rsidRPr="00B92252">
        <w:t xml:space="preserve">Let M = 1.4 + (1 - </w:t>
      </w:r>
      <w:r w:rsidR="0014514E" w:rsidRPr="0014514E">
        <w:rPr>
          <w:i/>
          <w:iCs/>
        </w:rPr>
        <w:t>G_initial</w:t>
      </w:r>
      <w:r w:rsidRPr="00B92252">
        <w:t>)^2 be the Compensation Multiplier.</w:t>
      </w:r>
    </w:p>
    <w:p w14:paraId="3CAA5044" w14:textId="30C4412F" w:rsidR="00B92252" w:rsidRPr="00B92252" w:rsidRDefault="00B92252" w:rsidP="00A750AB">
      <w:pPr>
        <w:numPr>
          <w:ilvl w:val="0"/>
          <w:numId w:val="59"/>
        </w:numPr>
        <w:spacing w:after="120"/>
      </w:pPr>
      <w:r w:rsidRPr="00B92252">
        <w:t>The Capitalist Faction wins if: (</w:t>
      </w:r>
      <w:r w:rsidR="0014514E" w:rsidRPr="0014514E">
        <w:rPr>
          <w:i/>
          <w:iCs/>
        </w:rPr>
        <w:t>G_current</w:t>
      </w:r>
      <w:r w:rsidRPr="00B92252">
        <w:t xml:space="preserve"> - </w:t>
      </w:r>
      <w:r w:rsidR="0014514E" w:rsidRPr="0014514E">
        <w:rPr>
          <w:i/>
          <w:iCs/>
        </w:rPr>
        <w:t>G_initial</w:t>
      </w:r>
      <w:r w:rsidRPr="00B92252">
        <w:t xml:space="preserve">) / (1 - </w:t>
      </w:r>
      <w:r w:rsidR="0014514E" w:rsidRPr="0014514E">
        <w:rPr>
          <w:i/>
          <w:iCs/>
        </w:rPr>
        <w:t>G_initial</w:t>
      </w:r>
      <w:r w:rsidRPr="00B92252">
        <w:t>) ≥ V_thresh</w:t>
      </w:r>
    </w:p>
    <w:p w14:paraId="6CD60FFA" w14:textId="0ED4E808" w:rsidR="00B92252" w:rsidRPr="00B92252" w:rsidRDefault="00B92252" w:rsidP="00A750AB">
      <w:pPr>
        <w:numPr>
          <w:ilvl w:val="0"/>
          <w:numId w:val="59"/>
        </w:numPr>
        <w:spacing w:after="120"/>
      </w:pPr>
      <w:r w:rsidRPr="00B92252">
        <w:t>The Socialist Faction wins if: ((</w:t>
      </w:r>
      <w:r w:rsidR="0014514E" w:rsidRPr="0014514E">
        <w:rPr>
          <w:i/>
          <w:iCs/>
        </w:rPr>
        <w:t>G_initial</w:t>
      </w:r>
      <w:r w:rsidRPr="00B92252">
        <w:t xml:space="preserve"> - </w:t>
      </w:r>
      <w:r w:rsidR="0014514E" w:rsidRPr="0014514E">
        <w:rPr>
          <w:i/>
          <w:iCs/>
        </w:rPr>
        <w:t>G_current</w:t>
      </w:r>
      <w:r w:rsidRPr="00B92252">
        <w:t xml:space="preserve">) / </w:t>
      </w:r>
      <w:r w:rsidR="0014514E" w:rsidRPr="0014514E">
        <w:rPr>
          <w:i/>
          <w:iCs/>
        </w:rPr>
        <w:t>G_initial</w:t>
      </w:r>
      <w:r w:rsidRPr="00B92252">
        <w:t>) * M ≥ V_thresh</w:t>
      </w:r>
    </w:p>
    <w:p w14:paraId="6B2FCA67" w14:textId="087269F5" w:rsidR="00B92252" w:rsidRPr="00B92252" w:rsidRDefault="00B92252" w:rsidP="00A750AB">
      <w:pPr>
        <w:pStyle w:val="Heading3"/>
        <w:spacing w:after="120"/>
      </w:pPr>
      <w:r w:rsidRPr="00B92252">
        <w:t>Payout Logic Formalization:</w:t>
      </w:r>
    </w:p>
    <w:p w14:paraId="2374B081" w14:textId="77777777" w:rsidR="00B92252" w:rsidRPr="00B92252" w:rsidRDefault="00B92252" w:rsidP="00A750AB">
      <w:pPr>
        <w:numPr>
          <w:ilvl w:val="0"/>
          <w:numId w:val="60"/>
        </w:numPr>
        <w:spacing w:after="120"/>
      </w:pPr>
      <w:r w:rsidRPr="00B92252">
        <w:t>Oligarchy Payout (Capitalist Win):</w:t>
      </w:r>
    </w:p>
    <w:p w14:paraId="4EA40BAC" w14:textId="77777777" w:rsidR="00B92252" w:rsidRPr="00B92252" w:rsidRDefault="00B92252" w:rsidP="00A750AB">
      <w:pPr>
        <w:numPr>
          <w:ilvl w:val="1"/>
          <w:numId w:val="60"/>
        </w:numPr>
        <w:spacing w:after="120"/>
      </w:pPr>
      <w:r w:rsidRPr="00B92252">
        <w:t xml:space="preserve">Let O </w:t>
      </w:r>
      <w:r w:rsidRPr="00B92252">
        <w:rPr>
          <w:rFonts w:ascii="Cambria Math" w:hAnsi="Cambria Math" w:cs="Cambria Math"/>
        </w:rPr>
        <w:t>⊂</w:t>
      </w:r>
      <w:r w:rsidRPr="00B92252">
        <w:t xml:space="preserve"> P be the subset of players of minimum cardinality |O| such that Σ_{p_i </w:t>
      </w:r>
      <w:r w:rsidRPr="00B92252">
        <w:rPr>
          <w:rFonts w:ascii="Cambria Math" w:hAnsi="Cambria Math" w:cs="Cambria Math"/>
        </w:rPr>
        <w:t>∈</w:t>
      </w:r>
      <w:r w:rsidRPr="00B92252">
        <w:t xml:space="preserve"> O} t_i </w:t>
      </w:r>
      <w:r w:rsidRPr="00B92252">
        <w:rPr>
          <w:rFonts w:ascii="Calibri" w:hAnsi="Calibri" w:cs="Calibri"/>
        </w:rPr>
        <w:t>≥</w:t>
      </w:r>
      <w:r w:rsidRPr="00B92252">
        <w:t xml:space="preserve"> 0.5 * T.</w:t>
      </w:r>
    </w:p>
    <w:p w14:paraId="066091EA" w14:textId="77777777" w:rsidR="00B92252" w:rsidRPr="00B92252" w:rsidRDefault="00B92252" w:rsidP="00A750AB">
      <w:pPr>
        <w:numPr>
          <w:ilvl w:val="1"/>
          <w:numId w:val="60"/>
        </w:numPr>
        <w:spacing w:after="120"/>
      </w:pPr>
      <w:r w:rsidRPr="00B92252">
        <w:t xml:space="preserve">For a player p_j </w:t>
      </w:r>
      <w:r w:rsidRPr="00B92252">
        <w:rPr>
          <w:rFonts w:ascii="Cambria Math" w:hAnsi="Cambria Math" w:cs="Cambria Math"/>
        </w:rPr>
        <w:t>∈</w:t>
      </w:r>
      <w:r w:rsidRPr="00B92252">
        <w:t xml:space="preserve"> O, their payout Payout_j = PrizePool * (t_j / Σ_{p_i </w:t>
      </w:r>
      <w:r w:rsidRPr="00B92252">
        <w:rPr>
          <w:rFonts w:ascii="Cambria Math" w:hAnsi="Cambria Math" w:cs="Cambria Math"/>
        </w:rPr>
        <w:t>∈</w:t>
      </w:r>
      <w:r w:rsidRPr="00B92252">
        <w:t xml:space="preserve"> O} t_i).</w:t>
      </w:r>
    </w:p>
    <w:p w14:paraId="41CA7BF9" w14:textId="77777777" w:rsidR="00B92252" w:rsidRPr="00B92252" w:rsidRDefault="00B92252" w:rsidP="00A750AB">
      <w:pPr>
        <w:numPr>
          <w:ilvl w:val="1"/>
          <w:numId w:val="60"/>
        </w:numPr>
        <w:spacing w:after="120"/>
      </w:pPr>
      <w:r w:rsidRPr="00B92252">
        <w:t xml:space="preserve">For a player p_k </w:t>
      </w:r>
      <w:r w:rsidRPr="00B92252">
        <w:rPr>
          <w:rFonts w:ascii="Cambria Math" w:hAnsi="Cambria Math" w:cs="Cambria Math"/>
        </w:rPr>
        <w:t>∉</w:t>
      </w:r>
      <w:r w:rsidRPr="00B92252">
        <w:t xml:space="preserve"> O, their payout Payout_k = 0.</w:t>
      </w:r>
    </w:p>
    <w:p w14:paraId="1002E19E" w14:textId="77777777" w:rsidR="00B92252" w:rsidRPr="00B92252" w:rsidRDefault="00B92252" w:rsidP="00A750AB">
      <w:pPr>
        <w:numPr>
          <w:ilvl w:val="0"/>
          <w:numId w:val="60"/>
        </w:numPr>
        <w:spacing w:after="120"/>
      </w:pPr>
      <w:r w:rsidRPr="00B92252">
        <w:t>Solidarity Fund Payout (Socialist Win):</w:t>
      </w:r>
    </w:p>
    <w:p w14:paraId="59961BED" w14:textId="77777777" w:rsidR="00B92252" w:rsidRPr="00B92252" w:rsidRDefault="00B92252" w:rsidP="00A750AB">
      <w:pPr>
        <w:numPr>
          <w:ilvl w:val="1"/>
          <w:numId w:val="60"/>
        </w:numPr>
        <w:spacing w:after="120"/>
      </w:pPr>
      <w:r w:rsidRPr="00B92252">
        <w:t xml:space="preserve">Let P_M </w:t>
      </w:r>
      <w:r w:rsidRPr="00B92252">
        <w:rPr>
          <w:rFonts w:ascii="Cambria Math" w:hAnsi="Cambria Math" w:cs="Cambria Math"/>
        </w:rPr>
        <w:t>⊂</w:t>
      </w:r>
      <w:r w:rsidRPr="00B92252">
        <w:t xml:space="preserve"> P be the "Masses," the largest subset such that Σ_{p_i </w:t>
      </w:r>
      <w:r w:rsidRPr="00B92252">
        <w:rPr>
          <w:rFonts w:ascii="Cambria Math" w:hAnsi="Cambria Math" w:cs="Cambria Math"/>
        </w:rPr>
        <w:t>∈</w:t>
      </w:r>
      <w:r w:rsidRPr="00B92252">
        <w:t xml:space="preserve"> P_M} t_i </w:t>
      </w:r>
      <w:r w:rsidRPr="00B92252">
        <w:rPr>
          <w:rFonts w:ascii="Calibri" w:hAnsi="Calibri" w:cs="Calibri"/>
        </w:rPr>
        <w:t>≤</w:t>
      </w:r>
      <w:r w:rsidRPr="00B92252">
        <w:t xml:space="preserve"> 0.5 * T.</w:t>
      </w:r>
    </w:p>
    <w:p w14:paraId="6EBA2F68" w14:textId="77777777" w:rsidR="00B92252" w:rsidRPr="00B92252" w:rsidRDefault="00B92252" w:rsidP="00A750AB">
      <w:pPr>
        <w:numPr>
          <w:ilvl w:val="1"/>
          <w:numId w:val="60"/>
        </w:numPr>
        <w:spacing w:after="120"/>
      </w:pPr>
      <w:r w:rsidRPr="00B92252">
        <w:t>Let s_i = PrizePool * (t_i / T) be the theoretical proportional share for each player p_i.</w:t>
      </w:r>
    </w:p>
    <w:p w14:paraId="77B9A097" w14:textId="4DD9FB79" w:rsidR="00B92252" w:rsidRPr="00B92252" w:rsidRDefault="00B92252" w:rsidP="00A750AB">
      <w:pPr>
        <w:numPr>
          <w:ilvl w:val="1"/>
          <w:numId w:val="60"/>
        </w:numPr>
        <w:spacing w:after="120"/>
      </w:pPr>
      <w:r w:rsidRPr="00B92252">
        <w:t>Let </w:t>
      </w:r>
      <w:r w:rsidR="0014514E" w:rsidRPr="0014514E">
        <w:rPr>
          <w:i/>
          <w:iCs/>
        </w:rPr>
        <w:t>Cap_Value</w:t>
      </w:r>
      <w:r w:rsidRPr="00B92252">
        <w:t xml:space="preserve"> = max({s_j | p_j </w:t>
      </w:r>
      <w:r w:rsidRPr="00B92252">
        <w:rPr>
          <w:rFonts w:ascii="Cambria Math" w:hAnsi="Cambria Math" w:cs="Cambria Math"/>
        </w:rPr>
        <w:t>∈</w:t>
      </w:r>
      <w:r w:rsidRPr="00B92252">
        <w:t xml:space="preserve"> P_M}).</w:t>
      </w:r>
    </w:p>
    <w:p w14:paraId="2752ABC8" w14:textId="609137E3" w:rsidR="00B92252" w:rsidRPr="00B92252" w:rsidRDefault="00B92252" w:rsidP="00A750AB">
      <w:pPr>
        <w:numPr>
          <w:ilvl w:val="1"/>
          <w:numId w:val="60"/>
        </w:numPr>
        <w:spacing w:after="120"/>
      </w:pPr>
      <w:r w:rsidRPr="00B92252">
        <w:lastRenderedPageBreak/>
        <w:t xml:space="preserve">The confiscated amount for a player p_k is Confiscated_k = max(0, s_k - </w:t>
      </w:r>
      <w:r w:rsidR="0014514E" w:rsidRPr="0014514E">
        <w:rPr>
          <w:i/>
          <w:iCs/>
        </w:rPr>
        <w:t>Cap_Value</w:t>
      </w:r>
      <w:r w:rsidRPr="00B92252">
        <w:t>).</w:t>
      </w:r>
    </w:p>
    <w:p w14:paraId="2994D2ED" w14:textId="77777777" w:rsidR="00B92252" w:rsidRPr="00B92252" w:rsidRDefault="00B92252" w:rsidP="00A750AB">
      <w:pPr>
        <w:numPr>
          <w:ilvl w:val="1"/>
          <w:numId w:val="60"/>
        </w:numPr>
        <w:spacing w:after="120"/>
      </w:pPr>
      <w:r w:rsidRPr="00B92252">
        <w:t>The Solidarity Fund F_S = Σ Confiscated_k.</w:t>
      </w:r>
    </w:p>
    <w:p w14:paraId="4D6C9B93" w14:textId="00DA9534" w:rsidR="00B92252" w:rsidRPr="00B92252" w:rsidRDefault="00B92252" w:rsidP="00A750AB">
      <w:pPr>
        <w:numPr>
          <w:ilvl w:val="1"/>
          <w:numId w:val="60"/>
        </w:numPr>
        <w:spacing w:after="120"/>
      </w:pPr>
      <w:r w:rsidRPr="00B92252">
        <w:t xml:space="preserve">A player p_j's final payout Payout_j = min(s_j, </w:t>
      </w:r>
      <w:r w:rsidR="0014514E" w:rsidRPr="0014514E">
        <w:rPr>
          <w:i/>
          <w:iCs/>
        </w:rPr>
        <w:t>Cap_Value</w:t>
      </w:r>
      <w:r w:rsidRPr="00B92252">
        <w:t>) + (F_S * (max(0, c_j) / Σ max(0, c_i))).</w:t>
      </w:r>
    </w:p>
    <w:p w14:paraId="5A992932" w14:textId="11E90485" w:rsidR="00B92252" w:rsidRDefault="00B92252" w:rsidP="00A750AB">
      <w:pPr>
        <w:pStyle w:val="Heading2"/>
        <w:spacing w:after="120"/>
      </w:pPr>
      <w:bookmarkStart w:id="31" w:name="_Toc206168364"/>
      <w:r w:rsidRPr="00B92252">
        <w:t>Appendix B: Game Theory Considerations</w:t>
      </w:r>
      <w:bookmarkEnd w:id="31"/>
    </w:p>
    <w:p w14:paraId="1A89B789" w14:textId="056418E6" w:rsidR="005608AA" w:rsidRPr="005608AA" w:rsidRDefault="005608AA" w:rsidP="00A750AB">
      <w:pPr>
        <w:spacing w:after="120"/>
      </w:pPr>
      <w:r w:rsidRPr="0067149D">
        <w:t>The design of Ritardo Games is an exercise in applied game theory. The rules are not just a framework for play, but a system designed to guide participants toward specific strategic realizations and to counter common exploits through robust mechanism design.</w:t>
      </w:r>
    </w:p>
    <w:p w14:paraId="1563A4F0" w14:textId="4DE9035A" w:rsidR="0067149D" w:rsidRPr="005608AA" w:rsidRDefault="005608AA" w:rsidP="00A750AB">
      <w:pPr>
        <w:pStyle w:val="Heading3"/>
        <w:spacing w:after="120"/>
      </w:pPr>
      <w:r w:rsidRPr="005608AA">
        <w:rPr>
          <w:rStyle w:val="Heading3Char"/>
          <w:b/>
          <w:bCs/>
        </w:rPr>
        <w:t>The Core Dilemma: The Individual vs. The Collective</w:t>
      </w:r>
    </w:p>
    <w:p w14:paraId="2ABB5358" w14:textId="1C51F745" w:rsidR="0067149D" w:rsidRPr="0067149D" w:rsidRDefault="0067149D" w:rsidP="00A750AB">
      <w:pPr>
        <w:spacing w:after="120"/>
      </w:pPr>
      <w:r w:rsidRPr="0067149D">
        <w:t>The game presents a classic multi-player dilemma. The most intuitive, low-coordination strategy for any individual player is to act in their own immediate self-interest (buy low, sell high to maximize personal</w:t>
      </w:r>
      <w:r w:rsidR="003C3C2B">
        <w:t xml:space="preserve"> $USDC</w:t>
      </w:r>
      <w:r w:rsidRPr="0067149D">
        <w:t xml:space="preserve"> profit). However, every such trade, if made without considering the counterparty, is statistically likely to push the Gini Coefficient up, benefiting the Capitalist faction. If all non-whale players adopt this simple strategy, they collectively guarantee a Capitalist victory where they are almost certain to win nothing. The globally optimal strategy for the majority is to overcome this coordination problem and act as a collective for the Socialist victory.</w:t>
      </w:r>
    </w:p>
    <w:p w14:paraId="6F792DBC" w14:textId="658BE033" w:rsidR="0067149D" w:rsidRPr="0067149D" w:rsidRDefault="0067149D" w:rsidP="00A750AB">
      <w:pPr>
        <w:pStyle w:val="Heading3"/>
        <w:spacing w:after="120"/>
      </w:pPr>
      <w:r w:rsidRPr="0067149D">
        <w:t>Nash Equilibrium &amp; The Learning Effect</w:t>
      </w:r>
    </w:p>
    <w:p w14:paraId="16DC6C2D" w14:textId="77777777" w:rsidR="0067149D" w:rsidRPr="0067149D" w:rsidRDefault="0067149D" w:rsidP="00A750AB">
      <w:pPr>
        <w:spacing w:after="120"/>
      </w:pPr>
      <w:r w:rsidRPr="0067149D">
        <w:t>The "obvious" Nash Equilibrium, from a single-player perspective, appears to be defection from the collective good in favor of personal profit. The game is designed to reveal that this is a suboptimal equilibrium for most participants. The true, more stable equilibrium is cooperation within a faction. The game's "learning effect" is the process of players discovering, through real financial stakes, that their own best outcome is tied to the success of their chosen collective.</w:t>
      </w:r>
    </w:p>
    <w:p w14:paraId="212EBCF6" w14:textId="305783DB" w:rsidR="0067149D" w:rsidRPr="0067149D" w:rsidRDefault="0067149D" w:rsidP="00A750AB">
      <w:pPr>
        <w:pStyle w:val="Heading3"/>
        <w:spacing w:after="120"/>
      </w:pPr>
      <w:r w:rsidRPr="0067149D">
        <w:t>Emergent Strategies: Gini-Aware Trading</w:t>
      </w:r>
    </w:p>
    <w:p w14:paraId="1913EF34" w14:textId="77777777" w:rsidR="0067149D" w:rsidRPr="0067149D" w:rsidRDefault="0067149D" w:rsidP="00A750AB">
      <w:pPr>
        <w:spacing w:after="120"/>
      </w:pPr>
      <w:r w:rsidRPr="0067149D">
        <w:t>The platform's design, which provides perfect information about counterparty balances on the buy-side only order book, gives rise to a set of sophisticated strategies we term "Gini-Aware Trading." Unlike traditional markets focused solely on price, players in Ritardo Games must price in the externality of their trade's impact on the Gini Coefficient.</w:t>
      </w:r>
    </w:p>
    <w:p w14:paraId="2CCC5C75" w14:textId="77777777" w:rsidR="0067149D" w:rsidRPr="0067149D" w:rsidRDefault="0067149D" w:rsidP="00A750AB">
      <w:pPr>
        <w:numPr>
          <w:ilvl w:val="0"/>
          <w:numId w:val="110"/>
        </w:numPr>
        <w:spacing w:after="120"/>
      </w:pPr>
      <w:r w:rsidRPr="0067149D">
        <w:t>The Socialist Premium: A Socialist player seeking to reduce inequality is incentivized to buy $FIM from the largest possible holders. They would be rationally willing to pay a premium for tokens from a whale, as this trade has the most significant positive impact on their cause.</w:t>
      </w:r>
    </w:p>
    <w:p w14:paraId="3703C1AE" w14:textId="77777777" w:rsidR="0067149D" w:rsidRPr="0067149D" w:rsidRDefault="0067149D" w:rsidP="00A750AB">
      <w:pPr>
        <w:numPr>
          <w:ilvl w:val="0"/>
          <w:numId w:val="110"/>
        </w:numPr>
        <w:spacing w:after="120"/>
      </w:pPr>
      <w:r w:rsidRPr="0067149D">
        <w:t>The Capitalist Discount: Conversely, a Capitalist player seeking to increase inequality is incentivized to sell $FIM to the smallest possible holders. They would be rationally willing to offer a discount to a zero-balance wallet, as creating a new token holder has the most significant positive impact on their cause.</w:t>
      </w:r>
    </w:p>
    <w:p w14:paraId="262A0D80" w14:textId="77777777" w:rsidR="0067149D" w:rsidRPr="0067149D" w:rsidRDefault="0067149D" w:rsidP="00A750AB">
      <w:pPr>
        <w:numPr>
          <w:ilvl w:val="0"/>
          <w:numId w:val="110"/>
        </w:numPr>
        <w:spacing w:after="120"/>
      </w:pPr>
      <w:r w:rsidRPr="0067149D">
        <w:t>Strategic Selling: A seller's choice of which buy order to fill is no longer a simple matter of finding the best price. A strategic Socialist player, for instance, would choose to sell to the largest available buyer, even at a slightly lower price, to minimize the negative Gini impact of their trade.</w:t>
      </w:r>
    </w:p>
    <w:p w14:paraId="3654A072" w14:textId="77777777" w:rsidR="0067149D" w:rsidRPr="0067149D" w:rsidRDefault="0067149D" w:rsidP="00A750AB">
      <w:pPr>
        <w:spacing w:after="120"/>
      </w:pPr>
      <w:r w:rsidRPr="0067149D">
        <w:t>This dynamic transforms the order book into a rich, multi-dimensional strategic landscape where the game is played not just on price, but on the careful selection of trading partners.</w:t>
      </w:r>
    </w:p>
    <w:p w14:paraId="679C110D" w14:textId="48A6DC83" w:rsidR="0067149D" w:rsidRPr="0067149D" w:rsidRDefault="0067149D" w:rsidP="00A750AB">
      <w:pPr>
        <w:pStyle w:val="Heading3"/>
        <w:spacing w:after="120"/>
      </w:pPr>
      <w:r w:rsidRPr="0067149D">
        <w:lastRenderedPageBreak/>
        <w:t>Countering Exploits via Mechanism Design</w:t>
      </w:r>
    </w:p>
    <w:p w14:paraId="6946FF2E" w14:textId="77777777" w:rsidR="0067149D" w:rsidRPr="0067149D" w:rsidRDefault="0067149D" w:rsidP="00A750AB">
      <w:pPr>
        <w:spacing w:after="120"/>
      </w:pPr>
      <w:r w:rsidRPr="0067149D">
        <w:t>The protocol's rules are designed to be robust against common attack vectors.</w:t>
      </w:r>
    </w:p>
    <w:p w14:paraId="63B87148" w14:textId="77777777" w:rsidR="0067149D" w:rsidRPr="0067149D" w:rsidRDefault="0067149D" w:rsidP="00A750AB">
      <w:pPr>
        <w:numPr>
          <w:ilvl w:val="0"/>
          <w:numId w:val="111"/>
        </w:numPr>
        <w:spacing w:after="120"/>
        <w:rPr>
          <w:b/>
          <w:bCs/>
        </w:rPr>
      </w:pPr>
      <w:r w:rsidRPr="0067149D">
        <w:rPr>
          <w:b/>
          <w:bCs/>
        </w:rPr>
        <w:t>The Sybil Consolidation Attack:</w:t>
      </w:r>
    </w:p>
    <w:p w14:paraId="35DED4BD" w14:textId="77777777" w:rsidR="0067149D" w:rsidRPr="0067149D" w:rsidRDefault="0067149D" w:rsidP="00A750AB">
      <w:pPr>
        <w:numPr>
          <w:ilvl w:val="1"/>
          <w:numId w:val="111"/>
        </w:numPr>
        <w:spacing w:after="120"/>
      </w:pPr>
      <w:r w:rsidRPr="0067149D">
        <w:t>The Threat: The most potent attack vector is a whale creating numerous "minion" wallets during the Auction to create an artificially low G_initial, and then consolidating the $FIM during the game.</w:t>
      </w:r>
    </w:p>
    <w:p w14:paraId="40941A9F" w14:textId="77777777" w:rsidR="0067149D" w:rsidRPr="0067149D" w:rsidRDefault="0067149D" w:rsidP="00A750AB">
      <w:pPr>
        <w:numPr>
          <w:ilvl w:val="1"/>
          <w:numId w:val="111"/>
        </w:numPr>
        <w:spacing w:after="120"/>
      </w:pPr>
      <w:r w:rsidRPr="0067149D">
        <w:t>The Mitigation: This is countered by the buy-side only order book. To consolidate, the whale's main wallet must post public buy orders. These orders can be filled by any player, not just the whale's minions. This forces the whale into a live, competitive market, breaking their risk-free consolidation loop and making the strategy prohibitively risky and expensive.</w:t>
      </w:r>
    </w:p>
    <w:p w14:paraId="0CCE15F0" w14:textId="77777777" w:rsidR="0067149D" w:rsidRPr="0067149D" w:rsidRDefault="0067149D" w:rsidP="00A750AB">
      <w:pPr>
        <w:numPr>
          <w:ilvl w:val="0"/>
          <w:numId w:val="111"/>
        </w:numPr>
        <w:spacing w:after="120"/>
        <w:rPr>
          <w:b/>
          <w:bCs/>
        </w:rPr>
      </w:pPr>
      <w:r w:rsidRPr="0067149D">
        <w:rPr>
          <w:b/>
          <w:bCs/>
        </w:rPr>
        <w:t>The Free-Rider Problem:</w:t>
      </w:r>
    </w:p>
    <w:p w14:paraId="592C594D" w14:textId="77777777" w:rsidR="0067149D" w:rsidRPr="0067149D" w:rsidRDefault="0067149D" w:rsidP="00A750AB">
      <w:pPr>
        <w:numPr>
          <w:ilvl w:val="1"/>
          <w:numId w:val="111"/>
        </w:numPr>
        <w:spacing w:after="120"/>
      </w:pPr>
      <w:r w:rsidRPr="0067149D">
        <w:t>The Threat: A player might align with the Socialist faction but contribute nothing, hoping to benefit from others' sacrifice.</w:t>
      </w:r>
    </w:p>
    <w:p w14:paraId="156AB2E5" w14:textId="77777777" w:rsidR="0067149D" w:rsidRPr="0067149D" w:rsidRDefault="0067149D" w:rsidP="00A750AB">
      <w:pPr>
        <w:numPr>
          <w:ilvl w:val="1"/>
          <w:numId w:val="111"/>
        </w:numPr>
        <w:spacing w:after="120"/>
      </w:pPr>
      <w:r w:rsidRPr="0067149D">
        <w:t>The Mitigation: Our Net_Contribution payout metric solves this. It rewards financial sacrifice (Money_In - Money_Out), ensuring that free-riders receive a proportionally smaller share of the Solidarity Fund.</w:t>
      </w:r>
    </w:p>
    <w:p w14:paraId="395DBF74" w14:textId="77777777" w:rsidR="0067149D" w:rsidRPr="0067149D" w:rsidRDefault="0067149D" w:rsidP="00A750AB">
      <w:pPr>
        <w:numPr>
          <w:ilvl w:val="0"/>
          <w:numId w:val="111"/>
        </w:numPr>
        <w:spacing w:after="120"/>
        <w:rPr>
          <w:b/>
          <w:bCs/>
        </w:rPr>
      </w:pPr>
      <w:r w:rsidRPr="0067149D">
        <w:rPr>
          <w:b/>
          <w:bCs/>
        </w:rPr>
        <w:t>The Payout Sybil Attack:</w:t>
      </w:r>
    </w:p>
    <w:p w14:paraId="5C868AD3" w14:textId="77777777" w:rsidR="0067149D" w:rsidRPr="0067149D" w:rsidRDefault="0067149D" w:rsidP="00A750AB">
      <w:pPr>
        <w:numPr>
          <w:ilvl w:val="1"/>
          <w:numId w:val="111"/>
        </w:numPr>
        <w:spacing w:after="120"/>
      </w:pPr>
      <w:r w:rsidRPr="0067149D">
        <w:t>The Threat: An adversary could create thousands of wallets to try and unfairly claim a share of the Solidarity Fund.</w:t>
      </w:r>
    </w:p>
    <w:p w14:paraId="308897A5" w14:textId="77777777" w:rsidR="0067149D" w:rsidRPr="0067149D" w:rsidRDefault="0067149D" w:rsidP="00A750AB">
      <w:pPr>
        <w:numPr>
          <w:ilvl w:val="1"/>
          <w:numId w:val="111"/>
        </w:numPr>
        <w:spacing w:after="120"/>
      </w:pPr>
      <w:r w:rsidRPr="0067149D">
        <w:t>The Mitigation: This is also countered by the Net_Contribution metric. A wallet with no financial activity has a Net_Contribution of zero and is therefore entitled to zero rewards from the fund, rendering this attack vector unprofitable and useless.</w:t>
      </w:r>
    </w:p>
    <w:p w14:paraId="0BA2C5B9" w14:textId="77777777" w:rsidR="00B92252" w:rsidRPr="0067149D" w:rsidRDefault="00B92252" w:rsidP="00A750AB">
      <w:pPr>
        <w:pStyle w:val="Heading2"/>
        <w:spacing w:after="120"/>
      </w:pPr>
      <w:bookmarkStart w:id="32" w:name="_Toc206168365"/>
      <w:r w:rsidRPr="0067149D">
        <w:t>Appendix C: Glossary</w:t>
      </w:r>
      <w:bookmarkEnd w:id="32"/>
    </w:p>
    <w:p w14:paraId="7E880A6B" w14:textId="77777777" w:rsidR="00B92252" w:rsidRPr="00B92252" w:rsidRDefault="00B92252" w:rsidP="00A750AB">
      <w:pPr>
        <w:numPr>
          <w:ilvl w:val="0"/>
          <w:numId w:val="62"/>
        </w:numPr>
        <w:spacing w:after="120"/>
        <w:ind w:left="714" w:hanging="357"/>
      </w:pPr>
      <w:r w:rsidRPr="00B92252">
        <w:t>Alpha: An investment strategy's ability to beat the market. In our context, we reframe it as the mastery of the game itself.</w:t>
      </w:r>
    </w:p>
    <w:p w14:paraId="44049E43" w14:textId="77777777" w:rsidR="00B92252" w:rsidRPr="00B92252" w:rsidRDefault="00B92252" w:rsidP="00A750AB">
      <w:pPr>
        <w:numPr>
          <w:ilvl w:val="0"/>
          <w:numId w:val="62"/>
        </w:numPr>
        <w:spacing w:after="120"/>
        <w:ind w:left="714" w:hanging="357"/>
      </w:pPr>
      <w:r w:rsidRPr="00B92252">
        <w:t>Credible Neutrality: The principle that a system is trustworthy because it is not controlled by any single entity that can change the rules for its own benefit.</w:t>
      </w:r>
    </w:p>
    <w:p w14:paraId="00383FB1" w14:textId="77777777" w:rsidR="00B92252" w:rsidRPr="00B92252" w:rsidRDefault="00B92252" w:rsidP="00A750AB">
      <w:pPr>
        <w:numPr>
          <w:ilvl w:val="0"/>
          <w:numId w:val="62"/>
        </w:numPr>
        <w:spacing w:after="120"/>
        <w:ind w:left="714" w:hanging="357"/>
      </w:pPr>
      <w:r w:rsidRPr="00B92252">
        <w:t>DAO (Decentralized Autonomous Organization): An organization represented by rules encoded as a computer program that is transparent, controlled by the organization members, and not influenced by a central government.</w:t>
      </w:r>
    </w:p>
    <w:p w14:paraId="08F02A7E" w14:textId="015B5D8A" w:rsidR="00B92252" w:rsidRPr="00B92252" w:rsidRDefault="0014514E" w:rsidP="00A750AB">
      <w:pPr>
        <w:numPr>
          <w:ilvl w:val="0"/>
          <w:numId w:val="62"/>
        </w:numPr>
        <w:spacing w:after="120"/>
        <w:ind w:left="714" w:hanging="357"/>
      </w:pPr>
      <w:r w:rsidRPr="0014514E">
        <w:rPr>
          <w:i/>
          <w:iCs/>
        </w:rPr>
        <w:t>$FIM</w:t>
      </w:r>
      <w:r w:rsidR="00B92252" w:rsidRPr="00B92252">
        <w:t xml:space="preserve"> (Fake Internet Money): The non-investment, seasonal utility token used exclusively for gameplay within a single Ritardo Games season.</w:t>
      </w:r>
    </w:p>
    <w:p w14:paraId="009AD84E" w14:textId="77777777" w:rsidR="00B92252" w:rsidRPr="00B92252" w:rsidRDefault="00B92252" w:rsidP="00A750AB">
      <w:pPr>
        <w:numPr>
          <w:ilvl w:val="0"/>
          <w:numId w:val="62"/>
        </w:numPr>
        <w:spacing w:after="120"/>
        <w:ind w:left="714" w:hanging="357"/>
      </w:pPr>
      <w:r w:rsidRPr="00B92252">
        <w:t>Gini Coefficient: A statistical measure of distribution used to gauge economic inequality. A score of 0 represents perfect equality, and 1 represents perfect inequality.</w:t>
      </w:r>
    </w:p>
    <w:p w14:paraId="4F68D07D" w14:textId="32258C43" w:rsidR="00B92252" w:rsidRPr="00B92252" w:rsidRDefault="00B92252" w:rsidP="00A750AB">
      <w:pPr>
        <w:numPr>
          <w:ilvl w:val="0"/>
          <w:numId w:val="62"/>
        </w:numPr>
        <w:spacing w:after="120"/>
        <w:ind w:left="714" w:hanging="357"/>
      </w:pPr>
      <w:r w:rsidRPr="00B92252">
        <w:t>Net Contribution: A core metric calculated as a player's total </w:t>
      </w:r>
      <w:r w:rsidR="0014514E" w:rsidRPr="0014514E">
        <w:rPr>
          <w:i/>
          <w:iCs/>
        </w:rPr>
        <w:t>Money_In</w:t>
      </w:r>
      <w:r w:rsidRPr="00B92252">
        <w:t> minus their total </w:t>
      </w:r>
      <w:r w:rsidR="0014514E" w:rsidRPr="0014514E">
        <w:rPr>
          <w:i/>
          <w:iCs/>
        </w:rPr>
        <w:t>Money_Out</w:t>
      </w:r>
      <w:r w:rsidRPr="00B92252">
        <w:t>. It serves as a Sybil-resistant "Proof of Sacrifice."</w:t>
      </w:r>
    </w:p>
    <w:p w14:paraId="031323C9" w14:textId="526B7035" w:rsidR="00B92252" w:rsidRPr="00B92252" w:rsidRDefault="00B92252" w:rsidP="00A750AB">
      <w:pPr>
        <w:numPr>
          <w:ilvl w:val="0"/>
          <w:numId w:val="62"/>
        </w:numPr>
        <w:spacing w:after="120"/>
        <w:ind w:left="714" w:hanging="357"/>
      </w:pPr>
      <w:r w:rsidRPr="00B92252">
        <w:t>Oligarchy: In a Capitalist victory, the smallest group of top players whose combined </w:t>
      </w:r>
      <w:r w:rsidR="0014514E" w:rsidRPr="0014514E">
        <w:rPr>
          <w:i/>
          <w:iCs/>
        </w:rPr>
        <w:t>$FIM</w:t>
      </w:r>
      <w:r w:rsidRPr="00B92252">
        <w:t> holdings equal or exceed 50% of the total supply.</w:t>
      </w:r>
    </w:p>
    <w:p w14:paraId="10507BF0" w14:textId="39185F94" w:rsidR="00B92252" w:rsidRPr="00B92252" w:rsidRDefault="00C75FF5" w:rsidP="00A750AB">
      <w:pPr>
        <w:numPr>
          <w:ilvl w:val="0"/>
          <w:numId w:val="62"/>
        </w:numPr>
        <w:spacing w:after="120"/>
        <w:ind w:left="714" w:hanging="357"/>
      </w:pPr>
      <w:r w:rsidRPr="00C75FF5">
        <w:rPr>
          <w:i/>
          <w:iCs/>
        </w:rPr>
        <w:lastRenderedPageBreak/>
        <w:t>$RTD</w:t>
      </w:r>
      <w:r w:rsidR="00B92252" w:rsidRPr="00B92252">
        <w:t xml:space="preserve"> (Ritardo): The governance token of the Ritardo Games ecosystem. Holders govern the DAO and earn real yield from the prize pool.</w:t>
      </w:r>
    </w:p>
    <w:p w14:paraId="7AAF5637" w14:textId="77777777" w:rsidR="00B92252" w:rsidRPr="00B92252" w:rsidRDefault="00B92252" w:rsidP="00A750AB">
      <w:pPr>
        <w:numPr>
          <w:ilvl w:val="0"/>
          <w:numId w:val="62"/>
        </w:numPr>
        <w:spacing w:after="120"/>
        <w:ind w:left="714" w:hanging="357"/>
      </w:pPr>
      <w:r w:rsidRPr="00B92252">
        <w:t>Solidarity Fund: In a Socialist victory, the fund created by capping the winnings of the elite players, which is then redistributed to all players based on their Net Contribution.</w:t>
      </w:r>
    </w:p>
    <w:p w14:paraId="5979B057" w14:textId="0BFC66AD" w:rsidR="00EC72A6" w:rsidRPr="00116266" w:rsidRDefault="00B92252" w:rsidP="00A750AB">
      <w:pPr>
        <w:numPr>
          <w:ilvl w:val="0"/>
          <w:numId w:val="62"/>
        </w:numPr>
        <w:spacing w:after="120"/>
        <w:ind w:left="714" w:hanging="357"/>
      </w:pPr>
      <w:r w:rsidRPr="00B92252">
        <w:t>Vesting: The process of granting an owner full rights to their tokens over a set period. It is used to ensure long-term commitment from the team and investors.</w:t>
      </w:r>
    </w:p>
    <w:sectPr w:rsidR="00EC72A6" w:rsidRPr="00116266" w:rsidSect="00E7278C">
      <w:headerReference w:type="default"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CE3E7" w14:textId="77777777" w:rsidR="0062559A" w:rsidRDefault="0062559A" w:rsidP="002A7D75">
      <w:pPr>
        <w:spacing w:after="0" w:line="240" w:lineRule="auto"/>
      </w:pPr>
      <w:r>
        <w:separator/>
      </w:r>
    </w:p>
  </w:endnote>
  <w:endnote w:type="continuationSeparator" w:id="0">
    <w:p w14:paraId="1B151DEB" w14:textId="77777777" w:rsidR="0062559A" w:rsidRDefault="0062559A" w:rsidP="002A7D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439340"/>
      <w:docPartObj>
        <w:docPartGallery w:val="Page Numbers (Bottom of Page)"/>
        <w:docPartUnique/>
      </w:docPartObj>
    </w:sdtPr>
    <w:sdtEndPr>
      <w:rPr>
        <w:noProof/>
      </w:rPr>
    </w:sdtEndPr>
    <w:sdtContent>
      <w:p w14:paraId="73B17155" w14:textId="14498419" w:rsidR="004E43C2" w:rsidRDefault="004E43C2" w:rsidP="004E43C2">
        <w:pPr>
          <w:pStyle w:val="Footer"/>
          <w:jc w:val="right"/>
        </w:pPr>
        <w:hyperlink r:id="rId1" w:history="1">
          <w:r w:rsidRPr="00947BF4">
            <w:rPr>
              <w:rStyle w:val="Hyperlink"/>
            </w:rPr>
            <w:t>ritardo.games</w:t>
          </w:r>
        </w:hyperlink>
        <w:r>
          <w:t xml:space="preserve"> | </w:t>
        </w:r>
        <w:r>
          <w:fldChar w:fldCharType="begin"/>
        </w:r>
        <w:r>
          <w:instrText xml:space="preserve"> PAGE   \* MERGEFORMAT </w:instrText>
        </w:r>
        <w:r>
          <w:fldChar w:fldCharType="separate"/>
        </w:r>
        <w:r>
          <w:t>2</w:t>
        </w:r>
        <w:r>
          <w:rPr>
            <w:noProof/>
          </w:rPr>
          <w:fldChar w:fldCharType="end"/>
        </w:r>
      </w:p>
    </w:sdtContent>
  </w:sdt>
  <w:p w14:paraId="1249C67D" w14:textId="7E26098E" w:rsidR="004E43C2" w:rsidRDefault="004E43C2">
    <w:pPr>
      <w:pStyle w:val="Footer"/>
    </w:pPr>
  </w:p>
  <w:p w14:paraId="6A05CABA" w14:textId="77777777" w:rsidR="004E43C2" w:rsidRDefault="004E43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6C33C" w14:textId="77777777" w:rsidR="0062559A" w:rsidRDefault="0062559A" w:rsidP="002A7D75">
      <w:pPr>
        <w:spacing w:after="0" w:line="240" w:lineRule="auto"/>
      </w:pPr>
      <w:r>
        <w:separator/>
      </w:r>
    </w:p>
  </w:footnote>
  <w:footnote w:type="continuationSeparator" w:id="0">
    <w:p w14:paraId="3D42AEE2" w14:textId="77777777" w:rsidR="0062559A" w:rsidRDefault="0062559A" w:rsidP="002A7D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C811D" w14:textId="3B938BA2" w:rsidR="002A7D75" w:rsidRDefault="002A7D75">
    <w:pPr>
      <w:pStyle w:val="Header"/>
    </w:pPr>
    <w:r>
      <w:t>RITARDO GAMES</w:t>
    </w:r>
    <w:r>
      <w:ptab w:relativeTo="margin" w:alignment="center" w:leader="none"/>
    </w:r>
    <w:r>
      <w:ptab w:relativeTo="margin" w:alignment="right" w:leader="none"/>
    </w:r>
    <w:r>
      <w:t>12.08.2025</w:t>
    </w:r>
  </w:p>
  <w:p w14:paraId="0A98CAE2" w14:textId="77777777" w:rsidR="002A7D75" w:rsidRDefault="002A7D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C3E5A"/>
    <w:multiLevelType w:val="multilevel"/>
    <w:tmpl w:val="90C2C9B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303E7"/>
    <w:multiLevelType w:val="multilevel"/>
    <w:tmpl w:val="C5BAF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EF631A"/>
    <w:multiLevelType w:val="multilevel"/>
    <w:tmpl w:val="55029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0629"/>
    <w:multiLevelType w:val="multilevel"/>
    <w:tmpl w:val="18DE3D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3B0594"/>
    <w:multiLevelType w:val="multilevel"/>
    <w:tmpl w:val="47D06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2203BA"/>
    <w:multiLevelType w:val="multilevel"/>
    <w:tmpl w:val="41DAD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38413A"/>
    <w:multiLevelType w:val="multilevel"/>
    <w:tmpl w:val="B7B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5628E7"/>
    <w:multiLevelType w:val="multilevel"/>
    <w:tmpl w:val="DA44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7E04DF6"/>
    <w:multiLevelType w:val="multilevel"/>
    <w:tmpl w:val="4F549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8747960"/>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08C06790"/>
    <w:multiLevelType w:val="multilevel"/>
    <w:tmpl w:val="80F6C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6B7A3A"/>
    <w:multiLevelType w:val="multilevel"/>
    <w:tmpl w:val="868C2E2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 w15:restartNumberingAfterBreak="0">
    <w:nsid w:val="09831020"/>
    <w:multiLevelType w:val="multilevel"/>
    <w:tmpl w:val="862CC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6D6710"/>
    <w:multiLevelType w:val="multilevel"/>
    <w:tmpl w:val="CDE4506A"/>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0CD615D9"/>
    <w:multiLevelType w:val="multilevel"/>
    <w:tmpl w:val="017C5CBA"/>
    <w:lvl w:ilvl="0">
      <w:start w:val="1"/>
      <w:numFmt w:val="bullet"/>
      <w:lvlText w:val=""/>
      <w:lvlJc w:val="left"/>
      <w:pPr>
        <w:tabs>
          <w:tab w:val="num"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5" w15:restartNumberingAfterBreak="0">
    <w:nsid w:val="0F3B088B"/>
    <w:multiLevelType w:val="multilevel"/>
    <w:tmpl w:val="EADA5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F7771DC"/>
    <w:multiLevelType w:val="multilevel"/>
    <w:tmpl w:val="C20E2A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0443A7B"/>
    <w:multiLevelType w:val="multilevel"/>
    <w:tmpl w:val="D00ABF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0F076D0"/>
    <w:multiLevelType w:val="multilevel"/>
    <w:tmpl w:val="9D844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1077CA2"/>
    <w:multiLevelType w:val="multilevel"/>
    <w:tmpl w:val="66A2A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20A4162"/>
    <w:multiLevelType w:val="multilevel"/>
    <w:tmpl w:val="0EECB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D61BBF"/>
    <w:multiLevelType w:val="multilevel"/>
    <w:tmpl w:val="B7B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55E6938"/>
    <w:multiLevelType w:val="multilevel"/>
    <w:tmpl w:val="D1100FB2"/>
    <w:lvl w:ilvl="0">
      <w:start w:val="4"/>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3" w15:restartNumberingAfterBreak="0">
    <w:nsid w:val="165865F1"/>
    <w:multiLevelType w:val="hybridMultilevel"/>
    <w:tmpl w:val="F43676DE"/>
    <w:lvl w:ilvl="0" w:tplc="2000000F">
      <w:start w:val="1"/>
      <w:numFmt w:val="decimal"/>
      <w:lvlText w:val="%1."/>
      <w:lvlJc w:val="left"/>
      <w:pPr>
        <w:ind w:left="360" w:hanging="360"/>
      </w:pPr>
      <w:rPr>
        <w:rFonts w:hint="default"/>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24" w15:restartNumberingAfterBreak="0">
    <w:nsid w:val="165F6815"/>
    <w:multiLevelType w:val="multilevel"/>
    <w:tmpl w:val="83607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7AF512B"/>
    <w:multiLevelType w:val="multilevel"/>
    <w:tmpl w:val="5A72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7DA404D"/>
    <w:multiLevelType w:val="multilevel"/>
    <w:tmpl w:val="0D42D7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80935ED"/>
    <w:multiLevelType w:val="multilevel"/>
    <w:tmpl w:val="04C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8CE562C"/>
    <w:multiLevelType w:val="multilevel"/>
    <w:tmpl w:val="5BB6E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500A97"/>
    <w:multiLevelType w:val="multilevel"/>
    <w:tmpl w:val="E45E7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065A0D"/>
    <w:multiLevelType w:val="multilevel"/>
    <w:tmpl w:val="D640E8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C2A2263"/>
    <w:multiLevelType w:val="multilevel"/>
    <w:tmpl w:val="F2880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C464FFB"/>
    <w:multiLevelType w:val="multilevel"/>
    <w:tmpl w:val="4A645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BB589A"/>
    <w:multiLevelType w:val="multilevel"/>
    <w:tmpl w:val="A6BC2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573DE1"/>
    <w:multiLevelType w:val="multilevel"/>
    <w:tmpl w:val="5094B16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D5924CF"/>
    <w:multiLevelType w:val="multilevel"/>
    <w:tmpl w:val="C1B2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1DCF5674"/>
    <w:multiLevelType w:val="multilevel"/>
    <w:tmpl w:val="B87A9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E1A7ADE"/>
    <w:multiLevelType w:val="multilevel"/>
    <w:tmpl w:val="D2860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E956CA4"/>
    <w:multiLevelType w:val="multilevel"/>
    <w:tmpl w:val="19961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E9741D8"/>
    <w:multiLevelType w:val="multilevel"/>
    <w:tmpl w:val="986630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ECA5392"/>
    <w:multiLevelType w:val="multilevel"/>
    <w:tmpl w:val="BE8807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00A58FE"/>
    <w:multiLevelType w:val="multilevel"/>
    <w:tmpl w:val="A9F4A8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21E74E0B"/>
    <w:multiLevelType w:val="multilevel"/>
    <w:tmpl w:val="5DAA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23967A70"/>
    <w:multiLevelType w:val="multilevel"/>
    <w:tmpl w:val="EAC2A3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6553B60"/>
    <w:multiLevelType w:val="multilevel"/>
    <w:tmpl w:val="1C9014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93A4C52"/>
    <w:multiLevelType w:val="multilevel"/>
    <w:tmpl w:val="6E66A9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E8C6F75"/>
    <w:multiLevelType w:val="multilevel"/>
    <w:tmpl w:val="3C3C15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08A6AEC"/>
    <w:multiLevelType w:val="multilevel"/>
    <w:tmpl w:val="5824B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2DA2157"/>
    <w:multiLevelType w:val="multilevel"/>
    <w:tmpl w:val="905222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3144A87"/>
    <w:multiLevelType w:val="multilevel"/>
    <w:tmpl w:val="9DA2C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52B0180"/>
    <w:multiLevelType w:val="multilevel"/>
    <w:tmpl w:val="73142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5B80EED"/>
    <w:multiLevelType w:val="multilevel"/>
    <w:tmpl w:val="893A1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6DF3D76"/>
    <w:multiLevelType w:val="multilevel"/>
    <w:tmpl w:val="22FC92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77F4E25"/>
    <w:multiLevelType w:val="hybridMultilevel"/>
    <w:tmpl w:val="0EB0C74E"/>
    <w:lvl w:ilvl="0" w:tplc="E8FA5E6C">
      <w:start w:val="1"/>
      <w:numFmt w:val="decimal"/>
      <w:lvlText w:val="%1."/>
      <w:lvlJc w:val="left"/>
      <w:pPr>
        <w:ind w:left="360" w:hanging="360"/>
      </w:pPr>
      <w:rPr>
        <w:b/>
        <w:bCs/>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abstractNum w:abstractNumId="54" w15:restartNumberingAfterBreak="0">
    <w:nsid w:val="38F558C1"/>
    <w:multiLevelType w:val="multilevel"/>
    <w:tmpl w:val="40C8C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B572AEC"/>
    <w:multiLevelType w:val="multilevel"/>
    <w:tmpl w:val="CE6CA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D04225"/>
    <w:multiLevelType w:val="multilevel"/>
    <w:tmpl w:val="81C26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EC434D1"/>
    <w:multiLevelType w:val="multilevel"/>
    <w:tmpl w:val="CEF41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F93309C"/>
    <w:multiLevelType w:val="multilevel"/>
    <w:tmpl w:val="D1100FB2"/>
    <w:lvl w:ilvl="0">
      <w:start w:val="4"/>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59" w15:restartNumberingAfterBreak="0">
    <w:nsid w:val="408A2BD2"/>
    <w:multiLevelType w:val="multilevel"/>
    <w:tmpl w:val="AF142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1230EC5"/>
    <w:multiLevelType w:val="multilevel"/>
    <w:tmpl w:val="A0B6D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19E7FFB"/>
    <w:multiLevelType w:val="multilevel"/>
    <w:tmpl w:val="2A8C9C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420C094F"/>
    <w:multiLevelType w:val="multilevel"/>
    <w:tmpl w:val="8528C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5F17ACC"/>
    <w:multiLevelType w:val="multilevel"/>
    <w:tmpl w:val="78469C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7B23F33"/>
    <w:multiLevelType w:val="multilevel"/>
    <w:tmpl w:val="87040A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6500D3"/>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48BB6270"/>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7" w15:restartNumberingAfterBreak="0">
    <w:nsid w:val="48C57C32"/>
    <w:multiLevelType w:val="multilevel"/>
    <w:tmpl w:val="B7B07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8D712CB"/>
    <w:multiLevelType w:val="multilevel"/>
    <w:tmpl w:val="57F4AF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8E24BEB"/>
    <w:multiLevelType w:val="multilevel"/>
    <w:tmpl w:val="6EF88C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8FA7538"/>
    <w:multiLevelType w:val="multilevel"/>
    <w:tmpl w:val="740C5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A8A55BC"/>
    <w:multiLevelType w:val="multilevel"/>
    <w:tmpl w:val="A510C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AA0202E"/>
    <w:multiLevelType w:val="multilevel"/>
    <w:tmpl w:val="5D10C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C1B5CC0"/>
    <w:multiLevelType w:val="multilevel"/>
    <w:tmpl w:val="0F1AD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4CCC657A"/>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4E9736E7"/>
    <w:multiLevelType w:val="multilevel"/>
    <w:tmpl w:val="EE54A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4F5418EC"/>
    <w:multiLevelType w:val="multilevel"/>
    <w:tmpl w:val="A96E6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0087C09"/>
    <w:multiLevelType w:val="multilevel"/>
    <w:tmpl w:val="8E967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3646623"/>
    <w:multiLevelType w:val="multilevel"/>
    <w:tmpl w:val="347A9E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545339C5"/>
    <w:multiLevelType w:val="multilevel"/>
    <w:tmpl w:val="B7C2311A"/>
    <w:lvl w:ilvl="0">
      <w:start w:val="1"/>
      <w:numFmt w:val="decimal"/>
      <w:pStyle w:val="Heading2"/>
      <w:lvlText w:val="%1."/>
      <w:lvlJc w:val="left"/>
      <w:pPr>
        <w:ind w:left="284" w:hanging="284"/>
      </w:pPr>
      <w:rPr>
        <w:rFonts w:hint="default"/>
      </w:rPr>
    </w:lvl>
    <w:lvl w:ilvl="1">
      <w:start w:val="1"/>
      <w:numFmt w:val="decimal"/>
      <w:pStyle w:val="Heading3"/>
      <w:lvlText w:val="%1.%2."/>
      <w:lvlJc w:val="left"/>
      <w:pPr>
        <w:ind w:left="170" w:hanging="17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284" w:hanging="284"/>
      </w:pPr>
      <w:rPr>
        <w:rFonts w:hint="default"/>
      </w:rPr>
    </w:lvl>
    <w:lvl w:ilvl="4">
      <w:start w:val="1"/>
      <w:numFmt w:val="decimal"/>
      <w:lvlText w:val="%1.%2.%3.%4.%5."/>
      <w:lvlJc w:val="left"/>
      <w:pPr>
        <w:ind w:left="284" w:hanging="284"/>
      </w:pPr>
      <w:rPr>
        <w:rFonts w:hint="default"/>
      </w:rPr>
    </w:lvl>
    <w:lvl w:ilvl="5">
      <w:start w:val="1"/>
      <w:numFmt w:val="decimal"/>
      <w:lvlText w:val="%1.%2.%3.%4.%5.%6."/>
      <w:lvlJc w:val="left"/>
      <w:pPr>
        <w:ind w:left="284" w:hanging="284"/>
      </w:pPr>
      <w:rPr>
        <w:rFonts w:hint="default"/>
      </w:rPr>
    </w:lvl>
    <w:lvl w:ilvl="6">
      <w:start w:val="1"/>
      <w:numFmt w:val="decimal"/>
      <w:lvlText w:val="%1.%2.%3.%4.%5.%6.%7."/>
      <w:lvlJc w:val="left"/>
      <w:pPr>
        <w:ind w:left="284" w:hanging="284"/>
      </w:pPr>
      <w:rPr>
        <w:rFonts w:hint="default"/>
      </w:rPr>
    </w:lvl>
    <w:lvl w:ilvl="7">
      <w:start w:val="1"/>
      <w:numFmt w:val="decimal"/>
      <w:lvlText w:val="%1.%2.%3.%4.%5.%6.%7.%8."/>
      <w:lvlJc w:val="left"/>
      <w:pPr>
        <w:ind w:left="284" w:hanging="284"/>
      </w:pPr>
      <w:rPr>
        <w:rFonts w:hint="default"/>
      </w:rPr>
    </w:lvl>
    <w:lvl w:ilvl="8">
      <w:start w:val="1"/>
      <w:numFmt w:val="decimal"/>
      <w:lvlText w:val="%1.%2.%3.%4.%5.%6.%7.%8.%9."/>
      <w:lvlJc w:val="left"/>
      <w:pPr>
        <w:ind w:left="284" w:hanging="284"/>
      </w:pPr>
      <w:rPr>
        <w:rFonts w:hint="default"/>
      </w:rPr>
    </w:lvl>
  </w:abstractNum>
  <w:abstractNum w:abstractNumId="80" w15:restartNumberingAfterBreak="0">
    <w:nsid w:val="556138C4"/>
    <w:multiLevelType w:val="multilevel"/>
    <w:tmpl w:val="097AED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6D14B31"/>
    <w:multiLevelType w:val="multilevel"/>
    <w:tmpl w:val="D9A66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7250009"/>
    <w:multiLevelType w:val="multilevel"/>
    <w:tmpl w:val="1D104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7EE020A"/>
    <w:multiLevelType w:val="multilevel"/>
    <w:tmpl w:val="F4AC23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82E2BE7"/>
    <w:multiLevelType w:val="multilevel"/>
    <w:tmpl w:val="151063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AA10CA1"/>
    <w:multiLevelType w:val="multilevel"/>
    <w:tmpl w:val="6D56D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BB448A3"/>
    <w:multiLevelType w:val="multilevel"/>
    <w:tmpl w:val="B2C47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C334A80"/>
    <w:multiLevelType w:val="multilevel"/>
    <w:tmpl w:val="A0E4F2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5DCE672B"/>
    <w:multiLevelType w:val="multilevel"/>
    <w:tmpl w:val="33662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0C235F9"/>
    <w:multiLevelType w:val="multilevel"/>
    <w:tmpl w:val="CDE4506A"/>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0" w15:restartNumberingAfterBreak="0">
    <w:nsid w:val="61CB718A"/>
    <w:multiLevelType w:val="multilevel"/>
    <w:tmpl w:val="2000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1" w15:restartNumberingAfterBreak="0">
    <w:nsid w:val="62812AB3"/>
    <w:multiLevelType w:val="multilevel"/>
    <w:tmpl w:val="BCC2F48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E949E2"/>
    <w:multiLevelType w:val="multilevel"/>
    <w:tmpl w:val="680CF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3CA08DC"/>
    <w:multiLevelType w:val="multilevel"/>
    <w:tmpl w:val="FC4CB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5675DE4"/>
    <w:multiLevelType w:val="multilevel"/>
    <w:tmpl w:val="8C06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7504652"/>
    <w:multiLevelType w:val="hybridMultilevel"/>
    <w:tmpl w:val="1BD07068"/>
    <w:lvl w:ilvl="0" w:tplc="20000019">
      <w:start w:val="1"/>
      <w:numFmt w:val="lowerLetter"/>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96" w15:restartNumberingAfterBreak="0">
    <w:nsid w:val="678F3836"/>
    <w:multiLevelType w:val="multilevel"/>
    <w:tmpl w:val="6B7CE1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690404D4"/>
    <w:multiLevelType w:val="multilevel"/>
    <w:tmpl w:val="B7C8F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A14456F"/>
    <w:multiLevelType w:val="multilevel"/>
    <w:tmpl w:val="F26CB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AAE7596"/>
    <w:multiLevelType w:val="multilevel"/>
    <w:tmpl w:val="C022603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BFE5105"/>
    <w:multiLevelType w:val="multilevel"/>
    <w:tmpl w:val="C7BE79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C1700F2"/>
    <w:multiLevelType w:val="multilevel"/>
    <w:tmpl w:val="CA34B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C653EBA"/>
    <w:multiLevelType w:val="multilevel"/>
    <w:tmpl w:val="50068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E157ACE"/>
    <w:multiLevelType w:val="multilevel"/>
    <w:tmpl w:val="FF54C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E7E18FC"/>
    <w:multiLevelType w:val="multilevel"/>
    <w:tmpl w:val="4D924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F2B043F"/>
    <w:multiLevelType w:val="multilevel"/>
    <w:tmpl w:val="3F6453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F6F338C"/>
    <w:multiLevelType w:val="multilevel"/>
    <w:tmpl w:val="80441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01A6929"/>
    <w:multiLevelType w:val="multilevel"/>
    <w:tmpl w:val="4322C9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70745341"/>
    <w:multiLevelType w:val="multilevel"/>
    <w:tmpl w:val="6BC4A072"/>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9" w15:restartNumberingAfterBreak="0">
    <w:nsid w:val="72BC60E0"/>
    <w:multiLevelType w:val="multilevel"/>
    <w:tmpl w:val="75E41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74EB3C0F"/>
    <w:multiLevelType w:val="multilevel"/>
    <w:tmpl w:val="B4C68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76E91FB3"/>
    <w:multiLevelType w:val="multilevel"/>
    <w:tmpl w:val="AA4CA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78371F46"/>
    <w:multiLevelType w:val="multilevel"/>
    <w:tmpl w:val="CDE4506A"/>
    <w:lvl w:ilvl="0">
      <w:start w:val="1"/>
      <w:numFmt w:val="decimal"/>
      <w:lvlText w:val="%1."/>
      <w:lvlJc w:val="left"/>
      <w:pPr>
        <w:ind w:left="360" w:hanging="360"/>
      </w:pPr>
    </w:lvl>
    <w:lvl w:ilvl="1">
      <w:start w:val="1"/>
      <w:numFmt w:val="decimal"/>
      <w:lvlText w:val="%1.%2."/>
      <w:lvlJc w:val="left"/>
      <w:pPr>
        <w:ind w:left="43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3" w15:restartNumberingAfterBreak="0">
    <w:nsid w:val="79F171F1"/>
    <w:multiLevelType w:val="multilevel"/>
    <w:tmpl w:val="FA3C6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AAD195B"/>
    <w:multiLevelType w:val="multilevel"/>
    <w:tmpl w:val="E8E8A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BBF3328"/>
    <w:multiLevelType w:val="multilevel"/>
    <w:tmpl w:val="8CCAA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7D101317"/>
    <w:multiLevelType w:val="multilevel"/>
    <w:tmpl w:val="0712A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7E3E6FD7"/>
    <w:multiLevelType w:val="multilevel"/>
    <w:tmpl w:val="9B102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F3555B7"/>
    <w:multiLevelType w:val="hybridMultilevel"/>
    <w:tmpl w:val="3962D4B0"/>
    <w:lvl w:ilvl="0" w:tplc="2F1250A4">
      <w:start w:val="102"/>
      <w:numFmt w:val="bullet"/>
      <w:lvlText w:val="-"/>
      <w:lvlJc w:val="left"/>
      <w:pPr>
        <w:ind w:left="720" w:hanging="360"/>
      </w:pPr>
      <w:rPr>
        <w:rFonts w:ascii="Calibri" w:eastAsiaTheme="minorHAnsi" w:hAnsi="Calibri" w:cs="Calibri" w:hint="default"/>
        <w:b w:val="0"/>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091049933">
    <w:abstractNumId w:val="38"/>
  </w:num>
  <w:num w:numId="2" w16cid:durableId="1891376967">
    <w:abstractNumId w:val="5"/>
  </w:num>
  <w:num w:numId="3" w16cid:durableId="551844226">
    <w:abstractNumId w:val="32"/>
  </w:num>
  <w:num w:numId="4" w16cid:durableId="2091463282">
    <w:abstractNumId w:val="67"/>
  </w:num>
  <w:num w:numId="5" w16cid:durableId="1636180735">
    <w:abstractNumId w:val="12"/>
  </w:num>
  <w:num w:numId="6" w16cid:durableId="282421069">
    <w:abstractNumId w:val="72"/>
  </w:num>
  <w:num w:numId="7" w16cid:durableId="2076463795">
    <w:abstractNumId w:val="77"/>
  </w:num>
  <w:num w:numId="8" w16cid:durableId="259408934">
    <w:abstractNumId w:val="110"/>
  </w:num>
  <w:num w:numId="9" w16cid:durableId="1226378873">
    <w:abstractNumId w:val="39"/>
  </w:num>
  <w:num w:numId="10" w16cid:durableId="1369642100">
    <w:abstractNumId w:val="39"/>
    <w:lvlOverride w:ilvl="1">
      <w:lvl w:ilvl="1">
        <w:numFmt w:val="decimal"/>
        <w:lvlText w:val="%2."/>
        <w:lvlJc w:val="left"/>
      </w:lvl>
    </w:lvlOverride>
  </w:num>
  <w:num w:numId="11" w16cid:durableId="1229724436">
    <w:abstractNumId w:val="27"/>
  </w:num>
  <w:num w:numId="12" w16cid:durableId="1840152305">
    <w:abstractNumId w:val="59"/>
  </w:num>
  <w:num w:numId="13" w16cid:durableId="963852690">
    <w:abstractNumId w:val="71"/>
  </w:num>
  <w:num w:numId="14" w16cid:durableId="366876967">
    <w:abstractNumId w:val="88"/>
  </w:num>
  <w:num w:numId="15" w16cid:durableId="1976878">
    <w:abstractNumId w:val="51"/>
  </w:num>
  <w:num w:numId="16" w16cid:durableId="347341951">
    <w:abstractNumId w:val="101"/>
  </w:num>
  <w:num w:numId="17" w16cid:durableId="174730376">
    <w:abstractNumId w:val="52"/>
  </w:num>
  <w:num w:numId="18" w16cid:durableId="572204590">
    <w:abstractNumId w:val="34"/>
  </w:num>
  <w:num w:numId="19" w16cid:durableId="842665824">
    <w:abstractNumId w:val="92"/>
  </w:num>
  <w:num w:numId="20" w16cid:durableId="529881770">
    <w:abstractNumId w:val="11"/>
  </w:num>
  <w:num w:numId="21" w16cid:durableId="2142915991">
    <w:abstractNumId w:val="3"/>
  </w:num>
  <w:num w:numId="22" w16cid:durableId="1993213557">
    <w:abstractNumId w:val="107"/>
  </w:num>
  <w:num w:numId="23" w16cid:durableId="1304316451">
    <w:abstractNumId w:val="106"/>
  </w:num>
  <w:num w:numId="24" w16cid:durableId="53241634">
    <w:abstractNumId w:val="18"/>
  </w:num>
  <w:num w:numId="25" w16cid:durableId="1938901936">
    <w:abstractNumId w:val="63"/>
  </w:num>
  <w:num w:numId="26" w16cid:durableId="874347523">
    <w:abstractNumId w:val="78"/>
  </w:num>
  <w:num w:numId="27" w16cid:durableId="155075910">
    <w:abstractNumId w:val="104"/>
  </w:num>
  <w:num w:numId="28" w16cid:durableId="411590594">
    <w:abstractNumId w:val="94"/>
  </w:num>
  <w:num w:numId="29" w16cid:durableId="1347831502">
    <w:abstractNumId w:val="85"/>
  </w:num>
  <w:num w:numId="30" w16cid:durableId="1653410153">
    <w:abstractNumId w:val="111"/>
  </w:num>
  <w:num w:numId="31" w16cid:durableId="1410038242">
    <w:abstractNumId w:val="53"/>
  </w:num>
  <w:num w:numId="32" w16cid:durableId="139612234">
    <w:abstractNumId w:val="95"/>
  </w:num>
  <w:num w:numId="33" w16cid:durableId="1684935223">
    <w:abstractNumId w:val="23"/>
  </w:num>
  <w:num w:numId="34" w16cid:durableId="1177040639">
    <w:abstractNumId w:val="13"/>
  </w:num>
  <w:num w:numId="35" w16cid:durableId="588121372">
    <w:abstractNumId w:val="41"/>
  </w:num>
  <w:num w:numId="36" w16cid:durableId="2050915618">
    <w:abstractNumId w:val="90"/>
  </w:num>
  <w:num w:numId="37" w16cid:durableId="1122849457">
    <w:abstractNumId w:val="6"/>
  </w:num>
  <w:num w:numId="38" w16cid:durableId="1578513027">
    <w:abstractNumId w:val="21"/>
  </w:num>
  <w:num w:numId="39" w16cid:durableId="1787656889">
    <w:abstractNumId w:val="96"/>
  </w:num>
  <w:num w:numId="40" w16cid:durableId="218322439">
    <w:abstractNumId w:val="9"/>
  </w:num>
  <w:num w:numId="41" w16cid:durableId="1894349623">
    <w:abstractNumId w:val="66"/>
  </w:num>
  <w:num w:numId="42" w16cid:durableId="166092097">
    <w:abstractNumId w:val="65"/>
  </w:num>
  <w:num w:numId="43" w16cid:durableId="1476726297">
    <w:abstractNumId w:val="13"/>
    <w:lvlOverride w:ilvl="0">
      <w:lvl w:ilvl="0">
        <w:start w:val="1"/>
        <w:numFmt w:val="decimal"/>
        <w:lvlText w:val="%1."/>
        <w:lvlJc w:val="left"/>
        <w:pPr>
          <w:ind w:left="360" w:hanging="360"/>
        </w:pPr>
        <w:rPr>
          <w:rFonts w:hint="default"/>
        </w:rPr>
      </w:lvl>
    </w:lvlOverride>
    <w:lvlOverride w:ilvl="1">
      <w:lvl w:ilvl="1">
        <w:start w:val="1"/>
        <w:numFmt w:val="none"/>
        <w:lvlText w:val=""/>
        <w:lvlJc w:val="left"/>
        <w:pPr>
          <w:ind w:left="0" w:firstLine="0"/>
        </w:pPr>
        <w:rPr>
          <w:rFonts w:hint="default"/>
          <w:sz w:val="22"/>
          <w:szCs w:val="22"/>
        </w:rPr>
      </w:lvl>
    </w:lvlOverride>
    <w:lvlOverride w:ilvl="2">
      <w:lvl w:ilvl="2">
        <w:start w:val="1"/>
        <w:numFmt w:val="decimal"/>
        <w:lvlText w:val="%1.%2.%3."/>
        <w:lvlJc w:val="left"/>
        <w:pPr>
          <w:ind w:left="1224" w:hanging="504"/>
        </w:pPr>
        <w:rPr>
          <w:rFonts w:hint="default"/>
        </w:rPr>
      </w:lvl>
    </w:lvlOverride>
    <w:lvlOverride w:ilvl="3">
      <w:lvl w:ilvl="3">
        <w:start w:val="1"/>
        <w:numFmt w:val="decimal"/>
        <w:lvlText w:val="%1.%2.%3.%4."/>
        <w:lvlJc w:val="left"/>
        <w:pPr>
          <w:ind w:left="1728" w:hanging="648"/>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44" w16cid:durableId="1833568962">
    <w:abstractNumId w:val="79"/>
  </w:num>
  <w:num w:numId="45" w16cid:durableId="448090535">
    <w:abstractNumId w:val="98"/>
  </w:num>
  <w:num w:numId="46" w16cid:durableId="1379167433">
    <w:abstractNumId w:val="89"/>
  </w:num>
  <w:num w:numId="47" w16cid:durableId="2053459618">
    <w:abstractNumId w:val="112"/>
  </w:num>
  <w:num w:numId="48" w16cid:durableId="828594387">
    <w:abstractNumId w:val="22"/>
  </w:num>
  <w:num w:numId="49" w16cid:durableId="504907251">
    <w:abstractNumId w:val="58"/>
  </w:num>
  <w:num w:numId="50" w16cid:durableId="1387073572">
    <w:abstractNumId w:val="7"/>
  </w:num>
  <w:num w:numId="51" w16cid:durableId="1278366311">
    <w:abstractNumId w:val="15"/>
  </w:num>
  <w:num w:numId="52" w16cid:durableId="1972594896">
    <w:abstractNumId w:val="109"/>
  </w:num>
  <w:num w:numId="53" w16cid:durableId="106043802">
    <w:abstractNumId w:val="49"/>
  </w:num>
  <w:num w:numId="54" w16cid:durableId="1954089898">
    <w:abstractNumId w:val="73"/>
  </w:num>
  <w:num w:numId="55" w16cid:durableId="797990552">
    <w:abstractNumId w:val="37"/>
  </w:num>
  <w:num w:numId="56" w16cid:durableId="1724207344">
    <w:abstractNumId w:val="62"/>
  </w:num>
  <w:num w:numId="57" w16cid:durableId="1515150619">
    <w:abstractNumId w:val="80"/>
  </w:num>
  <w:num w:numId="58" w16cid:durableId="2092502926">
    <w:abstractNumId w:val="102"/>
  </w:num>
  <w:num w:numId="59" w16cid:durableId="599219652">
    <w:abstractNumId w:val="115"/>
  </w:num>
  <w:num w:numId="60" w16cid:durableId="829711654">
    <w:abstractNumId w:val="105"/>
  </w:num>
  <w:num w:numId="61" w16cid:durableId="866525934">
    <w:abstractNumId w:val="43"/>
  </w:num>
  <w:num w:numId="62" w16cid:durableId="924192007">
    <w:abstractNumId w:val="70"/>
  </w:num>
  <w:num w:numId="63" w16cid:durableId="858347787">
    <w:abstractNumId w:val="74"/>
  </w:num>
  <w:num w:numId="64" w16cid:durableId="226497001">
    <w:abstractNumId w:val="10"/>
  </w:num>
  <w:num w:numId="65" w16cid:durableId="1820999170">
    <w:abstractNumId w:val="54"/>
  </w:num>
  <w:num w:numId="66" w16cid:durableId="1536387868">
    <w:abstractNumId w:val="24"/>
  </w:num>
  <w:num w:numId="67" w16cid:durableId="190149636">
    <w:abstractNumId w:val="91"/>
  </w:num>
  <w:num w:numId="68" w16cid:durableId="1938097720">
    <w:abstractNumId w:val="0"/>
  </w:num>
  <w:num w:numId="69" w16cid:durableId="967394691">
    <w:abstractNumId w:val="55"/>
  </w:num>
  <w:num w:numId="70" w16cid:durableId="1170564633">
    <w:abstractNumId w:val="118"/>
  </w:num>
  <w:num w:numId="71" w16cid:durableId="787043302">
    <w:abstractNumId w:val="113"/>
  </w:num>
  <w:num w:numId="72" w16cid:durableId="1027483225">
    <w:abstractNumId w:val="25"/>
  </w:num>
  <w:num w:numId="73" w16cid:durableId="1687321085">
    <w:abstractNumId w:val="48"/>
  </w:num>
  <w:num w:numId="74" w16cid:durableId="586304370">
    <w:abstractNumId w:val="103"/>
  </w:num>
  <w:num w:numId="75" w16cid:durableId="182983013">
    <w:abstractNumId w:val="19"/>
  </w:num>
  <w:num w:numId="76" w16cid:durableId="1021273563">
    <w:abstractNumId w:val="87"/>
  </w:num>
  <w:num w:numId="77" w16cid:durableId="236596679">
    <w:abstractNumId w:val="84"/>
  </w:num>
  <w:num w:numId="78" w16cid:durableId="1984001274">
    <w:abstractNumId w:val="86"/>
  </w:num>
  <w:num w:numId="79" w16cid:durableId="1145855946">
    <w:abstractNumId w:val="117"/>
  </w:num>
  <w:num w:numId="80" w16cid:durableId="1648046349">
    <w:abstractNumId w:val="29"/>
  </w:num>
  <w:num w:numId="81" w16cid:durableId="1142237683">
    <w:abstractNumId w:val="2"/>
  </w:num>
  <w:num w:numId="82" w16cid:durableId="1128670715">
    <w:abstractNumId w:val="44"/>
  </w:num>
  <w:num w:numId="83" w16cid:durableId="1230844203">
    <w:abstractNumId w:val="81"/>
  </w:num>
  <w:num w:numId="84" w16cid:durableId="366295924">
    <w:abstractNumId w:val="97"/>
  </w:num>
  <w:num w:numId="85" w16cid:durableId="1512992960">
    <w:abstractNumId w:val="36"/>
  </w:num>
  <w:num w:numId="86" w16cid:durableId="1174108618">
    <w:abstractNumId w:val="57"/>
  </w:num>
  <w:num w:numId="87" w16cid:durableId="940256432">
    <w:abstractNumId w:val="16"/>
  </w:num>
  <w:num w:numId="88" w16cid:durableId="763720883">
    <w:abstractNumId w:val="42"/>
  </w:num>
  <w:num w:numId="89" w16cid:durableId="114295844">
    <w:abstractNumId w:val="83"/>
  </w:num>
  <w:num w:numId="90" w16cid:durableId="2126655385">
    <w:abstractNumId w:val="1"/>
  </w:num>
  <w:num w:numId="91" w16cid:durableId="1206086">
    <w:abstractNumId w:val="75"/>
  </w:num>
  <w:num w:numId="92" w16cid:durableId="1228148012">
    <w:abstractNumId w:val="56"/>
  </w:num>
  <w:num w:numId="93" w16cid:durableId="727416149">
    <w:abstractNumId w:val="116"/>
  </w:num>
  <w:num w:numId="94" w16cid:durableId="2105105030">
    <w:abstractNumId w:val="114"/>
  </w:num>
  <w:num w:numId="95" w16cid:durableId="2101172144">
    <w:abstractNumId w:val="33"/>
  </w:num>
  <w:num w:numId="96" w16cid:durableId="1918635734">
    <w:abstractNumId w:val="47"/>
  </w:num>
  <w:num w:numId="97" w16cid:durableId="206265660">
    <w:abstractNumId w:val="68"/>
  </w:num>
  <w:num w:numId="98" w16cid:durableId="2022127006">
    <w:abstractNumId w:val="69"/>
  </w:num>
  <w:num w:numId="99" w16cid:durableId="92017578">
    <w:abstractNumId w:val="45"/>
  </w:num>
  <w:num w:numId="100" w16cid:durableId="1289507547">
    <w:abstractNumId w:val="93"/>
  </w:num>
  <w:num w:numId="101" w16cid:durableId="239797761">
    <w:abstractNumId w:val="100"/>
  </w:num>
  <w:num w:numId="102" w16cid:durableId="137461560">
    <w:abstractNumId w:val="14"/>
  </w:num>
  <w:num w:numId="103" w16cid:durableId="1079446645">
    <w:abstractNumId w:val="76"/>
  </w:num>
  <w:num w:numId="104" w16cid:durableId="1511600928">
    <w:abstractNumId w:val="35"/>
  </w:num>
  <w:num w:numId="105" w16cid:durableId="117144454">
    <w:abstractNumId w:val="61"/>
  </w:num>
  <w:num w:numId="106" w16cid:durableId="892809531">
    <w:abstractNumId w:val="30"/>
  </w:num>
  <w:num w:numId="107" w16cid:durableId="1850750358">
    <w:abstractNumId w:val="30"/>
    <w:lvlOverride w:ilvl="1">
      <w:lvl w:ilvl="1">
        <w:numFmt w:val="bullet"/>
        <w:lvlText w:val="o"/>
        <w:lvlJc w:val="left"/>
        <w:pPr>
          <w:tabs>
            <w:tab w:val="num" w:pos="1440"/>
          </w:tabs>
          <w:ind w:left="1440" w:hanging="360"/>
        </w:pPr>
        <w:rPr>
          <w:rFonts w:ascii="Courier New" w:hAnsi="Courier New" w:hint="default"/>
          <w:sz w:val="20"/>
        </w:rPr>
      </w:lvl>
    </w:lvlOverride>
  </w:num>
  <w:num w:numId="108" w16cid:durableId="1798790559">
    <w:abstractNumId w:val="26"/>
  </w:num>
  <w:num w:numId="109" w16cid:durableId="1988626139">
    <w:abstractNumId w:val="8"/>
  </w:num>
  <w:num w:numId="110" w16cid:durableId="62683161">
    <w:abstractNumId w:val="28"/>
  </w:num>
  <w:num w:numId="111" w16cid:durableId="1501581943">
    <w:abstractNumId w:val="40"/>
  </w:num>
  <w:num w:numId="112" w16cid:durableId="1174347126">
    <w:abstractNumId w:val="17"/>
  </w:num>
  <w:num w:numId="113" w16cid:durableId="1979873629">
    <w:abstractNumId w:val="31"/>
  </w:num>
  <w:num w:numId="114" w16cid:durableId="979112944">
    <w:abstractNumId w:val="82"/>
  </w:num>
  <w:num w:numId="115" w16cid:durableId="503862738">
    <w:abstractNumId w:val="4"/>
  </w:num>
  <w:num w:numId="116" w16cid:durableId="1419061729">
    <w:abstractNumId w:val="20"/>
  </w:num>
  <w:num w:numId="117" w16cid:durableId="708456529">
    <w:abstractNumId w:val="64"/>
  </w:num>
  <w:num w:numId="118" w16cid:durableId="1100488600">
    <w:abstractNumId w:val="60"/>
  </w:num>
  <w:num w:numId="119" w16cid:durableId="849760959">
    <w:abstractNumId w:val="50"/>
  </w:num>
  <w:num w:numId="120" w16cid:durableId="626937524">
    <w:abstractNumId w:val="99"/>
  </w:num>
  <w:num w:numId="121" w16cid:durableId="119425117">
    <w:abstractNumId w:val="99"/>
    <w:lvlOverride w:ilvl="1">
      <w:lvl w:ilvl="1">
        <w:numFmt w:val="bullet"/>
        <w:lvlText w:val="o"/>
        <w:lvlJc w:val="left"/>
        <w:pPr>
          <w:tabs>
            <w:tab w:val="num" w:pos="1440"/>
          </w:tabs>
          <w:ind w:left="1440" w:hanging="360"/>
        </w:pPr>
        <w:rPr>
          <w:rFonts w:ascii="Courier New" w:hAnsi="Courier New" w:hint="default"/>
          <w:sz w:val="20"/>
        </w:rPr>
      </w:lvl>
    </w:lvlOverride>
  </w:num>
  <w:num w:numId="122" w16cid:durableId="670303007">
    <w:abstractNumId w:val="99"/>
    <w:lvlOverride w:ilvl="1">
      <w:lvl w:ilvl="1">
        <w:numFmt w:val="bullet"/>
        <w:lvlText w:val="o"/>
        <w:lvlJc w:val="left"/>
        <w:pPr>
          <w:tabs>
            <w:tab w:val="num" w:pos="1440"/>
          </w:tabs>
          <w:ind w:left="1440" w:hanging="360"/>
        </w:pPr>
        <w:rPr>
          <w:rFonts w:ascii="Courier New" w:hAnsi="Courier New" w:hint="default"/>
          <w:sz w:val="20"/>
        </w:rPr>
      </w:lvl>
    </w:lvlOverride>
  </w:num>
  <w:num w:numId="123" w16cid:durableId="1419863283">
    <w:abstractNumId w:val="108"/>
  </w:num>
  <w:num w:numId="124" w16cid:durableId="651833826">
    <w:abstractNumId w:val="4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C1C"/>
    <w:rsid w:val="00037D52"/>
    <w:rsid w:val="00037F47"/>
    <w:rsid w:val="00044669"/>
    <w:rsid w:val="00061BE3"/>
    <w:rsid w:val="00063B43"/>
    <w:rsid w:val="00090457"/>
    <w:rsid w:val="0009422C"/>
    <w:rsid w:val="00097DEE"/>
    <w:rsid w:val="000A1A56"/>
    <w:rsid w:val="000C16BF"/>
    <w:rsid w:val="000F3EFF"/>
    <w:rsid w:val="000F7E8D"/>
    <w:rsid w:val="00100285"/>
    <w:rsid w:val="00110230"/>
    <w:rsid w:val="00116266"/>
    <w:rsid w:val="00126650"/>
    <w:rsid w:val="00130254"/>
    <w:rsid w:val="001426DD"/>
    <w:rsid w:val="0014514E"/>
    <w:rsid w:val="00146DB5"/>
    <w:rsid w:val="001732E4"/>
    <w:rsid w:val="00184BE9"/>
    <w:rsid w:val="00192FDF"/>
    <w:rsid w:val="001979FE"/>
    <w:rsid w:val="001A476D"/>
    <w:rsid w:val="001A557F"/>
    <w:rsid w:val="001E301B"/>
    <w:rsid w:val="001E746A"/>
    <w:rsid w:val="001F3CB5"/>
    <w:rsid w:val="001F4621"/>
    <w:rsid w:val="0020473B"/>
    <w:rsid w:val="00227320"/>
    <w:rsid w:val="00232898"/>
    <w:rsid w:val="002350E2"/>
    <w:rsid w:val="00236319"/>
    <w:rsid w:val="00241A4D"/>
    <w:rsid w:val="00273FFC"/>
    <w:rsid w:val="0028039B"/>
    <w:rsid w:val="002813D2"/>
    <w:rsid w:val="0029164E"/>
    <w:rsid w:val="00293667"/>
    <w:rsid w:val="0029722D"/>
    <w:rsid w:val="002A1E9E"/>
    <w:rsid w:val="002A63B6"/>
    <w:rsid w:val="002A7D75"/>
    <w:rsid w:val="002C0632"/>
    <w:rsid w:val="002C3B2B"/>
    <w:rsid w:val="002D23DE"/>
    <w:rsid w:val="002E086B"/>
    <w:rsid w:val="002E41CF"/>
    <w:rsid w:val="002E617E"/>
    <w:rsid w:val="002F0BB9"/>
    <w:rsid w:val="00307214"/>
    <w:rsid w:val="0030761B"/>
    <w:rsid w:val="003178ED"/>
    <w:rsid w:val="00330CDD"/>
    <w:rsid w:val="00333008"/>
    <w:rsid w:val="00334E71"/>
    <w:rsid w:val="00347C17"/>
    <w:rsid w:val="00347CA9"/>
    <w:rsid w:val="00370DC9"/>
    <w:rsid w:val="00375868"/>
    <w:rsid w:val="00387D47"/>
    <w:rsid w:val="003A0822"/>
    <w:rsid w:val="003A3F6F"/>
    <w:rsid w:val="003C3C2B"/>
    <w:rsid w:val="003D2338"/>
    <w:rsid w:val="003D56C1"/>
    <w:rsid w:val="00413FCE"/>
    <w:rsid w:val="0049076C"/>
    <w:rsid w:val="0049514B"/>
    <w:rsid w:val="004A6E5A"/>
    <w:rsid w:val="004B5818"/>
    <w:rsid w:val="004D1BFD"/>
    <w:rsid w:val="004D348C"/>
    <w:rsid w:val="004E2C3B"/>
    <w:rsid w:val="004E43C2"/>
    <w:rsid w:val="004E5B5C"/>
    <w:rsid w:val="004E66A0"/>
    <w:rsid w:val="004F1D03"/>
    <w:rsid w:val="005013CC"/>
    <w:rsid w:val="005151FC"/>
    <w:rsid w:val="005207C9"/>
    <w:rsid w:val="0053551F"/>
    <w:rsid w:val="00550D80"/>
    <w:rsid w:val="005608AA"/>
    <w:rsid w:val="00581657"/>
    <w:rsid w:val="00591403"/>
    <w:rsid w:val="00594EF8"/>
    <w:rsid w:val="005B09D3"/>
    <w:rsid w:val="005C5B8E"/>
    <w:rsid w:val="005E45BB"/>
    <w:rsid w:val="0062054E"/>
    <w:rsid w:val="00622770"/>
    <w:rsid w:val="00622894"/>
    <w:rsid w:val="0062559A"/>
    <w:rsid w:val="00625C54"/>
    <w:rsid w:val="00643BF9"/>
    <w:rsid w:val="0067149D"/>
    <w:rsid w:val="00684382"/>
    <w:rsid w:val="00692E5F"/>
    <w:rsid w:val="006A6B0D"/>
    <w:rsid w:val="006B0BFE"/>
    <w:rsid w:val="006D1273"/>
    <w:rsid w:val="006D5A37"/>
    <w:rsid w:val="006D63EC"/>
    <w:rsid w:val="006E53FE"/>
    <w:rsid w:val="006F1CA9"/>
    <w:rsid w:val="006F7DA8"/>
    <w:rsid w:val="00702CE2"/>
    <w:rsid w:val="00726115"/>
    <w:rsid w:val="007268C2"/>
    <w:rsid w:val="0072707E"/>
    <w:rsid w:val="0077358D"/>
    <w:rsid w:val="007A06F7"/>
    <w:rsid w:val="007C0F97"/>
    <w:rsid w:val="007C72B4"/>
    <w:rsid w:val="007E0017"/>
    <w:rsid w:val="007E227F"/>
    <w:rsid w:val="008040EB"/>
    <w:rsid w:val="0080438C"/>
    <w:rsid w:val="00811E0F"/>
    <w:rsid w:val="008125B6"/>
    <w:rsid w:val="00814AF9"/>
    <w:rsid w:val="0084462C"/>
    <w:rsid w:val="00850426"/>
    <w:rsid w:val="00865A06"/>
    <w:rsid w:val="00875898"/>
    <w:rsid w:val="008A33E8"/>
    <w:rsid w:val="008F2FBE"/>
    <w:rsid w:val="009132D5"/>
    <w:rsid w:val="00922282"/>
    <w:rsid w:val="00927226"/>
    <w:rsid w:val="009354C8"/>
    <w:rsid w:val="00935F50"/>
    <w:rsid w:val="00947537"/>
    <w:rsid w:val="00960FF8"/>
    <w:rsid w:val="00964401"/>
    <w:rsid w:val="009667AB"/>
    <w:rsid w:val="009730BD"/>
    <w:rsid w:val="00991ABF"/>
    <w:rsid w:val="009975B5"/>
    <w:rsid w:val="009B7C0C"/>
    <w:rsid w:val="009C17D0"/>
    <w:rsid w:val="009F0C1C"/>
    <w:rsid w:val="00A17B92"/>
    <w:rsid w:val="00A35174"/>
    <w:rsid w:val="00A43ABB"/>
    <w:rsid w:val="00A45ABB"/>
    <w:rsid w:val="00A55893"/>
    <w:rsid w:val="00A70C66"/>
    <w:rsid w:val="00A750AB"/>
    <w:rsid w:val="00A81D2D"/>
    <w:rsid w:val="00A8250E"/>
    <w:rsid w:val="00A947AA"/>
    <w:rsid w:val="00A9736B"/>
    <w:rsid w:val="00A9783B"/>
    <w:rsid w:val="00AA79CA"/>
    <w:rsid w:val="00AB2B8D"/>
    <w:rsid w:val="00AB5186"/>
    <w:rsid w:val="00AC1D08"/>
    <w:rsid w:val="00AC2CE2"/>
    <w:rsid w:val="00AC5C9C"/>
    <w:rsid w:val="00AE101A"/>
    <w:rsid w:val="00B246B5"/>
    <w:rsid w:val="00B3043A"/>
    <w:rsid w:val="00B479C7"/>
    <w:rsid w:val="00B50EF6"/>
    <w:rsid w:val="00B72FFD"/>
    <w:rsid w:val="00B80725"/>
    <w:rsid w:val="00B92252"/>
    <w:rsid w:val="00BD043B"/>
    <w:rsid w:val="00C02B70"/>
    <w:rsid w:val="00C037F2"/>
    <w:rsid w:val="00C416D2"/>
    <w:rsid w:val="00C434A6"/>
    <w:rsid w:val="00C54755"/>
    <w:rsid w:val="00C6644B"/>
    <w:rsid w:val="00C747E2"/>
    <w:rsid w:val="00C75FF5"/>
    <w:rsid w:val="00C97B89"/>
    <w:rsid w:val="00CA7EE3"/>
    <w:rsid w:val="00CB1261"/>
    <w:rsid w:val="00CD4953"/>
    <w:rsid w:val="00CE1B3A"/>
    <w:rsid w:val="00CE2635"/>
    <w:rsid w:val="00CF0F00"/>
    <w:rsid w:val="00D06FDB"/>
    <w:rsid w:val="00D11727"/>
    <w:rsid w:val="00D13224"/>
    <w:rsid w:val="00D35976"/>
    <w:rsid w:val="00D37C95"/>
    <w:rsid w:val="00D66FF9"/>
    <w:rsid w:val="00D761B7"/>
    <w:rsid w:val="00D81E26"/>
    <w:rsid w:val="00DA666A"/>
    <w:rsid w:val="00DA7EC1"/>
    <w:rsid w:val="00DB0EAB"/>
    <w:rsid w:val="00E050CF"/>
    <w:rsid w:val="00E07495"/>
    <w:rsid w:val="00E14AA8"/>
    <w:rsid w:val="00E159F4"/>
    <w:rsid w:val="00E367F1"/>
    <w:rsid w:val="00E60941"/>
    <w:rsid w:val="00E64363"/>
    <w:rsid w:val="00E7278C"/>
    <w:rsid w:val="00E80721"/>
    <w:rsid w:val="00E828E4"/>
    <w:rsid w:val="00EB0C04"/>
    <w:rsid w:val="00EB2203"/>
    <w:rsid w:val="00EB34DA"/>
    <w:rsid w:val="00EB3D43"/>
    <w:rsid w:val="00EC2BDB"/>
    <w:rsid w:val="00EC72A6"/>
    <w:rsid w:val="00EE0D5C"/>
    <w:rsid w:val="00EF4B87"/>
    <w:rsid w:val="00EF6700"/>
    <w:rsid w:val="00F06E17"/>
    <w:rsid w:val="00F1694F"/>
    <w:rsid w:val="00F24EAE"/>
    <w:rsid w:val="00F37AD6"/>
    <w:rsid w:val="00F64E13"/>
    <w:rsid w:val="00FC2B35"/>
    <w:rsid w:val="00FC3E93"/>
    <w:rsid w:val="00FF040D"/>
    <w:rsid w:val="00FF72E1"/>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EE7020"/>
  <w15:chartTrackingRefBased/>
  <w15:docId w15:val="{341C0C02-36AC-4A89-ACD6-160B7E3BE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33E8"/>
  </w:style>
  <w:style w:type="paragraph" w:styleId="Heading1">
    <w:name w:val="heading 1"/>
    <w:basedOn w:val="Normal"/>
    <w:next w:val="Normal"/>
    <w:link w:val="Heading1Char"/>
    <w:uiPriority w:val="9"/>
    <w:qFormat/>
    <w:rsid w:val="00293667"/>
    <w:pPr>
      <w:keepNext/>
      <w:keepLines/>
      <w:spacing w:before="360" w:after="80"/>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370DC9"/>
    <w:pPr>
      <w:keepNext/>
      <w:keepLines/>
      <w:numPr>
        <w:numId w:val="44"/>
      </w:numPr>
      <w:spacing w:before="160" w:after="80"/>
      <w:outlineLvl w:val="1"/>
    </w:pPr>
    <w:rPr>
      <w:rFonts w:eastAsiaTheme="majorEastAsia" w:cstheme="minorHAnsi"/>
      <w:b/>
      <w:bCs/>
      <w:sz w:val="28"/>
      <w:szCs w:val="28"/>
    </w:rPr>
  </w:style>
  <w:style w:type="paragraph" w:styleId="Heading3">
    <w:name w:val="heading 3"/>
    <w:basedOn w:val="Heading2"/>
    <w:next w:val="Normal"/>
    <w:link w:val="Heading3Char"/>
    <w:uiPriority w:val="9"/>
    <w:unhideWhenUsed/>
    <w:qFormat/>
    <w:rsid w:val="00236319"/>
    <w:pPr>
      <w:numPr>
        <w:ilvl w:val="1"/>
      </w:numPr>
      <w:outlineLvl w:val="2"/>
    </w:pPr>
    <w:rPr>
      <w:sz w:val="22"/>
      <w:szCs w:val="22"/>
    </w:rPr>
  </w:style>
  <w:style w:type="paragraph" w:styleId="Heading4">
    <w:name w:val="heading 4"/>
    <w:basedOn w:val="Normal"/>
    <w:next w:val="Normal"/>
    <w:link w:val="Heading4Char"/>
    <w:uiPriority w:val="9"/>
    <w:semiHidden/>
    <w:unhideWhenUsed/>
    <w:qFormat/>
    <w:rsid w:val="009F0C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0C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0C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C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C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C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3667"/>
    <w:rPr>
      <w:rFonts w:eastAsiaTheme="majorEastAsia" w:cstheme="majorBidi"/>
      <w:b/>
      <w:color w:val="000000" w:themeColor="text1"/>
      <w:sz w:val="32"/>
      <w:szCs w:val="40"/>
    </w:rPr>
  </w:style>
  <w:style w:type="character" w:customStyle="1" w:styleId="Heading2Char">
    <w:name w:val="Heading 2 Char"/>
    <w:basedOn w:val="DefaultParagraphFont"/>
    <w:link w:val="Heading2"/>
    <w:uiPriority w:val="9"/>
    <w:rsid w:val="00370DC9"/>
    <w:rPr>
      <w:rFonts w:eastAsiaTheme="majorEastAsia" w:cstheme="minorHAnsi"/>
      <w:b/>
      <w:bCs/>
      <w:sz w:val="28"/>
      <w:szCs w:val="28"/>
      <w:lang w:val="en-DE"/>
    </w:rPr>
  </w:style>
  <w:style w:type="character" w:customStyle="1" w:styleId="Heading3Char">
    <w:name w:val="Heading 3 Char"/>
    <w:basedOn w:val="DefaultParagraphFont"/>
    <w:link w:val="Heading3"/>
    <w:uiPriority w:val="9"/>
    <w:rsid w:val="00236319"/>
    <w:rPr>
      <w:rFonts w:eastAsiaTheme="majorEastAsia" w:cstheme="minorHAnsi"/>
      <w:b/>
      <w:bCs/>
    </w:rPr>
  </w:style>
  <w:style w:type="character" w:customStyle="1" w:styleId="Heading4Char">
    <w:name w:val="Heading 4 Char"/>
    <w:basedOn w:val="DefaultParagraphFont"/>
    <w:link w:val="Heading4"/>
    <w:uiPriority w:val="9"/>
    <w:semiHidden/>
    <w:rsid w:val="009F0C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0C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0C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C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C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C1C"/>
    <w:rPr>
      <w:rFonts w:eastAsiaTheme="majorEastAsia" w:cstheme="majorBidi"/>
      <w:color w:val="272727" w:themeColor="text1" w:themeTint="D8"/>
    </w:rPr>
  </w:style>
  <w:style w:type="paragraph" w:styleId="Title">
    <w:name w:val="Title"/>
    <w:basedOn w:val="Normal"/>
    <w:next w:val="Normal"/>
    <w:link w:val="TitleChar"/>
    <w:uiPriority w:val="10"/>
    <w:qFormat/>
    <w:rsid w:val="009F0C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C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C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C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C1C"/>
    <w:pPr>
      <w:spacing w:before="160"/>
      <w:jc w:val="center"/>
    </w:pPr>
    <w:rPr>
      <w:i/>
      <w:iCs/>
      <w:color w:val="404040" w:themeColor="text1" w:themeTint="BF"/>
    </w:rPr>
  </w:style>
  <w:style w:type="character" w:customStyle="1" w:styleId="QuoteChar">
    <w:name w:val="Quote Char"/>
    <w:basedOn w:val="DefaultParagraphFont"/>
    <w:link w:val="Quote"/>
    <w:uiPriority w:val="29"/>
    <w:rsid w:val="009F0C1C"/>
    <w:rPr>
      <w:i/>
      <w:iCs/>
      <w:color w:val="404040" w:themeColor="text1" w:themeTint="BF"/>
    </w:rPr>
  </w:style>
  <w:style w:type="paragraph" w:styleId="ListParagraph">
    <w:name w:val="List Paragraph"/>
    <w:basedOn w:val="Normal"/>
    <w:uiPriority w:val="34"/>
    <w:qFormat/>
    <w:rsid w:val="009F0C1C"/>
    <w:pPr>
      <w:ind w:left="720"/>
      <w:contextualSpacing/>
    </w:pPr>
  </w:style>
  <w:style w:type="character" w:styleId="IntenseEmphasis">
    <w:name w:val="Intense Emphasis"/>
    <w:basedOn w:val="DefaultParagraphFont"/>
    <w:uiPriority w:val="21"/>
    <w:qFormat/>
    <w:rsid w:val="009F0C1C"/>
    <w:rPr>
      <w:i/>
      <w:iCs/>
      <w:color w:val="2F5496" w:themeColor="accent1" w:themeShade="BF"/>
    </w:rPr>
  </w:style>
  <w:style w:type="paragraph" w:styleId="IntenseQuote">
    <w:name w:val="Intense Quote"/>
    <w:basedOn w:val="Normal"/>
    <w:next w:val="Normal"/>
    <w:link w:val="IntenseQuoteChar"/>
    <w:uiPriority w:val="30"/>
    <w:qFormat/>
    <w:rsid w:val="009F0C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0C1C"/>
    <w:rPr>
      <w:i/>
      <w:iCs/>
      <w:color w:val="2F5496" w:themeColor="accent1" w:themeShade="BF"/>
    </w:rPr>
  </w:style>
  <w:style w:type="character" w:styleId="IntenseReference">
    <w:name w:val="Intense Reference"/>
    <w:basedOn w:val="DefaultParagraphFont"/>
    <w:uiPriority w:val="32"/>
    <w:qFormat/>
    <w:rsid w:val="009F0C1C"/>
    <w:rPr>
      <w:b/>
      <w:bCs/>
      <w:smallCaps/>
      <w:color w:val="2F5496" w:themeColor="accent1" w:themeShade="BF"/>
      <w:spacing w:val="5"/>
    </w:rPr>
  </w:style>
  <w:style w:type="paragraph" w:styleId="TOCHeading">
    <w:name w:val="TOC Heading"/>
    <w:basedOn w:val="Heading1"/>
    <w:next w:val="Normal"/>
    <w:uiPriority w:val="39"/>
    <w:unhideWhenUsed/>
    <w:qFormat/>
    <w:rsid w:val="002E617E"/>
    <w:pPr>
      <w:spacing w:before="240" w:after="0"/>
      <w:outlineLvl w:val="9"/>
    </w:pPr>
    <w:rPr>
      <w:b w:val="0"/>
      <w:color w:val="2F5496" w:themeColor="accent1" w:themeShade="BF"/>
      <w:kern w:val="0"/>
      <w:szCs w:val="32"/>
      <w:lang w:val="en-US"/>
      <w14:ligatures w14:val="none"/>
    </w:rPr>
  </w:style>
  <w:style w:type="paragraph" w:styleId="TOC1">
    <w:name w:val="toc 1"/>
    <w:basedOn w:val="Normal"/>
    <w:next w:val="Normal"/>
    <w:autoRedefine/>
    <w:uiPriority w:val="39"/>
    <w:unhideWhenUsed/>
    <w:rsid w:val="004E66A0"/>
    <w:pPr>
      <w:tabs>
        <w:tab w:val="right" w:leader="dot" w:pos="9016"/>
      </w:tabs>
      <w:spacing w:after="100"/>
    </w:pPr>
    <w:rPr>
      <w:b/>
      <w:bCs/>
      <w:noProof/>
    </w:rPr>
  </w:style>
  <w:style w:type="character" w:styleId="Hyperlink">
    <w:name w:val="Hyperlink"/>
    <w:basedOn w:val="DefaultParagraphFont"/>
    <w:uiPriority w:val="99"/>
    <w:unhideWhenUsed/>
    <w:rsid w:val="002E617E"/>
    <w:rPr>
      <w:color w:val="0563C1" w:themeColor="hyperlink"/>
      <w:u w:val="single"/>
    </w:rPr>
  </w:style>
  <w:style w:type="table" w:styleId="TableGridLight">
    <w:name w:val="Grid Table Light"/>
    <w:basedOn w:val="TableNormal"/>
    <w:uiPriority w:val="40"/>
    <w:rsid w:val="002E617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StyleBase">
    <w:name w:val="Table Style Base"/>
    <w:basedOn w:val="TableGridLight"/>
    <w:uiPriority w:val="99"/>
    <w:rsid w:val="00E807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tcPr>
  </w:style>
  <w:style w:type="table" w:styleId="TableGrid">
    <w:name w:val="Table Grid"/>
    <w:basedOn w:val="TableNormal"/>
    <w:uiPriority w:val="39"/>
    <w:rsid w:val="00E807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A7D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7D75"/>
  </w:style>
  <w:style w:type="paragraph" w:styleId="Footer">
    <w:name w:val="footer"/>
    <w:basedOn w:val="Normal"/>
    <w:link w:val="FooterChar"/>
    <w:uiPriority w:val="99"/>
    <w:unhideWhenUsed/>
    <w:rsid w:val="002A7D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7D75"/>
  </w:style>
  <w:style w:type="paragraph" w:styleId="TOC2">
    <w:name w:val="toc 2"/>
    <w:basedOn w:val="Normal"/>
    <w:next w:val="Normal"/>
    <w:autoRedefine/>
    <w:uiPriority w:val="39"/>
    <w:unhideWhenUsed/>
    <w:rsid w:val="007A06F7"/>
    <w:pPr>
      <w:spacing w:after="100"/>
      <w:ind w:left="220"/>
    </w:pPr>
  </w:style>
  <w:style w:type="paragraph" w:styleId="TOC3">
    <w:name w:val="toc 3"/>
    <w:basedOn w:val="Normal"/>
    <w:next w:val="Normal"/>
    <w:autoRedefine/>
    <w:uiPriority w:val="39"/>
    <w:unhideWhenUsed/>
    <w:rsid w:val="0011626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1560">
      <w:bodyDiv w:val="1"/>
      <w:marLeft w:val="0"/>
      <w:marRight w:val="0"/>
      <w:marTop w:val="0"/>
      <w:marBottom w:val="0"/>
      <w:divBdr>
        <w:top w:val="none" w:sz="0" w:space="0" w:color="auto"/>
        <w:left w:val="none" w:sz="0" w:space="0" w:color="auto"/>
        <w:bottom w:val="none" w:sz="0" w:space="0" w:color="auto"/>
        <w:right w:val="none" w:sz="0" w:space="0" w:color="auto"/>
      </w:divBdr>
    </w:div>
    <w:div w:id="13238290">
      <w:bodyDiv w:val="1"/>
      <w:marLeft w:val="0"/>
      <w:marRight w:val="0"/>
      <w:marTop w:val="0"/>
      <w:marBottom w:val="0"/>
      <w:divBdr>
        <w:top w:val="none" w:sz="0" w:space="0" w:color="auto"/>
        <w:left w:val="none" w:sz="0" w:space="0" w:color="auto"/>
        <w:bottom w:val="none" w:sz="0" w:space="0" w:color="auto"/>
        <w:right w:val="none" w:sz="0" w:space="0" w:color="auto"/>
      </w:divBdr>
    </w:div>
    <w:div w:id="18239687">
      <w:bodyDiv w:val="1"/>
      <w:marLeft w:val="0"/>
      <w:marRight w:val="0"/>
      <w:marTop w:val="0"/>
      <w:marBottom w:val="0"/>
      <w:divBdr>
        <w:top w:val="none" w:sz="0" w:space="0" w:color="auto"/>
        <w:left w:val="none" w:sz="0" w:space="0" w:color="auto"/>
        <w:bottom w:val="none" w:sz="0" w:space="0" w:color="auto"/>
        <w:right w:val="none" w:sz="0" w:space="0" w:color="auto"/>
      </w:divBdr>
    </w:div>
    <w:div w:id="27490222">
      <w:bodyDiv w:val="1"/>
      <w:marLeft w:val="0"/>
      <w:marRight w:val="0"/>
      <w:marTop w:val="0"/>
      <w:marBottom w:val="0"/>
      <w:divBdr>
        <w:top w:val="none" w:sz="0" w:space="0" w:color="auto"/>
        <w:left w:val="none" w:sz="0" w:space="0" w:color="auto"/>
        <w:bottom w:val="none" w:sz="0" w:space="0" w:color="auto"/>
        <w:right w:val="none" w:sz="0" w:space="0" w:color="auto"/>
      </w:divBdr>
    </w:div>
    <w:div w:id="31808958">
      <w:bodyDiv w:val="1"/>
      <w:marLeft w:val="0"/>
      <w:marRight w:val="0"/>
      <w:marTop w:val="0"/>
      <w:marBottom w:val="0"/>
      <w:divBdr>
        <w:top w:val="none" w:sz="0" w:space="0" w:color="auto"/>
        <w:left w:val="none" w:sz="0" w:space="0" w:color="auto"/>
        <w:bottom w:val="none" w:sz="0" w:space="0" w:color="auto"/>
        <w:right w:val="none" w:sz="0" w:space="0" w:color="auto"/>
      </w:divBdr>
    </w:div>
    <w:div w:id="54477749">
      <w:bodyDiv w:val="1"/>
      <w:marLeft w:val="0"/>
      <w:marRight w:val="0"/>
      <w:marTop w:val="0"/>
      <w:marBottom w:val="0"/>
      <w:divBdr>
        <w:top w:val="none" w:sz="0" w:space="0" w:color="auto"/>
        <w:left w:val="none" w:sz="0" w:space="0" w:color="auto"/>
        <w:bottom w:val="none" w:sz="0" w:space="0" w:color="auto"/>
        <w:right w:val="none" w:sz="0" w:space="0" w:color="auto"/>
      </w:divBdr>
    </w:div>
    <w:div w:id="71784157">
      <w:bodyDiv w:val="1"/>
      <w:marLeft w:val="0"/>
      <w:marRight w:val="0"/>
      <w:marTop w:val="0"/>
      <w:marBottom w:val="0"/>
      <w:divBdr>
        <w:top w:val="none" w:sz="0" w:space="0" w:color="auto"/>
        <w:left w:val="none" w:sz="0" w:space="0" w:color="auto"/>
        <w:bottom w:val="none" w:sz="0" w:space="0" w:color="auto"/>
        <w:right w:val="none" w:sz="0" w:space="0" w:color="auto"/>
      </w:divBdr>
    </w:div>
    <w:div w:id="84033313">
      <w:bodyDiv w:val="1"/>
      <w:marLeft w:val="0"/>
      <w:marRight w:val="0"/>
      <w:marTop w:val="0"/>
      <w:marBottom w:val="0"/>
      <w:divBdr>
        <w:top w:val="none" w:sz="0" w:space="0" w:color="auto"/>
        <w:left w:val="none" w:sz="0" w:space="0" w:color="auto"/>
        <w:bottom w:val="none" w:sz="0" w:space="0" w:color="auto"/>
        <w:right w:val="none" w:sz="0" w:space="0" w:color="auto"/>
      </w:divBdr>
    </w:div>
    <w:div w:id="93790829">
      <w:bodyDiv w:val="1"/>
      <w:marLeft w:val="0"/>
      <w:marRight w:val="0"/>
      <w:marTop w:val="0"/>
      <w:marBottom w:val="0"/>
      <w:divBdr>
        <w:top w:val="none" w:sz="0" w:space="0" w:color="auto"/>
        <w:left w:val="none" w:sz="0" w:space="0" w:color="auto"/>
        <w:bottom w:val="none" w:sz="0" w:space="0" w:color="auto"/>
        <w:right w:val="none" w:sz="0" w:space="0" w:color="auto"/>
      </w:divBdr>
    </w:div>
    <w:div w:id="138571547">
      <w:bodyDiv w:val="1"/>
      <w:marLeft w:val="0"/>
      <w:marRight w:val="0"/>
      <w:marTop w:val="0"/>
      <w:marBottom w:val="0"/>
      <w:divBdr>
        <w:top w:val="none" w:sz="0" w:space="0" w:color="auto"/>
        <w:left w:val="none" w:sz="0" w:space="0" w:color="auto"/>
        <w:bottom w:val="none" w:sz="0" w:space="0" w:color="auto"/>
        <w:right w:val="none" w:sz="0" w:space="0" w:color="auto"/>
      </w:divBdr>
    </w:div>
    <w:div w:id="142477034">
      <w:bodyDiv w:val="1"/>
      <w:marLeft w:val="0"/>
      <w:marRight w:val="0"/>
      <w:marTop w:val="0"/>
      <w:marBottom w:val="0"/>
      <w:divBdr>
        <w:top w:val="none" w:sz="0" w:space="0" w:color="auto"/>
        <w:left w:val="none" w:sz="0" w:space="0" w:color="auto"/>
        <w:bottom w:val="none" w:sz="0" w:space="0" w:color="auto"/>
        <w:right w:val="none" w:sz="0" w:space="0" w:color="auto"/>
      </w:divBdr>
      <w:divsChild>
        <w:div w:id="331299681">
          <w:marLeft w:val="0"/>
          <w:marRight w:val="0"/>
          <w:marTop w:val="0"/>
          <w:marBottom w:val="240"/>
          <w:divBdr>
            <w:top w:val="none" w:sz="0" w:space="0" w:color="auto"/>
            <w:left w:val="none" w:sz="0" w:space="0" w:color="auto"/>
            <w:bottom w:val="none" w:sz="0" w:space="0" w:color="auto"/>
            <w:right w:val="none" w:sz="0" w:space="0" w:color="auto"/>
          </w:divBdr>
        </w:div>
      </w:divsChild>
    </w:div>
    <w:div w:id="145515447">
      <w:bodyDiv w:val="1"/>
      <w:marLeft w:val="0"/>
      <w:marRight w:val="0"/>
      <w:marTop w:val="0"/>
      <w:marBottom w:val="0"/>
      <w:divBdr>
        <w:top w:val="none" w:sz="0" w:space="0" w:color="auto"/>
        <w:left w:val="none" w:sz="0" w:space="0" w:color="auto"/>
        <w:bottom w:val="none" w:sz="0" w:space="0" w:color="auto"/>
        <w:right w:val="none" w:sz="0" w:space="0" w:color="auto"/>
      </w:divBdr>
    </w:div>
    <w:div w:id="161315734">
      <w:bodyDiv w:val="1"/>
      <w:marLeft w:val="0"/>
      <w:marRight w:val="0"/>
      <w:marTop w:val="0"/>
      <w:marBottom w:val="0"/>
      <w:divBdr>
        <w:top w:val="none" w:sz="0" w:space="0" w:color="auto"/>
        <w:left w:val="none" w:sz="0" w:space="0" w:color="auto"/>
        <w:bottom w:val="none" w:sz="0" w:space="0" w:color="auto"/>
        <w:right w:val="none" w:sz="0" w:space="0" w:color="auto"/>
      </w:divBdr>
    </w:div>
    <w:div w:id="165750453">
      <w:bodyDiv w:val="1"/>
      <w:marLeft w:val="0"/>
      <w:marRight w:val="0"/>
      <w:marTop w:val="0"/>
      <w:marBottom w:val="0"/>
      <w:divBdr>
        <w:top w:val="none" w:sz="0" w:space="0" w:color="auto"/>
        <w:left w:val="none" w:sz="0" w:space="0" w:color="auto"/>
        <w:bottom w:val="none" w:sz="0" w:space="0" w:color="auto"/>
        <w:right w:val="none" w:sz="0" w:space="0" w:color="auto"/>
      </w:divBdr>
    </w:div>
    <w:div w:id="173962771">
      <w:bodyDiv w:val="1"/>
      <w:marLeft w:val="0"/>
      <w:marRight w:val="0"/>
      <w:marTop w:val="0"/>
      <w:marBottom w:val="0"/>
      <w:divBdr>
        <w:top w:val="none" w:sz="0" w:space="0" w:color="auto"/>
        <w:left w:val="none" w:sz="0" w:space="0" w:color="auto"/>
        <w:bottom w:val="none" w:sz="0" w:space="0" w:color="auto"/>
        <w:right w:val="none" w:sz="0" w:space="0" w:color="auto"/>
      </w:divBdr>
    </w:div>
    <w:div w:id="189075862">
      <w:bodyDiv w:val="1"/>
      <w:marLeft w:val="0"/>
      <w:marRight w:val="0"/>
      <w:marTop w:val="0"/>
      <w:marBottom w:val="0"/>
      <w:divBdr>
        <w:top w:val="none" w:sz="0" w:space="0" w:color="auto"/>
        <w:left w:val="none" w:sz="0" w:space="0" w:color="auto"/>
        <w:bottom w:val="none" w:sz="0" w:space="0" w:color="auto"/>
        <w:right w:val="none" w:sz="0" w:space="0" w:color="auto"/>
      </w:divBdr>
    </w:div>
    <w:div w:id="199557811">
      <w:bodyDiv w:val="1"/>
      <w:marLeft w:val="0"/>
      <w:marRight w:val="0"/>
      <w:marTop w:val="0"/>
      <w:marBottom w:val="0"/>
      <w:divBdr>
        <w:top w:val="none" w:sz="0" w:space="0" w:color="auto"/>
        <w:left w:val="none" w:sz="0" w:space="0" w:color="auto"/>
        <w:bottom w:val="none" w:sz="0" w:space="0" w:color="auto"/>
        <w:right w:val="none" w:sz="0" w:space="0" w:color="auto"/>
      </w:divBdr>
    </w:div>
    <w:div w:id="212541906">
      <w:bodyDiv w:val="1"/>
      <w:marLeft w:val="0"/>
      <w:marRight w:val="0"/>
      <w:marTop w:val="0"/>
      <w:marBottom w:val="0"/>
      <w:divBdr>
        <w:top w:val="none" w:sz="0" w:space="0" w:color="auto"/>
        <w:left w:val="none" w:sz="0" w:space="0" w:color="auto"/>
        <w:bottom w:val="none" w:sz="0" w:space="0" w:color="auto"/>
        <w:right w:val="none" w:sz="0" w:space="0" w:color="auto"/>
      </w:divBdr>
    </w:div>
    <w:div w:id="213929155">
      <w:bodyDiv w:val="1"/>
      <w:marLeft w:val="0"/>
      <w:marRight w:val="0"/>
      <w:marTop w:val="0"/>
      <w:marBottom w:val="0"/>
      <w:divBdr>
        <w:top w:val="none" w:sz="0" w:space="0" w:color="auto"/>
        <w:left w:val="none" w:sz="0" w:space="0" w:color="auto"/>
        <w:bottom w:val="none" w:sz="0" w:space="0" w:color="auto"/>
        <w:right w:val="none" w:sz="0" w:space="0" w:color="auto"/>
      </w:divBdr>
    </w:div>
    <w:div w:id="214513469">
      <w:bodyDiv w:val="1"/>
      <w:marLeft w:val="0"/>
      <w:marRight w:val="0"/>
      <w:marTop w:val="0"/>
      <w:marBottom w:val="0"/>
      <w:divBdr>
        <w:top w:val="none" w:sz="0" w:space="0" w:color="auto"/>
        <w:left w:val="none" w:sz="0" w:space="0" w:color="auto"/>
        <w:bottom w:val="none" w:sz="0" w:space="0" w:color="auto"/>
        <w:right w:val="none" w:sz="0" w:space="0" w:color="auto"/>
      </w:divBdr>
    </w:div>
    <w:div w:id="229731700">
      <w:bodyDiv w:val="1"/>
      <w:marLeft w:val="0"/>
      <w:marRight w:val="0"/>
      <w:marTop w:val="0"/>
      <w:marBottom w:val="0"/>
      <w:divBdr>
        <w:top w:val="none" w:sz="0" w:space="0" w:color="auto"/>
        <w:left w:val="none" w:sz="0" w:space="0" w:color="auto"/>
        <w:bottom w:val="none" w:sz="0" w:space="0" w:color="auto"/>
        <w:right w:val="none" w:sz="0" w:space="0" w:color="auto"/>
      </w:divBdr>
    </w:div>
    <w:div w:id="242447915">
      <w:bodyDiv w:val="1"/>
      <w:marLeft w:val="0"/>
      <w:marRight w:val="0"/>
      <w:marTop w:val="0"/>
      <w:marBottom w:val="0"/>
      <w:divBdr>
        <w:top w:val="none" w:sz="0" w:space="0" w:color="auto"/>
        <w:left w:val="none" w:sz="0" w:space="0" w:color="auto"/>
        <w:bottom w:val="none" w:sz="0" w:space="0" w:color="auto"/>
        <w:right w:val="none" w:sz="0" w:space="0" w:color="auto"/>
      </w:divBdr>
    </w:div>
    <w:div w:id="251205465">
      <w:bodyDiv w:val="1"/>
      <w:marLeft w:val="0"/>
      <w:marRight w:val="0"/>
      <w:marTop w:val="0"/>
      <w:marBottom w:val="0"/>
      <w:divBdr>
        <w:top w:val="none" w:sz="0" w:space="0" w:color="auto"/>
        <w:left w:val="none" w:sz="0" w:space="0" w:color="auto"/>
        <w:bottom w:val="none" w:sz="0" w:space="0" w:color="auto"/>
        <w:right w:val="none" w:sz="0" w:space="0" w:color="auto"/>
      </w:divBdr>
    </w:div>
    <w:div w:id="266815249">
      <w:bodyDiv w:val="1"/>
      <w:marLeft w:val="0"/>
      <w:marRight w:val="0"/>
      <w:marTop w:val="0"/>
      <w:marBottom w:val="0"/>
      <w:divBdr>
        <w:top w:val="none" w:sz="0" w:space="0" w:color="auto"/>
        <w:left w:val="none" w:sz="0" w:space="0" w:color="auto"/>
        <w:bottom w:val="none" w:sz="0" w:space="0" w:color="auto"/>
        <w:right w:val="none" w:sz="0" w:space="0" w:color="auto"/>
      </w:divBdr>
      <w:divsChild>
        <w:div w:id="1964115063">
          <w:marLeft w:val="0"/>
          <w:marRight w:val="0"/>
          <w:marTop w:val="0"/>
          <w:marBottom w:val="240"/>
          <w:divBdr>
            <w:top w:val="none" w:sz="0" w:space="0" w:color="auto"/>
            <w:left w:val="none" w:sz="0" w:space="0" w:color="auto"/>
            <w:bottom w:val="none" w:sz="0" w:space="0" w:color="auto"/>
            <w:right w:val="none" w:sz="0" w:space="0" w:color="auto"/>
          </w:divBdr>
        </w:div>
      </w:divsChild>
    </w:div>
    <w:div w:id="276450499">
      <w:bodyDiv w:val="1"/>
      <w:marLeft w:val="0"/>
      <w:marRight w:val="0"/>
      <w:marTop w:val="0"/>
      <w:marBottom w:val="0"/>
      <w:divBdr>
        <w:top w:val="none" w:sz="0" w:space="0" w:color="auto"/>
        <w:left w:val="none" w:sz="0" w:space="0" w:color="auto"/>
        <w:bottom w:val="none" w:sz="0" w:space="0" w:color="auto"/>
        <w:right w:val="none" w:sz="0" w:space="0" w:color="auto"/>
      </w:divBdr>
    </w:div>
    <w:div w:id="279000441">
      <w:bodyDiv w:val="1"/>
      <w:marLeft w:val="0"/>
      <w:marRight w:val="0"/>
      <w:marTop w:val="0"/>
      <w:marBottom w:val="0"/>
      <w:divBdr>
        <w:top w:val="none" w:sz="0" w:space="0" w:color="auto"/>
        <w:left w:val="none" w:sz="0" w:space="0" w:color="auto"/>
        <w:bottom w:val="none" w:sz="0" w:space="0" w:color="auto"/>
        <w:right w:val="none" w:sz="0" w:space="0" w:color="auto"/>
      </w:divBdr>
    </w:div>
    <w:div w:id="292832975">
      <w:bodyDiv w:val="1"/>
      <w:marLeft w:val="0"/>
      <w:marRight w:val="0"/>
      <w:marTop w:val="0"/>
      <w:marBottom w:val="0"/>
      <w:divBdr>
        <w:top w:val="none" w:sz="0" w:space="0" w:color="auto"/>
        <w:left w:val="none" w:sz="0" w:space="0" w:color="auto"/>
        <w:bottom w:val="none" w:sz="0" w:space="0" w:color="auto"/>
        <w:right w:val="none" w:sz="0" w:space="0" w:color="auto"/>
      </w:divBdr>
    </w:div>
    <w:div w:id="297538570">
      <w:bodyDiv w:val="1"/>
      <w:marLeft w:val="0"/>
      <w:marRight w:val="0"/>
      <w:marTop w:val="0"/>
      <w:marBottom w:val="0"/>
      <w:divBdr>
        <w:top w:val="none" w:sz="0" w:space="0" w:color="auto"/>
        <w:left w:val="none" w:sz="0" w:space="0" w:color="auto"/>
        <w:bottom w:val="none" w:sz="0" w:space="0" w:color="auto"/>
        <w:right w:val="none" w:sz="0" w:space="0" w:color="auto"/>
      </w:divBdr>
    </w:div>
    <w:div w:id="326059995">
      <w:bodyDiv w:val="1"/>
      <w:marLeft w:val="0"/>
      <w:marRight w:val="0"/>
      <w:marTop w:val="0"/>
      <w:marBottom w:val="0"/>
      <w:divBdr>
        <w:top w:val="none" w:sz="0" w:space="0" w:color="auto"/>
        <w:left w:val="none" w:sz="0" w:space="0" w:color="auto"/>
        <w:bottom w:val="none" w:sz="0" w:space="0" w:color="auto"/>
        <w:right w:val="none" w:sz="0" w:space="0" w:color="auto"/>
      </w:divBdr>
    </w:div>
    <w:div w:id="332995597">
      <w:bodyDiv w:val="1"/>
      <w:marLeft w:val="0"/>
      <w:marRight w:val="0"/>
      <w:marTop w:val="0"/>
      <w:marBottom w:val="0"/>
      <w:divBdr>
        <w:top w:val="none" w:sz="0" w:space="0" w:color="auto"/>
        <w:left w:val="none" w:sz="0" w:space="0" w:color="auto"/>
        <w:bottom w:val="none" w:sz="0" w:space="0" w:color="auto"/>
        <w:right w:val="none" w:sz="0" w:space="0" w:color="auto"/>
      </w:divBdr>
      <w:divsChild>
        <w:div w:id="2048675736">
          <w:marLeft w:val="0"/>
          <w:marRight w:val="0"/>
          <w:marTop w:val="0"/>
          <w:marBottom w:val="240"/>
          <w:divBdr>
            <w:top w:val="none" w:sz="0" w:space="0" w:color="auto"/>
            <w:left w:val="none" w:sz="0" w:space="0" w:color="auto"/>
            <w:bottom w:val="none" w:sz="0" w:space="0" w:color="auto"/>
            <w:right w:val="none" w:sz="0" w:space="0" w:color="auto"/>
          </w:divBdr>
        </w:div>
      </w:divsChild>
    </w:div>
    <w:div w:id="338318912">
      <w:bodyDiv w:val="1"/>
      <w:marLeft w:val="0"/>
      <w:marRight w:val="0"/>
      <w:marTop w:val="0"/>
      <w:marBottom w:val="0"/>
      <w:divBdr>
        <w:top w:val="none" w:sz="0" w:space="0" w:color="auto"/>
        <w:left w:val="none" w:sz="0" w:space="0" w:color="auto"/>
        <w:bottom w:val="none" w:sz="0" w:space="0" w:color="auto"/>
        <w:right w:val="none" w:sz="0" w:space="0" w:color="auto"/>
      </w:divBdr>
    </w:div>
    <w:div w:id="348994768">
      <w:bodyDiv w:val="1"/>
      <w:marLeft w:val="0"/>
      <w:marRight w:val="0"/>
      <w:marTop w:val="0"/>
      <w:marBottom w:val="0"/>
      <w:divBdr>
        <w:top w:val="none" w:sz="0" w:space="0" w:color="auto"/>
        <w:left w:val="none" w:sz="0" w:space="0" w:color="auto"/>
        <w:bottom w:val="none" w:sz="0" w:space="0" w:color="auto"/>
        <w:right w:val="none" w:sz="0" w:space="0" w:color="auto"/>
      </w:divBdr>
    </w:div>
    <w:div w:id="371879722">
      <w:bodyDiv w:val="1"/>
      <w:marLeft w:val="0"/>
      <w:marRight w:val="0"/>
      <w:marTop w:val="0"/>
      <w:marBottom w:val="0"/>
      <w:divBdr>
        <w:top w:val="none" w:sz="0" w:space="0" w:color="auto"/>
        <w:left w:val="none" w:sz="0" w:space="0" w:color="auto"/>
        <w:bottom w:val="none" w:sz="0" w:space="0" w:color="auto"/>
        <w:right w:val="none" w:sz="0" w:space="0" w:color="auto"/>
      </w:divBdr>
    </w:div>
    <w:div w:id="398208901">
      <w:bodyDiv w:val="1"/>
      <w:marLeft w:val="0"/>
      <w:marRight w:val="0"/>
      <w:marTop w:val="0"/>
      <w:marBottom w:val="0"/>
      <w:divBdr>
        <w:top w:val="none" w:sz="0" w:space="0" w:color="auto"/>
        <w:left w:val="none" w:sz="0" w:space="0" w:color="auto"/>
        <w:bottom w:val="none" w:sz="0" w:space="0" w:color="auto"/>
        <w:right w:val="none" w:sz="0" w:space="0" w:color="auto"/>
      </w:divBdr>
      <w:divsChild>
        <w:div w:id="835337394">
          <w:marLeft w:val="0"/>
          <w:marRight w:val="0"/>
          <w:marTop w:val="0"/>
          <w:marBottom w:val="180"/>
          <w:divBdr>
            <w:top w:val="single" w:sz="6" w:space="0" w:color="2A2A2A"/>
            <w:left w:val="single" w:sz="6" w:space="0" w:color="2A2A2A"/>
            <w:bottom w:val="single" w:sz="6" w:space="0" w:color="2A2A2A"/>
            <w:right w:val="single" w:sz="6" w:space="0" w:color="2A2A2A"/>
          </w:divBdr>
          <w:divsChild>
            <w:div w:id="700057932">
              <w:marLeft w:val="0"/>
              <w:marRight w:val="0"/>
              <w:marTop w:val="0"/>
              <w:marBottom w:val="0"/>
              <w:divBdr>
                <w:top w:val="none" w:sz="0" w:space="0" w:color="auto"/>
                <w:left w:val="none" w:sz="0" w:space="0" w:color="auto"/>
                <w:bottom w:val="none" w:sz="0" w:space="0" w:color="auto"/>
                <w:right w:val="none" w:sz="0" w:space="0" w:color="auto"/>
              </w:divBdr>
              <w:divsChild>
                <w:div w:id="805852587">
                  <w:marLeft w:val="0"/>
                  <w:marRight w:val="0"/>
                  <w:marTop w:val="0"/>
                  <w:marBottom w:val="0"/>
                  <w:divBdr>
                    <w:top w:val="none" w:sz="0" w:space="0" w:color="auto"/>
                    <w:left w:val="none" w:sz="0" w:space="0" w:color="auto"/>
                    <w:bottom w:val="none" w:sz="0" w:space="0" w:color="auto"/>
                    <w:right w:val="none" w:sz="0" w:space="0" w:color="auto"/>
                  </w:divBdr>
                  <w:divsChild>
                    <w:div w:id="154259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184034">
      <w:bodyDiv w:val="1"/>
      <w:marLeft w:val="0"/>
      <w:marRight w:val="0"/>
      <w:marTop w:val="0"/>
      <w:marBottom w:val="0"/>
      <w:divBdr>
        <w:top w:val="none" w:sz="0" w:space="0" w:color="auto"/>
        <w:left w:val="none" w:sz="0" w:space="0" w:color="auto"/>
        <w:bottom w:val="none" w:sz="0" w:space="0" w:color="auto"/>
        <w:right w:val="none" w:sz="0" w:space="0" w:color="auto"/>
      </w:divBdr>
    </w:div>
    <w:div w:id="454300550">
      <w:bodyDiv w:val="1"/>
      <w:marLeft w:val="0"/>
      <w:marRight w:val="0"/>
      <w:marTop w:val="0"/>
      <w:marBottom w:val="0"/>
      <w:divBdr>
        <w:top w:val="none" w:sz="0" w:space="0" w:color="auto"/>
        <w:left w:val="none" w:sz="0" w:space="0" w:color="auto"/>
        <w:bottom w:val="none" w:sz="0" w:space="0" w:color="auto"/>
        <w:right w:val="none" w:sz="0" w:space="0" w:color="auto"/>
      </w:divBdr>
    </w:div>
    <w:div w:id="477190857">
      <w:bodyDiv w:val="1"/>
      <w:marLeft w:val="0"/>
      <w:marRight w:val="0"/>
      <w:marTop w:val="0"/>
      <w:marBottom w:val="0"/>
      <w:divBdr>
        <w:top w:val="none" w:sz="0" w:space="0" w:color="auto"/>
        <w:left w:val="none" w:sz="0" w:space="0" w:color="auto"/>
        <w:bottom w:val="none" w:sz="0" w:space="0" w:color="auto"/>
        <w:right w:val="none" w:sz="0" w:space="0" w:color="auto"/>
      </w:divBdr>
    </w:div>
    <w:div w:id="489448026">
      <w:bodyDiv w:val="1"/>
      <w:marLeft w:val="0"/>
      <w:marRight w:val="0"/>
      <w:marTop w:val="0"/>
      <w:marBottom w:val="0"/>
      <w:divBdr>
        <w:top w:val="none" w:sz="0" w:space="0" w:color="auto"/>
        <w:left w:val="none" w:sz="0" w:space="0" w:color="auto"/>
        <w:bottom w:val="none" w:sz="0" w:space="0" w:color="auto"/>
        <w:right w:val="none" w:sz="0" w:space="0" w:color="auto"/>
      </w:divBdr>
    </w:div>
    <w:div w:id="497425409">
      <w:bodyDiv w:val="1"/>
      <w:marLeft w:val="0"/>
      <w:marRight w:val="0"/>
      <w:marTop w:val="0"/>
      <w:marBottom w:val="0"/>
      <w:divBdr>
        <w:top w:val="none" w:sz="0" w:space="0" w:color="auto"/>
        <w:left w:val="none" w:sz="0" w:space="0" w:color="auto"/>
        <w:bottom w:val="none" w:sz="0" w:space="0" w:color="auto"/>
        <w:right w:val="none" w:sz="0" w:space="0" w:color="auto"/>
      </w:divBdr>
    </w:div>
    <w:div w:id="514195592">
      <w:bodyDiv w:val="1"/>
      <w:marLeft w:val="0"/>
      <w:marRight w:val="0"/>
      <w:marTop w:val="0"/>
      <w:marBottom w:val="0"/>
      <w:divBdr>
        <w:top w:val="none" w:sz="0" w:space="0" w:color="auto"/>
        <w:left w:val="none" w:sz="0" w:space="0" w:color="auto"/>
        <w:bottom w:val="none" w:sz="0" w:space="0" w:color="auto"/>
        <w:right w:val="none" w:sz="0" w:space="0" w:color="auto"/>
      </w:divBdr>
    </w:div>
    <w:div w:id="518394776">
      <w:bodyDiv w:val="1"/>
      <w:marLeft w:val="0"/>
      <w:marRight w:val="0"/>
      <w:marTop w:val="0"/>
      <w:marBottom w:val="0"/>
      <w:divBdr>
        <w:top w:val="none" w:sz="0" w:space="0" w:color="auto"/>
        <w:left w:val="none" w:sz="0" w:space="0" w:color="auto"/>
        <w:bottom w:val="none" w:sz="0" w:space="0" w:color="auto"/>
        <w:right w:val="none" w:sz="0" w:space="0" w:color="auto"/>
      </w:divBdr>
    </w:div>
    <w:div w:id="524564151">
      <w:bodyDiv w:val="1"/>
      <w:marLeft w:val="0"/>
      <w:marRight w:val="0"/>
      <w:marTop w:val="0"/>
      <w:marBottom w:val="0"/>
      <w:divBdr>
        <w:top w:val="none" w:sz="0" w:space="0" w:color="auto"/>
        <w:left w:val="none" w:sz="0" w:space="0" w:color="auto"/>
        <w:bottom w:val="none" w:sz="0" w:space="0" w:color="auto"/>
        <w:right w:val="none" w:sz="0" w:space="0" w:color="auto"/>
      </w:divBdr>
    </w:div>
    <w:div w:id="529925594">
      <w:bodyDiv w:val="1"/>
      <w:marLeft w:val="0"/>
      <w:marRight w:val="0"/>
      <w:marTop w:val="0"/>
      <w:marBottom w:val="0"/>
      <w:divBdr>
        <w:top w:val="none" w:sz="0" w:space="0" w:color="auto"/>
        <w:left w:val="none" w:sz="0" w:space="0" w:color="auto"/>
        <w:bottom w:val="none" w:sz="0" w:space="0" w:color="auto"/>
        <w:right w:val="none" w:sz="0" w:space="0" w:color="auto"/>
      </w:divBdr>
    </w:div>
    <w:div w:id="560363161">
      <w:bodyDiv w:val="1"/>
      <w:marLeft w:val="0"/>
      <w:marRight w:val="0"/>
      <w:marTop w:val="0"/>
      <w:marBottom w:val="0"/>
      <w:divBdr>
        <w:top w:val="none" w:sz="0" w:space="0" w:color="auto"/>
        <w:left w:val="none" w:sz="0" w:space="0" w:color="auto"/>
        <w:bottom w:val="none" w:sz="0" w:space="0" w:color="auto"/>
        <w:right w:val="none" w:sz="0" w:space="0" w:color="auto"/>
      </w:divBdr>
    </w:div>
    <w:div w:id="563567914">
      <w:bodyDiv w:val="1"/>
      <w:marLeft w:val="0"/>
      <w:marRight w:val="0"/>
      <w:marTop w:val="0"/>
      <w:marBottom w:val="0"/>
      <w:divBdr>
        <w:top w:val="none" w:sz="0" w:space="0" w:color="auto"/>
        <w:left w:val="none" w:sz="0" w:space="0" w:color="auto"/>
        <w:bottom w:val="none" w:sz="0" w:space="0" w:color="auto"/>
        <w:right w:val="none" w:sz="0" w:space="0" w:color="auto"/>
      </w:divBdr>
    </w:div>
    <w:div w:id="564145055">
      <w:bodyDiv w:val="1"/>
      <w:marLeft w:val="0"/>
      <w:marRight w:val="0"/>
      <w:marTop w:val="0"/>
      <w:marBottom w:val="0"/>
      <w:divBdr>
        <w:top w:val="none" w:sz="0" w:space="0" w:color="auto"/>
        <w:left w:val="none" w:sz="0" w:space="0" w:color="auto"/>
        <w:bottom w:val="none" w:sz="0" w:space="0" w:color="auto"/>
        <w:right w:val="none" w:sz="0" w:space="0" w:color="auto"/>
      </w:divBdr>
    </w:div>
    <w:div w:id="593321586">
      <w:bodyDiv w:val="1"/>
      <w:marLeft w:val="0"/>
      <w:marRight w:val="0"/>
      <w:marTop w:val="0"/>
      <w:marBottom w:val="0"/>
      <w:divBdr>
        <w:top w:val="none" w:sz="0" w:space="0" w:color="auto"/>
        <w:left w:val="none" w:sz="0" w:space="0" w:color="auto"/>
        <w:bottom w:val="none" w:sz="0" w:space="0" w:color="auto"/>
        <w:right w:val="none" w:sz="0" w:space="0" w:color="auto"/>
      </w:divBdr>
    </w:div>
    <w:div w:id="598370494">
      <w:bodyDiv w:val="1"/>
      <w:marLeft w:val="0"/>
      <w:marRight w:val="0"/>
      <w:marTop w:val="0"/>
      <w:marBottom w:val="0"/>
      <w:divBdr>
        <w:top w:val="none" w:sz="0" w:space="0" w:color="auto"/>
        <w:left w:val="none" w:sz="0" w:space="0" w:color="auto"/>
        <w:bottom w:val="none" w:sz="0" w:space="0" w:color="auto"/>
        <w:right w:val="none" w:sz="0" w:space="0" w:color="auto"/>
      </w:divBdr>
    </w:div>
    <w:div w:id="630215035">
      <w:bodyDiv w:val="1"/>
      <w:marLeft w:val="0"/>
      <w:marRight w:val="0"/>
      <w:marTop w:val="0"/>
      <w:marBottom w:val="0"/>
      <w:divBdr>
        <w:top w:val="none" w:sz="0" w:space="0" w:color="auto"/>
        <w:left w:val="none" w:sz="0" w:space="0" w:color="auto"/>
        <w:bottom w:val="none" w:sz="0" w:space="0" w:color="auto"/>
        <w:right w:val="none" w:sz="0" w:space="0" w:color="auto"/>
      </w:divBdr>
    </w:div>
    <w:div w:id="632951904">
      <w:bodyDiv w:val="1"/>
      <w:marLeft w:val="0"/>
      <w:marRight w:val="0"/>
      <w:marTop w:val="0"/>
      <w:marBottom w:val="0"/>
      <w:divBdr>
        <w:top w:val="none" w:sz="0" w:space="0" w:color="auto"/>
        <w:left w:val="none" w:sz="0" w:space="0" w:color="auto"/>
        <w:bottom w:val="none" w:sz="0" w:space="0" w:color="auto"/>
        <w:right w:val="none" w:sz="0" w:space="0" w:color="auto"/>
      </w:divBdr>
    </w:div>
    <w:div w:id="638345705">
      <w:bodyDiv w:val="1"/>
      <w:marLeft w:val="0"/>
      <w:marRight w:val="0"/>
      <w:marTop w:val="0"/>
      <w:marBottom w:val="0"/>
      <w:divBdr>
        <w:top w:val="none" w:sz="0" w:space="0" w:color="auto"/>
        <w:left w:val="none" w:sz="0" w:space="0" w:color="auto"/>
        <w:bottom w:val="none" w:sz="0" w:space="0" w:color="auto"/>
        <w:right w:val="none" w:sz="0" w:space="0" w:color="auto"/>
      </w:divBdr>
    </w:div>
    <w:div w:id="678315195">
      <w:bodyDiv w:val="1"/>
      <w:marLeft w:val="0"/>
      <w:marRight w:val="0"/>
      <w:marTop w:val="0"/>
      <w:marBottom w:val="0"/>
      <w:divBdr>
        <w:top w:val="none" w:sz="0" w:space="0" w:color="auto"/>
        <w:left w:val="none" w:sz="0" w:space="0" w:color="auto"/>
        <w:bottom w:val="none" w:sz="0" w:space="0" w:color="auto"/>
        <w:right w:val="none" w:sz="0" w:space="0" w:color="auto"/>
      </w:divBdr>
    </w:div>
    <w:div w:id="694886609">
      <w:bodyDiv w:val="1"/>
      <w:marLeft w:val="0"/>
      <w:marRight w:val="0"/>
      <w:marTop w:val="0"/>
      <w:marBottom w:val="0"/>
      <w:divBdr>
        <w:top w:val="none" w:sz="0" w:space="0" w:color="auto"/>
        <w:left w:val="none" w:sz="0" w:space="0" w:color="auto"/>
        <w:bottom w:val="none" w:sz="0" w:space="0" w:color="auto"/>
        <w:right w:val="none" w:sz="0" w:space="0" w:color="auto"/>
      </w:divBdr>
    </w:div>
    <w:div w:id="696734750">
      <w:bodyDiv w:val="1"/>
      <w:marLeft w:val="0"/>
      <w:marRight w:val="0"/>
      <w:marTop w:val="0"/>
      <w:marBottom w:val="0"/>
      <w:divBdr>
        <w:top w:val="none" w:sz="0" w:space="0" w:color="auto"/>
        <w:left w:val="none" w:sz="0" w:space="0" w:color="auto"/>
        <w:bottom w:val="none" w:sz="0" w:space="0" w:color="auto"/>
        <w:right w:val="none" w:sz="0" w:space="0" w:color="auto"/>
      </w:divBdr>
    </w:div>
    <w:div w:id="739450373">
      <w:bodyDiv w:val="1"/>
      <w:marLeft w:val="0"/>
      <w:marRight w:val="0"/>
      <w:marTop w:val="0"/>
      <w:marBottom w:val="0"/>
      <w:divBdr>
        <w:top w:val="none" w:sz="0" w:space="0" w:color="auto"/>
        <w:left w:val="none" w:sz="0" w:space="0" w:color="auto"/>
        <w:bottom w:val="none" w:sz="0" w:space="0" w:color="auto"/>
        <w:right w:val="none" w:sz="0" w:space="0" w:color="auto"/>
      </w:divBdr>
    </w:div>
    <w:div w:id="749353307">
      <w:bodyDiv w:val="1"/>
      <w:marLeft w:val="0"/>
      <w:marRight w:val="0"/>
      <w:marTop w:val="0"/>
      <w:marBottom w:val="0"/>
      <w:divBdr>
        <w:top w:val="none" w:sz="0" w:space="0" w:color="auto"/>
        <w:left w:val="none" w:sz="0" w:space="0" w:color="auto"/>
        <w:bottom w:val="none" w:sz="0" w:space="0" w:color="auto"/>
        <w:right w:val="none" w:sz="0" w:space="0" w:color="auto"/>
      </w:divBdr>
    </w:div>
    <w:div w:id="769161832">
      <w:bodyDiv w:val="1"/>
      <w:marLeft w:val="0"/>
      <w:marRight w:val="0"/>
      <w:marTop w:val="0"/>
      <w:marBottom w:val="0"/>
      <w:divBdr>
        <w:top w:val="none" w:sz="0" w:space="0" w:color="auto"/>
        <w:left w:val="none" w:sz="0" w:space="0" w:color="auto"/>
        <w:bottom w:val="none" w:sz="0" w:space="0" w:color="auto"/>
        <w:right w:val="none" w:sz="0" w:space="0" w:color="auto"/>
      </w:divBdr>
    </w:div>
    <w:div w:id="799610866">
      <w:bodyDiv w:val="1"/>
      <w:marLeft w:val="0"/>
      <w:marRight w:val="0"/>
      <w:marTop w:val="0"/>
      <w:marBottom w:val="0"/>
      <w:divBdr>
        <w:top w:val="none" w:sz="0" w:space="0" w:color="auto"/>
        <w:left w:val="none" w:sz="0" w:space="0" w:color="auto"/>
        <w:bottom w:val="none" w:sz="0" w:space="0" w:color="auto"/>
        <w:right w:val="none" w:sz="0" w:space="0" w:color="auto"/>
      </w:divBdr>
    </w:div>
    <w:div w:id="820849291">
      <w:bodyDiv w:val="1"/>
      <w:marLeft w:val="0"/>
      <w:marRight w:val="0"/>
      <w:marTop w:val="0"/>
      <w:marBottom w:val="0"/>
      <w:divBdr>
        <w:top w:val="none" w:sz="0" w:space="0" w:color="auto"/>
        <w:left w:val="none" w:sz="0" w:space="0" w:color="auto"/>
        <w:bottom w:val="none" w:sz="0" w:space="0" w:color="auto"/>
        <w:right w:val="none" w:sz="0" w:space="0" w:color="auto"/>
      </w:divBdr>
    </w:div>
    <w:div w:id="827869946">
      <w:bodyDiv w:val="1"/>
      <w:marLeft w:val="0"/>
      <w:marRight w:val="0"/>
      <w:marTop w:val="0"/>
      <w:marBottom w:val="0"/>
      <w:divBdr>
        <w:top w:val="none" w:sz="0" w:space="0" w:color="auto"/>
        <w:left w:val="none" w:sz="0" w:space="0" w:color="auto"/>
        <w:bottom w:val="none" w:sz="0" w:space="0" w:color="auto"/>
        <w:right w:val="none" w:sz="0" w:space="0" w:color="auto"/>
      </w:divBdr>
    </w:div>
    <w:div w:id="835732865">
      <w:bodyDiv w:val="1"/>
      <w:marLeft w:val="0"/>
      <w:marRight w:val="0"/>
      <w:marTop w:val="0"/>
      <w:marBottom w:val="0"/>
      <w:divBdr>
        <w:top w:val="none" w:sz="0" w:space="0" w:color="auto"/>
        <w:left w:val="none" w:sz="0" w:space="0" w:color="auto"/>
        <w:bottom w:val="none" w:sz="0" w:space="0" w:color="auto"/>
        <w:right w:val="none" w:sz="0" w:space="0" w:color="auto"/>
      </w:divBdr>
    </w:div>
    <w:div w:id="869298507">
      <w:bodyDiv w:val="1"/>
      <w:marLeft w:val="0"/>
      <w:marRight w:val="0"/>
      <w:marTop w:val="0"/>
      <w:marBottom w:val="0"/>
      <w:divBdr>
        <w:top w:val="none" w:sz="0" w:space="0" w:color="auto"/>
        <w:left w:val="none" w:sz="0" w:space="0" w:color="auto"/>
        <w:bottom w:val="none" w:sz="0" w:space="0" w:color="auto"/>
        <w:right w:val="none" w:sz="0" w:space="0" w:color="auto"/>
      </w:divBdr>
    </w:div>
    <w:div w:id="872503892">
      <w:bodyDiv w:val="1"/>
      <w:marLeft w:val="0"/>
      <w:marRight w:val="0"/>
      <w:marTop w:val="0"/>
      <w:marBottom w:val="0"/>
      <w:divBdr>
        <w:top w:val="none" w:sz="0" w:space="0" w:color="auto"/>
        <w:left w:val="none" w:sz="0" w:space="0" w:color="auto"/>
        <w:bottom w:val="none" w:sz="0" w:space="0" w:color="auto"/>
        <w:right w:val="none" w:sz="0" w:space="0" w:color="auto"/>
      </w:divBdr>
    </w:div>
    <w:div w:id="887956575">
      <w:bodyDiv w:val="1"/>
      <w:marLeft w:val="0"/>
      <w:marRight w:val="0"/>
      <w:marTop w:val="0"/>
      <w:marBottom w:val="0"/>
      <w:divBdr>
        <w:top w:val="none" w:sz="0" w:space="0" w:color="auto"/>
        <w:left w:val="none" w:sz="0" w:space="0" w:color="auto"/>
        <w:bottom w:val="none" w:sz="0" w:space="0" w:color="auto"/>
        <w:right w:val="none" w:sz="0" w:space="0" w:color="auto"/>
      </w:divBdr>
    </w:div>
    <w:div w:id="902912451">
      <w:bodyDiv w:val="1"/>
      <w:marLeft w:val="0"/>
      <w:marRight w:val="0"/>
      <w:marTop w:val="0"/>
      <w:marBottom w:val="0"/>
      <w:divBdr>
        <w:top w:val="none" w:sz="0" w:space="0" w:color="auto"/>
        <w:left w:val="none" w:sz="0" w:space="0" w:color="auto"/>
        <w:bottom w:val="none" w:sz="0" w:space="0" w:color="auto"/>
        <w:right w:val="none" w:sz="0" w:space="0" w:color="auto"/>
      </w:divBdr>
    </w:div>
    <w:div w:id="903419453">
      <w:bodyDiv w:val="1"/>
      <w:marLeft w:val="0"/>
      <w:marRight w:val="0"/>
      <w:marTop w:val="0"/>
      <w:marBottom w:val="0"/>
      <w:divBdr>
        <w:top w:val="none" w:sz="0" w:space="0" w:color="auto"/>
        <w:left w:val="none" w:sz="0" w:space="0" w:color="auto"/>
        <w:bottom w:val="none" w:sz="0" w:space="0" w:color="auto"/>
        <w:right w:val="none" w:sz="0" w:space="0" w:color="auto"/>
      </w:divBdr>
    </w:div>
    <w:div w:id="925962735">
      <w:bodyDiv w:val="1"/>
      <w:marLeft w:val="0"/>
      <w:marRight w:val="0"/>
      <w:marTop w:val="0"/>
      <w:marBottom w:val="0"/>
      <w:divBdr>
        <w:top w:val="none" w:sz="0" w:space="0" w:color="auto"/>
        <w:left w:val="none" w:sz="0" w:space="0" w:color="auto"/>
        <w:bottom w:val="none" w:sz="0" w:space="0" w:color="auto"/>
        <w:right w:val="none" w:sz="0" w:space="0" w:color="auto"/>
      </w:divBdr>
    </w:div>
    <w:div w:id="930427231">
      <w:bodyDiv w:val="1"/>
      <w:marLeft w:val="0"/>
      <w:marRight w:val="0"/>
      <w:marTop w:val="0"/>
      <w:marBottom w:val="0"/>
      <w:divBdr>
        <w:top w:val="none" w:sz="0" w:space="0" w:color="auto"/>
        <w:left w:val="none" w:sz="0" w:space="0" w:color="auto"/>
        <w:bottom w:val="none" w:sz="0" w:space="0" w:color="auto"/>
        <w:right w:val="none" w:sz="0" w:space="0" w:color="auto"/>
      </w:divBdr>
    </w:div>
    <w:div w:id="937100046">
      <w:bodyDiv w:val="1"/>
      <w:marLeft w:val="0"/>
      <w:marRight w:val="0"/>
      <w:marTop w:val="0"/>
      <w:marBottom w:val="0"/>
      <w:divBdr>
        <w:top w:val="none" w:sz="0" w:space="0" w:color="auto"/>
        <w:left w:val="none" w:sz="0" w:space="0" w:color="auto"/>
        <w:bottom w:val="none" w:sz="0" w:space="0" w:color="auto"/>
        <w:right w:val="none" w:sz="0" w:space="0" w:color="auto"/>
      </w:divBdr>
    </w:div>
    <w:div w:id="938753137">
      <w:bodyDiv w:val="1"/>
      <w:marLeft w:val="0"/>
      <w:marRight w:val="0"/>
      <w:marTop w:val="0"/>
      <w:marBottom w:val="0"/>
      <w:divBdr>
        <w:top w:val="none" w:sz="0" w:space="0" w:color="auto"/>
        <w:left w:val="none" w:sz="0" w:space="0" w:color="auto"/>
        <w:bottom w:val="none" w:sz="0" w:space="0" w:color="auto"/>
        <w:right w:val="none" w:sz="0" w:space="0" w:color="auto"/>
      </w:divBdr>
    </w:div>
    <w:div w:id="953830411">
      <w:bodyDiv w:val="1"/>
      <w:marLeft w:val="0"/>
      <w:marRight w:val="0"/>
      <w:marTop w:val="0"/>
      <w:marBottom w:val="0"/>
      <w:divBdr>
        <w:top w:val="none" w:sz="0" w:space="0" w:color="auto"/>
        <w:left w:val="none" w:sz="0" w:space="0" w:color="auto"/>
        <w:bottom w:val="none" w:sz="0" w:space="0" w:color="auto"/>
        <w:right w:val="none" w:sz="0" w:space="0" w:color="auto"/>
      </w:divBdr>
    </w:div>
    <w:div w:id="966929453">
      <w:bodyDiv w:val="1"/>
      <w:marLeft w:val="0"/>
      <w:marRight w:val="0"/>
      <w:marTop w:val="0"/>
      <w:marBottom w:val="0"/>
      <w:divBdr>
        <w:top w:val="none" w:sz="0" w:space="0" w:color="auto"/>
        <w:left w:val="none" w:sz="0" w:space="0" w:color="auto"/>
        <w:bottom w:val="none" w:sz="0" w:space="0" w:color="auto"/>
        <w:right w:val="none" w:sz="0" w:space="0" w:color="auto"/>
      </w:divBdr>
    </w:div>
    <w:div w:id="972060450">
      <w:bodyDiv w:val="1"/>
      <w:marLeft w:val="0"/>
      <w:marRight w:val="0"/>
      <w:marTop w:val="0"/>
      <w:marBottom w:val="0"/>
      <w:divBdr>
        <w:top w:val="none" w:sz="0" w:space="0" w:color="auto"/>
        <w:left w:val="none" w:sz="0" w:space="0" w:color="auto"/>
        <w:bottom w:val="none" w:sz="0" w:space="0" w:color="auto"/>
        <w:right w:val="none" w:sz="0" w:space="0" w:color="auto"/>
      </w:divBdr>
    </w:div>
    <w:div w:id="973408439">
      <w:bodyDiv w:val="1"/>
      <w:marLeft w:val="0"/>
      <w:marRight w:val="0"/>
      <w:marTop w:val="0"/>
      <w:marBottom w:val="0"/>
      <w:divBdr>
        <w:top w:val="none" w:sz="0" w:space="0" w:color="auto"/>
        <w:left w:val="none" w:sz="0" w:space="0" w:color="auto"/>
        <w:bottom w:val="none" w:sz="0" w:space="0" w:color="auto"/>
        <w:right w:val="none" w:sz="0" w:space="0" w:color="auto"/>
      </w:divBdr>
    </w:div>
    <w:div w:id="1005984686">
      <w:bodyDiv w:val="1"/>
      <w:marLeft w:val="0"/>
      <w:marRight w:val="0"/>
      <w:marTop w:val="0"/>
      <w:marBottom w:val="0"/>
      <w:divBdr>
        <w:top w:val="none" w:sz="0" w:space="0" w:color="auto"/>
        <w:left w:val="none" w:sz="0" w:space="0" w:color="auto"/>
        <w:bottom w:val="none" w:sz="0" w:space="0" w:color="auto"/>
        <w:right w:val="none" w:sz="0" w:space="0" w:color="auto"/>
      </w:divBdr>
    </w:div>
    <w:div w:id="1023433687">
      <w:bodyDiv w:val="1"/>
      <w:marLeft w:val="0"/>
      <w:marRight w:val="0"/>
      <w:marTop w:val="0"/>
      <w:marBottom w:val="0"/>
      <w:divBdr>
        <w:top w:val="none" w:sz="0" w:space="0" w:color="auto"/>
        <w:left w:val="none" w:sz="0" w:space="0" w:color="auto"/>
        <w:bottom w:val="none" w:sz="0" w:space="0" w:color="auto"/>
        <w:right w:val="none" w:sz="0" w:space="0" w:color="auto"/>
      </w:divBdr>
    </w:div>
    <w:div w:id="1041438756">
      <w:bodyDiv w:val="1"/>
      <w:marLeft w:val="0"/>
      <w:marRight w:val="0"/>
      <w:marTop w:val="0"/>
      <w:marBottom w:val="0"/>
      <w:divBdr>
        <w:top w:val="none" w:sz="0" w:space="0" w:color="auto"/>
        <w:left w:val="none" w:sz="0" w:space="0" w:color="auto"/>
        <w:bottom w:val="none" w:sz="0" w:space="0" w:color="auto"/>
        <w:right w:val="none" w:sz="0" w:space="0" w:color="auto"/>
      </w:divBdr>
    </w:div>
    <w:div w:id="1056706534">
      <w:bodyDiv w:val="1"/>
      <w:marLeft w:val="0"/>
      <w:marRight w:val="0"/>
      <w:marTop w:val="0"/>
      <w:marBottom w:val="0"/>
      <w:divBdr>
        <w:top w:val="none" w:sz="0" w:space="0" w:color="auto"/>
        <w:left w:val="none" w:sz="0" w:space="0" w:color="auto"/>
        <w:bottom w:val="none" w:sz="0" w:space="0" w:color="auto"/>
        <w:right w:val="none" w:sz="0" w:space="0" w:color="auto"/>
      </w:divBdr>
    </w:div>
    <w:div w:id="1088815204">
      <w:bodyDiv w:val="1"/>
      <w:marLeft w:val="0"/>
      <w:marRight w:val="0"/>
      <w:marTop w:val="0"/>
      <w:marBottom w:val="0"/>
      <w:divBdr>
        <w:top w:val="none" w:sz="0" w:space="0" w:color="auto"/>
        <w:left w:val="none" w:sz="0" w:space="0" w:color="auto"/>
        <w:bottom w:val="none" w:sz="0" w:space="0" w:color="auto"/>
        <w:right w:val="none" w:sz="0" w:space="0" w:color="auto"/>
      </w:divBdr>
    </w:div>
    <w:div w:id="1093287006">
      <w:bodyDiv w:val="1"/>
      <w:marLeft w:val="0"/>
      <w:marRight w:val="0"/>
      <w:marTop w:val="0"/>
      <w:marBottom w:val="0"/>
      <w:divBdr>
        <w:top w:val="none" w:sz="0" w:space="0" w:color="auto"/>
        <w:left w:val="none" w:sz="0" w:space="0" w:color="auto"/>
        <w:bottom w:val="none" w:sz="0" w:space="0" w:color="auto"/>
        <w:right w:val="none" w:sz="0" w:space="0" w:color="auto"/>
      </w:divBdr>
    </w:div>
    <w:div w:id="1100375779">
      <w:bodyDiv w:val="1"/>
      <w:marLeft w:val="0"/>
      <w:marRight w:val="0"/>
      <w:marTop w:val="0"/>
      <w:marBottom w:val="0"/>
      <w:divBdr>
        <w:top w:val="none" w:sz="0" w:space="0" w:color="auto"/>
        <w:left w:val="none" w:sz="0" w:space="0" w:color="auto"/>
        <w:bottom w:val="none" w:sz="0" w:space="0" w:color="auto"/>
        <w:right w:val="none" w:sz="0" w:space="0" w:color="auto"/>
      </w:divBdr>
    </w:div>
    <w:div w:id="1104113901">
      <w:bodyDiv w:val="1"/>
      <w:marLeft w:val="0"/>
      <w:marRight w:val="0"/>
      <w:marTop w:val="0"/>
      <w:marBottom w:val="0"/>
      <w:divBdr>
        <w:top w:val="none" w:sz="0" w:space="0" w:color="auto"/>
        <w:left w:val="none" w:sz="0" w:space="0" w:color="auto"/>
        <w:bottom w:val="none" w:sz="0" w:space="0" w:color="auto"/>
        <w:right w:val="none" w:sz="0" w:space="0" w:color="auto"/>
      </w:divBdr>
    </w:div>
    <w:div w:id="1107310344">
      <w:bodyDiv w:val="1"/>
      <w:marLeft w:val="0"/>
      <w:marRight w:val="0"/>
      <w:marTop w:val="0"/>
      <w:marBottom w:val="0"/>
      <w:divBdr>
        <w:top w:val="none" w:sz="0" w:space="0" w:color="auto"/>
        <w:left w:val="none" w:sz="0" w:space="0" w:color="auto"/>
        <w:bottom w:val="none" w:sz="0" w:space="0" w:color="auto"/>
        <w:right w:val="none" w:sz="0" w:space="0" w:color="auto"/>
      </w:divBdr>
    </w:div>
    <w:div w:id="1110709910">
      <w:bodyDiv w:val="1"/>
      <w:marLeft w:val="0"/>
      <w:marRight w:val="0"/>
      <w:marTop w:val="0"/>
      <w:marBottom w:val="0"/>
      <w:divBdr>
        <w:top w:val="none" w:sz="0" w:space="0" w:color="auto"/>
        <w:left w:val="none" w:sz="0" w:space="0" w:color="auto"/>
        <w:bottom w:val="none" w:sz="0" w:space="0" w:color="auto"/>
        <w:right w:val="none" w:sz="0" w:space="0" w:color="auto"/>
      </w:divBdr>
    </w:div>
    <w:div w:id="1129589397">
      <w:bodyDiv w:val="1"/>
      <w:marLeft w:val="0"/>
      <w:marRight w:val="0"/>
      <w:marTop w:val="0"/>
      <w:marBottom w:val="0"/>
      <w:divBdr>
        <w:top w:val="none" w:sz="0" w:space="0" w:color="auto"/>
        <w:left w:val="none" w:sz="0" w:space="0" w:color="auto"/>
        <w:bottom w:val="none" w:sz="0" w:space="0" w:color="auto"/>
        <w:right w:val="none" w:sz="0" w:space="0" w:color="auto"/>
      </w:divBdr>
    </w:div>
    <w:div w:id="1148326270">
      <w:bodyDiv w:val="1"/>
      <w:marLeft w:val="0"/>
      <w:marRight w:val="0"/>
      <w:marTop w:val="0"/>
      <w:marBottom w:val="0"/>
      <w:divBdr>
        <w:top w:val="none" w:sz="0" w:space="0" w:color="auto"/>
        <w:left w:val="none" w:sz="0" w:space="0" w:color="auto"/>
        <w:bottom w:val="none" w:sz="0" w:space="0" w:color="auto"/>
        <w:right w:val="none" w:sz="0" w:space="0" w:color="auto"/>
      </w:divBdr>
    </w:div>
    <w:div w:id="1151599533">
      <w:bodyDiv w:val="1"/>
      <w:marLeft w:val="0"/>
      <w:marRight w:val="0"/>
      <w:marTop w:val="0"/>
      <w:marBottom w:val="0"/>
      <w:divBdr>
        <w:top w:val="none" w:sz="0" w:space="0" w:color="auto"/>
        <w:left w:val="none" w:sz="0" w:space="0" w:color="auto"/>
        <w:bottom w:val="none" w:sz="0" w:space="0" w:color="auto"/>
        <w:right w:val="none" w:sz="0" w:space="0" w:color="auto"/>
      </w:divBdr>
    </w:div>
    <w:div w:id="1164709324">
      <w:bodyDiv w:val="1"/>
      <w:marLeft w:val="0"/>
      <w:marRight w:val="0"/>
      <w:marTop w:val="0"/>
      <w:marBottom w:val="0"/>
      <w:divBdr>
        <w:top w:val="none" w:sz="0" w:space="0" w:color="auto"/>
        <w:left w:val="none" w:sz="0" w:space="0" w:color="auto"/>
        <w:bottom w:val="none" w:sz="0" w:space="0" w:color="auto"/>
        <w:right w:val="none" w:sz="0" w:space="0" w:color="auto"/>
      </w:divBdr>
    </w:div>
    <w:div w:id="1166020004">
      <w:bodyDiv w:val="1"/>
      <w:marLeft w:val="0"/>
      <w:marRight w:val="0"/>
      <w:marTop w:val="0"/>
      <w:marBottom w:val="0"/>
      <w:divBdr>
        <w:top w:val="none" w:sz="0" w:space="0" w:color="auto"/>
        <w:left w:val="none" w:sz="0" w:space="0" w:color="auto"/>
        <w:bottom w:val="none" w:sz="0" w:space="0" w:color="auto"/>
        <w:right w:val="none" w:sz="0" w:space="0" w:color="auto"/>
      </w:divBdr>
    </w:div>
    <w:div w:id="1179469999">
      <w:bodyDiv w:val="1"/>
      <w:marLeft w:val="0"/>
      <w:marRight w:val="0"/>
      <w:marTop w:val="0"/>
      <w:marBottom w:val="0"/>
      <w:divBdr>
        <w:top w:val="none" w:sz="0" w:space="0" w:color="auto"/>
        <w:left w:val="none" w:sz="0" w:space="0" w:color="auto"/>
        <w:bottom w:val="none" w:sz="0" w:space="0" w:color="auto"/>
        <w:right w:val="none" w:sz="0" w:space="0" w:color="auto"/>
      </w:divBdr>
    </w:div>
    <w:div w:id="1198422965">
      <w:bodyDiv w:val="1"/>
      <w:marLeft w:val="0"/>
      <w:marRight w:val="0"/>
      <w:marTop w:val="0"/>
      <w:marBottom w:val="0"/>
      <w:divBdr>
        <w:top w:val="none" w:sz="0" w:space="0" w:color="auto"/>
        <w:left w:val="none" w:sz="0" w:space="0" w:color="auto"/>
        <w:bottom w:val="none" w:sz="0" w:space="0" w:color="auto"/>
        <w:right w:val="none" w:sz="0" w:space="0" w:color="auto"/>
      </w:divBdr>
    </w:div>
    <w:div w:id="1201431614">
      <w:bodyDiv w:val="1"/>
      <w:marLeft w:val="0"/>
      <w:marRight w:val="0"/>
      <w:marTop w:val="0"/>
      <w:marBottom w:val="0"/>
      <w:divBdr>
        <w:top w:val="none" w:sz="0" w:space="0" w:color="auto"/>
        <w:left w:val="none" w:sz="0" w:space="0" w:color="auto"/>
        <w:bottom w:val="none" w:sz="0" w:space="0" w:color="auto"/>
        <w:right w:val="none" w:sz="0" w:space="0" w:color="auto"/>
      </w:divBdr>
    </w:div>
    <w:div w:id="1201747441">
      <w:bodyDiv w:val="1"/>
      <w:marLeft w:val="0"/>
      <w:marRight w:val="0"/>
      <w:marTop w:val="0"/>
      <w:marBottom w:val="0"/>
      <w:divBdr>
        <w:top w:val="none" w:sz="0" w:space="0" w:color="auto"/>
        <w:left w:val="none" w:sz="0" w:space="0" w:color="auto"/>
        <w:bottom w:val="none" w:sz="0" w:space="0" w:color="auto"/>
        <w:right w:val="none" w:sz="0" w:space="0" w:color="auto"/>
      </w:divBdr>
    </w:div>
    <w:div w:id="1214922935">
      <w:bodyDiv w:val="1"/>
      <w:marLeft w:val="0"/>
      <w:marRight w:val="0"/>
      <w:marTop w:val="0"/>
      <w:marBottom w:val="0"/>
      <w:divBdr>
        <w:top w:val="none" w:sz="0" w:space="0" w:color="auto"/>
        <w:left w:val="none" w:sz="0" w:space="0" w:color="auto"/>
        <w:bottom w:val="none" w:sz="0" w:space="0" w:color="auto"/>
        <w:right w:val="none" w:sz="0" w:space="0" w:color="auto"/>
      </w:divBdr>
    </w:div>
    <w:div w:id="1218127571">
      <w:bodyDiv w:val="1"/>
      <w:marLeft w:val="0"/>
      <w:marRight w:val="0"/>
      <w:marTop w:val="0"/>
      <w:marBottom w:val="0"/>
      <w:divBdr>
        <w:top w:val="none" w:sz="0" w:space="0" w:color="auto"/>
        <w:left w:val="none" w:sz="0" w:space="0" w:color="auto"/>
        <w:bottom w:val="none" w:sz="0" w:space="0" w:color="auto"/>
        <w:right w:val="none" w:sz="0" w:space="0" w:color="auto"/>
      </w:divBdr>
    </w:div>
    <w:div w:id="1234125709">
      <w:bodyDiv w:val="1"/>
      <w:marLeft w:val="0"/>
      <w:marRight w:val="0"/>
      <w:marTop w:val="0"/>
      <w:marBottom w:val="0"/>
      <w:divBdr>
        <w:top w:val="none" w:sz="0" w:space="0" w:color="auto"/>
        <w:left w:val="none" w:sz="0" w:space="0" w:color="auto"/>
        <w:bottom w:val="none" w:sz="0" w:space="0" w:color="auto"/>
        <w:right w:val="none" w:sz="0" w:space="0" w:color="auto"/>
      </w:divBdr>
    </w:div>
    <w:div w:id="1239054377">
      <w:bodyDiv w:val="1"/>
      <w:marLeft w:val="0"/>
      <w:marRight w:val="0"/>
      <w:marTop w:val="0"/>
      <w:marBottom w:val="0"/>
      <w:divBdr>
        <w:top w:val="none" w:sz="0" w:space="0" w:color="auto"/>
        <w:left w:val="none" w:sz="0" w:space="0" w:color="auto"/>
        <w:bottom w:val="none" w:sz="0" w:space="0" w:color="auto"/>
        <w:right w:val="none" w:sz="0" w:space="0" w:color="auto"/>
      </w:divBdr>
    </w:div>
    <w:div w:id="1246450171">
      <w:bodyDiv w:val="1"/>
      <w:marLeft w:val="0"/>
      <w:marRight w:val="0"/>
      <w:marTop w:val="0"/>
      <w:marBottom w:val="0"/>
      <w:divBdr>
        <w:top w:val="none" w:sz="0" w:space="0" w:color="auto"/>
        <w:left w:val="none" w:sz="0" w:space="0" w:color="auto"/>
        <w:bottom w:val="none" w:sz="0" w:space="0" w:color="auto"/>
        <w:right w:val="none" w:sz="0" w:space="0" w:color="auto"/>
      </w:divBdr>
    </w:div>
    <w:div w:id="1246498774">
      <w:bodyDiv w:val="1"/>
      <w:marLeft w:val="0"/>
      <w:marRight w:val="0"/>
      <w:marTop w:val="0"/>
      <w:marBottom w:val="0"/>
      <w:divBdr>
        <w:top w:val="none" w:sz="0" w:space="0" w:color="auto"/>
        <w:left w:val="none" w:sz="0" w:space="0" w:color="auto"/>
        <w:bottom w:val="none" w:sz="0" w:space="0" w:color="auto"/>
        <w:right w:val="none" w:sz="0" w:space="0" w:color="auto"/>
      </w:divBdr>
    </w:div>
    <w:div w:id="1249923359">
      <w:bodyDiv w:val="1"/>
      <w:marLeft w:val="0"/>
      <w:marRight w:val="0"/>
      <w:marTop w:val="0"/>
      <w:marBottom w:val="0"/>
      <w:divBdr>
        <w:top w:val="none" w:sz="0" w:space="0" w:color="auto"/>
        <w:left w:val="none" w:sz="0" w:space="0" w:color="auto"/>
        <w:bottom w:val="none" w:sz="0" w:space="0" w:color="auto"/>
        <w:right w:val="none" w:sz="0" w:space="0" w:color="auto"/>
      </w:divBdr>
    </w:div>
    <w:div w:id="1251700529">
      <w:bodyDiv w:val="1"/>
      <w:marLeft w:val="0"/>
      <w:marRight w:val="0"/>
      <w:marTop w:val="0"/>
      <w:marBottom w:val="0"/>
      <w:divBdr>
        <w:top w:val="none" w:sz="0" w:space="0" w:color="auto"/>
        <w:left w:val="none" w:sz="0" w:space="0" w:color="auto"/>
        <w:bottom w:val="none" w:sz="0" w:space="0" w:color="auto"/>
        <w:right w:val="none" w:sz="0" w:space="0" w:color="auto"/>
      </w:divBdr>
    </w:div>
    <w:div w:id="1263299754">
      <w:bodyDiv w:val="1"/>
      <w:marLeft w:val="0"/>
      <w:marRight w:val="0"/>
      <w:marTop w:val="0"/>
      <w:marBottom w:val="0"/>
      <w:divBdr>
        <w:top w:val="none" w:sz="0" w:space="0" w:color="auto"/>
        <w:left w:val="none" w:sz="0" w:space="0" w:color="auto"/>
        <w:bottom w:val="none" w:sz="0" w:space="0" w:color="auto"/>
        <w:right w:val="none" w:sz="0" w:space="0" w:color="auto"/>
      </w:divBdr>
    </w:div>
    <w:div w:id="1269772024">
      <w:bodyDiv w:val="1"/>
      <w:marLeft w:val="0"/>
      <w:marRight w:val="0"/>
      <w:marTop w:val="0"/>
      <w:marBottom w:val="0"/>
      <w:divBdr>
        <w:top w:val="none" w:sz="0" w:space="0" w:color="auto"/>
        <w:left w:val="none" w:sz="0" w:space="0" w:color="auto"/>
        <w:bottom w:val="none" w:sz="0" w:space="0" w:color="auto"/>
        <w:right w:val="none" w:sz="0" w:space="0" w:color="auto"/>
      </w:divBdr>
    </w:div>
    <w:div w:id="1275288170">
      <w:bodyDiv w:val="1"/>
      <w:marLeft w:val="0"/>
      <w:marRight w:val="0"/>
      <w:marTop w:val="0"/>
      <w:marBottom w:val="0"/>
      <w:divBdr>
        <w:top w:val="none" w:sz="0" w:space="0" w:color="auto"/>
        <w:left w:val="none" w:sz="0" w:space="0" w:color="auto"/>
        <w:bottom w:val="none" w:sz="0" w:space="0" w:color="auto"/>
        <w:right w:val="none" w:sz="0" w:space="0" w:color="auto"/>
      </w:divBdr>
    </w:div>
    <w:div w:id="1301615191">
      <w:bodyDiv w:val="1"/>
      <w:marLeft w:val="0"/>
      <w:marRight w:val="0"/>
      <w:marTop w:val="0"/>
      <w:marBottom w:val="0"/>
      <w:divBdr>
        <w:top w:val="none" w:sz="0" w:space="0" w:color="auto"/>
        <w:left w:val="none" w:sz="0" w:space="0" w:color="auto"/>
        <w:bottom w:val="none" w:sz="0" w:space="0" w:color="auto"/>
        <w:right w:val="none" w:sz="0" w:space="0" w:color="auto"/>
      </w:divBdr>
    </w:div>
    <w:div w:id="1317301516">
      <w:bodyDiv w:val="1"/>
      <w:marLeft w:val="0"/>
      <w:marRight w:val="0"/>
      <w:marTop w:val="0"/>
      <w:marBottom w:val="0"/>
      <w:divBdr>
        <w:top w:val="none" w:sz="0" w:space="0" w:color="auto"/>
        <w:left w:val="none" w:sz="0" w:space="0" w:color="auto"/>
        <w:bottom w:val="none" w:sz="0" w:space="0" w:color="auto"/>
        <w:right w:val="none" w:sz="0" w:space="0" w:color="auto"/>
      </w:divBdr>
      <w:divsChild>
        <w:div w:id="1016077116">
          <w:marLeft w:val="0"/>
          <w:marRight w:val="0"/>
          <w:marTop w:val="0"/>
          <w:marBottom w:val="240"/>
          <w:divBdr>
            <w:top w:val="none" w:sz="0" w:space="0" w:color="auto"/>
            <w:left w:val="none" w:sz="0" w:space="0" w:color="auto"/>
            <w:bottom w:val="none" w:sz="0" w:space="0" w:color="auto"/>
            <w:right w:val="none" w:sz="0" w:space="0" w:color="auto"/>
          </w:divBdr>
        </w:div>
      </w:divsChild>
    </w:div>
    <w:div w:id="1318222155">
      <w:bodyDiv w:val="1"/>
      <w:marLeft w:val="0"/>
      <w:marRight w:val="0"/>
      <w:marTop w:val="0"/>
      <w:marBottom w:val="0"/>
      <w:divBdr>
        <w:top w:val="none" w:sz="0" w:space="0" w:color="auto"/>
        <w:left w:val="none" w:sz="0" w:space="0" w:color="auto"/>
        <w:bottom w:val="none" w:sz="0" w:space="0" w:color="auto"/>
        <w:right w:val="none" w:sz="0" w:space="0" w:color="auto"/>
      </w:divBdr>
    </w:div>
    <w:div w:id="1321808504">
      <w:bodyDiv w:val="1"/>
      <w:marLeft w:val="0"/>
      <w:marRight w:val="0"/>
      <w:marTop w:val="0"/>
      <w:marBottom w:val="0"/>
      <w:divBdr>
        <w:top w:val="none" w:sz="0" w:space="0" w:color="auto"/>
        <w:left w:val="none" w:sz="0" w:space="0" w:color="auto"/>
        <w:bottom w:val="none" w:sz="0" w:space="0" w:color="auto"/>
        <w:right w:val="none" w:sz="0" w:space="0" w:color="auto"/>
      </w:divBdr>
    </w:div>
    <w:div w:id="1346635924">
      <w:bodyDiv w:val="1"/>
      <w:marLeft w:val="0"/>
      <w:marRight w:val="0"/>
      <w:marTop w:val="0"/>
      <w:marBottom w:val="0"/>
      <w:divBdr>
        <w:top w:val="none" w:sz="0" w:space="0" w:color="auto"/>
        <w:left w:val="none" w:sz="0" w:space="0" w:color="auto"/>
        <w:bottom w:val="none" w:sz="0" w:space="0" w:color="auto"/>
        <w:right w:val="none" w:sz="0" w:space="0" w:color="auto"/>
      </w:divBdr>
    </w:div>
    <w:div w:id="1364211440">
      <w:bodyDiv w:val="1"/>
      <w:marLeft w:val="0"/>
      <w:marRight w:val="0"/>
      <w:marTop w:val="0"/>
      <w:marBottom w:val="0"/>
      <w:divBdr>
        <w:top w:val="none" w:sz="0" w:space="0" w:color="auto"/>
        <w:left w:val="none" w:sz="0" w:space="0" w:color="auto"/>
        <w:bottom w:val="none" w:sz="0" w:space="0" w:color="auto"/>
        <w:right w:val="none" w:sz="0" w:space="0" w:color="auto"/>
      </w:divBdr>
    </w:div>
    <w:div w:id="1388264182">
      <w:bodyDiv w:val="1"/>
      <w:marLeft w:val="0"/>
      <w:marRight w:val="0"/>
      <w:marTop w:val="0"/>
      <w:marBottom w:val="0"/>
      <w:divBdr>
        <w:top w:val="none" w:sz="0" w:space="0" w:color="auto"/>
        <w:left w:val="none" w:sz="0" w:space="0" w:color="auto"/>
        <w:bottom w:val="none" w:sz="0" w:space="0" w:color="auto"/>
        <w:right w:val="none" w:sz="0" w:space="0" w:color="auto"/>
      </w:divBdr>
    </w:div>
    <w:div w:id="1388382438">
      <w:bodyDiv w:val="1"/>
      <w:marLeft w:val="0"/>
      <w:marRight w:val="0"/>
      <w:marTop w:val="0"/>
      <w:marBottom w:val="0"/>
      <w:divBdr>
        <w:top w:val="none" w:sz="0" w:space="0" w:color="auto"/>
        <w:left w:val="none" w:sz="0" w:space="0" w:color="auto"/>
        <w:bottom w:val="none" w:sz="0" w:space="0" w:color="auto"/>
        <w:right w:val="none" w:sz="0" w:space="0" w:color="auto"/>
      </w:divBdr>
    </w:div>
    <w:div w:id="1389694216">
      <w:bodyDiv w:val="1"/>
      <w:marLeft w:val="0"/>
      <w:marRight w:val="0"/>
      <w:marTop w:val="0"/>
      <w:marBottom w:val="0"/>
      <w:divBdr>
        <w:top w:val="none" w:sz="0" w:space="0" w:color="auto"/>
        <w:left w:val="none" w:sz="0" w:space="0" w:color="auto"/>
        <w:bottom w:val="none" w:sz="0" w:space="0" w:color="auto"/>
        <w:right w:val="none" w:sz="0" w:space="0" w:color="auto"/>
      </w:divBdr>
    </w:div>
    <w:div w:id="1400129101">
      <w:bodyDiv w:val="1"/>
      <w:marLeft w:val="0"/>
      <w:marRight w:val="0"/>
      <w:marTop w:val="0"/>
      <w:marBottom w:val="0"/>
      <w:divBdr>
        <w:top w:val="none" w:sz="0" w:space="0" w:color="auto"/>
        <w:left w:val="none" w:sz="0" w:space="0" w:color="auto"/>
        <w:bottom w:val="none" w:sz="0" w:space="0" w:color="auto"/>
        <w:right w:val="none" w:sz="0" w:space="0" w:color="auto"/>
      </w:divBdr>
    </w:div>
    <w:div w:id="1401291221">
      <w:bodyDiv w:val="1"/>
      <w:marLeft w:val="0"/>
      <w:marRight w:val="0"/>
      <w:marTop w:val="0"/>
      <w:marBottom w:val="0"/>
      <w:divBdr>
        <w:top w:val="none" w:sz="0" w:space="0" w:color="auto"/>
        <w:left w:val="none" w:sz="0" w:space="0" w:color="auto"/>
        <w:bottom w:val="none" w:sz="0" w:space="0" w:color="auto"/>
        <w:right w:val="none" w:sz="0" w:space="0" w:color="auto"/>
      </w:divBdr>
    </w:div>
    <w:div w:id="1418869022">
      <w:bodyDiv w:val="1"/>
      <w:marLeft w:val="0"/>
      <w:marRight w:val="0"/>
      <w:marTop w:val="0"/>
      <w:marBottom w:val="0"/>
      <w:divBdr>
        <w:top w:val="none" w:sz="0" w:space="0" w:color="auto"/>
        <w:left w:val="none" w:sz="0" w:space="0" w:color="auto"/>
        <w:bottom w:val="none" w:sz="0" w:space="0" w:color="auto"/>
        <w:right w:val="none" w:sz="0" w:space="0" w:color="auto"/>
      </w:divBdr>
      <w:divsChild>
        <w:div w:id="1946426287">
          <w:marLeft w:val="0"/>
          <w:marRight w:val="0"/>
          <w:marTop w:val="0"/>
          <w:marBottom w:val="240"/>
          <w:divBdr>
            <w:top w:val="none" w:sz="0" w:space="0" w:color="auto"/>
            <w:left w:val="none" w:sz="0" w:space="0" w:color="auto"/>
            <w:bottom w:val="none" w:sz="0" w:space="0" w:color="auto"/>
            <w:right w:val="none" w:sz="0" w:space="0" w:color="auto"/>
          </w:divBdr>
        </w:div>
      </w:divsChild>
    </w:div>
    <w:div w:id="1451585002">
      <w:bodyDiv w:val="1"/>
      <w:marLeft w:val="0"/>
      <w:marRight w:val="0"/>
      <w:marTop w:val="0"/>
      <w:marBottom w:val="0"/>
      <w:divBdr>
        <w:top w:val="none" w:sz="0" w:space="0" w:color="auto"/>
        <w:left w:val="none" w:sz="0" w:space="0" w:color="auto"/>
        <w:bottom w:val="none" w:sz="0" w:space="0" w:color="auto"/>
        <w:right w:val="none" w:sz="0" w:space="0" w:color="auto"/>
      </w:divBdr>
    </w:div>
    <w:div w:id="1491024908">
      <w:bodyDiv w:val="1"/>
      <w:marLeft w:val="0"/>
      <w:marRight w:val="0"/>
      <w:marTop w:val="0"/>
      <w:marBottom w:val="0"/>
      <w:divBdr>
        <w:top w:val="none" w:sz="0" w:space="0" w:color="auto"/>
        <w:left w:val="none" w:sz="0" w:space="0" w:color="auto"/>
        <w:bottom w:val="none" w:sz="0" w:space="0" w:color="auto"/>
        <w:right w:val="none" w:sz="0" w:space="0" w:color="auto"/>
      </w:divBdr>
    </w:div>
    <w:div w:id="1498613283">
      <w:bodyDiv w:val="1"/>
      <w:marLeft w:val="0"/>
      <w:marRight w:val="0"/>
      <w:marTop w:val="0"/>
      <w:marBottom w:val="0"/>
      <w:divBdr>
        <w:top w:val="none" w:sz="0" w:space="0" w:color="auto"/>
        <w:left w:val="none" w:sz="0" w:space="0" w:color="auto"/>
        <w:bottom w:val="none" w:sz="0" w:space="0" w:color="auto"/>
        <w:right w:val="none" w:sz="0" w:space="0" w:color="auto"/>
      </w:divBdr>
    </w:div>
    <w:div w:id="1500072147">
      <w:bodyDiv w:val="1"/>
      <w:marLeft w:val="0"/>
      <w:marRight w:val="0"/>
      <w:marTop w:val="0"/>
      <w:marBottom w:val="0"/>
      <w:divBdr>
        <w:top w:val="none" w:sz="0" w:space="0" w:color="auto"/>
        <w:left w:val="none" w:sz="0" w:space="0" w:color="auto"/>
        <w:bottom w:val="none" w:sz="0" w:space="0" w:color="auto"/>
        <w:right w:val="none" w:sz="0" w:space="0" w:color="auto"/>
      </w:divBdr>
    </w:div>
    <w:div w:id="1511796885">
      <w:bodyDiv w:val="1"/>
      <w:marLeft w:val="0"/>
      <w:marRight w:val="0"/>
      <w:marTop w:val="0"/>
      <w:marBottom w:val="0"/>
      <w:divBdr>
        <w:top w:val="none" w:sz="0" w:space="0" w:color="auto"/>
        <w:left w:val="none" w:sz="0" w:space="0" w:color="auto"/>
        <w:bottom w:val="none" w:sz="0" w:space="0" w:color="auto"/>
        <w:right w:val="none" w:sz="0" w:space="0" w:color="auto"/>
      </w:divBdr>
    </w:div>
    <w:div w:id="1527675416">
      <w:bodyDiv w:val="1"/>
      <w:marLeft w:val="0"/>
      <w:marRight w:val="0"/>
      <w:marTop w:val="0"/>
      <w:marBottom w:val="0"/>
      <w:divBdr>
        <w:top w:val="none" w:sz="0" w:space="0" w:color="auto"/>
        <w:left w:val="none" w:sz="0" w:space="0" w:color="auto"/>
        <w:bottom w:val="none" w:sz="0" w:space="0" w:color="auto"/>
        <w:right w:val="none" w:sz="0" w:space="0" w:color="auto"/>
      </w:divBdr>
    </w:div>
    <w:div w:id="1538741204">
      <w:bodyDiv w:val="1"/>
      <w:marLeft w:val="0"/>
      <w:marRight w:val="0"/>
      <w:marTop w:val="0"/>
      <w:marBottom w:val="0"/>
      <w:divBdr>
        <w:top w:val="none" w:sz="0" w:space="0" w:color="auto"/>
        <w:left w:val="none" w:sz="0" w:space="0" w:color="auto"/>
        <w:bottom w:val="none" w:sz="0" w:space="0" w:color="auto"/>
        <w:right w:val="none" w:sz="0" w:space="0" w:color="auto"/>
      </w:divBdr>
    </w:div>
    <w:div w:id="1545750013">
      <w:bodyDiv w:val="1"/>
      <w:marLeft w:val="0"/>
      <w:marRight w:val="0"/>
      <w:marTop w:val="0"/>
      <w:marBottom w:val="0"/>
      <w:divBdr>
        <w:top w:val="none" w:sz="0" w:space="0" w:color="auto"/>
        <w:left w:val="none" w:sz="0" w:space="0" w:color="auto"/>
        <w:bottom w:val="none" w:sz="0" w:space="0" w:color="auto"/>
        <w:right w:val="none" w:sz="0" w:space="0" w:color="auto"/>
      </w:divBdr>
    </w:div>
    <w:div w:id="1597594577">
      <w:bodyDiv w:val="1"/>
      <w:marLeft w:val="0"/>
      <w:marRight w:val="0"/>
      <w:marTop w:val="0"/>
      <w:marBottom w:val="0"/>
      <w:divBdr>
        <w:top w:val="none" w:sz="0" w:space="0" w:color="auto"/>
        <w:left w:val="none" w:sz="0" w:space="0" w:color="auto"/>
        <w:bottom w:val="none" w:sz="0" w:space="0" w:color="auto"/>
        <w:right w:val="none" w:sz="0" w:space="0" w:color="auto"/>
      </w:divBdr>
    </w:div>
    <w:div w:id="1598445847">
      <w:bodyDiv w:val="1"/>
      <w:marLeft w:val="0"/>
      <w:marRight w:val="0"/>
      <w:marTop w:val="0"/>
      <w:marBottom w:val="0"/>
      <w:divBdr>
        <w:top w:val="none" w:sz="0" w:space="0" w:color="auto"/>
        <w:left w:val="none" w:sz="0" w:space="0" w:color="auto"/>
        <w:bottom w:val="none" w:sz="0" w:space="0" w:color="auto"/>
        <w:right w:val="none" w:sz="0" w:space="0" w:color="auto"/>
      </w:divBdr>
    </w:div>
    <w:div w:id="1598559017">
      <w:bodyDiv w:val="1"/>
      <w:marLeft w:val="0"/>
      <w:marRight w:val="0"/>
      <w:marTop w:val="0"/>
      <w:marBottom w:val="0"/>
      <w:divBdr>
        <w:top w:val="none" w:sz="0" w:space="0" w:color="auto"/>
        <w:left w:val="none" w:sz="0" w:space="0" w:color="auto"/>
        <w:bottom w:val="none" w:sz="0" w:space="0" w:color="auto"/>
        <w:right w:val="none" w:sz="0" w:space="0" w:color="auto"/>
      </w:divBdr>
    </w:div>
    <w:div w:id="1610577667">
      <w:bodyDiv w:val="1"/>
      <w:marLeft w:val="0"/>
      <w:marRight w:val="0"/>
      <w:marTop w:val="0"/>
      <w:marBottom w:val="0"/>
      <w:divBdr>
        <w:top w:val="none" w:sz="0" w:space="0" w:color="auto"/>
        <w:left w:val="none" w:sz="0" w:space="0" w:color="auto"/>
        <w:bottom w:val="none" w:sz="0" w:space="0" w:color="auto"/>
        <w:right w:val="none" w:sz="0" w:space="0" w:color="auto"/>
      </w:divBdr>
    </w:div>
    <w:div w:id="1629822222">
      <w:bodyDiv w:val="1"/>
      <w:marLeft w:val="0"/>
      <w:marRight w:val="0"/>
      <w:marTop w:val="0"/>
      <w:marBottom w:val="0"/>
      <w:divBdr>
        <w:top w:val="none" w:sz="0" w:space="0" w:color="auto"/>
        <w:left w:val="none" w:sz="0" w:space="0" w:color="auto"/>
        <w:bottom w:val="none" w:sz="0" w:space="0" w:color="auto"/>
        <w:right w:val="none" w:sz="0" w:space="0" w:color="auto"/>
      </w:divBdr>
    </w:div>
    <w:div w:id="1639601620">
      <w:bodyDiv w:val="1"/>
      <w:marLeft w:val="0"/>
      <w:marRight w:val="0"/>
      <w:marTop w:val="0"/>
      <w:marBottom w:val="0"/>
      <w:divBdr>
        <w:top w:val="none" w:sz="0" w:space="0" w:color="auto"/>
        <w:left w:val="none" w:sz="0" w:space="0" w:color="auto"/>
        <w:bottom w:val="none" w:sz="0" w:space="0" w:color="auto"/>
        <w:right w:val="none" w:sz="0" w:space="0" w:color="auto"/>
      </w:divBdr>
    </w:div>
    <w:div w:id="1651902296">
      <w:bodyDiv w:val="1"/>
      <w:marLeft w:val="0"/>
      <w:marRight w:val="0"/>
      <w:marTop w:val="0"/>
      <w:marBottom w:val="0"/>
      <w:divBdr>
        <w:top w:val="none" w:sz="0" w:space="0" w:color="auto"/>
        <w:left w:val="none" w:sz="0" w:space="0" w:color="auto"/>
        <w:bottom w:val="none" w:sz="0" w:space="0" w:color="auto"/>
        <w:right w:val="none" w:sz="0" w:space="0" w:color="auto"/>
      </w:divBdr>
    </w:div>
    <w:div w:id="1694302494">
      <w:bodyDiv w:val="1"/>
      <w:marLeft w:val="0"/>
      <w:marRight w:val="0"/>
      <w:marTop w:val="0"/>
      <w:marBottom w:val="0"/>
      <w:divBdr>
        <w:top w:val="none" w:sz="0" w:space="0" w:color="auto"/>
        <w:left w:val="none" w:sz="0" w:space="0" w:color="auto"/>
        <w:bottom w:val="none" w:sz="0" w:space="0" w:color="auto"/>
        <w:right w:val="none" w:sz="0" w:space="0" w:color="auto"/>
      </w:divBdr>
    </w:div>
    <w:div w:id="1701860786">
      <w:bodyDiv w:val="1"/>
      <w:marLeft w:val="0"/>
      <w:marRight w:val="0"/>
      <w:marTop w:val="0"/>
      <w:marBottom w:val="0"/>
      <w:divBdr>
        <w:top w:val="none" w:sz="0" w:space="0" w:color="auto"/>
        <w:left w:val="none" w:sz="0" w:space="0" w:color="auto"/>
        <w:bottom w:val="none" w:sz="0" w:space="0" w:color="auto"/>
        <w:right w:val="none" w:sz="0" w:space="0" w:color="auto"/>
      </w:divBdr>
    </w:div>
    <w:div w:id="1704555328">
      <w:bodyDiv w:val="1"/>
      <w:marLeft w:val="0"/>
      <w:marRight w:val="0"/>
      <w:marTop w:val="0"/>
      <w:marBottom w:val="0"/>
      <w:divBdr>
        <w:top w:val="none" w:sz="0" w:space="0" w:color="auto"/>
        <w:left w:val="none" w:sz="0" w:space="0" w:color="auto"/>
        <w:bottom w:val="none" w:sz="0" w:space="0" w:color="auto"/>
        <w:right w:val="none" w:sz="0" w:space="0" w:color="auto"/>
      </w:divBdr>
    </w:div>
    <w:div w:id="1712535330">
      <w:bodyDiv w:val="1"/>
      <w:marLeft w:val="0"/>
      <w:marRight w:val="0"/>
      <w:marTop w:val="0"/>
      <w:marBottom w:val="0"/>
      <w:divBdr>
        <w:top w:val="none" w:sz="0" w:space="0" w:color="auto"/>
        <w:left w:val="none" w:sz="0" w:space="0" w:color="auto"/>
        <w:bottom w:val="none" w:sz="0" w:space="0" w:color="auto"/>
        <w:right w:val="none" w:sz="0" w:space="0" w:color="auto"/>
      </w:divBdr>
    </w:div>
    <w:div w:id="1720474867">
      <w:bodyDiv w:val="1"/>
      <w:marLeft w:val="0"/>
      <w:marRight w:val="0"/>
      <w:marTop w:val="0"/>
      <w:marBottom w:val="0"/>
      <w:divBdr>
        <w:top w:val="none" w:sz="0" w:space="0" w:color="auto"/>
        <w:left w:val="none" w:sz="0" w:space="0" w:color="auto"/>
        <w:bottom w:val="none" w:sz="0" w:space="0" w:color="auto"/>
        <w:right w:val="none" w:sz="0" w:space="0" w:color="auto"/>
      </w:divBdr>
    </w:div>
    <w:div w:id="1725638326">
      <w:bodyDiv w:val="1"/>
      <w:marLeft w:val="0"/>
      <w:marRight w:val="0"/>
      <w:marTop w:val="0"/>
      <w:marBottom w:val="0"/>
      <w:divBdr>
        <w:top w:val="none" w:sz="0" w:space="0" w:color="auto"/>
        <w:left w:val="none" w:sz="0" w:space="0" w:color="auto"/>
        <w:bottom w:val="none" w:sz="0" w:space="0" w:color="auto"/>
        <w:right w:val="none" w:sz="0" w:space="0" w:color="auto"/>
      </w:divBdr>
    </w:div>
    <w:div w:id="1746685428">
      <w:bodyDiv w:val="1"/>
      <w:marLeft w:val="0"/>
      <w:marRight w:val="0"/>
      <w:marTop w:val="0"/>
      <w:marBottom w:val="0"/>
      <w:divBdr>
        <w:top w:val="none" w:sz="0" w:space="0" w:color="auto"/>
        <w:left w:val="none" w:sz="0" w:space="0" w:color="auto"/>
        <w:bottom w:val="none" w:sz="0" w:space="0" w:color="auto"/>
        <w:right w:val="none" w:sz="0" w:space="0" w:color="auto"/>
      </w:divBdr>
    </w:div>
    <w:div w:id="1762874246">
      <w:bodyDiv w:val="1"/>
      <w:marLeft w:val="0"/>
      <w:marRight w:val="0"/>
      <w:marTop w:val="0"/>
      <w:marBottom w:val="0"/>
      <w:divBdr>
        <w:top w:val="none" w:sz="0" w:space="0" w:color="auto"/>
        <w:left w:val="none" w:sz="0" w:space="0" w:color="auto"/>
        <w:bottom w:val="none" w:sz="0" w:space="0" w:color="auto"/>
        <w:right w:val="none" w:sz="0" w:space="0" w:color="auto"/>
      </w:divBdr>
      <w:divsChild>
        <w:div w:id="1146817940">
          <w:marLeft w:val="0"/>
          <w:marRight w:val="0"/>
          <w:marTop w:val="0"/>
          <w:marBottom w:val="0"/>
          <w:divBdr>
            <w:top w:val="none" w:sz="0" w:space="0" w:color="auto"/>
            <w:left w:val="none" w:sz="0" w:space="0" w:color="auto"/>
            <w:bottom w:val="none" w:sz="0" w:space="0" w:color="auto"/>
            <w:right w:val="none" w:sz="0" w:space="0" w:color="auto"/>
          </w:divBdr>
          <w:divsChild>
            <w:div w:id="124383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2043">
      <w:bodyDiv w:val="1"/>
      <w:marLeft w:val="0"/>
      <w:marRight w:val="0"/>
      <w:marTop w:val="0"/>
      <w:marBottom w:val="0"/>
      <w:divBdr>
        <w:top w:val="none" w:sz="0" w:space="0" w:color="auto"/>
        <w:left w:val="none" w:sz="0" w:space="0" w:color="auto"/>
        <w:bottom w:val="none" w:sz="0" w:space="0" w:color="auto"/>
        <w:right w:val="none" w:sz="0" w:space="0" w:color="auto"/>
      </w:divBdr>
    </w:div>
    <w:div w:id="1793279524">
      <w:bodyDiv w:val="1"/>
      <w:marLeft w:val="0"/>
      <w:marRight w:val="0"/>
      <w:marTop w:val="0"/>
      <w:marBottom w:val="0"/>
      <w:divBdr>
        <w:top w:val="none" w:sz="0" w:space="0" w:color="auto"/>
        <w:left w:val="none" w:sz="0" w:space="0" w:color="auto"/>
        <w:bottom w:val="none" w:sz="0" w:space="0" w:color="auto"/>
        <w:right w:val="none" w:sz="0" w:space="0" w:color="auto"/>
      </w:divBdr>
    </w:div>
    <w:div w:id="1829787585">
      <w:bodyDiv w:val="1"/>
      <w:marLeft w:val="0"/>
      <w:marRight w:val="0"/>
      <w:marTop w:val="0"/>
      <w:marBottom w:val="0"/>
      <w:divBdr>
        <w:top w:val="none" w:sz="0" w:space="0" w:color="auto"/>
        <w:left w:val="none" w:sz="0" w:space="0" w:color="auto"/>
        <w:bottom w:val="none" w:sz="0" w:space="0" w:color="auto"/>
        <w:right w:val="none" w:sz="0" w:space="0" w:color="auto"/>
      </w:divBdr>
    </w:div>
    <w:div w:id="1849099800">
      <w:bodyDiv w:val="1"/>
      <w:marLeft w:val="0"/>
      <w:marRight w:val="0"/>
      <w:marTop w:val="0"/>
      <w:marBottom w:val="0"/>
      <w:divBdr>
        <w:top w:val="none" w:sz="0" w:space="0" w:color="auto"/>
        <w:left w:val="none" w:sz="0" w:space="0" w:color="auto"/>
        <w:bottom w:val="none" w:sz="0" w:space="0" w:color="auto"/>
        <w:right w:val="none" w:sz="0" w:space="0" w:color="auto"/>
      </w:divBdr>
    </w:div>
    <w:div w:id="1851482222">
      <w:bodyDiv w:val="1"/>
      <w:marLeft w:val="0"/>
      <w:marRight w:val="0"/>
      <w:marTop w:val="0"/>
      <w:marBottom w:val="0"/>
      <w:divBdr>
        <w:top w:val="none" w:sz="0" w:space="0" w:color="auto"/>
        <w:left w:val="none" w:sz="0" w:space="0" w:color="auto"/>
        <w:bottom w:val="none" w:sz="0" w:space="0" w:color="auto"/>
        <w:right w:val="none" w:sz="0" w:space="0" w:color="auto"/>
      </w:divBdr>
    </w:div>
    <w:div w:id="1860850265">
      <w:bodyDiv w:val="1"/>
      <w:marLeft w:val="0"/>
      <w:marRight w:val="0"/>
      <w:marTop w:val="0"/>
      <w:marBottom w:val="0"/>
      <w:divBdr>
        <w:top w:val="none" w:sz="0" w:space="0" w:color="auto"/>
        <w:left w:val="none" w:sz="0" w:space="0" w:color="auto"/>
        <w:bottom w:val="none" w:sz="0" w:space="0" w:color="auto"/>
        <w:right w:val="none" w:sz="0" w:space="0" w:color="auto"/>
      </w:divBdr>
    </w:div>
    <w:div w:id="1862471886">
      <w:bodyDiv w:val="1"/>
      <w:marLeft w:val="0"/>
      <w:marRight w:val="0"/>
      <w:marTop w:val="0"/>
      <w:marBottom w:val="0"/>
      <w:divBdr>
        <w:top w:val="none" w:sz="0" w:space="0" w:color="auto"/>
        <w:left w:val="none" w:sz="0" w:space="0" w:color="auto"/>
        <w:bottom w:val="none" w:sz="0" w:space="0" w:color="auto"/>
        <w:right w:val="none" w:sz="0" w:space="0" w:color="auto"/>
      </w:divBdr>
    </w:div>
    <w:div w:id="1891458170">
      <w:bodyDiv w:val="1"/>
      <w:marLeft w:val="0"/>
      <w:marRight w:val="0"/>
      <w:marTop w:val="0"/>
      <w:marBottom w:val="0"/>
      <w:divBdr>
        <w:top w:val="none" w:sz="0" w:space="0" w:color="auto"/>
        <w:left w:val="none" w:sz="0" w:space="0" w:color="auto"/>
        <w:bottom w:val="none" w:sz="0" w:space="0" w:color="auto"/>
        <w:right w:val="none" w:sz="0" w:space="0" w:color="auto"/>
      </w:divBdr>
    </w:div>
    <w:div w:id="1918007490">
      <w:bodyDiv w:val="1"/>
      <w:marLeft w:val="0"/>
      <w:marRight w:val="0"/>
      <w:marTop w:val="0"/>
      <w:marBottom w:val="0"/>
      <w:divBdr>
        <w:top w:val="none" w:sz="0" w:space="0" w:color="auto"/>
        <w:left w:val="none" w:sz="0" w:space="0" w:color="auto"/>
        <w:bottom w:val="none" w:sz="0" w:space="0" w:color="auto"/>
        <w:right w:val="none" w:sz="0" w:space="0" w:color="auto"/>
      </w:divBdr>
    </w:div>
    <w:div w:id="1924021978">
      <w:bodyDiv w:val="1"/>
      <w:marLeft w:val="0"/>
      <w:marRight w:val="0"/>
      <w:marTop w:val="0"/>
      <w:marBottom w:val="0"/>
      <w:divBdr>
        <w:top w:val="none" w:sz="0" w:space="0" w:color="auto"/>
        <w:left w:val="none" w:sz="0" w:space="0" w:color="auto"/>
        <w:bottom w:val="none" w:sz="0" w:space="0" w:color="auto"/>
        <w:right w:val="none" w:sz="0" w:space="0" w:color="auto"/>
      </w:divBdr>
    </w:div>
    <w:div w:id="1924340929">
      <w:bodyDiv w:val="1"/>
      <w:marLeft w:val="0"/>
      <w:marRight w:val="0"/>
      <w:marTop w:val="0"/>
      <w:marBottom w:val="0"/>
      <w:divBdr>
        <w:top w:val="none" w:sz="0" w:space="0" w:color="auto"/>
        <w:left w:val="none" w:sz="0" w:space="0" w:color="auto"/>
        <w:bottom w:val="none" w:sz="0" w:space="0" w:color="auto"/>
        <w:right w:val="none" w:sz="0" w:space="0" w:color="auto"/>
      </w:divBdr>
    </w:div>
    <w:div w:id="1954512249">
      <w:bodyDiv w:val="1"/>
      <w:marLeft w:val="0"/>
      <w:marRight w:val="0"/>
      <w:marTop w:val="0"/>
      <w:marBottom w:val="0"/>
      <w:divBdr>
        <w:top w:val="none" w:sz="0" w:space="0" w:color="auto"/>
        <w:left w:val="none" w:sz="0" w:space="0" w:color="auto"/>
        <w:bottom w:val="none" w:sz="0" w:space="0" w:color="auto"/>
        <w:right w:val="none" w:sz="0" w:space="0" w:color="auto"/>
      </w:divBdr>
    </w:div>
    <w:div w:id="2009284985">
      <w:bodyDiv w:val="1"/>
      <w:marLeft w:val="0"/>
      <w:marRight w:val="0"/>
      <w:marTop w:val="0"/>
      <w:marBottom w:val="0"/>
      <w:divBdr>
        <w:top w:val="none" w:sz="0" w:space="0" w:color="auto"/>
        <w:left w:val="none" w:sz="0" w:space="0" w:color="auto"/>
        <w:bottom w:val="none" w:sz="0" w:space="0" w:color="auto"/>
        <w:right w:val="none" w:sz="0" w:space="0" w:color="auto"/>
      </w:divBdr>
    </w:div>
    <w:div w:id="2017413711">
      <w:bodyDiv w:val="1"/>
      <w:marLeft w:val="0"/>
      <w:marRight w:val="0"/>
      <w:marTop w:val="0"/>
      <w:marBottom w:val="0"/>
      <w:divBdr>
        <w:top w:val="none" w:sz="0" w:space="0" w:color="auto"/>
        <w:left w:val="none" w:sz="0" w:space="0" w:color="auto"/>
        <w:bottom w:val="none" w:sz="0" w:space="0" w:color="auto"/>
        <w:right w:val="none" w:sz="0" w:space="0" w:color="auto"/>
      </w:divBdr>
    </w:div>
    <w:div w:id="2022900923">
      <w:bodyDiv w:val="1"/>
      <w:marLeft w:val="0"/>
      <w:marRight w:val="0"/>
      <w:marTop w:val="0"/>
      <w:marBottom w:val="0"/>
      <w:divBdr>
        <w:top w:val="none" w:sz="0" w:space="0" w:color="auto"/>
        <w:left w:val="none" w:sz="0" w:space="0" w:color="auto"/>
        <w:bottom w:val="none" w:sz="0" w:space="0" w:color="auto"/>
        <w:right w:val="none" w:sz="0" w:space="0" w:color="auto"/>
      </w:divBdr>
    </w:div>
    <w:div w:id="2033874355">
      <w:bodyDiv w:val="1"/>
      <w:marLeft w:val="0"/>
      <w:marRight w:val="0"/>
      <w:marTop w:val="0"/>
      <w:marBottom w:val="0"/>
      <w:divBdr>
        <w:top w:val="none" w:sz="0" w:space="0" w:color="auto"/>
        <w:left w:val="none" w:sz="0" w:space="0" w:color="auto"/>
        <w:bottom w:val="none" w:sz="0" w:space="0" w:color="auto"/>
        <w:right w:val="none" w:sz="0" w:space="0" w:color="auto"/>
      </w:divBdr>
    </w:div>
    <w:div w:id="2036729332">
      <w:bodyDiv w:val="1"/>
      <w:marLeft w:val="0"/>
      <w:marRight w:val="0"/>
      <w:marTop w:val="0"/>
      <w:marBottom w:val="0"/>
      <w:divBdr>
        <w:top w:val="none" w:sz="0" w:space="0" w:color="auto"/>
        <w:left w:val="none" w:sz="0" w:space="0" w:color="auto"/>
        <w:bottom w:val="none" w:sz="0" w:space="0" w:color="auto"/>
        <w:right w:val="none" w:sz="0" w:space="0" w:color="auto"/>
      </w:divBdr>
    </w:div>
    <w:div w:id="2048334664">
      <w:bodyDiv w:val="1"/>
      <w:marLeft w:val="0"/>
      <w:marRight w:val="0"/>
      <w:marTop w:val="0"/>
      <w:marBottom w:val="0"/>
      <w:divBdr>
        <w:top w:val="none" w:sz="0" w:space="0" w:color="auto"/>
        <w:left w:val="none" w:sz="0" w:space="0" w:color="auto"/>
        <w:bottom w:val="none" w:sz="0" w:space="0" w:color="auto"/>
        <w:right w:val="none" w:sz="0" w:space="0" w:color="auto"/>
      </w:divBdr>
    </w:div>
    <w:div w:id="2069567823">
      <w:bodyDiv w:val="1"/>
      <w:marLeft w:val="0"/>
      <w:marRight w:val="0"/>
      <w:marTop w:val="0"/>
      <w:marBottom w:val="0"/>
      <w:divBdr>
        <w:top w:val="none" w:sz="0" w:space="0" w:color="auto"/>
        <w:left w:val="none" w:sz="0" w:space="0" w:color="auto"/>
        <w:bottom w:val="none" w:sz="0" w:space="0" w:color="auto"/>
        <w:right w:val="none" w:sz="0" w:space="0" w:color="auto"/>
      </w:divBdr>
    </w:div>
    <w:div w:id="2070420338">
      <w:bodyDiv w:val="1"/>
      <w:marLeft w:val="0"/>
      <w:marRight w:val="0"/>
      <w:marTop w:val="0"/>
      <w:marBottom w:val="0"/>
      <w:divBdr>
        <w:top w:val="none" w:sz="0" w:space="0" w:color="auto"/>
        <w:left w:val="none" w:sz="0" w:space="0" w:color="auto"/>
        <w:bottom w:val="none" w:sz="0" w:space="0" w:color="auto"/>
        <w:right w:val="none" w:sz="0" w:space="0" w:color="auto"/>
      </w:divBdr>
    </w:div>
    <w:div w:id="2072842969">
      <w:bodyDiv w:val="1"/>
      <w:marLeft w:val="0"/>
      <w:marRight w:val="0"/>
      <w:marTop w:val="0"/>
      <w:marBottom w:val="0"/>
      <w:divBdr>
        <w:top w:val="none" w:sz="0" w:space="0" w:color="auto"/>
        <w:left w:val="none" w:sz="0" w:space="0" w:color="auto"/>
        <w:bottom w:val="none" w:sz="0" w:space="0" w:color="auto"/>
        <w:right w:val="none" w:sz="0" w:space="0" w:color="auto"/>
      </w:divBdr>
    </w:div>
    <w:div w:id="2083482927">
      <w:bodyDiv w:val="1"/>
      <w:marLeft w:val="0"/>
      <w:marRight w:val="0"/>
      <w:marTop w:val="0"/>
      <w:marBottom w:val="0"/>
      <w:divBdr>
        <w:top w:val="none" w:sz="0" w:space="0" w:color="auto"/>
        <w:left w:val="none" w:sz="0" w:space="0" w:color="auto"/>
        <w:bottom w:val="none" w:sz="0" w:space="0" w:color="auto"/>
        <w:right w:val="none" w:sz="0" w:space="0" w:color="auto"/>
      </w:divBdr>
    </w:div>
    <w:div w:id="2098942056">
      <w:bodyDiv w:val="1"/>
      <w:marLeft w:val="0"/>
      <w:marRight w:val="0"/>
      <w:marTop w:val="0"/>
      <w:marBottom w:val="0"/>
      <w:divBdr>
        <w:top w:val="none" w:sz="0" w:space="0" w:color="auto"/>
        <w:left w:val="none" w:sz="0" w:space="0" w:color="auto"/>
        <w:bottom w:val="none" w:sz="0" w:space="0" w:color="auto"/>
        <w:right w:val="none" w:sz="0" w:space="0" w:color="auto"/>
      </w:divBdr>
    </w:div>
    <w:div w:id="2104524000">
      <w:bodyDiv w:val="1"/>
      <w:marLeft w:val="0"/>
      <w:marRight w:val="0"/>
      <w:marTop w:val="0"/>
      <w:marBottom w:val="0"/>
      <w:divBdr>
        <w:top w:val="none" w:sz="0" w:space="0" w:color="auto"/>
        <w:left w:val="none" w:sz="0" w:space="0" w:color="auto"/>
        <w:bottom w:val="none" w:sz="0" w:space="0" w:color="auto"/>
        <w:right w:val="none" w:sz="0" w:space="0" w:color="auto"/>
      </w:divBdr>
    </w:div>
    <w:div w:id="2114741257">
      <w:bodyDiv w:val="1"/>
      <w:marLeft w:val="0"/>
      <w:marRight w:val="0"/>
      <w:marTop w:val="0"/>
      <w:marBottom w:val="0"/>
      <w:divBdr>
        <w:top w:val="none" w:sz="0" w:space="0" w:color="auto"/>
        <w:left w:val="none" w:sz="0" w:space="0" w:color="auto"/>
        <w:bottom w:val="none" w:sz="0" w:space="0" w:color="auto"/>
        <w:right w:val="none" w:sz="0" w:space="0" w:color="auto"/>
      </w:divBdr>
    </w:div>
    <w:div w:id="2146465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s://www.ritardo.games/"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www.ritardo.gam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59270E-54BF-4FF6-93E7-BDABD37CEC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1792</TotalTime>
  <Pages>36</Pages>
  <Words>12150</Words>
  <Characters>69255</Characters>
  <Application>Microsoft Office Word</Application>
  <DocSecurity>0</DocSecurity>
  <Lines>577</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81243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Maximilian Fink</dc:creator>
  <cp:keywords/>
  <dc:description/>
  <cp:lastModifiedBy>Maximilian Fink</cp:lastModifiedBy>
  <cp:revision>152</cp:revision>
  <dcterms:created xsi:type="dcterms:W3CDTF">2025-08-11T13:36:00Z</dcterms:created>
  <dcterms:modified xsi:type="dcterms:W3CDTF">2025-08-21T09:57:00Z</dcterms:modified>
</cp:coreProperties>
</file>