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8"/>
        <w:gridCol w:w="3685"/>
        <w:gridCol w:w="4228"/>
      </w:tblGrid>
      <w:tr w:rsidR="009048AF" w:rsidRPr="001B134C" w:rsidTr="009048AF">
        <w:trPr>
          <w:trHeight w:val="397"/>
        </w:trPr>
        <w:tc>
          <w:tcPr>
            <w:tcW w:w="2658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br w:type="page"/>
            </w:r>
            <w:r w:rsidRPr="001B134C">
              <w:rPr>
                <w:rFonts w:ascii="Times New Roman" w:eastAsia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1199147" cy="990600"/>
                  <wp:effectExtent l="0" t="0" r="12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41" cy="99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3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PLANO DE ENSINO DE DISCIPLINA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UNIVERSIDADE FEDERAL DE VIÇOSA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CAMPUS UFV - FLORESTAL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INSTITUTO DE CIÊNCIAS EXATAS E TECNOLÓGICAS</w:t>
            </w:r>
          </w:p>
        </w:tc>
      </w:tr>
      <w:tr w:rsidR="001B134C" w:rsidRPr="001B134C" w:rsidTr="009048AF">
        <w:trPr>
          <w:trHeight w:val="330"/>
        </w:trPr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DISCIPLINA: ESTATÍSTICA EXPERIMENTAL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CÓDIGO: MAF 261</w:t>
            </w:r>
          </w:p>
        </w:tc>
      </w:tr>
      <w:tr w:rsidR="009048AF" w:rsidRPr="001B134C" w:rsidTr="009048AF">
        <w:trPr>
          <w:trHeight w:val="315"/>
        </w:trPr>
        <w:tc>
          <w:tcPr>
            <w:tcW w:w="26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DURAÇÃO EM SEMANAS: 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CARGA HORÁRIA SEMANAL:</w:t>
            </w:r>
            <w:r w:rsidR="001B134C" w:rsidRPr="001B134C"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04 HORAS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</w:p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CARGA HORÁRIA TOTAL:</w:t>
            </w:r>
            <w:r w:rsidR="001B134C" w:rsidRPr="001B134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60 HORAS</w:t>
            </w:r>
          </w:p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1B134C" w:rsidRPr="001B134C" w:rsidTr="009048AF">
        <w:tc>
          <w:tcPr>
            <w:tcW w:w="63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1B134C" w:rsidRPr="001B134C" w:rsidRDefault="00F753A4" w:rsidP="009048AF">
            <w:pPr>
              <w:keepNext/>
              <w:suppressAutoHyphens/>
              <w:spacing w:after="6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>SEMESTRE LETIVO: II</w:t>
            </w:r>
          </w:p>
        </w:tc>
        <w:tc>
          <w:tcPr>
            <w:tcW w:w="42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PERÍODO: </w:t>
            </w:r>
            <w:proofErr w:type="gramStart"/>
            <w:r w:rsidR="009048A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A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gosto</w:t>
            </w:r>
            <w:proofErr w:type="gramEnd"/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a dezembro de 2018</w:t>
            </w:r>
          </w:p>
        </w:tc>
      </w:tr>
      <w:tr w:rsidR="001B134C" w:rsidRPr="001B134C" w:rsidTr="009048AF">
        <w:trPr>
          <w:trHeight w:val="429"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keepNext/>
              <w:suppressAutoHyphens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>PROFESSOR (A): FERNANDO DE SOUZA BASTOS (Coordenador)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0E0E0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jc w:val="center"/>
              <w:outlineLvl w:val="3"/>
              <w:rPr>
                <w:rFonts w:ascii="Calibri" w:eastAsia="Times New Roman" w:hAnsi="Calibri" w:cs="Times New Roman"/>
                <w:b/>
                <w:bCs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lang w:eastAsia="ar-SA"/>
              </w:rPr>
              <w:t>OBJETIVOS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  <w:t xml:space="preserve"> </w:t>
            </w: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Ensinar aos alunos conteúdos básicos sobre: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Estatística Indutiva: Testes de Hipóteses, teste Z, F, T e </w:t>
            </w:r>
            <w:proofErr w:type="spellStart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Qui</w:t>
            </w:r>
            <w:proofErr w:type="spellEnd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 - Quadrado, Regressão e Correlação;</w:t>
            </w: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Delineamentos Experimentais e Experimentos Fatoriais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Desenvolver a habilidade no manuseio, compreensão e interpretação de dados e medidas estatísticas.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Fornecer elementos básicos imprescindíveis para a compreensão da disciplina de Estatística Experimental.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CONTEÚDO PROGRAMÁTICO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Teste de Hipóteses e Regressão;</w:t>
            </w: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Delineamentos Experimentais e Experimentos Fatoriais.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METODOLOGIA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Exposições dialogadas.</w:t>
            </w: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Problematização.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RECURSOS AUXILIARES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Datashow</w:t>
            </w: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Quadro de giz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E0E0E0"/>
          </w:tcPr>
          <w:p w:rsidR="001B134C" w:rsidRPr="001B134C" w:rsidRDefault="001B134C" w:rsidP="001B134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FORMAS DE AVALIAÇÃO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5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TIPO</w:t>
            </w: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DATA (Conteúdo)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VALOR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9"/>
        </w:trPr>
        <w:tc>
          <w:tcPr>
            <w:tcW w:w="2658" w:type="dxa"/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Primeira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Segunda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Terceira Prova</w:t>
            </w:r>
          </w:p>
          <w:p w:rsidR="001B134C" w:rsidRPr="001B134C" w:rsidRDefault="001B134C" w:rsidP="00EE03B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Exame Final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20 de setembro- 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9048AF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06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Novembro -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Terça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29 de Novembro. - 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12 de Dezembro - Quarta - 14</w:t>
            </w: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h00 ás 16h00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(Matéria Toda)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100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</w:tc>
      </w:tr>
      <w:tr w:rsidR="00EE03B9" w:rsidRPr="001B134C" w:rsidTr="00EE03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6343" w:type="dxa"/>
            <w:gridSpan w:val="2"/>
            <w:vAlign w:val="center"/>
          </w:tcPr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Resultado Final (média das 3 provas)</w:t>
            </w:r>
          </w:p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4228" w:type="dxa"/>
            <w:vAlign w:val="center"/>
          </w:tcPr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100</w:t>
            </w:r>
          </w:p>
        </w:tc>
      </w:tr>
    </w:tbl>
    <w:p w:rsidR="001B134C" w:rsidRDefault="001B134C" w:rsidP="00E606B7">
      <w:pPr>
        <w:spacing w:after="0"/>
      </w:pPr>
    </w:p>
    <w:p w:rsidR="001B134C" w:rsidRDefault="001B134C" w:rsidP="00E606B7">
      <w:pPr>
        <w:spacing w:after="0"/>
      </w:pPr>
    </w:p>
    <w:p w:rsidR="00EE03B9" w:rsidRDefault="00EE03B9" w:rsidP="00E606B7">
      <w:pPr>
        <w:spacing w:after="0"/>
      </w:pPr>
    </w:p>
    <w:p w:rsidR="00EE03B9" w:rsidRDefault="00EE03B9" w:rsidP="00E606B7">
      <w:pPr>
        <w:spacing w:after="0"/>
      </w:pPr>
    </w:p>
    <w:p w:rsidR="009048AF" w:rsidRDefault="009048AF" w:rsidP="00E606B7">
      <w:pPr>
        <w:spacing w:after="0"/>
      </w:pPr>
    </w:p>
    <w:p w:rsidR="00E606B7" w:rsidRPr="001B134C" w:rsidRDefault="00E606B7" w:rsidP="00E606B7">
      <w:pPr>
        <w:spacing w:after="0"/>
        <w:rPr>
          <w:b/>
        </w:rPr>
      </w:pPr>
      <w:bookmarkStart w:id="0" w:name="_GoBack"/>
      <w:r w:rsidRPr="001B134C">
        <w:rPr>
          <w:b/>
        </w:rPr>
        <w:t>14/08/2018 – Término do período para exclusão de disciplinas, via Sapiens, às 23h59.</w:t>
      </w:r>
    </w:p>
    <w:p w:rsidR="009D55A8" w:rsidRDefault="00E606B7">
      <w:r w:rsidRPr="001B134C">
        <w:rPr>
          <w:b/>
        </w:rPr>
        <w:t xml:space="preserve">06/09/2018 – Último dia para trancamento de matrícula, independentemente da assinatura dos professores das disciplinas, no Registro Escolar. </w:t>
      </w:r>
      <w:bookmarkEnd w:id="0"/>
      <w:r>
        <w:fldChar w:fldCharType="begin"/>
      </w:r>
      <w:r>
        <w:instrText xml:space="preserve"> LINK </w:instrText>
      </w:r>
      <w:r w:rsidR="009D55A8">
        <w:instrText xml:space="preserve">Excel.Sheet.12 E:\\Documentos\\GitHub\\MAF261\\maf261.github.io\\Cronogramas\\Cronograma.xlsx Plan1!L1C1:L39C5 </w:instrText>
      </w:r>
      <w:r>
        <w:instrText xml:space="preserve">\a \f 4 \h </w:instrText>
      </w:r>
      <w:r w:rsidR="009D55A8">
        <w:fldChar w:fldCharType="separate"/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8"/>
        <w:gridCol w:w="2118"/>
        <w:gridCol w:w="4810"/>
        <w:gridCol w:w="636"/>
        <w:gridCol w:w="419"/>
      </w:tblGrid>
      <w:tr w:rsidR="009D55A8" w:rsidRPr="009D55A8" w:rsidTr="009D55A8">
        <w:trPr>
          <w:divId w:val="1636905148"/>
          <w:trHeight w:val="330"/>
        </w:trPr>
        <w:tc>
          <w:tcPr>
            <w:tcW w:w="95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Cronograma</w:t>
            </w:r>
          </w:p>
        </w:tc>
      </w:tr>
      <w:tr w:rsidR="009D55A8" w:rsidRPr="009D55A8" w:rsidTr="009D55A8">
        <w:trPr>
          <w:divId w:val="1636905148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Dias da Semana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Conteúdo previsto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Aula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CH</w:t>
            </w:r>
          </w:p>
        </w:tc>
      </w:tr>
      <w:tr w:rsidR="009D55A8" w:rsidRPr="009D55A8" w:rsidTr="009D55A8">
        <w:trPr>
          <w:divId w:val="1636905148"/>
          <w:trHeight w:val="94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07/08/2018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Apresentação do curso, critérios de avaliação, cronograma e alguns conceitos fundamentais ligados a experimentação.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Introdução aos testes de hipóteses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94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de hipótese de uma média populacional, Teste de hipótese que envolve diferença de médias populacionais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94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de hipótese para o caso de dados emparelhados, testes para variância, Teste de hipóteses para proporções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Princípios básicos da experimentação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VI Semana Acadêmica de Matemática - Não haverá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Contrastes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30/08/2018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prática: Contrastes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Delineamento inteiramente </w:t>
            </w:r>
            <w:proofErr w:type="spell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</w:t>
            </w:r>
            <w:proofErr w:type="spellEnd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 Exemplos de aplicação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06/09/2018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Delineamento inteiramente </w:t>
            </w:r>
            <w:proofErr w:type="spell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</w:t>
            </w:r>
            <w:proofErr w:type="spellEnd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 Exemplos de aplicação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Procedimentos para comparações múltiplas: testes de </w:t>
            </w:r>
            <w:proofErr w:type="spell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Tukey</w:t>
            </w:r>
            <w:proofErr w:type="spellEnd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, Duncan e </w:t>
            </w:r>
            <w:proofErr w:type="spell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Scheffé</w:t>
            </w:r>
            <w:proofErr w:type="spellEnd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Procedimentos para comparações múltiplas: testes de </w:t>
            </w:r>
            <w:proofErr w:type="spell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Tukey</w:t>
            </w:r>
            <w:proofErr w:type="spellEnd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, Duncan e </w:t>
            </w:r>
            <w:proofErr w:type="spell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Scheffé</w:t>
            </w:r>
            <w:proofErr w:type="spellEnd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Primeira Prova - Valor 100 pontos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Correção da primeira prova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27/09/2018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Delineamento em Blocos </w:t>
            </w:r>
            <w:proofErr w:type="spell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casualizados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02/10/2018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Delineamento em Blocos </w:t>
            </w:r>
            <w:proofErr w:type="spell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casualizados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Quadrado latino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Experimento Fatorial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prática: Experimento Fatorial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Experimento em Parcelas Subdivididas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30/10/2018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prática: Experimento em Parcelas Subdivididas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01/11/2018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06/11/2018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Segunda Prova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08/11/2018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Regressão linear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Feriado - Proclamação da República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D55A8" w:rsidRPr="009D55A8" w:rsidTr="009D55A8">
        <w:trPr>
          <w:divId w:val="1636905148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Estimação. Análise de variância da regressão e testes de hipóteses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Estimação. Análise de variância da regressão e testes de hipóteses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24/11/2018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Sábado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 - Aula em substituição ao dia 08/11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Terceira Prova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12/12/2018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Quarta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Exame Final/ Prova Substitutiva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9D55A8" w:rsidRPr="009D55A8" w:rsidTr="009D55A8">
        <w:trPr>
          <w:divId w:val="1636905148"/>
          <w:trHeight w:val="330"/>
        </w:trPr>
        <w:tc>
          <w:tcPr>
            <w:tcW w:w="849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Carga horária total (em horas)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D55A8" w:rsidRPr="009D55A8" w:rsidRDefault="009D55A8" w:rsidP="009D5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D55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60</w:t>
            </w:r>
          </w:p>
        </w:tc>
      </w:tr>
    </w:tbl>
    <w:p w:rsidR="009048AF" w:rsidRDefault="00E606B7"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BÁSICA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Apostila do curso</w:t>
            </w: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BANZATTO, D.A.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KRONKA, S. N. Experimentação agrícola. Jaboticabal: FUNESP, 1989.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BUSSAB, W. O.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MORETIN, P. A. Estatística básica. 3.ed.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Atual,  1981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COSTA NETO, P. L. O. Estatística. São Paulo: Edgard </w:t>
            </w:r>
            <w:proofErr w:type="spellStart"/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Blucher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 1977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GOMES, F. P. Curso de estatística experimental. 12.ed. São Paulo: Nobel, 1987.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COMPLEMENTAR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HOFFMANN, R.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VIEIRA, S. Análise de regressão. Uma introdução à econometria. 2.ed. HUCITEC, 1983.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NETER, J.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;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 xml:space="preserve"> WASSERMAN, W. and KUTNER, M. H. Applied linear statistical models.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2.ed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.  Homewood: Richard D. Irwin, 1985.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VIEIRA, S.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HOFFMANN, R. Estatística experimental.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Atlas,  1989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OUTRAS INFORMAÇÕES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 nota final será a média das três provas, que serão aplicadas nos dias e horários acima definidos. Os estudantes que não atingiram 60 pontos e tiverem notas finais maiores ou iguais a 40, poderão fazer o exame final.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 xml:space="preserve">Os estudantes que tiverem problemas de saúde deverão proceder como previsto na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RESOLUÇÃO Nº 9/2009 DO CEPE: NORMAS PARA CONCESSÃO DO REGIME EXCEPCIONAL AO ESTUDANTE DE ACORDO COM O DECRETO-LEI Nº 1.044/69 E A LEI Nº 6.202/75.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Atenção: Atestados médicos não abonam faltas!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Aos estudantes que atingirem 25% de faltas será atribuído o conceito 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As notas serão divulgadas no Sapiens, nos prazos previstos no Regime Didático, e as revisões das provas serão marcadas, na aula, imediatamente após à publicação das notas.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 realização das provas serão permitidos apenas os seguintes materiais: lápis, borracha, caneta, régua e calculadora. A utilização de celulares ou tecnologias similares implicará no cancelamento da prova.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lastRenderedPageBreak/>
              <w:t>Nas avaliações os estudantes devem apresentar um documento de identificação com foto caso seja solicitado pelo professor.</w:t>
            </w:r>
            <w:r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Casos omissos serão avaliados de acordo com o </w:t>
            </w:r>
            <w:r w:rsidRPr="009048AF"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Regime Didático da Graduação da UFV.</w:t>
            </w:r>
          </w:p>
        </w:tc>
      </w:tr>
    </w:tbl>
    <w:p w:rsidR="00B51B0B" w:rsidRDefault="003160C6"/>
    <w:sectPr w:rsidR="00B51B0B" w:rsidSect="00E6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60CC"/>
    <w:multiLevelType w:val="hybridMultilevel"/>
    <w:tmpl w:val="63B0B362"/>
    <w:lvl w:ilvl="0" w:tplc="0416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02507"/>
    <w:multiLevelType w:val="hybridMultilevel"/>
    <w:tmpl w:val="C0BA3722"/>
    <w:lvl w:ilvl="0" w:tplc="00000006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743F"/>
    <w:multiLevelType w:val="hybridMultilevel"/>
    <w:tmpl w:val="E8A48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629DC"/>
    <w:multiLevelType w:val="hybridMultilevel"/>
    <w:tmpl w:val="21B214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1A43"/>
    <w:multiLevelType w:val="hybridMultilevel"/>
    <w:tmpl w:val="309EA7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6525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53009F"/>
    <w:multiLevelType w:val="hybridMultilevel"/>
    <w:tmpl w:val="28A0F6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4559E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B7"/>
    <w:rsid w:val="001B134C"/>
    <w:rsid w:val="002020C7"/>
    <w:rsid w:val="003160C6"/>
    <w:rsid w:val="00534BD9"/>
    <w:rsid w:val="009048AF"/>
    <w:rsid w:val="009D55A8"/>
    <w:rsid w:val="00E606B7"/>
    <w:rsid w:val="00E81D8E"/>
    <w:rsid w:val="00EE03B9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C7F1-3293-484F-881D-EE75FDFD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MAF261</vt:lpstr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MAF261</dc:title>
  <dc:subject/>
  <dc:creator>Fernando Bastos</dc:creator>
  <cp:keywords/>
  <dc:description/>
  <cp:lastModifiedBy>Fernando Bastos</cp:lastModifiedBy>
  <cp:revision>5</cp:revision>
  <cp:lastPrinted>2018-08-07T01:31:00Z</cp:lastPrinted>
  <dcterms:created xsi:type="dcterms:W3CDTF">2018-08-07T01:19:00Z</dcterms:created>
  <dcterms:modified xsi:type="dcterms:W3CDTF">2018-08-07T03:26:00Z</dcterms:modified>
</cp:coreProperties>
</file>