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1422F" w14:textId="50D08125" w:rsidR="00DE4F48" w:rsidRPr="00733645" w:rsidRDefault="003A2FD6" w:rsidP="00DE4F48">
      <w:pPr>
        <w:jc w:val="center"/>
        <w:rPr>
          <w:rFonts w:ascii="Arial" w:hAnsi="Arial" w:cs="Arial"/>
          <w:sz w:val="40"/>
          <w:szCs w:val="40"/>
        </w:rPr>
      </w:pPr>
      <w:r w:rsidRPr="00733645">
        <w:rPr>
          <w:rFonts w:ascii="Arial" w:hAnsi="Arial" w:cs="Arial"/>
          <w:sz w:val="40"/>
          <w:szCs w:val="40"/>
        </w:rPr>
        <w:t>Martin Packaging Metrics Report</w:t>
      </w:r>
    </w:p>
    <w:p w14:paraId="50C472A7" w14:textId="53393975" w:rsidR="00DE4F48" w:rsidRPr="00733645" w:rsidRDefault="00DE4F48" w:rsidP="003A2FD6">
      <w:pPr>
        <w:rPr>
          <w:rFonts w:ascii="Arial" w:hAnsi="Arial" w:cs="Arial"/>
          <w:sz w:val="24"/>
          <w:szCs w:val="24"/>
        </w:rPr>
      </w:pPr>
    </w:p>
    <w:p w14:paraId="0C8CA013" w14:textId="09E5C256" w:rsidR="00CA0CCB" w:rsidRPr="00970F73" w:rsidRDefault="00DE4F48" w:rsidP="00970F73">
      <w:pPr>
        <w:spacing w:line="240" w:lineRule="auto"/>
        <w:rPr>
          <w:rFonts w:ascii="Arial" w:hAnsi="Arial" w:cs="Arial"/>
        </w:rPr>
      </w:pPr>
      <w:r w:rsidRPr="00970F73">
        <w:rPr>
          <w:rFonts w:ascii="Arial" w:hAnsi="Arial" w:cs="Arial"/>
        </w:rPr>
        <w:t xml:space="preserve">A métrica Martin Packaging tem como objetivo </w:t>
      </w:r>
      <w:r w:rsidR="00915486" w:rsidRPr="00970F73">
        <w:rPr>
          <w:rFonts w:ascii="Arial" w:hAnsi="Arial" w:cs="Arial"/>
        </w:rPr>
        <w:t xml:space="preserve">identificar packages mal organizadas/planificadas e assim melhorar </w:t>
      </w:r>
      <w:r w:rsidR="00970F73" w:rsidRPr="00970F73">
        <w:rPr>
          <w:rFonts w:ascii="Arial" w:hAnsi="Arial" w:cs="Arial"/>
        </w:rPr>
        <w:t>o desenvolvimento de software</w:t>
      </w:r>
      <w:r w:rsidR="00915486" w:rsidRPr="00970F73">
        <w:rPr>
          <w:rFonts w:ascii="Arial" w:hAnsi="Arial" w:cs="Arial"/>
        </w:rPr>
        <w:t>.</w:t>
      </w:r>
    </w:p>
    <w:p w14:paraId="741E1682" w14:textId="5C154538" w:rsidR="003A2FD6" w:rsidRPr="00970F73" w:rsidRDefault="00970F73" w:rsidP="00970F73">
      <w:pPr>
        <w:spacing w:line="240" w:lineRule="auto"/>
        <w:rPr>
          <w:rFonts w:ascii="Arial" w:hAnsi="Arial" w:cs="Arial"/>
        </w:rPr>
      </w:pPr>
      <w:r w:rsidRPr="00970F73">
        <w:rPr>
          <w:rFonts w:ascii="Arial" w:hAnsi="Arial" w:cs="Arial"/>
        </w:rPr>
        <w:t>A métrica Martin Packaging tem 5 parâmetros de avaliação:</w:t>
      </w:r>
      <w:r w:rsidR="00DE4F48" w:rsidRPr="00970F73">
        <w:rPr>
          <w:rFonts w:ascii="Arial" w:hAnsi="Arial" w:cs="Arial"/>
        </w:rPr>
        <w:t xml:space="preserve"> </w:t>
      </w:r>
    </w:p>
    <w:p w14:paraId="370D5F98" w14:textId="1719136D" w:rsidR="00970F73" w:rsidRDefault="00970F73" w:rsidP="00970F73">
      <w:pPr>
        <w:spacing w:line="240" w:lineRule="auto"/>
        <w:rPr>
          <w:rFonts w:ascii="Arial" w:hAnsi="Arial" w:cs="Arial"/>
          <w:sz w:val="24"/>
          <w:szCs w:val="24"/>
        </w:rPr>
      </w:pPr>
    </w:p>
    <w:p w14:paraId="380B01D5" w14:textId="389F7C47" w:rsidR="00970F73" w:rsidRDefault="00970F73" w:rsidP="00970F73">
      <w:pPr>
        <w:spacing w:line="240" w:lineRule="auto"/>
        <w:rPr>
          <w:rFonts w:ascii="Arial" w:hAnsi="Arial" w:cs="Arial"/>
          <w:b/>
          <w:bCs/>
          <w:sz w:val="24"/>
          <w:szCs w:val="24"/>
        </w:rPr>
      </w:pPr>
      <w:r>
        <w:rPr>
          <w:rFonts w:ascii="Arial" w:hAnsi="Arial" w:cs="Arial"/>
          <w:b/>
          <w:bCs/>
          <w:sz w:val="24"/>
          <w:szCs w:val="24"/>
        </w:rPr>
        <w:t>A – Abstractness</w:t>
      </w:r>
    </w:p>
    <w:p w14:paraId="2AFD8183" w14:textId="648F01C9" w:rsidR="00970F73" w:rsidRDefault="00970F73" w:rsidP="00970F73">
      <w:pPr>
        <w:spacing w:line="240" w:lineRule="auto"/>
        <w:rPr>
          <w:rFonts w:ascii="Arial" w:hAnsi="Arial" w:cs="Arial"/>
        </w:rPr>
      </w:pPr>
      <w:r>
        <w:rPr>
          <w:rFonts w:ascii="Arial" w:hAnsi="Arial" w:cs="Arial"/>
        </w:rPr>
        <w:t>Esta métrica é u</w:t>
      </w:r>
      <w:r w:rsidR="00CA0CCB">
        <w:rPr>
          <w:rFonts w:ascii="Arial" w:hAnsi="Arial" w:cs="Arial"/>
        </w:rPr>
        <w:t>tilizada</w:t>
      </w:r>
      <w:r>
        <w:rPr>
          <w:rFonts w:ascii="Arial" w:hAnsi="Arial" w:cs="Arial"/>
        </w:rPr>
        <w:t xml:space="preserve"> para medir o grau de </w:t>
      </w:r>
      <w:r w:rsidR="00781ACB">
        <w:rPr>
          <w:rFonts w:ascii="Arial" w:hAnsi="Arial" w:cs="Arial"/>
        </w:rPr>
        <w:t>abstra</w:t>
      </w:r>
      <w:r w:rsidR="00A631C1">
        <w:rPr>
          <w:rFonts w:ascii="Arial" w:hAnsi="Arial" w:cs="Arial"/>
        </w:rPr>
        <w:t>ção</w:t>
      </w:r>
      <w:r w:rsidR="00781ACB">
        <w:rPr>
          <w:rFonts w:ascii="Arial" w:hAnsi="Arial" w:cs="Arial"/>
        </w:rPr>
        <w:t xml:space="preserve"> dos packages. Indo pela definição, a abstra</w:t>
      </w:r>
      <w:r w:rsidR="00A631C1">
        <w:rPr>
          <w:rFonts w:ascii="Arial" w:hAnsi="Arial" w:cs="Arial"/>
        </w:rPr>
        <w:t>ção</w:t>
      </w:r>
      <w:r w:rsidR="00781ACB">
        <w:rPr>
          <w:rFonts w:ascii="Arial" w:hAnsi="Arial" w:cs="Arial"/>
        </w:rPr>
        <w:t xml:space="preserve"> é o número de classes abstratas no package para o número de todas as classes.</w:t>
      </w:r>
    </w:p>
    <w:p w14:paraId="14135E0B" w14:textId="6456B693" w:rsidR="00781ACB" w:rsidRDefault="00781ACB" w:rsidP="00781ACB">
      <w:pPr>
        <w:spacing w:line="240" w:lineRule="auto"/>
        <w:jc w:val="center"/>
        <w:rPr>
          <w:rFonts w:ascii="Arial" w:hAnsi="Arial" w:cs="Arial"/>
        </w:rPr>
      </w:pPr>
      <w:r w:rsidRPr="00781ACB">
        <w:rPr>
          <w:rFonts w:ascii="Arial" w:hAnsi="Arial" w:cs="Arial"/>
          <w:noProof/>
        </w:rPr>
        <w:drawing>
          <wp:inline distT="0" distB="0" distL="0" distR="0" wp14:anchorId="1962019A" wp14:editId="11A0E3FA">
            <wp:extent cx="2139043" cy="57735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5660" cy="581838"/>
                    </a:xfrm>
                    <a:prstGeom prst="rect">
                      <a:avLst/>
                    </a:prstGeom>
                  </pic:spPr>
                </pic:pic>
              </a:graphicData>
            </a:graphic>
          </wp:inline>
        </w:drawing>
      </w:r>
    </w:p>
    <w:p w14:paraId="6DA70D8D" w14:textId="6307A5A1" w:rsidR="00781ACB" w:rsidRDefault="00781ACB" w:rsidP="00781ACB">
      <w:pPr>
        <w:spacing w:line="240" w:lineRule="auto"/>
        <w:rPr>
          <w:rFonts w:ascii="Arial" w:hAnsi="Arial" w:cs="Arial"/>
        </w:rPr>
      </w:pPr>
      <w:r>
        <w:rPr>
          <w:rFonts w:ascii="Arial" w:hAnsi="Arial" w:cs="Arial"/>
        </w:rPr>
        <w:t xml:space="preserve">Onde: </w:t>
      </w:r>
    </w:p>
    <w:p w14:paraId="376A0DB8" w14:textId="1FE27188" w:rsidR="00781ACB" w:rsidRDefault="00781ACB" w:rsidP="00781ACB">
      <w:pPr>
        <w:spacing w:line="240" w:lineRule="auto"/>
        <w:rPr>
          <w:rFonts w:ascii="Arial" w:hAnsi="Arial" w:cs="Arial"/>
        </w:rPr>
      </w:pPr>
      <w:r>
        <w:rPr>
          <w:rFonts w:ascii="Arial" w:hAnsi="Arial" w:cs="Arial"/>
        </w:rPr>
        <w:tab/>
        <w:t>Tabstract – Número de classes abstratas num package</w:t>
      </w:r>
      <w:r w:rsidR="001879F2">
        <w:rPr>
          <w:rFonts w:ascii="Arial" w:hAnsi="Arial" w:cs="Arial"/>
        </w:rPr>
        <w:t>;</w:t>
      </w:r>
    </w:p>
    <w:p w14:paraId="54412451" w14:textId="6F223348" w:rsidR="00CA0CCB" w:rsidRDefault="00CA0CCB" w:rsidP="00781ACB">
      <w:pPr>
        <w:spacing w:line="240" w:lineRule="auto"/>
        <w:rPr>
          <w:rFonts w:ascii="Arial" w:hAnsi="Arial" w:cs="Arial"/>
        </w:rPr>
      </w:pPr>
      <w:r>
        <w:rPr>
          <w:rFonts w:ascii="Arial" w:hAnsi="Arial" w:cs="Arial"/>
        </w:rPr>
        <w:tab/>
        <w:t>Tconcrete – Número de classes concretas num package</w:t>
      </w:r>
      <w:r w:rsidR="001879F2">
        <w:rPr>
          <w:rFonts w:ascii="Arial" w:hAnsi="Arial" w:cs="Arial"/>
        </w:rPr>
        <w:t>.</w:t>
      </w:r>
    </w:p>
    <w:p w14:paraId="788A14E0" w14:textId="7B6709B4" w:rsidR="00CA0CCB" w:rsidRDefault="00CA0CCB" w:rsidP="00781ACB">
      <w:pPr>
        <w:spacing w:line="240" w:lineRule="auto"/>
        <w:rPr>
          <w:rFonts w:ascii="Arial" w:hAnsi="Arial" w:cs="Arial"/>
        </w:rPr>
      </w:pPr>
    </w:p>
    <w:p w14:paraId="3AEC2DA9" w14:textId="5D445BED" w:rsidR="00CA0CCB" w:rsidRPr="00970F73" w:rsidRDefault="00CA0CCB" w:rsidP="00CA0CCB">
      <w:pPr>
        <w:spacing w:line="240" w:lineRule="auto"/>
        <w:rPr>
          <w:rFonts w:ascii="Arial" w:hAnsi="Arial" w:cs="Arial"/>
        </w:rPr>
      </w:pPr>
      <w:r>
        <w:rPr>
          <w:rFonts w:ascii="Arial" w:hAnsi="Arial" w:cs="Arial"/>
        </w:rPr>
        <w:t xml:space="preserve">Os valores considerados normais para esta métrica deveriam ser valores </w:t>
      </w:r>
      <w:r w:rsidR="0061107B">
        <w:rPr>
          <w:rFonts w:ascii="Arial" w:hAnsi="Arial" w:cs="Arial"/>
        </w:rPr>
        <w:t>entre</w:t>
      </w:r>
      <w:r>
        <w:rPr>
          <w:rFonts w:ascii="Arial" w:hAnsi="Arial" w:cs="Arial"/>
        </w:rPr>
        <w:t xml:space="preserve"> 0 </w:t>
      </w:r>
      <w:r w:rsidR="0061107B">
        <w:rPr>
          <w:rFonts w:ascii="Arial" w:hAnsi="Arial" w:cs="Arial"/>
        </w:rPr>
        <w:t>e</w:t>
      </w:r>
      <w:r>
        <w:rPr>
          <w:rFonts w:ascii="Arial" w:hAnsi="Arial" w:cs="Arial"/>
        </w:rPr>
        <w:t xml:space="preserve"> 1. Packages que são considerados estáveis</w:t>
      </w:r>
      <w:r w:rsidR="00E87BF3">
        <w:rPr>
          <w:rFonts w:ascii="Arial" w:hAnsi="Arial" w:cs="Arial"/>
        </w:rPr>
        <w:t xml:space="preserve"> (outra métrica que irá ser abordada mais tarde no relatório)</w:t>
      </w:r>
      <w:r>
        <w:rPr>
          <w:rFonts w:ascii="Arial" w:hAnsi="Arial" w:cs="Arial"/>
        </w:rPr>
        <w:t>, ou seja, que têm uma dependência</w:t>
      </w:r>
      <w:r w:rsidR="00E87BF3">
        <w:rPr>
          <w:rFonts w:ascii="Arial" w:hAnsi="Arial" w:cs="Arial"/>
        </w:rPr>
        <w:t xml:space="preserve"> pequena noutros packages</w:t>
      </w:r>
      <w:r w:rsidR="00A631C1">
        <w:rPr>
          <w:rFonts w:ascii="Arial" w:hAnsi="Arial" w:cs="Arial"/>
        </w:rPr>
        <w:t>,</w:t>
      </w:r>
      <w:r w:rsidR="00E87BF3">
        <w:rPr>
          <w:rFonts w:ascii="Arial" w:hAnsi="Arial" w:cs="Arial"/>
        </w:rPr>
        <w:t xml:space="preserve"> também deveriam ser abstratas (ter um valor de A próximo de 1). Noutro caso, os packages mais instáveis deveriam consistir em classes concretas (ter um valor de A próximo de 0).</w:t>
      </w:r>
    </w:p>
    <w:p w14:paraId="792C6EB1" w14:textId="533DC272" w:rsidR="00970F73" w:rsidRDefault="00970F73" w:rsidP="00970F73">
      <w:pPr>
        <w:spacing w:line="240" w:lineRule="auto"/>
        <w:rPr>
          <w:rFonts w:ascii="Arial" w:hAnsi="Arial" w:cs="Arial"/>
          <w:sz w:val="24"/>
          <w:szCs w:val="24"/>
        </w:rPr>
      </w:pPr>
    </w:p>
    <w:p w14:paraId="1AA5D794" w14:textId="7861656A" w:rsidR="00E87BF3" w:rsidRDefault="00E87BF3" w:rsidP="00E87BF3">
      <w:pPr>
        <w:spacing w:line="240" w:lineRule="auto"/>
        <w:rPr>
          <w:rFonts w:ascii="Arial" w:hAnsi="Arial" w:cs="Arial"/>
          <w:b/>
          <w:bCs/>
          <w:sz w:val="24"/>
          <w:szCs w:val="24"/>
        </w:rPr>
      </w:pPr>
      <w:r>
        <w:rPr>
          <w:rFonts w:ascii="Arial" w:hAnsi="Arial" w:cs="Arial"/>
          <w:b/>
          <w:bCs/>
          <w:sz w:val="24"/>
          <w:szCs w:val="24"/>
        </w:rPr>
        <w:t>Ca – Afferent Coupling</w:t>
      </w:r>
    </w:p>
    <w:p w14:paraId="3944FE62" w14:textId="434AE3C1" w:rsidR="00B06FAF" w:rsidRDefault="00E87BF3" w:rsidP="00970F73">
      <w:pPr>
        <w:spacing w:line="240" w:lineRule="auto"/>
        <w:rPr>
          <w:rFonts w:ascii="Arial" w:hAnsi="Arial" w:cs="Arial"/>
        </w:rPr>
      </w:pPr>
      <w:r>
        <w:rPr>
          <w:rFonts w:ascii="Arial" w:hAnsi="Arial" w:cs="Arial"/>
        </w:rPr>
        <w:t xml:space="preserve">Esta métrica </w:t>
      </w:r>
      <w:r w:rsidR="00B06FAF">
        <w:rPr>
          <w:rFonts w:ascii="Arial" w:hAnsi="Arial" w:cs="Arial"/>
        </w:rPr>
        <w:t>é utilizada para medir tipos de dependências entre os packages. Permite</w:t>
      </w:r>
      <w:r w:rsidR="00A631C1">
        <w:rPr>
          <w:rFonts w:ascii="Arial" w:hAnsi="Arial" w:cs="Arial"/>
        </w:rPr>
        <w:t>-</w:t>
      </w:r>
      <w:r w:rsidR="00B06FAF">
        <w:rPr>
          <w:rFonts w:ascii="Arial" w:hAnsi="Arial" w:cs="Arial"/>
        </w:rPr>
        <w:t>nos medir a sensibilidade dos outros packages, às mudanças do package observado.</w:t>
      </w:r>
    </w:p>
    <w:p w14:paraId="794A2C75" w14:textId="14D5B761" w:rsidR="00B06FAF" w:rsidRDefault="00B06FAF" w:rsidP="00970F73">
      <w:pPr>
        <w:spacing w:line="240" w:lineRule="auto"/>
        <w:rPr>
          <w:rFonts w:ascii="Arial" w:hAnsi="Arial" w:cs="Arial"/>
        </w:rPr>
      </w:pPr>
      <w:r>
        <w:rPr>
          <w:rFonts w:ascii="Arial" w:hAnsi="Arial" w:cs="Arial"/>
        </w:rPr>
        <w:t>Os valores considerados normais desta métrica são valores entre o 0 e o 500.</w:t>
      </w:r>
    </w:p>
    <w:p w14:paraId="65E8B70A" w14:textId="04902D1A" w:rsidR="00B06FAF" w:rsidRDefault="00B06FAF" w:rsidP="00970F73">
      <w:pPr>
        <w:spacing w:line="240" w:lineRule="auto"/>
        <w:rPr>
          <w:rFonts w:ascii="Arial" w:hAnsi="Arial" w:cs="Arial"/>
        </w:rPr>
      </w:pPr>
      <w:r>
        <w:rPr>
          <w:rFonts w:ascii="Arial" w:hAnsi="Arial" w:cs="Arial"/>
        </w:rPr>
        <w:t>Valores altos nesta métrica sugerem uma alta estabilidade do componente estudado. Isto porque a classe depende de muitas outras classes e</w:t>
      </w:r>
      <w:r w:rsidR="00A631C1">
        <w:rPr>
          <w:rFonts w:ascii="Arial" w:hAnsi="Arial" w:cs="Arial"/>
        </w:rPr>
        <w:t>,</w:t>
      </w:r>
      <w:r>
        <w:rPr>
          <w:rFonts w:ascii="Arial" w:hAnsi="Arial" w:cs="Arial"/>
        </w:rPr>
        <w:t xml:space="preserve"> por isso</w:t>
      </w:r>
      <w:r w:rsidR="00A631C1">
        <w:rPr>
          <w:rFonts w:ascii="Arial" w:hAnsi="Arial" w:cs="Arial"/>
        </w:rPr>
        <w:t>,</w:t>
      </w:r>
      <w:r>
        <w:rPr>
          <w:rFonts w:ascii="Arial" w:hAnsi="Arial" w:cs="Arial"/>
        </w:rPr>
        <w:t xml:space="preserve"> não pode ser modificada significativamente, pois a probabilidade de espalhar as mudanças é muito grande. </w:t>
      </w:r>
    </w:p>
    <w:p w14:paraId="3597E7F4" w14:textId="09D6E862" w:rsidR="00B06FAF" w:rsidRDefault="00B06FAF" w:rsidP="00970F73">
      <w:pPr>
        <w:spacing w:line="240" w:lineRule="auto"/>
        <w:rPr>
          <w:rFonts w:ascii="Arial" w:hAnsi="Arial" w:cs="Arial"/>
        </w:rPr>
      </w:pPr>
    </w:p>
    <w:p w14:paraId="149D9FB1" w14:textId="7E040397" w:rsidR="00DF2E8E" w:rsidRDefault="00DF2E8E" w:rsidP="00970F73">
      <w:pPr>
        <w:spacing w:line="240" w:lineRule="auto"/>
        <w:rPr>
          <w:rFonts w:ascii="Arial" w:hAnsi="Arial" w:cs="Arial"/>
        </w:rPr>
      </w:pPr>
    </w:p>
    <w:p w14:paraId="7B0AC431" w14:textId="6715943E" w:rsidR="00DF2E8E" w:rsidRDefault="00DF2E8E" w:rsidP="00970F73">
      <w:pPr>
        <w:spacing w:line="240" w:lineRule="auto"/>
        <w:rPr>
          <w:rFonts w:ascii="Arial" w:hAnsi="Arial" w:cs="Arial"/>
        </w:rPr>
      </w:pPr>
    </w:p>
    <w:p w14:paraId="41E505E2" w14:textId="0A1F9682" w:rsidR="00DF2E8E" w:rsidRDefault="00DF2E8E" w:rsidP="00970F73">
      <w:pPr>
        <w:spacing w:line="240" w:lineRule="auto"/>
        <w:rPr>
          <w:rFonts w:ascii="Arial" w:hAnsi="Arial" w:cs="Arial"/>
        </w:rPr>
      </w:pPr>
    </w:p>
    <w:p w14:paraId="78DD9FD0" w14:textId="6948DD4E" w:rsidR="00DF2E8E" w:rsidRDefault="00DF2E8E" w:rsidP="00970F73">
      <w:pPr>
        <w:spacing w:line="240" w:lineRule="auto"/>
        <w:rPr>
          <w:rFonts w:ascii="Arial" w:hAnsi="Arial" w:cs="Arial"/>
        </w:rPr>
      </w:pPr>
    </w:p>
    <w:p w14:paraId="2B5EE529" w14:textId="77777777" w:rsidR="00DF2E8E" w:rsidRDefault="00DF2E8E" w:rsidP="00970F73">
      <w:pPr>
        <w:spacing w:line="240" w:lineRule="auto"/>
        <w:rPr>
          <w:rFonts w:ascii="Arial" w:hAnsi="Arial" w:cs="Arial"/>
        </w:rPr>
      </w:pPr>
    </w:p>
    <w:p w14:paraId="63B54BD4" w14:textId="6C5E2633" w:rsidR="00B06FAF" w:rsidRPr="00733645" w:rsidRDefault="00B06FAF" w:rsidP="00B06FAF">
      <w:pPr>
        <w:spacing w:line="240" w:lineRule="auto"/>
        <w:rPr>
          <w:rFonts w:ascii="Arial" w:hAnsi="Arial" w:cs="Arial"/>
          <w:b/>
          <w:bCs/>
          <w:sz w:val="24"/>
          <w:szCs w:val="24"/>
        </w:rPr>
      </w:pPr>
      <w:r w:rsidRPr="00733645">
        <w:rPr>
          <w:rFonts w:ascii="Arial" w:hAnsi="Arial" w:cs="Arial"/>
          <w:b/>
          <w:bCs/>
          <w:sz w:val="24"/>
          <w:szCs w:val="24"/>
        </w:rPr>
        <w:lastRenderedPageBreak/>
        <w:t>Ce – Efferent Coupling</w:t>
      </w:r>
    </w:p>
    <w:p w14:paraId="0ED527EC" w14:textId="4B92120A" w:rsidR="00DF2E8E" w:rsidRDefault="00B06FAF" w:rsidP="00970F73">
      <w:pPr>
        <w:spacing w:line="240" w:lineRule="auto"/>
        <w:rPr>
          <w:rFonts w:ascii="Arial" w:hAnsi="Arial" w:cs="Arial"/>
        </w:rPr>
      </w:pPr>
      <w:r>
        <w:rPr>
          <w:rFonts w:ascii="Arial" w:hAnsi="Arial" w:cs="Arial"/>
        </w:rPr>
        <w:t>Esta métrica é utilizada</w:t>
      </w:r>
      <w:r w:rsidRPr="00DF2E8E">
        <w:rPr>
          <w:rFonts w:ascii="Arial" w:hAnsi="Arial" w:cs="Arial"/>
        </w:rPr>
        <w:t xml:space="preserve"> para </w:t>
      </w:r>
      <w:r w:rsidR="00DF2E8E" w:rsidRPr="00DF2E8E">
        <w:rPr>
          <w:rFonts w:ascii="Arial" w:hAnsi="Arial" w:cs="Arial"/>
        </w:rPr>
        <w:t xml:space="preserve">medir </w:t>
      </w:r>
      <w:r w:rsidR="00DF2E8E">
        <w:rPr>
          <w:rFonts w:ascii="Arial" w:hAnsi="Arial" w:cs="Arial"/>
        </w:rPr>
        <w:t xml:space="preserve">relações entre classes. É </w:t>
      </w:r>
      <w:r w:rsidR="00A631C1">
        <w:rPr>
          <w:rFonts w:ascii="Arial" w:hAnsi="Arial" w:cs="Arial"/>
        </w:rPr>
        <w:t>o</w:t>
      </w:r>
      <w:r w:rsidR="00DF2E8E">
        <w:rPr>
          <w:rFonts w:ascii="Arial" w:hAnsi="Arial" w:cs="Arial"/>
        </w:rPr>
        <w:t xml:space="preserve"> número de classes num package dado, que dependem de outras classes num outro package. Permite</w:t>
      </w:r>
      <w:r w:rsidR="00A631C1">
        <w:rPr>
          <w:rFonts w:ascii="Arial" w:hAnsi="Arial" w:cs="Arial"/>
        </w:rPr>
        <w:t>-</w:t>
      </w:r>
      <w:r w:rsidR="00DF2E8E">
        <w:rPr>
          <w:rFonts w:ascii="Arial" w:hAnsi="Arial" w:cs="Arial"/>
        </w:rPr>
        <w:t>nos medir a vulnerabilidade dos packages, em relações a mudanças, em packages que e</w:t>
      </w:r>
      <w:r w:rsidR="00A631C1">
        <w:rPr>
          <w:rFonts w:ascii="Arial" w:hAnsi="Arial" w:cs="Arial"/>
        </w:rPr>
        <w:t>sse</w:t>
      </w:r>
      <w:r w:rsidR="00DF2E8E">
        <w:rPr>
          <w:rFonts w:ascii="Arial" w:hAnsi="Arial" w:cs="Arial"/>
        </w:rPr>
        <w:t xml:space="preserve"> depende.</w:t>
      </w:r>
    </w:p>
    <w:p w14:paraId="7001A2FE" w14:textId="7D24F9D9" w:rsidR="00DF2E8E" w:rsidRDefault="00DF2E8E" w:rsidP="00970F73">
      <w:pPr>
        <w:spacing w:line="240" w:lineRule="auto"/>
        <w:rPr>
          <w:rFonts w:ascii="Arial" w:hAnsi="Arial" w:cs="Arial"/>
        </w:rPr>
      </w:pPr>
      <w:r>
        <w:rPr>
          <w:rFonts w:ascii="Arial" w:hAnsi="Arial" w:cs="Arial"/>
        </w:rPr>
        <w:t>Os valores considerados normais nesta métrica são valores entre 0 e 20, valores mais altos que isto criam problemas de desenvolvimento de código.</w:t>
      </w:r>
    </w:p>
    <w:p w14:paraId="0E91FB50" w14:textId="01431F58" w:rsidR="00DF2E8E" w:rsidRDefault="00DF2E8E" w:rsidP="00970F73">
      <w:pPr>
        <w:spacing w:line="240" w:lineRule="auto"/>
        <w:rPr>
          <w:rFonts w:ascii="Arial" w:hAnsi="Arial" w:cs="Arial"/>
        </w:rPr>
      </w:pPr>
      <w:r>
        <w:rPr>
          <w:rFonts w:ascii="Arial" w:hAnsi="Arial" w:cs="Arial"/>
        </w:rPr>
        <w:t>Um valor alto neste tipo de métrica (</w:t>
      </w:r>
      <w:r w:rsidRPr="00DF2E8E">
        <w:rPr>
          <w:rFonts w:ascii="Arial" w:hAnsi="Arial" w:cs="Arial"/>
          <w:b/>
          <w:bCs/>
        </w:rPr>
        <w:t>Ce</w:t>
      </w:r>
      <w:r>
        <w:rPr>
          <w:rFonts w:ascii="Arial" w:hAnsi="Arial" w:cs="Arial"/>
        </w:rPr>
        <w:t xml:space="preserve"> &gt; 20) indica instabilidade do package, qualquer tipo de mudança de classes externas pode causar a necessidade de fazer alterações neste package.</w:t>
      </w:r>
    </w:p>
    <w:p w14:paraId="3F4E8B74" w14:textId="77777777" w:rsidR="001879F2" w:rsidRDefault="001879F2" w:rsidP="00970F73">
      <w:pPr>
        <w:spacing w:line="240" w:lineRule="auto"/>
        <w:rPr>
          <w:rFonts w:ascii="Arial" w:hAnsi="Arial" w:cs="Arial"/>
        </w:rPr>
      </w:pPr>
    </w:p>
    <w:p w14:paraId="0755B247" w14:textId="58225D86" w:rsidR="00DF2E8E" w:rsidRPr="00B06FAF" w:rsidRDefault="00DF2E8E" w:rsidP="00DF2E8E">
      <w:pPr>
        <w:spacing w:line="240" w:lineRule="auto"/>
        <w:rPr>
          <w:rFonts w:ascii="Arial" w:hAnsi="Arial" w:cs="Arial"/>
          <w:b/>
          <w:bCs/>
          <w:sz w:val="24"/>
          <w:szCs w:val="24"/>
          <w:lang w:val="en-GB"/>
        </w:rPr>
      </w:pPr>
      <w:r>
        <w:rPr>
          <w:rFonts w:ascii="Arial" w:hAnsi="Arial" w:cs="Arial"/>
          <w:b/>
          <w:bCs/>
          <w:sz w:val="24"/>
          <w:szCs w:val="24"/>
          <w:lang w:val="en-GB"/>
        </w:rPr>
        <w:t>D</w:t>
      </w:r>
      <w:r w:rsidRPr="00B06FAF">
        <w:rPr>
          <w:rFonts w:ascii="Arial" w:hAnsi="Arial" w:cs="Arial"/>
          <w:b/>
          <w:bCs/>
          <w:sz w:val="24"/>
          <w:szCs w:val="24"/>
          <w:lang w:val="en-GB"/>
        </w:rPr>
        <w:t xml:space="preserve"> – </w:t>
      </w:r>
      <w:r>
        <w:rPr>
          <w:rFonts w:ascii="Arial" w:hAnsi="Arial" w:cs="Arial"/>
          <w:b/>
          <w:bCs/>
          <w:sz w:val="24"/>
          <w:szCs w:val="24"/>
          <w:lang w:val="en-GB"/>
        </w:rPr>
        <w:t>Normalized Distance from Main Sequence</w:t>
      </w:r>
    </w:p>
    <w:p w14:paraId="1F00CF7F" w14:textId="626FF712" w:rsidR="00DF2E8E" w:rsidRDefault="00DF2E8E" w:rsidP="00970F73">
      <w:pPr>
        <w:spacing w:line="240" w:lineRule="auto"/>
        <w:rPr>
          <w:rFonts w:ascii="Arial" w:hAnsi="Arial" w:cs="Arial"/>
        </w:rPr>
      </w:pPr>
      <w:r>
        <w:rPr>
          <w:rFonts w:ascii="Arial" w:hAnsi="Arial" w:cs="Arial"/>
        </w:rPr>
        <w:t>Esta métrica é utilizada para medir o balanço entre a estabilidade</w:t>
      </w:r>
      <w:r w:rsidR="001879F2">
        <w:rPr>
          <w:rFonts w:ascii="Arial" w:hAnsi="Arial" w:cs="Arial"/>
        </w:rPr>
        <w:t xml:space="preserve"> (métrica que irá ser abordada mais tarde no relatório) e abs</w:t>
      </w:r>
      <w:r w:rsidR="00A631C1">
        <w:rPr>
          <w:rFonts w:ascii="Arial" w:hAnsi="Arial" w:cs="Arial"/>
        </w:rPr>
        <w:t>tração. É</w:t>
      </w:r>
      <w:r w:rsidR="001879F2">
        <w:rPr>
          <w:rFonts w:ascii="Arial" w:hAnsi="Arial" w:cs="Arial"/>
        </w:rPr>
        <w:t xml:space="preserve"> calculada da seguinte maneira:</w:t>
      </w:r>
    </w:p>
    <w:p w14:paraId="7434E42F" w14:textId="4B11C43D" w:rsidR="001879F2" w:rsidRDefault="001879F2" w:rsidP="001879F2">
      <w:pPr>
        <w:spacing w:line="240" w:lineRule="auto"/>
        <w:jc w:val="center"/>
        <w:rPr>
          <w:rFonts w:ascii="Arial" w:hAnsi="Arial" w:cs="Arial"/>
        </w:rPr>
      </w:pPr>
      <w:r w:rsidRPr="001879F2">
        <w:rPr>
          <w:rFonts w:ascii="Arial" w:hAnsi="Arial" w:cs="Arial"/>
          <w:noProof/>
        </w:rPr>
        <w:drawing>
          <wp:inline distT="0" distB="0" distL="0" distR="0" wp14:anchorId="702445E5" wp14:editId="3A9A4339">
            <wp:extent cx="1234547" cy="381033"/>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34547" cy="381033"/>
                    </a:xfrm>
                    <a:prstGeom prst="rect">
                      <a:avLst/>
                    </a:prstGeom>
                  </pic:spPr>
                </pic:pic>
              </a:graphicData>
            </a:graphic>
          </wp:inline>
        </w:drawing>
      </w:r>
    </w:p>
    <w:p w14:paraId="03A22C89" w14:textId="305F1EF9" w:rsidR="001879F2" w:rsidRDefault="001879F2" w:rsidP="001879F2">
      <w:pPr>
        <w:spacing w:line="240" w:lineRule="auto"/>
        <w:rPr>
          <w:rFonts w:ascii="Arial" w:hAnsi="Arial" w:cs="Arial"/>
        </w:rPr>
      </w:pPr>
      <w:r>
        <w:rPr>
          <w:rFonts w:ascii="Arial" w:hAnsi="Arial" w:cs="Arial"/>
        </w:rPr>
        <w:t>Onde:</w:t>
      </w:r>
    </w:p>
    <w:p w14:paraId="4C33F805" w14:textId="1DAD4C78" w:rsidR="001879F2" w:rsidRDefault="001879F2" w:rsidP="001879F2">
      <w:pPr>
        <w:spacing w:line="240" w:lineRule="auto"/>
        <w:rPr>
          <w:rFonts w:ascii="Arial" w:hAnsi="Arial" w:cs="Arial"/>
        </w:rPr>
      </w:pPr>
      <w:r>
        <w:rPr>
          <w:rFonts w:ascii="Arial" w:hAnsi="Arial" w:cs="Arial"/>
        </w:rPr>
        <w:tab/>
        <w:t>A – Abstra</w:t>
      </w:r>
      <w:r w:rsidR="00A631C1">
        <w:rPr>
          <w:rFonts w:ascii="Arial" w:hAnsi="Arial" w:cs="Arial"/>
        </w:rPr>
        <w:t>ção</w:t>
      </w:r>
      <w:r>
        <w:rPr>
          <w:rFonts w:ascii="Arial" w:hAnsi="Arial" w:cs="Arial"/>
        </w:rPr>
        <w:t>;</w:t>
      </w:r>
    </w:p>
    <w:p w14:paraId="7530A30B" w14:textId="0E16406E" w:rsidR="001879F2" w:rsidRDefault="001879F2" w:rsidP="001879F2">
      <w:pPr>
        <w:spacing w:line="240" w:lineRule="auto"/>
        <w:rPr>
          <w:rFonts w:ascii="Arial" w:hAnsi="Arial" w:cs="Arial"/>
        </w:rPr>
      </w:pPr>
      <w:r>
        <w:rPr>
          <w:rFonts w:ascii="Arial" w:hAnsi="Arial" w:cs="Arial"/>
        </w:rPr>
        <w:tab/>
        <w:t>I – Instabilidade.</w:t>
      </w:r>
    </w:p>
    <w:p w14:paraId="06B26566" w14:textId="78887B0E" w:rsidR="001879F2" w:rsidRDefault="001879F2" w:rsidP="001879F2">
      <w:pPr>
        <w:spacing w:line="240" w:lineRule="auto"/>
        <w:rPr>
          <w:rFonts w:ascii="Arial" w:hAnsi="Arial" w:cs="Arial"/>
        </w:rPr>
      </w:pPr>
      <w:r>
        <w:rPr>
          <w:rFonts w:ascii="Arial" w:hAnsi="Arial" w:cs="Arial"/>
        </w:rPr>
        <w:t xml:space="preserve">O valor desta métrica devia ser o valor mais baixo possível, para que os componentes estivessem perto da sequência principal. </w:t>
      </w:r>
    </w:p>
    <w:p w14:paraId="26E5D10F" w14:textId="5991E16C" w:rsidR="001879F2" w:rsidRDefault="001879F2" w:rsidP="001879F2">
      <w:pPr>
        <w:spacing w:line="240" w:lineRule="auto"/>
        <w:rPr>
          <w:rFonts w:ascii="Arial" w:hAnsi="Arial" w:cs="Arial"/>
        </w:rPr>
      </w:pPr>
    </w:p>
    <w:p w14:paraId="2C029CC5" w14:textId="1CA05526" w:rsidR="001879F2" w:rsidRPr="001879F2" w:rsidRDefault="001879F2" w:rsidP="001879F2">
      <w:pPr>
        <w:spacing w:line="240" w:lineRule="auto"/>
        <w:rPr>
          <w:rFonts w:ascii="Arial" w:hAnsi="Arial" w:cs="Arial"/>
          <w:b/>
          <w:bCs/>
          <w:sz w:val="24"/>
          <w:szCs w:val="24"/>
        </w:rPr>
      </w:pPr>
      <w:r w:rsidRPr="001879F2">
        <w:rPr>
          <w:rFonts w:ascii="Arial" w:hAnsi="Arial" w:cs="Arial"/>
          <w:b/>
          <w:bCs/>
          <w:sz w:val="24"/>
          <w:szCs w:val="24"/>
        </w:rPr>
        <w:t>I – Instability</w:t>
      </w:r>
    </w:p>
    <w:p w14:paraId="571EB4C6" w14:textId="28796F4F" w:rsidR="001879F2" w:rsidRDefault="001879F2" w:rsidP="001879F2">
      <w:pPr>
        <w:spacing w:line="240" w:lineRule="auto"/>
        <w:rPr>
          <w:rFonts w:ascii="Arial" w:hAnsi="Arial" w:cs="Arial"/>
        </w:rPr>
      </w:pPr>
      <w:r>
        <w:rPr>
          <w:rFonts w:ascii="Arial" w:hAnsi="Arial" w:cs="Arial"/>
        </w:rPr>
        <w:t xml:space="preserve">Esta métrica é utilizada para medir a suscetibilidade das classes mudarem. De acordo com a definição, instabilidade é a proporção das </w:t>
      </w:r>
      <w:r w:rsidRPr="001879F2">
        <w:rPr>
          <w:rFonts w:ascii="Arial" w:hAnsi="Arial" w:cs="Arial"/>
          <w:b/>
          <w:bCs/>
        </w:rPr>
        <w:t>Ce</w:t>
      </w:r>
      <w:r>
        <w:rPr>
          <w:rFonts w:ascii="Arial" w:hAnsi="Arial" w:cs="Arial"/>
        </w:rPr>
        <w:t xml:space="preserve"> para todas as dependências de packages. </w:t>
      </w:r>
    </w:p>
    <w:p w14:paraId="55AFE69D" w14:textId="593C5BE9" w:rsidR="001879F2" w:rsidRDefault="001879F2" w:rsidP="001879F2">
      <w:pPr>
        <w:spacing w:line="240" w:lineRule="auto"/>
        <w:rPr>
          <w:rFonts w:ascii="Arial" w:hAnsi="Arial" w:cs="Arial"/>
        </w:rPr>
      </w:pPr>
      <w:r>
        <w:rPr>
          <w:rFonts w:ascii="Arial" w:hAnsi="Arial" w:cs="Arial"/>
        </w:rPr>
        <w:t>A instabilidade é calculada através de:</w:t>
      </w:r>
    </w:p>
    <w:p w14:paraId="7B9EE47D" w14:textId="46043AFF" w:rsidR="001879F2" w:rsidRDefault="0061107B" w:rsidP="0061107B">
      <w:pPr>
        <w:spacing w:line="240" w:lineRule="auto"/>
        <w:jc w:val="center"/>
        <w:rPr>
          <w:rFonts w:ascii="Arial" w:hAnsi="Arial" w:cs="Arial"/>
        </w:rPr>
      </w:pPr>
      <w:r w:rsidRPr="0061107B">
        <w:rPr>
          <w:rFonts w:ascii="Arial" w:hAnsi="Arial" w:cs="Arial"/>
          <w:noProof/>
        </w:rPr>
        <w:drawing>
          <wp:inline distT="0" distB="0" distL="0" distR="0" wp14:anchorId="18BBE9A9" wp14:editId="4784A03E">
            <wp:extent cx="1208314" cy="49943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7836" cy="503372"/>
                    </a:xfrm>
                    <a:prstGeom prst="rect">
                      <a:avLst/>
                    </a:prstGeom>
                  </pic:spPr>
                </pic:pic>
              </a:graphicData>
            </a:graphic>
          </wp:inline>
        </w:drawing>
      </w:r>
    </w:p>
    <w:p w14:paraId="2B5825A0" w14:textId="59875CD9" w:rsidR="0061107B" w:rsidRPr="00733645" w:rsidRDefault="0061107B" w:rsidP="0061107B">
      <w:pPr>
        <w:spacing w:line="240" w:lineRule="auto"/>
        <w:rPr>
          <w:rFonts w:ascii="Arial" w:hAnsi="Arial" w:cs="Arial"/>
          <w:lang w:val="en-GB"/>
        </w:rPr>
      </w:pPr>
      <w:r w:rsidRPr="00733645">
        <w:rPr>
          <w:rFonts w:ascii="Arial" w:hAnsi="Arial" w:cs="Arial"/>
          <w:lang w:val="en-GB"/>
        </w:rPr>
        <w:t>Onde:</w:t>
      </w:r>
    </w:p>
    <w:p w14:paraId="3901DD8E" w14:textId="2B982CFE" w:rsidR="0061107B" w:rsidRPr="0061107B" w:rsidRDefault="0061107B" w:rsidP="0061107B">
      <w:pPr>
        <w:spacing w:line="240" w:lineRule="auto"/>
        <w:rPr>
          <w:rFonts w:ascii="Arial" w:hAnsi="Arial" w:cs="Arial"/>
          <w:u w:val="single"/>
          <w:lang w:val="en-GB"/>
        </w:rPr>
      </w:pPr>
      <w:r w:rsidRPr="00733645">
        <w:rPr>
          <w:rFonts w:ascii="Arial" w:hAnsi="Arial" w:cs="Arial"/>
          <w:b/>
          <w:bCs/>
          <w:lang w:val="en-GB"/>
        </w:rPr>
        <w:tab/>
      </w:r>
      <w:r w:rsidRPr="0061107B">
        <w:rPr>
          <w:rFonts w:ascii="Arial" w:hAnsi="Arial" w:cs="Arial"/>
          <w:b/>
          <w:bCs/>
          <w:lang w:val="en-GB"/>
        </w:rPr>
        <w:t xml:space="preserve">Ce </w:t>
      </w:r>
      <w:r w:rsidRPr="0061107B">
        <w:rPr>
          <w:rFonts w:ascii="Arial" w:hAnsi="Arial" w:cs="Arial"/>
          <w:lang w:val="en-GB"/>
        </w:rPr>
        <w:t>-</w:t>
      </w:r>
      <w:r w:rsidRPr="0061107B">
        <w:rPr>
          <w:rFonts w:ascii="Arial" w:hAnsi="Arial" w:cs="Arial"/>
          <w:b/>
          <w:bCs/>
          <w:lang w:val="en-GB"/>
        </w:rPr>
        <w:t xml:space="preserve"> Efferent Coupling</w:t>
      </w:r>
      <w:r>
        <w:rPr>
          <w:rFonts w:ascii="Arial" w:hAnsi="Arial" w:cs="Arial"/>
          <w:u w:val="single"/>
          <w:lang w:val="en-GB"/>
        </w:rPr>
        <w:t>;</w:t>
      </w:r>
    </w:p>
    <w:p w14:paraId="32C2A9C2" w14:textId="0802C778" w:rsidR="0061107B" w:rsidRDefault="0061107B" w:rsidP="0061107B">
      <w:pPr>
        <w:spacing w:line="240" w:lineRule="auto"/>
        <w:rPr>
          <w:rFonts w:ascii="Arial" w:hAnsi="Arial" w:cs="Arial"/>
          <w:lang w:val="en-GB"/>
        </w:rPr>
      </w:pPr>
      <w:r>
        <w:rPr>
          <w:rFonts w:ascii="Arial" w:hAnsi="Arial" w:cs="Arial"/>
          <w:b/>
          <w:bCs/>
          <w:lang w:val="en-GB"/>
        </w:rPr>
        <w:tab/>
      </w:r>
      <w:r w:rsidRPr="0061107B">
        <w:rPr>
          <w:rFonts w:ascii="Arial" w:hAnsi="Arial" w:cs="Arial"/>
          <w:b/>
          <w:bCs/>
          <w:lang w:val="en-GB"/>
        </w:rPr>
        <w:t xml:space="preserve">Ca </w:t>
      </w:r>
      <w:r w:rsidRPr="0061107B">
        <w:rPr>
          <w:rFonts w:ascii="Arial" w:hAnsi="Arial" w:cs="Arial"/>
          <w:lang w:val="en-GB"/>
        </w:rPr>
        <w:t xml:space="preserve">- </w:t>
      </w:r>
      <w:r w:rsidRPr="0061107B">
        <w:rPr>
          <w:rFonts w:ascii="Arial" w:hAnsi="Arial" w:cs="Arial"/>
          <w:b/>
          <w:bCs/>
          <w:lang w:val="en-GB"/>
        </w:rPr>
        <w:t>Afferent Coupling</w:t>
      </w:r>
      <w:r>
        <w:rPr>
          <w:rFonts w:ascii="Arial" w:hAnsi="Arial" w:cs="Arial"/>
          <w:lang w:val="en-GB"/>
        </w:rPr>
        <w:t>.</w:t>
      </w:r>
    </w:p>
    <w:p w14:paraId="7CED0E38" w14:textId="77777777" w:rsidR="0061107B" w:rsidRDefault="0061107B" w:rsidP="00970F73">
      <w:pPr>
        <w:spacing w:line="240" w:lineRule="auto"/>
        <w:rPr>
          <w:rFonts w:ascii="Arial" w:hAnsi="Arial" w:cs="Arial"/>
        </w:rPr>
      </w:pPr>
      <w:r>
        <w:rPr>
          <w:rFonts w:ascii="Arial" w:hAnsi="Arial" w:cs="Arial"/>
        </w:rPr>
        <w:t xml:space="preserve">Os valores considerados normais para esta métrica deveriam ser valores entre 0 e 1. </w:t>
      </w:r>
    </w:p>
    <w:p w14:paraId="035979E4" w14:textId="0993A7B9" w:rsidR="00E87BF3" w:rsidRDefault="0061107B" w:rsidP="00970F73">
      <w:pPr>
        <w:spacing w:line="240" w:lineRule="auto"/>
        <w:rPr>
          <w:rFonts w:ascii="Arial" w:hAnsi="Arial" w:cs="Arial"/>
        </w:rPr>
      </w:pPr>
      <w:r>
        <w:rPr>
          <w:rFonts w:ascii="Arial" w:hAnsi="Arial" w:cs="Arial"/>
        </w:rPr>
        <w:t xml:space="preserve">E dentro desses valores deveríamos ter packages instáveis </w:t>
      </w:r>
      <w:r w:rsidR="00A631C1">
        <w:rPr>
          <w:rFonts w:ascii="Arial" w:hAnsi="Arial" w:cs="Arial"/>
        </w:rPr>
        <w:t xml:space="preserve">ou </w:t>
      </w:r>
      <w:r>
        <w:rPr>
          <w:rFonts w:ascii="Arial" w:hAnsi="Arial" w:cs="Arial"/>
        </w:rPr>
        <w:t>estáveis, ou seja, devíamos evitar packages com uma estabilidade intermédia.</w:t>
      </w:r>
      <w:r w:rsidR="00DF2E8E" w:rsidRPr="0061107B">
        <w:rPr>
          <w:rFonts w:ascii="Arial" w:hAnsi="Arial" w:cs="Arial"/>
        </w:rPr>
        <w:t xml:space="preserve"> </w:t>
      </w:r>
    </w:p>
    <w:p w14:paraId="76FCAAE9" w14:textId="5635A1C2" w:rsidR="0061107B" w:rsidRDefault="0061107B" w:rsidP="00970F73">
      <w:pPr>
        <w:spacing w:line="240" w:lineRule="auto"/>
        <w:rPr>
          <w:rFonts w:ascii="Arial" w:hAnsi="Arial" w:cs="Arial"/>
        </w:rPr>
      </w:pPr>
    </w:p>
    <w:p w14:paraId="628B65B8" w14:textId="18CA204F" w:rsidR="0061107B" w:rsidRDefault="0061107B" w:rsidP="00970F73">
      <w:pPr>
        <w:spacing w:line="240" w:lineRule="auto"/>
        <w:rPr>
          <w:rFonts w:ascii="Arial" w:hAnsi="Arial" w:cs="Arial"/>
        </w:rPr>
      </w:pPr>
    </w:p>
    <w:p w14:paraId="1D462FB9" w14:textId="28A18873" w:rsidR="0061107B" w:rsidRDefault="0061107B" w:rsidP="00970F73">
      <w:pPr>
        <w:spacing w:line="240" w:lineRule="auto"/>
        <w:rPr>
          <w:rFonts w:ascii="Arial" w:hAnsi="Arial" w:cs="Arial"/>
        </w:rPr>
      </w:pPr>
    </w:p>
    <w:p w14:paraId="57FC7F1D" w14:textId="65ABF985" w:rsidR="0061107B" w:rsidRDefault="00733645" w:rsidP="00733645">
      <w:pPr>
        <w:spacing w:line="240" w:lineRule="auto"/>
        <w:jc w:val="center"/>
        <w:rPr>
          <w:rFonts w:ascii="Arial" w:hAnsi="Arial" w:cs="Arial"/>
          <w:b/>
          <w:bCs/>
        </w:rPr>
      </w:pPr>
      <w:r w:rsidRPr="00733645">
        <w:rPr>
          <w:rFonts w:ascii="Arial" w:hAnsi="Arial" w:cs="Arial"/>
          <w:b/>
          <w:bCs/>
        </w:rPr>
        <w:lastRenderedPageBreak/>
        <w:t>Verificação dos valores obtidos ao calcular métrica no trabalho</w:t>
      </w:r>
    </w:p>
    <w:p w14:paraId="6481F7DD" w14:textId="690EC3D5" w:rsidR="00733645" w:rsidRDefault="00733645" w:rsidP="00733645">
      <w:pPr>
        <w:spacing w:line="240" w:lineRule="auto"/>
        <w:jc w:val="center"/>
        <w:rPr>
          <w:rFonts w:ascii="Arial" w:hAnsi="Arial" w:cs="Arial"/>
          <w:b/>
          <w:bCs/>
        </w:rPr>
      </w:pPr>
    </w:p>
    <w:p w14:paraId="767BA774" w14:textId="638DEE0C" w:rsidR="00733645" w:rsidRDefault="00733645" w:rsidP="00733645">
      <w:pPr>
        <w:spacing w:line="240" w:lineRule="auto"/>
        <w:rPr>
          <w:rFonts w:ascii="Arial" w:hAnsi="Arial" w:cs="Arial"/>
        </w:rPr>
      </w:pPr>
      <w:r>
        <w:rPr>
          <w:rFonts w:ascii="Arial" w:hAnsi="Arial" w:cs="Arial"/>
        </w:rPr>
        <w:t xml:space="preserve">Começando por verificar a </w:t>
      </w:r>
      <w:r w:rsidRPr="00DF30AB">
        <w:rPr>
          <w:rFonts w:ascii="Arial" w:hAnsi="Arial" w:cs="Arial"/>
          <w:b/>
          <w:bCs/>
        </w:rPr>
        <w:t>Abstractness</w:t>
      </w:r>
      <w:r w:rsidR="00DF30AB">
        <w:rPr>
          <w:rFonts w:ascii="Arial" w:hAnsi="Arial" w:cs="Arial"/>
        </w:rPr>
        <w:t xml:space="preserve"> (</w:t>
      </w:r>
      <w:r w:rsidR="00DF30AB" w:rsidRPr="00DF30AB">
        <w:rPr>
          <w:rFonts w:ascii="Arial" w:hAnsi="Arial" w:cs="Arial"/>
          <w:b/>
          <w:bCs/>
        </w:rPr>
        <w:t>A</w:t>
      </w:r>
      <w:r w:rsidR="00DF30AB">
        <w:rPr>
          <w:rFonts w:ascii="Arial" w:hAnsi="Arial" w:cs="Arial"/>
        </w:rPr>
        <w:t>)</w:t>
      </w:r>
      <w:r>
        <w:rPr>
          <w:rFonts w:ascii="Arial" w:hAnsi="Arial" w:cs="Arial"/>
        </w:rPr>
        <w:t>:</w:t>
      </w:r>
    </w:p>
    <w:p w14:paraId="255F3B22" w14:textId="1F0145D1" w:rsidR="00DF30AB" w:rsidRDefault="00733645" w:rsidP="00733645">
      <w:pPr>
        <w:spacing w:line="240" w:lineRule="auto"/>
        <w:rPr>
          <w:rFonts w:ascii="Arial" w:hAnsi="Arial" w:cs="Arial"/>
        </w:rPr>
      </w:pPr>
      <w:r>
        <w:rPr>
          <w:rFonts w:ascii="Arial" w:hAnsi="Arial" w:cs="Arial"/>
        </w:rPr>
        <w:tab/>
        <w:t xml:space="preserve">- Através dos dados </w:t>
      </w:r>
      <w:r w:rsidR="00DF30AB">
        <w:rPr>
          <w:rFonts w:ascii="Arial" w:hAnsi="Arial" w:cs="Arial"/>
        </w:rPr>
        <w:t xml:space="preserve">recolhidos, conseguimos verificar que a maior parte dos packages têm um valor baixo de </w:t>
      </w:r>
      <w:r w:rsidR="00A631C1">
        <w:rPr>
          <w:rFonts w:ascii="Arial" w:hAnsi="Arial" w:cs="Arial"/>
        </w:rPr>
        <w:t>abstração</w:t>
      </w:r>
      <w:r w:rsidR="00DF30AB">
        <w:rPr>
          <w:rFonts w:ascii="Arial" w:hAnsi="Arial" w:cs="Arial"/>
        </w:rPr>
        <w:t>, significando que a maior parte deles têm um nível baixo de dependência de outros packages. Alguns dos packages preocupantes serão aqueles que se encontram com valor aproximado do meio (apróx. 0.5), pois dessa forma estes packages terão mudanças que poderão ser difíceis.</w:t>
      </w:r>
    </w:p>
    <w:p w14:paraId="48A50B68" w14:textId="477A7D2F" w:rsidR="00DF30AB" w:rsidRDefault="00DF30AB" w:rsidP="00733645">
      <w:pPr>
        <w:spacing w:line="240" w:lineRule="auto"/>
        <w:rPr>
          <w:rFonts w:ascii="Arial" w:hAnsi="Arial" w:cs="Arial"/>
        </w:rPr>
      </w:pPr>
      <w:r>
        <w:rPr>
          <w:rFonts w:ascii="Arial" w:hAnsi="Arial" w:cs="Arial"/>
        </w:rPr>
        <w:tab/>
        <w:t>- Algu</w:t>
      </w:r>
      <w:r w:rsidR="006B142C">
        <w:rPr>
          <w:rFonts w:ascii="Arial" w:hAnsi="Arial" w:cs="Arial"/>
        </w:rPr>
        <w:t>n</w:t>
      </w:r>
      <w:r>
        <w:rPr>
          <w:rFonts w:ascii="Arial" w:hAnsi="Arial" w:cs="Arial"/>
        </w:rPr>
        <w:t>s d</w:t>
      </w:r>
      <w:r w:rsidR="00ED56F7">
        <w:rPr>
          <w:rFonts w:ascii="Arial" w:hAnsi="Arial" w:cs="Arial"/>
        </w:rPr>
        <w:t xml:space="preserve">os packages </w:t>
      </w:r>
      <w:r>
        <w:rPr>
          <w:rFonts w:ascii="Arial" w:hAnsi="Arial" w:cs="Arial"/>
        </w:rPr>
        <w:t>problemátic</w:t>
      </w:r>
      <w:r w:rsidR="00ED56F7">
        <w:rPr>
          <w:rFonts w:ascii="Arial" w:hAnsi="Arial" w:cs="Arial"/>
        </w:rPr>
        <w:t>o</w:t>
      </w:r>
      <w:r>
        <w:rPr>
          <w:rFonts w:ascii="Arial" w:hAnsi="Arial" w:cs="Arial"/>
        </w:rPr>
        <w:t xml:space="preserve">s serão </w:t>
      </w:r>
      <w:r w:rsidR="00ED56F7">
        <w:rPr>
          <w:rFonts w:ascii="Arial" w:hAnsi="Arial" w:cs="Arial"/>
        </w:rPr>
        <w:t>packages</w:t>
      </w:r>
      <w:r>
        <w:rPr>
          <w:rFonts w:ascii="Arial" w:hAnsi="Arial" w:cs="Arial"/>
        </w:rPr>
        <w:t xml:space="preserve"> como:</w:t>
      </w:r>
    </w:p>
    <w:p w14:paraId="53442A09" w14:textId="70D17049" w:rsidR="00DF30AB" w:rsidRDefault="00DF30AB" w:rsidP="00740632">
      <w:pPr>
        <w:spacing w:line="240" w:lineRule="auto"/>
        <w:jc w:val="center"/>
        <w:rPr>
          <w:rFonts w:ascii="Arial" w:hAnsi="Arial" w:cs="Arial"/>
        </w:rPr>
      </w:pPr>
      <w:r w:rsidRPr="00DF30AB">
        <w:rPr>
          <w:rFonts w:ascii="Arial" w:hAnsi="Arial" w:cs="Arial"/>
          <w:noProof/>
        </w:rPr>
        <w:drawing>
          <wp:inline distT="0" distB="0" distL="0" distR="0" wp14:anchorId="7BD020C5" wp14:editId="7A862132">
            <wp:extent cx="2381582" cy="628738"/>
            <wp:effectExtent l="0" t="0" r="0"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8"/>
                    <a:stretch>
                      <a:fillRect/>
                    </a:stretch>
                  </pic:blipFill>
                  <pic:spPr>
                    <a:xfrm>
                      <a:off x="0" y="0"/>
                      <a:ext cx="2381582" cy="628738"/>
                    </a:xfrm>
                    <a:prstGeom prst="rect">
                      <a:avLst/>
                    </a:prstGeom>
                  </pic:spPr>
                </pic:pic>
              </a:graphicData>
            </a:graphic>
          </wp:inline>
        </w:drawing>
      </w:r>
    </w:p>
    <w:p w14:paraId="2DCD9230" w14:textId="426E040B" w:rsidR="00740632" w:rsidRDefault="00740632" w:rsidP="00740632">
      <w:pPr>
        <w:spacing w:line="240" w:lineRule="auto"/>
        <w:jc w:val="center"/>
        <w:rPr>
          <w:rFonts w:ascii="Arial" w:hAnsi="Arial" w:cs="Arial"/>
        </w:rPr>
      </w:pPr>
    </w:p>
    <w:p w14:paraId="09E80F5B" w14:textId="26A1BFF2" w:rsidR="00740632" w:rsidRDefault="00740632" w:rsidP="00740632">
      <w:pPr>
        <w:spacing w:line="240" w:lineRule="auto"/>
        <w:jc w:val="center"/>
        <w:rPr>
          <w:rFonts w:ascii="Arial" w:hAnsi="Arial" w:cs="Arial"/>
        </w:rPr>
      </w:pPr>
    </w:p>
    <w:p w14:paraId="264D6EFF" w14:textId="3F8F38AF" w:rsidR="00740632" w:rsidRDefault="00740632" w:rsidP="00740632">
      <w:pPr>
        <w:spacing w:line="240" w:lineRule="auto"/>
        <w:rPr>
          <w:rFonts w:ascii="Arial" w:hAnsi="Arial" w:cs="Arial"/>
        </w:rPr>
      </w:pPr>
      <w:r>
        <w:rPr>
          <w:rFonts w:ascii="Arial" w:hAnsi="Arial" w:cs="Arial"/>
        </w:rPr>
        <w:t xml:space="preserve">Passando agora para </w:t>
      </w:r>
      <w:r w:rsidRPr="00740632">
        <w:rPr>
          <w:rFonts w:ascii="Arial" w:hAnsi="Arial" w:cs="Arial"/>
          <w:b/>
          <w:bCs/>
        </w:rPr>
        <w:t>Afferent Coupling</w:t>
      </w:r>
      <w:r>
        <w:rPr>
          <w:rFonts w:ascii="Arial" w:hAnsi="Arial" w:cs="Arial"/>
          <w:b/>
          <w:bCs/>
        </w:rPr>
        <w:t xml:space="preserve"> </w:t>
      </w:r>
      <w:r>
        <w:rPr>
          <w:rFonts w:ascii="Arial" w:hAnsi="Arial" w:cs="Arial"/>
        </w:rPr>
        <w:t>(</w:t>
      </w:r>
      <w:r>
        <w:rPr>
          <w:rFonts w:ascii="Arial" w:hAnsi="Arial" w:cs="Arial"/>
          <w:b/>
          <w:bCs/>
        </w:rPr>
        <w:t>Ca</w:t>
      </w:r>
      <w:r>
        <w:rPr>
          <w:rFonts w:ascii="Arial" w:hAnsi="Arial" w:cs="Arial"/>
        </w:rPr>
        <w:t>):</w:t>
      </w:r>
    </w:p>
    <w:p w14:paraId="747E66FD" w14:textId="7666C6F3" w:rsidR="00740632" w:rsidRDefault="00740632" w:rsidP="00740632">
      <w:pPr>
        <w:spacing w:line="240" w:lineRule="auto"/>
        <w:rPr>
          <w:rFonts w:ascii="Arial" w:hAnsi="Arial" w:cs="Arial"/>
        </w:rPr>
      </w:pPr>
      <w:r>
        <w:rPr>
          <w:rFonts w:ascii="Arial" w:hAnsi="Arial" w:cs="Arial"/>
        </w:rPr>
        <w:tab/>
        <w:t xml:space="preserve">- Ao verificar os valores, verifica-se que a maioria dos packages têm um valor baixo de </w:t>
      </w:r>
      <w:r>
        <w:rPr>
          <w:rFonts w:ascii="Arial" w:hAnsi="Arial" w:cs="Arial"/>
          <w:b/>
          <w:bCs/>
        </w:rPr>
        <w:t>Ca</w:t>
      </w:r>
      <w:r>
        <w:rPr>
          <w:rFonts w:ascii="Arial" w:hAnsi="Arial" w:cs="Arial"/>
        </w:rPr>
        <w:t>, o que é positivo, pois significa que a maior parte d</w:t>
      </w:r>
      <w:r w:rsidR="00FC53CD">
        <w:rPr>
          <w:rFonts w:ascii="Arial" w:hAnsi="Arial" w:cs="Arial"/>
        </w:rPr>
        <w:t>o</w:t>
      </w:r>
      <w:r>
        <w:rPr>
          <w:rFonts w:ascii="Arial" w:hAnsi="Arial" w:cs="Arial"/>
        </w:rPr>
        <w:t>s packages não tem dependência de outr</w:t>
      </w:r>
      <w:r w:rsidR="00D714EB">
        <w:rPr>
          <w:rFonts w:ascii="Arial" w:hAnsi="Arial" w:cs="Arial"/>
        </w:rPr>
        <w:t>o</w:t>
      </w:r>
      <w:r>
        <w:rPr>
          <w:rFonts w:ascii="Arial" w:hAnsi="Arial" w:cs="Arial"/>
        </w:rPr>
        <w:t xml:space="preserve">s, pelo que ao </w:t>
      </w:r>
      <w:r w:rsidR="00FC53CD">
        <w:rPr>
          <w:rFonts w:ascii="Arial" w:hAnsi="Arial" w:cs="Arial"/>
        </w:rPr>
        <w:t>mudá-l</w:t>
      </w:r>
      <w:r w:rsidR="00D714EB">
        <w:rPr>
          <w:rFonts w:ascii="Arial" w:hAnsi="Arial" w:cs="Arial"/>
        </w:rPr>
        <w:t>o</w:t>
      </w:r>
      <w:r w:rsidR="00FC53CD">
        <w:rPr>
          <w:rFonts w:ascii="Arial" w:hAnsi="Arial" w:cs="Arial"/>
        </w:rPr>
        <w:t>s</w:t>
      </w:r>
      <w:r>
        <w:rPr>
          <w:rFonts w:ascii="Arial" w:hAnsi="Arial" w:cs="Arial"/>
        </w:rPr>
        <w:t xml:space="preserve"> trará uma alteração significativa </w:t>
      </w:r>
      <w:r w:rsidR="00D714EB">
        <w:rPr>
          <w:rFonts w:ascii="Arial" w:hAnsi="Arial" w:cs="Arial"/>
        </w:rPr>
        <w:t>dentro do código do package</w:t>
      </w:r>
      <w:r>
        <w:rPr>
          <w:rFonts w:ascii="Arial" w:hAnsi="Arial" w:cs="Arial"/>
        </w:rPr>
        <w:t>.</w:t>
      </w:r>
    </w:p>
    <w:p w14:paraId="63174DE2" w14:textId="0D60CC11" w:rsidR="00B32B22" w:rsidRDefault="00FC53CD" w:rsidP="00FC53CD">
      <w:pPr>
        <w:spacing w:line="240" w:lineRule="auto"/>
        <w:jc w:val="both"/>
        <w:rPr>
          <w:rFonts w:ascii="Arial" w:hAnsi="Arial" w:cs="Arial"/>
        </w:rPr>
      </w:pPr>
      <w:r>
        <w:rPr>
          <w:rFonts w:ascii="Arial" w:hAnsi="Arial" w:cs="Arial"/>
        </w:rPr>
        <w:tab/>
        <w:t xml:space="preserve">- Uns dos packages mais problemáticos serão o </w:t>
      </w:r>
      <w:r w:rsidRPr="00FC53CD">
        <w:rPr>
          <w:rFonts w:ascii="Arial" w:hAnsi="Arial" w:cs="Arial"/>
          <w:b/>
          <w:bCs/>
        </w:rPr>
        <w:t>net.sourceforce.ganttproject.task</w:t>
      </w:r>
      <w:r>
        <w:rPr>
          <w:rFonts w:ascii="Arial" w:hAnsi="Arial" w:cs="Arial"/>
        </w:rPr>
        <w:t xml:space="preserve"> e </w:t>
      </w:r>
      <w:r w:rsidRPr="00FC53CD">
        <w:rPr>
          <w:rFonts w:ascii="Arial" w:hAnsi="Arial" w:cs="Arial"/>
          <w:b/>
          <w:bCs/>
        </w:rPr>
        <w:t>net.sourceforge.ganttproject</w:t>
      </w:r>
      <w:r>
        <w:rPr>
          <w:rFonts w:ascii="Arial" w:hAnsi="Arial" w:cs="Arial"/>
        </w:rPr>
        <w:t xml:space="preserve">, o que ao analisar os packages faz sentido, </w:t>
      </w:r>
      <w:r w:rsidR="00B32B22">
        <w:rPr>
          <w:rFonts w:ascii="Arial" w:hAnsi="Arial" w:cs="Arial"/>
        </w:rPr>
        <w:t>sendo</w:t>
      </w:r>
      <w:r>
        <w:rPr>
          <w:rFonts w:ascii="Arial" w:hAnsi="Arial" w:cs="Arial"/>
        </w:rPr>
        <w:t xml:space="preserve"> este</w:t>
      </w:r>
      <w:r w:rsidR="00B32B22">
        <w:rPr>
          <w:rFonts w:ascii="Arial" w:hAnsi="Arial" w:cs="Arial"/>
        </w:rPr>
        <w:t>s</w:t>
      </w:r>
      <w:r>
        <w:rPr>
          <w:rFonts w:ascii="Arial" w:hAnsi="Arial" w:cs="Arial"/>
        </w:rPr>
        <w:t xml:space="preserve"> os packages que se vai desenvolver mais software e </w:t>
      </w:r>
      <w:r w:rsidR="00B32B22">
        <w:rPr>
          <w:rFonts w:ascii="Arial" w:hAnsi="Arial" w:cs="Arial"/>
        </w:rPr>
        <w:t xml:space="preserve">que </w:t>
      </w:r>
      <w:r>
        <w:rPr>
          <w:rFonts w:ascii="Arial" w:hAnsi="Arial" w:cs="Arial"/>
        </w:rPr>
        <w:t xml:space="preserve">se vai tratar da estrutura de dados da aplicação, ao desenvolver código nestes packages, </w:t>
      </w:r>
      <w:r w:rsidR="00B32B22">
        <w:rPr>
          <w:rFonts w:ascii="Arial" w:hAnsi="Arial" w:cs="Arial"/>
        </w:rPr>
        <w:t xml:space="preserve">que são </w:t>
      </w:r>
      <w:r>
        <w:rPr>
          <w:rFonts w:ascii="Arial" w:hAnsi="Arial" w:cs="Arial"/>
        </w:rPr>
        <w:t>dependentes de todos os</w:t>
      </w:r>
      <w:r w:rsidR="00B32B22">
        <w:rPr>
          <w:rFonts w:ascii="Arial" w:hAnsi="Arial" w:cs="Arial"/>
        </w:rPr>
        <w:t xml:space="preserve"> outros</w:t>
      </w:r>
      <w:r>
        <w:rPr>
          <w:rFonts w:ascii="Arial" w:hAnsi="Arial" w:cs="Arial"/>
        </w:rPr>
        <w:t xml:space="preserve">, </w:t>
      </w:r>
      <w:r w:rsidR="00B32B22">
        <w:rPr>
          <w:rFonts w:ascii="Arial" w:hAnsi="Arial" w:cs="Arial"/>
        </w:rPr>
        <w:t>simplesmente irão se notar as diferenças nesses mesmos packages, uma vez que os outros já foram contruídos/implementados com intenção de não alterar muito ao longo do desenvolvimento de novo software na aplicação.</w:t>
      </w:r>
    </w:p>
    <w:p w14:paraId="74E4DECD" w14:textId="72E84A7A" w:rsidR="00B32B22" w:rsidRDefault="00B32B22" w:rsidP="00FC53CD">
      <w:pPr>
        <w:spacing w:line="240" w:lineRule="auto"/>
        <w:jc w:val="both"/>
        <w:rPr>
          <w:rFonts w:ascii="Arial" w:hAnsi="Arial" w:cs="Arial"/>
        </w:rPr>
      </w:pPr>
    </w:p>
    <w:p w14:paraId="547E12EB" w14:textId="77777777" w:rsidR="00DD6A81" w:rsidRDefault="00DD6A81" w:rsidP="00FC53CD">
      <w:pPr>
        <w:spacing w:line="240" w:lineRule="auto"/>
        <w:jc w:val="both"/>
        <w:rPr>
          <w:rFonts w:ascii="Arial" w:hAnsi="Arial" w:cs="Arial"/>
        </w:rPr>
      </w:pPr>
    </w:p>
    <w:p w14:paraId="59723EB3" w14:textId="216B448B" w:rsidR="00B32B22" w:rsidRDefault="00B32B22" w:rsidP="00FC53CD">
      <w:pPr>
        <w:spacing w:line="240" w:lineRule="auto"/>
        <w:jc w:val="both"/>
        <w:rPr>
          <w:rFonts w:ascii="Arial" w:hAnsi="Arial" w:cs="Arial"/>
        </w:rPr>
      </w:pPr>
      <w:r>
        <w:rPr>
          <w:rFonts w:ascii="Arial" w:hAnsi="Arial" w:cs="Arial"/>
          <w:b/>
          <w:bCs/>
        </w:rPr>
        <w:t>E</w:t>
      </w:r>
      <w:r w:rsidRPr="00740632">
        <w:rPr>
          <w:rFonts w:ascii="Arial" w:hAnsi="Arial" w:cs="Arial"/>
          <w:b/>
          <w:bCs/>
        </w:rPr>
        <w:t>fferent Coupling</w:t>
      </w:r>
      <w:r>
        <w:rPr>
          <w:rFonts w:ascii="Arial" w:hAnsi="Arial" w:cs="Arial"/>
          <w:b/>
          <w:bCs/>
        </w:rPr>
        <w:t xml:space="preserve"> </w:t>
      </w:r>
      <w:r>
        <w:rPr>
          <w:rFonts w:ascii="Arial" w:hAnsi="Arial" w:cs="Arial"/>
        </w:rPr>
        <w:t>(</w:t>
      </w:r>
      <w:r>
        <w:rPr>
          <w:rFonts w:ascii="Arial" w:hAnsi="Arial" w:cs="Arial"/>
          <w:b/>
          <w:bCs/>
        </w:rPr>
        <w:t>Ce</w:t>
      </w:r>
      <w:r>
        <w:rPr>
          <w:rFonts w:ascii="Arial" w:hAnsi="Arial" w:cs="Arial"/>
        </w:rPr>
        <w:t>):</w:t>
      </w:r>
    </w:p>
    <w:p w14:paraId="4A340E44" w14:textId="6C253CE6" w:rsidR="00ED56F7" w:rsidRDefault="00B32B22" w:rsidP="00FC53CD">
      <w:pPr>
        <w:spacing w:line="240" w:lineRule="auto"/>
        <w:jc w:val="both"/>
        <w:rPr>
          <w:rFonts w:ascii="Arial" w:hAnsi="Arial" w:cs="Arial"/>
        </w:rPr>
      </w:pPr>
      <w:r>
        <w:rPr>
          <w:rFonts w:ascii="Arial" w:hAnsi="Arial" w:cs="Arial"/>
        </w:rPr>
        <w:tab/>
        <w:t>- Verificando</w:t>
      </w:r>
      <w:r w:rsidR="00ED56F7">
        <w:rPr>
          <w:rFonts w:ascii="Arial" w:hAnsi="Arial" w:cs="Arial"/>
        </w:rPr>
        <w:t xml:space="preserve"> os valores recolhidos observamos que a média de valores encontra se muito elevada comparado com o que é proposto (</w:t>
      </w:r>
      <w:r w:rsidR="00ED56F7">
        <w:rPr>
          <w:rFonts w:ascii="Arial" w:hAnsi="Arial" w:cs="Arial"/>
          <w:b/>
          <w:bCs/>
        </w:rPr>
        <w:t xml:space="preserve">Ce </w:t>
      </w:r>
      <w:r w:rsidR="00ED56F7">
        <w:rPr>
          <w:rFonts w:ascii="Arial" w:hAnsi="Arial" w:cs="Arial"/>
        </w:rPr>
        <w:t>&lt;= 20), pelo que isto significa que a aplicação poderá ter muitos problemas de desenvolvimento de software no futuro. Este tipo de valores indica que o projeto encontra</w:t>
      </w:r>
      <w:r w:rsidR="00A631C1">
        <w:rPr>
          <w:rFonts w:ascii="Arial" w:hAnsi="Arial" w:cs="Arial"/>
        </w:rPr>
        <w:t>-</w:t>
      </w:r>
      <w:r w:rsidR="00ED56F7">
        <w:rPr>
          <w:rFonts w:ascii="Arial" w:hAnsi="Arial" w:cs="Arial"/>
        </w:rPr>
        <w:t>se com valor elevado</w:t>
      </w:r>
      <w:r w:rsidR="00D714EB">
        <w:rPr>
          <w:rFonts w:ascii="Arial" w:hAnsi="Arial" w:cs="Arial"/>
        </w:rPr>
        <w:t xml:space="preserve"> de</w:t>
      </w:r>
      <w:r w:rsidR="00ED56F7">
        <w:rPr>
          <w:rFonts w:ascii="Arial" w:hAnsi="Arial" w:cs="Arial"/>
        </w:rPr>
        <w:t xml:space="preserve"> instabilidade de packages e qualquer tipo de mudança de classes, externas a</w:t>
      </w:r>
      <w:r w:rsidR="00D714EB">
        <w:rPr>
          <w:rFonts w:ascii="Arial" w:hAnsi="Arial" w:cs="Arial"/>
        </w:rPr>
        <w:t>os</w:t>
      </w:r>
      <w:r w:rsidR="00ED56F7">
        <w:rPr>
          <w:rFonts w:ascii="Arial" w:hAnsi="Arial" w:cs="Arial"/>
        </w:rPr>
        <w:t xml:space="preserve"> packages</w:t>
      </w:r>
      <w:r w:rsidR="00D714EB">
        <w:rPr>
          <w:rFonts w:ascii="Arial" w:hAnsi="Arial" w:cs="Arial"/>
        </w:rPr>
        <w:t xml:space="preserve"> referentes</w:t>
      </w:r>
      <w:r w:rsidR="00ED56F7">
        <w:rPr>
          <w:rFonts w:ascii="Arial" w:hAnsi="Arial" w:cs="Arial"/>
        </w:rPr>
        <w:t>, poderá implicar um elevado número de alterações a esses mesmo</w:t>
      </w:r>
      <w:r w:rsidR="00D714EB">
        <w:rPr>
          <w:rFonts w:ascii="Arial" w:hAnsi="Arial" w:cs="Arial"/>
        </w:rPr>
        <w:t>s</w:t>
      </w:r>
      <w:r w:rsidR="00A631C1">
        <w:rPr>
          <w:rFonts w:ascii="Arial" w:hAnsi="Arial" w:cs="Arial"/>
        </w:rPr>
        <w:t xml:space="preserve"> packages externos</w:t>
      </w:r>
      <w:r w:rsidR="00ED56F7">
        <w:rPr>
          <w:rFonts w:ascii="Arial" w:hAnsi="Arial" w:cs="Arial"/>
        </w:rPr>
        <w:t>.</w:t>
      </w:r>
    </w:p>
    <w:p w14:paraId="2B31402B" w14:textId="041B59D6" w:rsidR="00B32B22" w:rsidRDefault="00ED56F7" w:rsidP="00FC53CD">
      <w:pPr>
        <w:spacing w:line="240" w:lineRule="auto"/>
        <w:jc w:val="both"/>
        <w:rPr>
          <w:rFonts w:ascii="Arial" w:hAnsi="Arial" w:cs="Arial"/>
        </w:rPr>
      </w:pPr>
      <w:r>
        <w:rPr>
          <w:rFonts w:ascii="Arial" w:hAnsi="Arial" w:cs="Arial"/>
        </w:rPr>
        <w:tab/>
        <w:t xml:space="preserve"> - Algu</w:t>
      </w:r>
      <w:r w:rsidR="006B142C">
        <w:rPr>
          <w:rFonts w:ascii="Arial" w:hAnsi="Arial" w:cs="Arial"/>
        </w:rPr>
        <w:t>n</w:t>
      </w:r>
      <w:r>
        <w:rPr>
          <w:rFonts w:ascii="Arial" w:hAnsi="Arial" w:cs="Arial"/>
        </w:rPr>
        <w:t>s dos packages problemáticos serão packages como:</w:t>
      </w:r>
    </w:p>
    <w:p w14:paraId="133ED4F1" w14:textId="38664E50" w:rsidR="00ED56F7" w:rsidRDefault="00ED56F7" w:rsidP="00ED56F7">
      <w:pPr>
        <w:spacing w:line="240" w:lineRule="auto"/>
        <w:jc w:val="center"/>
        <w:rPr>
          <w:rFonts w:ascii="Arial" w:hAnsi="Arial" w:cs="Arial"/>
        </w:rPr>
      </w:pPr>
      <w:r w:rsidRPr="00ED56F7">
        <w:rPr>
          <w:rFonts w:ascii="Arial" w:hAnsi="Arial" w:cs="Arial"/>
          <w:noProof/>
        </w:rPr>
        <w:drawing>
          <wp:inline distT="0" distB="0" distL="0" distR="0" wp14:anchorId="752A06B5" wp14:editId="685047BC">
            <wp:extent cx="2172003" cy="447737"/>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2003" cy="447737"/>
                    </a:xfrm>
                    <a:prstGeom prst="rect">
                      <a:avLst/>
                    </a:prstGeom>
                  </pic:spPr>
                </pic:pic>
              </a:graphicData>
            </a:graphic>
          </wp:inline>
        </w:drawing>
      </w:r>
    </w:p>
    <w:p w14:paraId="47D728B5" w14:textId="7369D414" w:rsidR="00ED56F7" w:rsidRDefault="00ED56F7" w:rsidP="00ED56F7">
      <w:pPr>
        <w:spacing w:line="240" w:lineRule="auto"/>
        <w:rPr>
          <w:rFonts w:ascii="Arial" w:hAnsi="Arial" w:cs="Arial"/>
        </w:rPr>
      </w:pPr>
      <w:r>
        <w:rPr>
          <w:rFonts w:ascii="Arial" w:hAnsi="Arial" w:cs="Arial"/>
        </w:rPr>
        <w:tab/>
        <w:t>Estes packages encontram</w:t>
      </w:r>
      <w:r w:rsidR="00A631C1">
        <w:rPr>
          <w:rFonts w:ascii="Arial" w:hAnsi="Arial" w:cs="Arial"/>
        </w:rPr>
        <w:t>-</w:t>
      </w:r>
      <w:r>
        <w:rPr>
          <w:rFonts w:ascii="Arial" w:hAnsi="Arial" w:cs="Arial"/>
        </w:rPr>
        <w:t xml:space="preserve">se com os valores de </w:t>
      </w:r>
      <w:r>
        <w:rPr>
          <w:rFonts w:ascii="Arial" w:hAnsi="Arial" w:cs="Arial"/>
          <w:b/>
          <w:bCs/>
        </w:rPr>
        <w:t>Ce</w:t>
      </w:r>
      <w:r>
        <w:rPr>
          <w:rFonts w:ascii="Arial" w:hAnsi="Arial" w:cs="Arial"/>
        </w:rPr>
        <w:t xml:space="preserve"> mais elevados, pelo que com qualquer tipo de alteração externa, teria uma chance muito elevada de ser preciso alterar código nestes packages, mas ao analisar os mesmo verificamos que estes </w:t>
      </w:r>
      <w:r>
        <w:rPr>
          <w:rFonts w:ascii="Arial" w:hAnsi="Arial" w:cs="Arial"/>
        </w:rPr>
        <w:lastRenderedPageBreak/>
        <w:t>packages fazem parte do pequeno n</w:t>
      </w:r>
      <w:r w:rsidR="00DD6A81">
        <w:rPr>
          <w:rFonts w:ascii="Arial" w:hAnsi="Arial" w:cs="Arial"/>
        </w:rPr>
        <w:t xml:space="preserve">úmero que vai ser preciso alterar código, pelo que, neste projeto, os problemas de acordo com esta métrica não vão ser muito notados. </w:t>
      </w:r>
      <w:r>
        <w:rPr>
          <w:rFonts w:ascii="Arial" w:hAnsi="Arial" w:cs="Arial"/>
        </w:rPr>
        <w:t xml:space="preserve"> </w:t>
      </w:r>
    </w:p>
    <w:p w14:paraId="470D9A59" w14:textId="03A8B118" w:rsidR="00DD6A81" w:rsidRDefault="00DD6A81" w:rsidP="00ED56F7">
      <w:pPr>
        <w:spacing w:line="240" w:lineRule="auto"/>
        <w:rPr>
          <w:rFonts w:ascii="Arial" w:hAnsi="Arial" w:cs="Arial"/>
        </w:rPr>
      </w:pPr>
    </w:p>
    <w:p w14:paraId="799E9286" w14:textId="77777777" w:rsidR="00DD6A81" w:rsidRDefault="00DD6A81" w:rsidP="00ED56F7">
      <w:pPr>
        <w:spacing w:line="240" w:lineRule="auto"/>
        <w:rPr>
          <w:rFonts w:ascii="Arial" w:hAnsi="Arial" w:cs="Arial"/>
        </w:rPr>
      </w:pPr>
    </w:p>
    <w:p w14:paraId="12729403" w14:textId="05A20A6E" w:rsidR="00DD6A81" w:rsidRDefault="00DD6A81" w:rsidP="00ED56F7">
      <w:pPr>
        <w:spacing w:line="240" w:lineRule="auto"/>
        <w:rPr>
          <w:rFonts w:ascii="Arial" w:hAnsi="Arial" w:cs="Arial"/>
          <w:sz w:val="24"/>
          <w:szCs w:val="24"/>
          <w:lang w:val="en-GB"/>
        </w:rPr>
      </w:pPr>
      <w:r>
        <w:rPr>
          <w:rFonts w:ascii="Arial" w:hAnsi="Arial" w:cs="Arial"/>
          <w:b/>
          <w:bCs/>
          <w:sz w:val="24"/>
          <w:szCs w:val="24"/>
          <w:lang w:val="en-GB"/>
        </w:rPr>
        <w:t xml:space="preserve">Normalized Distance from Main Sequence </w:t>
      </w:r>
      <w:r>
        <w:rPr>
          <w:rFonts w:ascii="Arial" w:hAnsi="Arial" w:cs="Arial"/>
          <w:sz w:val="24"/>
          <w:szCs w:val="24"/>
          <w:lang w:val="en-GB"/>
        </w:rPr>
        <w:t>(</w:t>
      </w:r>
      <w:r>
        <w:rPr>
          <w:rFonts w:ascii="Arial" w:hAnsi="Arial" w:cs="Arial"/>
          <w:b/>
          <w:bCs/>
          <w:sz w:val="24"/>
          <w:szCs w:val="24"/>
          <w:lang w:val="en-GB"/>
        </w:rPr>
        <w:t>D</w:t>
      </w:r>
      <w:r>
        <w:rPr>
          <w:rFonts w:ascii="Arial" w:hAnsi="Arial" w:cs="Arial"/>
          <w:sz w:val="24"/>
          <w:szCs w:val="24"/>
          <w:lang w:val="en-GB"/>
        </w:rPr>
        <w:t>):</w:t>
      </w:r>
    </w:p>
    <w:p w14:paraId="3476C393" w14:textId="5FA6210A" w:rsidR="00DD6A81" w:rsidRDefault="00DD6A81" w:rsidP="00DD6A81">
      <w:pPr>
        <w:pStyle w:val="PargrafodaLista"/>
        <w:numPr>
          <w:ilvl w:val="0"/>
          <w:numId w:val="1"/>
        </w:numPr>
        <w:spacing w:line="240" w:lineRule="auto"/>
        <w:rPr>
          <w:rFonts w:ascii="Arial" w:hAnsi="Arial" w:cs="Arial"/>
        </w:rPr>
      </w:pPr>
      <w:r>
        <w:rPr>
          <w:rFonts w:ascii="Arial" w:hAnsi="Arial" w:cs="Arial"/>
        </w:rPr>
        <w:t xml:space="preserve">Com os valores obtidos observamos </w:t>
      </w:r>
      <w:r w:rsidR="006B142C">
        <w:rPr>
          <w:rFonts w:ascii="Arial" w:hAnsi="Arial" w:cs="Arial"/>
        </w:rPr>
        <w:t xml:space="preserve">que metade dos packages do projeto têm um valor extremamente baixo, ou seja, têm um bom balanço entre instabilidade e </w:t>
      </w:r>
      <w:r w:rsidR="00A631C1">
        <w:rPr>
          <w:rFonts w:ascii="Arial" w:hAnsi="Arial" w:cs="Arial"/>
        </w:rPr>
        <w:t>abstração</w:t>
      </w:r>
      <w:r w:rsidR="006B142C">
        <w:rPr>
          <w:rFonts w:ascii="Arial" w:hAnsi="Arial" w:cs="Arial"/>
        </w:rPr>
        <w:t>.</w:t>
      </w:r>
    </w:p>
    <w:p w14:paraId="6ABB1436" w14:textId="4F49F1E8" w:rsidR="006B142C" w:rsidRDefault="006B142C" w:rsidP="006B142C">
      <w:pPr>
        <w:spacing w:line="240" w:lineRule="auto"/>
        <w:ind w:left="708"/>
        <w:jc w:val="both"/>
        <w:rPr>
          <w:rFonts w:ascii="Arial" w:hAnsi="Arial" w:cs="Arial"/>
        </w:rPr>
      </w:pPr>
      <w:r w:rsidRPr="006B142C">
        <w:rPr>
          <w:rFonts w:ascii="Arial" w:hAnsi="Arial" w:cs="Arial"/>
        </w:rPr>
        <w:t>- Alguns dos packages problemáticos serão packages como:</w:t>
      </w:r>
    </w:p>
    <w:p w14:paraId="62D24126" w14:textId="3D92922F" w:rsidR="006B142C" w:rsidRDefault="006B142C" w:rsidP="006B142C">
      <w:pPr>
        <w:spacing w:line="240" w:lineRule="auto"/>
        <w:ind w:left="708"/>
        <w:jc w:val="center"/>
        <w:rPr>
          <w:rFonts w:ascii="Arial" w:hAnsi="Arial" w:cs="Arial"/>
        </w:rPr>
      </w:pPr>
      <w:r w:rsidRPr="006B142C">
        <w:rPr>
          <w:rFonts w:ascii="Arial" w:hAnsi="Arial" w:cs="Arial"/>
          <w:noProof/>
        </w:rPr>
        <w:drawing>
          <wp:inline distT="0" distB="0" distL="0" distR="0" wp14:anchorId="496DDBC6" wp14:editId="01E6FA67">
            <wp:extent cx="2208023" cy="324000"/>
            <wp:effectExtent l="0" t="0" r="1905" b="0"/>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rotWithShape="1">
                    <a:blip r:embed="rId10"/>
                    <a:srcRect t="51130" b="2749"/>
                    <a:stretch/>
                  </pic:blipFill>
                  <pic:spPr bwMode="auto">
                    <a:xfrm>
                      <a:off x="0" y="0"/>
                      <a:ext cx="2285449" cy="335361"/>
                    </a:xfrm>
                    <a:prstGeom prst="rect">
                      <a:avLst/>
                    </a:prstGeom>
                    <a:ln>
                      <a:noFill/>
                    </a:ln>
                    <a:extLst>
                      <a:ext uri="{53640926-AAD7-44D8-BBD7-CCE9431645EC}">
                        <a14:shadowObscured xmlns:a14="http://schemas.microsoft.com/office/drawing/2010/main"/>
                      </a:ext>
                    </a:extLst>
                  </pic:spPr>
                </pic:pic>
              </a:graphicData>
            </a:graphic>
          </wp:inline>
        </w:drawing>
      </w:r>
    </w:p>
    <w:p w14:paraId="3AFEEB51" w14:textId="0C14831F" w:rsidR="006B142C" w:rsidRPr="006B142C" w:rsidRDefault="006B142C" w:rsidP="006B142C">
      <w:pPr>
        <w:spacing w:line="240" w:lineRule="auto"/>
        <w:ind w:left="708"/>
        <w:rPr>
          <w:rFonts w:ascii="Arial" w:hAnsi="Arial" w:cs="Arial"/>
        </w:rPr>
      </w:pPr>
      <w:r>
        <w:rPr>
          <w:rFonts w:ascii="Arial" w:hAnsi="Arial" w:cs="Arial"/>
        </w:rPr>
        <w:t xml:space="preserve">Ao analisar estes packages mais profundamente e com auxílio de </w:t>
      </w:r>
      <w:r>
        <w:rPr>
          <w:rFonts w:ascii="Arial" w:hAnsi="Arial" w:cs="Arial"/>
          <w:b/>
          <w:bCs/>
        </w:rPr>
        <w:t xml:space="preserve">I(Instability) </w:t>
      </w:r>
      <w:r>
        <w:rPr>
          <w:rFonts w:ascii="Arial" w:hAnsi="Arial" w:cs="Arial"/>
        </w:rPr>
        <w:t xml:space="preserve">e </w:t>
      </w:r>
      <w:r>
        <w:rPr>
          <w:rFonts w:ascii="Arial" w:hAnsi="Arial" w:cs="Arial"/>
          <w:b/>
          <w:bCs/>
        </w:rPr>
        <w:t>A(Abstractness)</w:t>
      </w:r>
      <w:r>
        <w:rPr>
          <w:rFonts w:ascii="Arial" w:hAnsi="Arial" w:cs="Arial"/>
        </w:rPr>
        <w:t xml:space="preserve"> verificamos que temos uma situação que não é muito agradável, ambos os packages têm o valor de </w:t>
      </w:r>
      <w:r>
        <w:rPr>
          <w:rFonts w:ascii="Arial" w:hAnsi="Arial" w:cs="Arial"/>
          <w:b/>
          <w:bCs/>
        </w:rPr>
        <w:t xml:space="preserve">I </w:t>
      </w:r>
      <w:r>
        <w:rPr>
          <w:rFonts w:ascii="Arial" w:hAnsi="Arial" w:cs="Arial"/>
        </w:rPr>
        <w:t xml:space="preserve">e de </w:t>
      </w:r>
      <w:r>
        <w:rPr>
          <w:rFonts w:ascii="Arial" w:hAnsi="Arial" w:cs="Arial"/>
          <w:b/>
          <w:bCs/>
        </w:rPr>
        <w:t xml:space="preserve">A </w:t>
      </w:r>
      <w:r>
        <w:rPr>
          <w:rFonts w:ascii="Arial" w:hAnsi="Arial" w:cs="Arial"/>
        </w:rPr>
        <w:t xml:space="preserve">de 0, pelo que significa que os packages são extremamente estáveis e concretos, ou seja, nada flexíveis </w:t>
      </w:r>
      <w:r w:rsidR="00854BED">
        <w:rPr>
          <w:rFonts w:ascii="Arial" w:hAnsi="Arial" w:cs="Arial"/>
        </w:rPr>
        <w:t xml:space="preserve">e não podem ser estendidos. </w:t>
      </w:r>
    </w:p>
    <w:p w14:paraId="7E1F977D" w14:textId="36B97C90" w:rsidR="00DD6A81" w:rsidRPr="006B142C" w:rsidRDefault="00DD6A81" w:rsidP="00DD6A81">
      <w:pPr>
        <w:spacing w:line="240" w:lineRule="auto"/>
        <w:ind w:left="708"/>
        <w:rPr>
          <w:rFonts w:ascii="Arial" w:hAnsi="Arial" w:cs="Arial"/>
        </w:rPr>
      </w:pPr>
    </w:p>
    <w:p w14:paraId="7E480526" w14:textId="65A480A6" w:rsidR="00DD6A81" w:rsidRPr="006B142C" w:rsidRDefault="00DD6A81" w:rsidP="00DD6A81">
      <w:pPr>
        <w:spacing w:line="240" w:lineRule="auto"/>
        <w:rPr>
          <w:rFonts w:ascii="Arial" w:hAnsi="Arial" w:cs="Arial"/>
          <w:sz w:val="24"/>
          <w:szCs w:val="24"/>
        </w:rPr>
      </w:pPr>
      <w:r w:rsidRPr="006B142C">
        <w:rPr>
          <w:rFonts w:ascii="Arial" w:hAnsi="Arial" w:cs="Arial"/>
          <w:b/>
          <w:bCs/>
          <w:sz w:val="24"/>
          <w:szCs w:val="24"/>
        </w:rPr>
        <w:t xml:space="preserve">Instability </w:t>
      </w:r>
      <w:r w:rsidRPr="006B142C">
        <w:rPr>
          <w:rFonts w:ascii="Arial" w:hAnsi="Arial" w:cs="Arial"/>
          <w:sz w:val="24"/>
          <w:szCs w:val="24"/>
        </w:rPr>
        <w:t>(</w:t>
      </w:r>
      <w:r w:rsidRPr="006B142C">
        <w:rPr>
          <w:rFonts w:ascii="Arial" w:hAnsi="Arial" w:cs="Arial"/>
          <w:b/>
          <w:bCs/>
          <w:sz w:val="24"/>
          <w:szCs w:val="24"/>
        </w:rPr>
        <w:t>I</w:t>
      </w:r>
      <w:r w:rsidRPr="006B142C">
        <w:rPr>
          <w:rFonts w:ascii="Arial" w:hAnsi="Arial" w:cs="Arial"/>
          <w:sz w:val="24"/>
          <w:szCs w:val="24"/>
        </w:rPr>
        <w:t>):</w:t>
      </w:r>
    </w:p>
    <w:p w14:paraId="04EC74C3" w14:textId="61C3272C" w:rsidR="00DD6A81" w:rsidRDefault="00854BED" w:rsidP="00854BED">
      <w:pPr>
        <w:spacing w:line="240" w:lineRule="auto"/>
        <w:ind w:left="708"/>
        <w:rPr>
          <w:rFonts w:ascii="Arial" w:hAnsi="Arial" w:cs="Arial"/>
        </w:rPr>
      </w:pPr>
      <w:r>
        <w:rPr>
          <w:rFonts w:ascii="Arial" w:hAnsi="Arial" w:cs="Arial"/>
        </w:rPr>
        <w:t xml:space="preserve">- Através dos dados recolhidos, conseguimos verificar que a maior parte dos packages têm um valor elevado de Instabilidade, o que faz sentido, comparado com os resultados obtidos em </w:t>
      </w:r>
      <w:r>
        <w:rPr>
          <w:rFonts w:ascii="Arial" w:hAnsi="Arial" w:cs="Arial"/>
          <w:b/>
          <w:bCs/>
        </w:rPr>
        <w:t>A(Abstractness)</w:t>
      </w:r>
      <w:r>
        <w:rPr>
          <w:rFonts w:ascii="Arial" w:hAnsi="Arial" w:cs="Arial"/>
        </w:rPr>
        <w:t xml:space="preserve">, significando </w:t>
      </w:r>
      <w:r w:rsidR="00D714EB">
        <w:rPr>
          <w:rFonts w:ascii="Arial" w:hAnsi="Arial" w:cs="Arial"/>
        </w:rPr>
        <w:t xml:space="preserve">assim </w:t>
      </w:r>
      <w:r>
        <w:rPr>
          <w:rFonts w:ascii="Arial" w:hAnsi="Arial" w:cs="Arial"/>
        </w:rPr>
        <w:t xml:space="preserve">que os packages </w:t>
      </w:r>
      <w:r w:rsidR="00D714EB">
        <w:rPr>
          <w:rFonts w:ascii="Arial" w:hAnsi="Arial" w:cs="Arial"/>
        </w:rPr>
        <w:t xml:space="preserve">são considerados instáveis, pois </w:t>
      </w:r>
      <w:r w:rsidR="00E419C4">
        <w:rPr>
          <w:rFonts w:ascii="Arial" w:hAnsi="Arial" w:cs="Arial"/>
        </w:rPr>
        <w:t>serão facilmente</w:t>
      </w:r>
      <w:r w:rsidR="00A631C1">
        <w:rPr>
          <w:rFonts w:ascii="Arial" w:hAnsi="Arial" w:cs="Arial"/>
        </w:rPr>
        <w:t xml:space="preserve"> feitas</w:t>
      </w:r>
      <w:r w:rsidR="00E419C4">
        <w:rPr>
          <w:rFonts w:ascii="Arial" w:hAnsi="Arial" w:cs="Arial"/>
        </w:rPr>
        <w:t xml:space="preserve"> mudanças no código que implicam alterar esses</w:t>
      </w:r>
      <w:r w:rsidR="00D714EB">
        <w:rPr>
          <w:rFonts w:ascii="Arial" w:hAnsi="Arial" w:cs="Arial"/>
        </w:rPr>
        <w:t xml:space="preserve"> </w:t>
      </w:r>
      <w:r w:rsidR="00E419C4">
        <w:rPr>
          <w:rFonts w:ascii="Arial" w:hAnsi="Arial" w:cs="Arial"/>
        </w:rPr>
        <w:t>packages</w:t>
      </w:r>
      <w:r>
        <w:rPr>
          <w:rFonts w:ascii="Arial" w:hAnsi="Arial" w:cs="Arial"/>
        </w:rPr>
        <w:t>. Também verificamos que das restantes, a maior parte tem um valor baixo de Instabilidade, pelo que significa que esses packages serão mais difíceis de serem alterados devido a sua importância (estabilidade).</w:t>
      </w:r>
    </w:p>
    <w:p w14:paraId="09248D62" w14:textId="3616BF3F" w:rsidR="00854BED" w:rsidRDefault="00854BED" w:rsidP="00854BED">
      <w:pPr>
        <w:spacing w:line="240" w:lineRule="auto"/>
        <w:ind w:left="708"/>
        <w:jc w:val="both"/>
        <w:rPr>
          <w:rFonts w:ascii="Arial" w:hAnsi="Arial" w:cs="Arial"/>
        </w:rPr>
      </w:pPr>
      <w:r>
        <w:rPr>
          <w:rFonts w:ascii="Arial" w:hAnsi="Arial" w:cs="Arial"/>
        </w:rPr>
        <w:t xml:space="preserve">- </w:t>
      </w:r>
      <w:r w:rsidRPr="006B142C">
        <w:rPr>
          <w:rFonts w:ascii="Arial" w:hAnsi="Arial" w:cs="Arial"/>
        </w:rPr>
        <w:t xml:space="preserve"> Alguns dos packages problemáticos serão packages como:</w:t>
      </w:r>
    </w:p>
    <w:p w14:paraId="444510F7" w14:textId="0329CFCD" w:rsidR="00854BED" w:rsidRDefault="00854BED" w:rsidP="00854BED">
      <w:pPr>
        <w:spacing w:line="240" w:lineRule="auto"/>
        <w:ind w:left="708"/>
        <w:jc w:val="center"/>
        <w:rPr>
          <w:rFonts w:ascii="Arial" w:hAnsi="Arial" w:cs="Arial"/>
        </w:rPr>
      </w:pPr>
      <w:r w:rsidRPr="00854BED">
        <w:rPr>
          <w:rFonts w:ascii="Arial" w:hAnsi="Arial" w:cs="Arial"/>
          <w:noProof/>
        </w:rPr>
        <w:drawing>
          <wp:inline distT="0" distB="0" distL="0" distR="0" wp14:anchorId="1EC36CC8" wp14:editId="58C7C6FD">
            <wp:extent cx="2090057" cy="708995"/>
            <wp:effectExtent l="0" t="0" r="5715" b="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1"/>
                    <a:stretch>
                      <a:fillRect/>
                    </a:stretch>
                  </pic:blipFill>
                  <pic:spPr>
                    <a:xfrm>
                      <a:off x="0" y="0"/>
                      <a:ext cx="2108440" cy="715231"/>
                    </a:xfrm>
                    <a:prstGeom prst="rect">
                      <a:avLst/>
                    </a:prstGeom>
                  </pic:spPr>
                </pic:pic>
              </a:graphicData>
            </a:graphic>
          </wp:inline>
        </w:drawing>
      </w:r>
    </w:p>
    <w:p w14:paraId="7615908F" w14:textId="2A55D602" w:rsidR="00854BED" w:rsidRDefault="00854BED" w:rsidP="00854BED">
      <w:pPr>
        <w:spacing w:line="240" w:lineRule="auto"/>
        <w:ind w:left="708"/>
        <w:rPr>
          <w:rFonts w:ascii="Arial" w:hAnsi="Arial" w:cs="Arial"/>
        </w:rPr>
      </w:pPr>
      <w:r>
        <w:rPr>
          <w:rFonts w:ascii="Arial" w:hAnsi="Arial" w:cs="Arial"/>
        </w:rPr>
        <w:t>Estes packages encontram-se com valores próximos de 0.5</w:t>
      </w:r>
      <w:r w:rsidR="00A631C1">
        <w:rPr>
          <w:rFonts w:ascii="Arial" w:hAnsi="Arial" w:cs="Arial"/>
        </w:rPr>
        <w:t>.</w:t>
      </w:r>
      <w:r>
        <w:rPr>
          <w:rFonts w:ascii="Arial" w:hAnsi="Arial" w:cs="Arial"/>
        </w:rPr>
        <w:t xml:space="preserve"> </w:t>
      </w:r>
      <w:r w:rsidR="00A631C1">
        <w:rPr>
          <w:rFonts w:ascii="Arial" w:hAnsi="Arial" w:cs="Arial"/>
        </w:rPr>
        <w:t>E</w:t>
      </w:r>
      <w:r>
        <w:rPr>
          <w:rFonts w:ascii="Arial" w:hAnsi="Arial" w:cs="Arial"/>
        </w:rPr>
        <w:t xml:space="preserve">stes packages são considerados packages de estabilidade intermédia, pelo não fornecem </w:t>
      </w:r>
      <w:r w:rsidR="00FD6EEB">
        <w:rPr>
          <w:rFonts w:ascii="Arial" w:hAnsi="Arial" w:cs="Arial"/>
        </w:rPr>
        <w:t>uma boa solução para desenvolvimento de software.</w:t>
      </w:r>
    </w:p>
    <w:p w14:paraId="615197BA" w14:textId="12369C6E" w:rsidR="00B11664" w:rsidRDefault="00B11664" w:rsidP="00854BED">
      <w:pPr>
        <w:spacing w:line="240" w:lineRule="auto"/>
        <w:ind w:left="708"/>
        <w:rPr>
          <w:rFonts w:ascii="Arial" w:hAnsi="Arial" w:cs="Arial"/>
        </w:rPr>
      </w:pPr>
    </w:p>
    <w:p w14:paraId="541BE3FA" w14:textId="4D05DA9E" w:rsidR="00B11664" w:rsidRDefault="00B11664" w:rsidP="00854BED">
      <w:pPr>
        <w:spacing w:line="240" w:lineRule="auto"/>
        <w:ind w:left="708"/>
        <w:rPr>
          <w:rFonts w:ascii="Arial" w:hAnsi="Arial" w:cs="Arial"/>
        </w:rPr>
      </w:pPr>
    </w:p>
    <w:p w14:paraId="74A0AF58" w14:textId="5373BBE7" w:rsidR="00B11664" w:rsidRDefault="00B11664" w:rsidP="00854BED">
      <w:pPr>
        <w:spacing w:line="240" w:lineRule="auto"/>
        <w:ind w:left="708"/>
        <w:rPr>
          <w:rFonts w:ascii="Arial" w:hAnsi="Arial" w:cs="Arial"/>
        </w:rPr>
      </w:pPr>
    </w:p>
    <w:p w14:paraId="19FC6D5A" w14:textId="03FBE6C6" w:rsidR="00B11664" w:rsidRDefault="00B11664" w:rsidP="00854BED">
      <w:pPr>
        <w:spacing w:line="240" w:lineRule="auto"/>
        <w:ind w:left="708"/>
        <w:rPr>
          <w:rFonts w:ascii="Arial" w:hAnsi="Arial" w:cs="Arial"/>
        </w:rPr>
      </w:pPr>
    </w:p>
    <w:p w14:paraId="71D0DB92" w14:textId="06FF312A" w:rsidR="00B11664" w:rsidRDefault="00B11664" w:rsidP="00B11664">
      <w:pPr>
        <w:spacing w:line="240" w:lineRule="auto"/>
        <w:ind w:left="708"/>
        <w:jc w:val="right"/>
        <w:rPr>
          <w:rFonts w:ascii="Arial" w:hAnsi="Arial" w:cs="Arial"/>
        </w:rPr>
      </w:pPr>
      <w:r>
        <w:rPr>
          <w:rFonts w:ascii="Arial" w:hAnsi="Arial" w:cs="Arial"/>
        </w:rPr>
        <w:t>Gonçalo Cerveira</w:t>
      </w:r>
    </w:p>
    <w:p w14:paraId="070DD913" w14:textId="7F3BF73C" w:rsidR="00B11664" w:rsidRPr="00854BED" w:rsidRDefault="00B11664" w:rsidP="00B11664">
      <w:pPr>
        <w:spacing w:line="240" w:lineRule="auto"/>
        <w:ind w:left="708"/>
        <w:jc w:val="right"/>
        <w:rPr>
          <w:rFonts w:ascii="Arial" w:hAnsi="Arial" w:cs="Arial"/>
        </w:rPr>
      </w:pPr>
      <w:r>
        <w:rPr>
          <w:rFonts w:ascii="Arial" w:hAnsi="Arial" w:cs="Arial"/>
        </w:rPr>
        <w:t>Nrº 61696</w:t>
      </w:r>
    </w:p>
    <w:sectPr w:rsidR="00B11664" w:rsidRPr="00854B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663AD"/>
    <w:multiLevelType w:val="hybridMultilevel"/>
    <w:tmpl w:val="639831A4"/>
    <w:lvl w:ilvl="0" w:tplc="6596B1BE">
      <w:numFmt w:val="bullet"/>
      <w:lvlText w:val="-"/>
      <w:lvlJc w:val="left"/>
      <w:pPr>
        <w:ind w:left="1068" w:hanging="360"/>
      </w:pPr>
      <w:rPr>
        <w:rFonts w:ascii="Arial" w:eastAsiaTheme="minorHAnsi" w:hAnsi="Arial" w:cs="Arial" w:hint="default"/>
        <w:sz w:val="24"/>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16cid:durableId="29029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48"/>
    <w:rsid w:val="001879F2"/>
    <w:rsid w:val="003A2FD6"/>
    <w:rsid w:val="005D5801"/>
    <w:rsid w:val="0061107B"/>
    <w:rsid w:val="00670396"/>
    <w:rsid w:val="006B142C"/>
    <w:rsid w:val="00733645"/>
    <w:rsid w:val="00740632"/>
    <w:rsid w:val="00781ACB"/>
    <w:rsid w:val="00854BED"/>
    <w:rsid w:val="00915486"/>
    <w:rsid w:val="00970F73"/>
    <w:rsid w:val="009A614A"/>
    <w:rsid w:val="009B2EBD"/>
    <w:rsid w:val="00A631C1"/>
    <w:rsid w:val="00B06FAF"/>
    <w:rsid w:val="00B11664"/>
    <w:rsid w:val="00B32B22"/>
    <w:rsid w:val="00CA0CCB"/>
    <w:rsid w:val="00D714EB"/>
    <w:rsid w:val="00DD6A81"/>
    <w:rsid w:val="00DE4F48"/>
    <w:rsid w:val="00DF2E8E"/>
    <w:rsid w:val="00DF30AB"/>
    <w:rsid w:val="00E419C4"/>
    <w:rsid w:val="00E87BF3"/>
    <w:rsid w:val="00ED56F7"/>
    <w:rsid w:val="00FC53CD"/>
    <w:rsid w:val="00FD6EE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D4D1"/>
  <w15:chartTrackingRefBased/>
  <w15:docId w15:val="{F332BB31-1712-4DA2-B2BD-617DB70D1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BED"/>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6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OneDrive\Ambiente%20de%20Trabalho\Martin%20Packaging%20Metrics%20Report.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Martin Packaging Metrics Report</Template>
  <TotalTime>25</TotalTime>
  <Pages>1</Pages>
  <Words>1080</Words>
  <Characters>5835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Cerveira</dc:creator>
  <cp:keywords/>
  <dc:description/>
  <cp:lastModifiedBy>Bruno Miguel Matias David</cp:lastModifiedBy>
  <cp:revision>6</cp:revision>
  <dcterms:created xsi:type="dcterms:W3CDTF">2022-12-02T04:14:00Z</dcterms:created>
  <dcterms:modified xsi:type="dcterms:W3CDTF">2022-12-02T18:54:00Z</dcterms:modified>
</cp:coreProperties>
</file>