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0"/>
        <w:ind w:left="100" w:firstLine="0"/>
      </w:pPr>
      <w:r>
        <w:rPr/>
        <w:t>Rafael</w:t>
      </w:r>
      <w:r>
        <w:rPr>
          <w:spacing w:val="-5"/>
        </w:rPr>
        <w:t> </w:t>
      </w:r>
      <w:r>
        <w:rPr/>
        <w:t>Mira</w:t>
      </w:r>
    </w:p>
    <w:p>
      <w:pPr>
        <w:pStyle w:val="BodyText"/>
        <w:spacing w:before="4"/>
        <w:rPr>
          <w:rFonts w:ascii="Arial"/>
          <w:b/>
          <w:sz w:val="36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b/>
          <w:sz w:val="28"/>
        </w:rPr>
      </w:pPr>
      <w:r>
        <w:rPr>
          <w:b/>
          <w:sz w:val="28"/>
        </w:rPr>
        <w:t>Chain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Responsibility</w:t>
      </w:r>
    </w:p>
    <w:p>
      <w:pPr>
        <w:pStyle w:val="BodyText"/>
        <w:spacing w:line="288" w:lineRule="auto" w:before="105"/>
        <w:ind w:left="820" w:right="880"/>
      </w:pPr>
      <w:r>
        <w:rPr/>
        <w:t>Package:</w:t>
      </w:r>
      <w:r>
        <w:rPr>
          <w:spacing w:val="1"/>
        </w:rPr>
        <w:t> </w:t>
      </w:r>
      <w:r>
        <w:rPr>
          <w:spacing w:val="-1"/>
        </w:rPr>
        <w:t>biz.ganttproject.core/src/main/java/biz/ganttproject/core/chart/scene/gantt/Dependen</w:t>
      </w:r>
      <w:r>
        <w:rPr/>
        <w:t> cySceneBuilder.java</w:t>
      </w:r>
    </w:p>
    <w:p>
      <w:pPr>
        <w:pStyle w:val="BodyText"/>
        <w:spacing w:line="238" w:lineRule="exact"/>
        <w:ind w:left="820"/>
      </w:pPr>
      <w:r>
        <w:rPr/>
        <w:t>Class:</w:t>
      </w:r>
      <w:r>
        <w:rPr>
          <w:spacing w:val="-13"/>
        </w:rPr>
        <w:t> </w:t>
      </w:r>
      <w:r>
        <w:rPr/>
        <w:t>DependencySceneBuilder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266" w:lineRule="auto"/>
        <w:ind w:left="820" w:right="880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1390650</wp:posOffset>
            </wp:positionH>
            <wp:positionV relativeFrom="paragraph">
              <wp:posOffset>447997</wp:posOffset>
            </wp:positionV>
            <wp:extent cx="5694602" cy="133378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602" cy="133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No método </w:t>
      </w:r>
      <w:r>
        <w:rPr>
          <w:spacing w:val="29"/>
        </w:rPr>
        <w:drawing>
          <wp:inline distT="0" distB="0" distL="0" distR="0">
            <wp:extent cx="1019175" cy="180975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9"/>
        </w:rPr>
      </w:r>
      <w:r>
        <w:rPr>
          <w:rFonts w:ascii="Times New Roman" w:hAnsi="Times New Roman"/>
          <w:spacing w:val="7"/>
        </w:rPr>
        <w:t> </w:t>
      </w:r>
      <w:r>
        <w:rPr>
          <w:spacing w:val="-1"/>
        </w:rPr>
        <w:t>da</w:t>
      </w:r>
      <w:r>
        <w:rPr>
          <w:spacing w:val="59"/>
        </w:rPr>
        <w:t> </w:t>
      </w:r>
      <w:r>
        <w:rPr>
          <w:spacing w:val="29"/>
        </w:rPr>
        <w:drawing>
          <wp:inline distT="0" distB="0" distL="0" distR="0">
            <wp:extent cx="1914525" cy="19050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9"/>
        </w:rPr>
      </w:r>
      <w:r>
        <w:rPr/>
        <w:t>podemos ver uma</w:t>
      </w:r>
      <w:r>
        <w:rPr>
          <w:spacing w:val="1"/>
        </w:rPr>
        <w:t> </w:t>
      </w:r>
      <w:r>
        <w:rPr/>
        <w:t>cadeia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são</w:t>
      </w:r>
      <w:r>
        <w:rPr>
          <w:spacing w:val="-6"/>
        </w:rPr>
        <w:t> </w:t>
      </w:r>
      <w:r>
        <w:rPr/>
        <w:t>responsáveis</w:t>
      </w:r>
      <w:r>
        <w:rPr>
          <w:spacing w:val="-6"/>
        </w:rPr>
        <w:t> </w:t>
      </w:r>
      <w:r>
        <w:rPr/>
        <w:t>por</w:t>
      </w:r>
      <w:r>
        <w:rPr>
          <w:spacing w:val="-6"/>
        </w:rPr>
        <w:t> </w:t>
      </w:r>
      <w:r>
        <w:rPr/>
        <w:t>devolver</w:t>
      </w:r>
      <w:r>
        <w:rPr>
          <w:spacing w:val="-6"/>
        </w:rPr>
        <w:t> </w:t>
      </w:r>
      <w:r>
        <w:rPr/>
        <w:t>um</w:t>
      </w:r>
      <w:r>
        <w:rPr>
          <w:spacing w:val="-6"/>
        </w:rPr>
        <w:t> </w:t>
      </w:r>
      <w:r>
        <w:rPr/>
        <w:t>valor</w:t>
      </w:r>
      <w:r>
        <w:rPr>
          <w:spacing w:val="-7"/>
        </w:rPr>
        <w:t> </w:t>
      </w:r>
      <w:r>
        <w:rPr/>
        <w:t>para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variável</w:t>
      </w:r>
      <w:r>
        <w:rPr>
          <w:spacing w:val="-6"/>
        </w:rPr>
        <w:t> </w:t>
      </w:r>
      <w:r>
        <w:rPr/>
        <w:t>xDantEntry.</w:t>
      </w:r>
    </w:p>
    <w:p>
      <w:pPr>
        <w:pStyle w:val="Heading2"/>
      </w:pPr>
      <w:r>
        <w:rPr/>
        <w:t>Revisto</w:t>
      </w:r>
      <w:r>
        <w:rPr>
          <w:spacing w:val="-6"/>
        </w:rPr>
        <w:t> </w:t>
      </w:r>
      <w:r>
        <w:rPr/>
        <w:t>por:</w:t>
      </w:r>
    </w:p>
    <w:p>
      <w:pPr>
        <w:pStyle w:val="BodyText"/>
        <w:spacing w:before="38"/>
        <w:ind w:left="1540"/>
      </w:pPr>
      <w:r>
        <w:rPr/>
        <w:t>Bruno</w:t>
      </w:r>
      <w:r>
        <w:rPr>
          <w:spacing w:val="-5"/>
        </w:rPr>
        <w:t> </w:t>
      </w:r>
      <w:r>
        <w:rPr/>
        <w:t>David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</w:pPr>
      <w:r>
        <w:rPr/>
        <w:t>Iterator</w:t>
      </w:r>
    </w:p>
    <w:p>
      <w:pPr>
        <w:pStyle w:val="BodyText"/>
        <w:spacing w:line="288" w:lineRule="auto" w:before="105"/>
        <w:ind w:left="820" w:right="880"/>
      </w:pPr>
      <w:r>
        <w:rPr/>
        <w:t>Package:</w:t>
      </w:r>
      <w:r>
        <w:rPr>
          <w:spacing w:val="1"/>
        </w:rPr>
        <w:t> </w:t>
      </w:r>
      <w:r>
        <w:rPr>
          <w:spacing w:val="-1"/>
        </w:rPr>
        <w:t>biz.ganttproject.core/src/main/java/biz/ganttproject/core/calendar/WeekendCalendarI</w:t>
      </w:r>
      <w:r>
        <w:rPr/>
        <w:t> mpl.java</w:t>
      </w:r>
    </w:p>
    <w:p>
      <w:pPr>
        <w:pStyle w:val="BodyText"/>
        <w:spacing w:line="238" w:lineRule="exact"/>
        <w:ind w:left="820"/>
      </w:pPr>
      <w:r>
        <w:rPr/>
        <w:t>Class:</w:t>
      </w:r>
      <w:r>
        <w:rPr>
          <w:spacing w:val="-14"/>
        </w:rPr>
        <w:t> </w:t>
      </w:r>
      <w:r>
        <w:rPr/>
        <w:t>WeekendCalendarImpl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266" w:lineRule="auto"/>
        <w:ind w:left="820" w:right="880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1390650</wp:posOffset>
            </wp:positionH>
            <wp:positionV relativeFrom="paragraph">
              <wp:posOffset>438460</wp:posOffset>
            </wp:positionV>
            <wp:extent cx="3513756" cy="1665922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3756" cy="1665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No</w:t>
      </w:r>
      <w:r>
        <w:rPr>
          <w:spacing w:val="-7"/>
        </w:rPr>
        <w:t> </w:t>
      </w:r>
      <w:r>
        <w:rPr/>
        <w:t>método</w:t>
      </w:r>
      <w:r>
        <w:rPr>
          <w:spacing w:val="-32"/>
        </w:rPr>
        <w:t> </w:t>
      </w:r>
      <w:r>
        <w:rPr>
          <w:spacing w:val="-32"/>
        </w:rPr>
        <w:drawing>
          <wp:inline distT="0" distB="0" distL="0" distR="0">
            <wp:extent cx="1343025" cy="180975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2"/>
        </w:rPr>
      </w:r>
      <w:r>
        <w:rPr>
          <w:rFonts w:ascii="Times New Roman" w:hAnsi="Times New Roman"/>
          <w:spacing w:val="7"/>
        </w:rPr>
        <w:t> </w:t>
      </w:r>
      <w:r>
        <w:rPr/>
        <w:t>,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/>
        <w:t>classe</w:t>
      </w:r>
      <w:r>
        <w:rPr>
          <w:spacing w:val="29"/>
        </w:rPr>
        <w:t> </w:t>
      </w:r>
      <w:r>
        <w:rPr>
          <w:spacing w:val="29"/>
        </w:rPr>
        <w:drawing>
          <wp:inline distT="0" distB="0" distL="0" distR="0">
            <wp:extent cx="1504950" cy="180975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9"/>
        </w:rPr>
      </w:r>
      <w:r>
        <w:rPr/>
        <w:t>,</w:t>
      </w:r>
      <w:r>
        <w:rPr>
          <w:spacing w:val="-4"/>
        </w:rPr>
        <w:t> </w:t>
      </w:r>
      <w:r>
        <w:rPr/>
        <w:t>está-se</w:t>
      </w:r>
      <w:r>
        <w:rPr>
          <w:spacing w:val="-4"/>
        </w:rPr>
        <w:t> </w:t>
      </w:r>
      <w:r>
        <w:rPr/>
        <w:t>a</w:t>
      </w:r>
      <w:r>
        <w:rPr>
          <w:spacing w:val="-58"/>
        </w:rPr>
        <w:t> </w:t>
      </w:r>
      <w:r>
        <w:rPr/>
        <w:t>iterar</w:t>
      </w:r>
      <w:r>
        <w:rPr>
          <w:spacing w:val="-3"/>
        </w:rPr>
        <w:t> </w:t>
      </w:r>
      <w:r>
        <w:rPr/>
        <w:t>sobre</w:t>
      </w:r>
      <w:r>
        <w:rPr>
          <w:spacing w:val="-3"/>
        </w:rPr>
        <w:t> </w:t>
      </w:r>
      <w:r>
        <w:rPr/>
        <w:t>os</w:t>
      </w:r>
      <w:r>
        <w:rPr>
          <w:spacing w:val="-2"/>
        </w:rPr>
        <w:t> </w:t>
      </w:r>
      <w:r>
        <w:rPr/>
        <w:t>elementos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coleção</w:t>
      </w:r>
      <w:r>
        <w:rPr>
          <w:spacing w:val="-2"/>
        </w:rPr>
        <w:t> </w:t>
      </w:r>
      <w:r>
        <w:rPr/>
        <w:t>holidays</w:t>
      </w:r>
      <w:r>
        <w:rPr>
          <w:spacing w:val="-3"/>
        </w:rPr>
        <w:t> </w:t>
      </w:r>
      <w:r>
        <w:rPr/>
        <w:t>utilizando</w:t>
      </w:r>
      <w:r>
        <w:rPr>
          <w:spacing w:val="-3"/>
        </w:rPr>
        <w:t> </w:t>
      </w:r>
      <w:r>
        <w:rPr/>
        <w:t>um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each.</w:t>
      </w:r>
    </w:p>
    <w:p>
      <w:pPr>
        <w:pStyle w:val="Heading2"/>
        <w:spacing w:before="73"/>
      </w:pPr>
      <w:r>
        <w:rPr/>
        <w:t>Revisto</w:t>
      </w:r>
      <w:r>
        <w:rPr>
          <w:spacing w:val="-6"/>
        </w:rPr>
        <w:t> </w:t>
      </w:r>
      <w:r>
        <w:rPr/>
        <w:t>por:</w:t>
      </w:r>
    </w:p>
    <w:p>
      <w:pPr>
        <w:pStyle w:val="BodyText"/>
        <w:spacing w:before="37"/>
        <w:ind w:left="1540"/>
      </w:pPr>
      <w:r>
        <w:rPr/>
        <w:t>Mafalda</w:t>
      </w:r>
      <w:r>
        <w:rPr>
          <w:spacing w:val="-7"/>
        </w:rPr>
        <w:t> </w:t>
      </w:r>
      <w:r>
        <w:rPr/>
        <w:t>Batalha</w:t>
      </w:r>
    </w:p>
    <w:p>
      <w:pPr>
        <w:spacing w:after="0"/>
        <w:sectPr>
          <w:type w:val="continuous"/>
          <w:pgSz w:w="11920" w:h="16840"/>
          <w:pgMar w:top="1360" w:bottom="280" w:left="1340" w:right="600"/>
        </w:sectPr>
      </w:pPr>
    </w:p>
    <w:p>
      <w:pPr>
        <w:pStyle w:val="Heading1"/>
        <w:numPr>
          <w:ilvl w:val="0"/>
          <w:numId w:val="1"/>
        </w:numPr>
        <w:tabs>
          <w:tab w:pos="820" w:val="left" w:leader="none"/>
        </w:tabs>
        <w:spacing w:line="240" w:lineRule="auto" w:before="80" w:after="0"/>
        <w:ind w:left="820" w:right="0" w:hanging="360"/>
        <w:jc w:val="left"/>
      </w:pPr>
      <w:r>
        <w:rPr/>
        <w:t>Template</w:t>
      </w:r>
      <w:r>
        <w:rPr>
          <w:spacing w:val="-16"/>
        </w:rPr>
        <w:t> </w:t>
      </w:r>
      <w:r>
        <w:rPr/>
        <w:t>Method</w:t>
      </w:r>
    </w:p>
    <w:p>
      <w:pPr>
        <w:pStyle w:val="BodyText"/>
        <w:spacing w:before="104"/>
        <w:ind w:left="820"/>
      </w:pPr>
      <w:r>
        <w:rPr>
          <w:spacing w:val="-1"/>
        </w:rPr>
        <w:t>Package:</w:t>
      </w:r>
      <w:r>
        <w:rPr>
          <w:spacing w:val="17"/>
        </w:rPr>
        <w:t> </w:t>
      </w:r>
      <w:r>
        <w:rPr>
          <w:spacing w:val="-1"/>
        </w:rPr>
        <w:t>biz.ganttproject.core/src/main/java/biz/ganttproject/core/calendar</w:t>
      </w:r>
    </w:p>
    <w:p>
      <w:pPr>
        <w:pStyle w:val="BodyText"/>
        <w:spacing w:before="61"/>
        <w:ind w:left="820"/>
      </w:pPr>
      <w:r>
        <w:rPr>
          <w:spacing w:val="-2"/>
        </w:rPr>
        <w:t>Class:</w:t>
      </w:r>
      <w:r>
        <w:rPr>
          <w:spacing w:val="-3"/>
        </w:rPr>
        <w:t> </w:t>
      </w:r>
      <w:r>
        <w:rPr>
          <w:spacing w:val="-1"/>
        </w:rPr>
        <w:t>GPCalendarBase,</w:t>
      </w:r>
      <w:r>
        <w:rPr>
          <w:spacing w:val="-14"/>
        </w:rPr>
        <w:t> </w:t>
      </w:r>
      <w:r>
        <w:rPr>
          <w:spacing w:val="-1"/>
        </w:rPr>
        <w:t>AlwaysWorkingTimeCalendarImpl,</w:t>
      </w:r>
      <w:r>
        <w:rPr>
          <w:spacing w:val="-3"/>
        </w:rPr>
        <w:t> </w:t>
      </w:r>
      <w:r>
        <w:rPr>
          <w:spacing w:val="-1"/>
        </w:rPr>
        <w:t>WeekendCalendarImpl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264" w:lineRule="auto"/>
        <w:ind w:left="820" w:right="2032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1390650</wp:posOffset>
            </wp:positionH>
            <wp:positionV relativeFrom="paragraph">
              <wp:posOffset>467022</wp:posOffset>
            </wp:positionV>
            <wp:extent cx="5493305" cy="191071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3305" cy="191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Na</w:t>
      </w:r>
      <w:r>
        <w:rPr>
          <w:spacing w:val="30"/>
        </w:rPr>
        <w:t> </w:t>
      </w:r>
      <w:r>
        <w:rPr>
          <w:spacing w:val="29"/>
        </w:rPr>
        <w:drawing>
          <wp:inline distT="0" distB="0" distL="0" distR="0">
            <wp:extent cx="1990724" cy="209550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0724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9"/>
        </w:rPr>
      </w:r>
      <w:r>
        <w:rPr/>
        <w:t>,</w:t>
      </w:r>
      <w:r>
        <w:rPr>
          <w:spacing w:val="-4"/>
        </w:rPr>
        <w:t> </w:t>
      </w:r>
      <w:r>
        <w:rPr/>
        <w:t>o</w:t>
      </w:r>
      <w:r>
        <w:rPr>
          <w:spacing w:val="-3"/>
        </w:rPr>
        <w:t> </w:t>
      </w:r>
      <w:r>
        <w:rPr/>
        <w:t>método</w:t>
      </w:r>
      <w:r>
        <w:rPr>
          <w:spacing w:val="-32"/>
        </w:rPr>
        <w:t> </w:t>
      </w:r>
      <w:r>
        <w:rPr>
          <w:spacing w:val="-32"/>
        </w:rPr>
        <w:drawing>
          <wp:inline distT="0" distB="0" distL="0" distR="0">
            <wp:extent cx="1457325" cy="190500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2"/>
        </w:rPr>
      </w:r>
      <w:r>
        <w:rPr>
          <w:rFonts w:ascii="Times New Roman" w:hAnsi="Times New Roman"/>
          <w:spacing w:val="-32"/>
        </w:rPr>
        <w:t>   </w:t>
      </w:r>
      <w:r>
        <w:rPr>
          <w:rFonts w:ascii="Times New Roman" w:hAnsi="Times New Roman"/>
          <w:spacing w:val="-1"/>
        </w:rPr>
        <w:t> </w:t>
      </w:r>
      <w:r>
        <w:rPr/>
        <w:t>é</w:t>
      </w:r>
      <w:r>
        <w:rPr>
          <w:spacing w:val="-59"/>
        </w:rPr>
        <w:t> </w:t>
      </w:r>
      <w:r>
        <w:rPr/>
        <w:t>implementado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formas</w:t>
      </w:r>
      <w:r>
        <w:rPr>
          <w:spacing w:val="-2"/>
        </w:rPr>
        <w:t> </w:t>
      </w:r>
      <w:r>
        <w:rPr/>
        <w:t>diferentes</w:t>
      </w:r>
      <w:r>
        <w:rPr>
          <w:spacing w:val="-3"/>
        </w:rPr>
        <w:t> </w:t>
      </w:r>
      <w:r>
        <w:rPr/>
        <w:t>pelas</w:t>
      </w:r>
      <w:r>
        <w:rPr>
          <w:spacing w:val="-2"/>
        </w:rPr>
        <w:t> </w:t>
      </w:r>
      <w:r>
        <w:rPr/>
        <w:t>suas</w:t>
      </w:r>
      <w:r>
        <w:rPr>
          <w:spacing w:val="-3"/>
        </w:rPr>
        <w:t> </w:t>
      </w:r>
      <w:r>
        <w:rPr/>
        <w:t>subClasses.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ind w:left="850"/>
        <w:rPr>
          <w:sz w:val="20"/>
        </w:rPr>
      </w:pPr>
      <w:r>
        <w:rPr>
          <w:sz w:val="20"/>
        </w:rPr>
        <w:drawing>
          <wp:inline distT="0" distB="0" distL="0" distR="0">
            <wp:extent cx="3892179" cy="372046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2179" cy="37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1390650</wp:posOffset>
            </wp:positionH>
            <wp:positionV relativeFrom="paragraph">
              <wp:posOffset>72242</wp:posOffset>
            </wp:positionV>
            <wp:extent cx="4714875" cy="209550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ind w:left="850"/>
        <w:rPr>
          <w:sz w:val="20"/>
        </w:rPr>
      </w:pPr>
      <w:r>
        <w:rPr>
          <w:sz w:val="20"/>
        </w:rPr>
        <w:drawing>
          <wp:inline distT="0" distB="0" distL="0" distR="0">
            <wp:extent cx="2037185" cy="1999106"/>
            <wp:effectExtent l="0" t="0" r="0" b="0"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185" cy="199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  <w:spacing w:before="85"/>
      </w:pPr>
      <w:r>
        <w:rPr/>
        <w:t>Revisto</w:t>
      </w:r>
      <w:r>
        <w:rPr>
          <w:spacing w:val="-6"/>
        </w:rPr>
        <w:t> </w:t>
      </w:r>
      <w:r>
        <w:rPr/>
        <w:t>por:</w:t>
      </w:r>
    </w:p>
    <w:p>
      <w:pPr>
        <w:pStyle w:val="BodyText"/>
        <w:spacing w:before="38"/>
        <w:ind w:left="1540"/>
      </w:pPr>
      <w:r>
        <w:rPr/>
        <w:t>Gonçalo</w:t>
      </w:r>
      <w:r>
        <w:rPr>
          <w:spacing w:val="-7"/>
        </w:rPr>
        <w:t> </w:t>
      </w:r>
      <w:r>
        <w:rPr/>
        <w:t>Cerveira</w:t>
      </w:r>
    </w:p>
    <w:sectPr>
      <w:pgSz w:w="11920" w:h="16840"/>
      <w:pgMar w:top="1360" w:bottom="280" w:left="134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w w:val="60"/>
        <w:sz w:val="28"/>
        <w:szCs w:val="2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36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52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68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84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0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16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32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48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820" w:hanging="360"/>
      <w:outlineLvl w:val="1"/>
    </w:pPr>
    <w:rPr>
      <w:rFonts w:ascii="Arial" w:hAnsi="Arial" w:eastAsia="Arial" w:cs="Arial"/>
      <w:b/>
      <w:bCs/>
      <w:sz w:val="28"/>
      <w:szCs w:val="28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70"/>
      <w:ind w:left="820"/>
      <w:outlineLvl w:val="2"/>
    </w:pPr>
    <w:rPr>
      <w:rFonts w:ascii="Arial" w:hAnsi="Arial" w:eastAsia="Arial" w:cs="Arial"/>
      <w:b/>
      <w:bCs/>
      <w:sz w:val="22"/>
      <w:szCs w:val="2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2022-10-23T15:00:25Z</dcterms:created>
  <dcterms:modified xsi:type="dcterms:W3CDTF">2022-10-23T15:00:25Z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2022-10-23T00:00:00Z</vt:filetime>
  </property>
</Properties>
</file>