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Editar </w:t>
      </w:r>
      <w:r w:rsidDel="00000000" w:rsidR="00000000" w:rsidRPr="00000000">
        <w:rPr>
          <w:b w:val="1"/>
          <w:rtl w:val="0"/>
        </w:rPr>
        <w:t xml:space="preserve">Recurso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User Storie: Como utilizador do Ganttproject, quero poder editar os recursos de modo a mantê-los a si e ao projeto atualizados.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e-mail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Storie: Como utilizador do Ganttproject, quero poder enviar e-mails para facilitar a comunicação.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propriedades do recurso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Storie: Como utilizador do Ganttproject, quero ter acesso às propriedades de um recurso para facilitar a visualização e edição das mesmas.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Editar colunas do diagrama de recursos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Storie: Como utilizador do Ganttproject, quero poder customizar as colunas do diagrama de recursos para adicionar informações que acho relevantes.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