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D80D9" w14:textId="172D1641" w:rsidR="003E6BB5" w:rsidRPr="00545981" w:rsidRDefault="00545981" w:rsidP="00545981">
      <w:r w:rsidRPr="00545981">
        <w:t>This is the style for n</w:t>
      </w:r>
      <w:r>
        <w:t xml:space="preserve">ormal writing. </w:t>
      </w:r>
    </w:p>
    <w:sectPr w:rsidR="003E6BB5" w:rsidRPr="0054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B5"/>
    <w:rsid w:val="003E6BB5"/>
    <w:rsid w:val="00545981"/>
    <w:rsid w:val="009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5363"/>
  <w15:chartTrackingRefBased/>
  <w15:docId w15:val="{E2A582C3-203B-4EA5-80DE-508F060B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981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Gonzalez</dc:creator>
  <cp:keywords/>
  <dc:description/>
  <cp:lastModifiedBy>Mafalda Gonzalez</cp:lastModifiedBy>
  <cp:revision>2</cp:revision>
  <dcterms:created xsi:type="dcterms:W3CDTF">2025-08-31T17:28:00Z</dcterms:created>
  <dcterms:modified xsi:type="dcterms:W3CDTF">2025-08-31T17:29:00Z</dcterms:modified>
</cp:coreProperties>
</file>