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F71E6" w14:textId="76AB5D86" w:rsidR="00AD71B0" w:rsidRPr="00AD71B0" w:rsidRDefault="000356DD" w:rsidP="00AD71B0">
      <w:pPr>
        <w:pStyle w:val="Heading3"/>
        <w:tabs>
          <w:tab w:val="center" w:pos="5090"/>
        </w:tabs>
        <w:spacing w:before="0"/>
        <w:rPr>
          <w:rFonts w:cs="Arial"/>
          <w:b/>
          <w:bCs/>
          <w:i w:val="0"/>
          <w:sz w:val="24"/>
          <w:szCs w:val="24"/>
          <w:lang w:val="fr-FR"/>
        </w:rPr>
      </w:pPr>
      <w:r w:rsidRPr="000356DD">
        <w:rPr>
          <w:rFonts w:cs="Arial"/>
          <w:b/>
          <w:bCs/>
          <w:i w:val="0"/>
          <w:sz w:val="24"/>
          <w:szCs w:val="24"/>
          <w:lang w:val="fr-FR"/>
        </w:rPr>
        <w:tab/>
      </w:r>
      <w:r w:rsidR="00AD71B0" w:rsidRPr="00AD71B0">
        <w:rPr>
          <w:rFonts w:cs="Arial"/>
          <w:b/>
          <w:bCs/>
          <w:i w:val="0"/>
          <w:sz w:val="24"/>
          <w:szCs w:val="24"/>
          <w:lang w:val="fr-FR"/>
        </w:rPr>
        <w:t>Matias Febles</w:t>
      </w:r>
    </w:p>
    <w:p w14:paraId="7C41789E" w14:textId="77777777" w:rsidR="00AD71B0" w:rsidRPr="00AD71B0" w:rsidRDefault="00AD71B0" w:rsidP="00AD71B0">
      <w:pPr>
        <w:pStyle w:val="Heading3"/>
        <w:spacing w:before="0" w:after="0"/>
        <w:jc w:val="center"/>
        <w:rPr>
          <w:rFonts w:cs="Arial"/>
          <w:bCs/>
          <w:i w:val="0"/>
          <w:szCs w:val="20"/>
          <w:lang w:val="fr-FR"/>
        </w:rPr>
      </w:pPr>
      <w:r w:rsidRPr="00AD71B0">
        <w:rPr>
          <w:rFonts w:cs="Arial"/>
          <w:bCs/>
          <w:i w:val="0"/>
          <w:szCs w:val="20"/>
          <w:lang w:val="fr-FR"/>
        </w:rPr>
        <w:t xml:space="preserve">CRISIL GR&amp;A, Buenos Aires, Argentina </w:t>
      </w:r>
    </w:p>
    <w:p w14:paraId="0E88B302" w14:textId="76BD2D19" w:rsidR="00AD71B0" w:rsidRPr="00AD71B0" w:rsidRDefault="00AD71B0" w:rsidP="00AD71B0">
      <w:pPr>
        <w:pStyle w:val="Heading3"/>
        <w:spacing w:before="0" w:after="0"/>
        <w:jc w:val="center"/>
        <w:rPr>
          <w:rFonts w:cs="Arial"/>
          <w:bCs/>
          <w:i w:val="0"/>
          <w:sz w:val="18"/>
          <w:szCs w:val="18"/>
          <w:lang w:val="fr-FR"/>
        </w:rPr>
      </w:pPr>
      <w:r w:rsidRPr="00AD71B0">
        <w:rPr>
          <w:rFonts w:cs="Arial"/>
          <w:bCs/>
          <w:i w:val="0"/>
          <w:sz w:val="18"/>
          <w:szCs w:val="18"/>
          <w:lang w:val="fr-FR"/>
        </w:rPr>
        <w:t>E-mail</w:t>
      </w:r>
      <w:r w:rsidRPr="00AD71B0">
        <w:rPr>
          <w:rStyle w:val="Hyperlink"/>
          <w:lang w:val="fr-FR"/>
        </w:rPr>
        <w:t>: Matias.Febles@Crisil.com</w:t>
      </w:r>
    </w:p>
    <w:p w14:paraId="5DF7DF19" w14:textId="77777777" w:rsidR="0065490E" w:rsidRPr="00FC1D23" w:rsidRDefault="0065490E" w:rsidP="0065490E">
      <w:pPr>
        <w:pStyle w:val="Sectiontitle"/>
        <w:rPr>
          <w:b/>
          <w:i w:val="0"/>
          <w:lang w:val="en-US"/>
        </w:rPr>
      </w:pPr>
      <w:r w:rsidRPr="00FC1D23">
        <w:rPr>
          <w:b/>
          <w:i w:val="0"/>
          <w:lang w:val="en-US"/>
        </w:rPr>
        <w:t>Professional Experience</w:t>
      </w:r>
    </w:p>
    <w:p w14:paraId="649780FB" w14:textId="77777777" w:rsidR="00AD71B0" w:rsidRDefault="00AD71B0" w:rsidP="00AD71B0">
      <w:pPr>
        <w:pStyle w:val="Default"/>
      </w:pPr>
    </w:p>
    <w:p w14:paraId="7BB0A593" w14:textId="087563F1" w:rsidR="00FF3513" w:rsidRDefault="00FF3513" w:rsidP="00FF3513">
      <w:pPr>
        <w:pStyle w:val="Default"/>
        <w:rPr>
          <w:sz w:val="20"/>
          <w:szCs w:val="20"/>
        </w:rPr>
      </w:pPr>
      <w:r>
        <w:rPr>
          <w:sz w:val="20"/>
          <w:szCs w:val="20"/>
        </w:rPr>
        <w:t>CRISIL GR&amp;A (Buenos Aires, Argentina)</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F7E64">
        <w:rPr>
          <w:sz w:val="20"/>
          <w:szCs w:val="20"/>
        </w:rPr>
        <w:t xml:space="preserve">Apr 2019 </w:t>
      </w:r>
      <w:r>
        <w:rPr>
          <w:sz w:val="20"/>
          <w:szCs w:val="20"/>
        </w:rPr>
        <w:t xml:space="preserve">– </w:t>
      </w:r>
      <w:r w:rsidR="003F7E64">
        <w:rPr>
          <w:sz w:val="20"/>
          <w:szCs w:val="20"/>
        </w:rPr>
        <w:t>Present</w:t>
      </w:r>
    </w:p>
    <w:p w14:paraId="4BAA1EBC" w14:textId="77777777" w:rsidR="00FE73B5" w:rsidRPr="00AD71B0" w:rsidRDefault="00FE73B5" w:rsidP="00FE73B5">
      <w:pPr>
        <w:pStyle w:val="Default"/>
        <w:numPr>
          <w:ilvl w:val="0"/>
          <w:numId w:val="36"/>
        </w:numPr>
        <w:rPr>
          <w:sz w:val="20"/>
          <w:szCs w:val="20"/>
          <w:u w:val="single"/>
        </w:rPr>
      </w:pPr>
      <w:r w:rsidRPr="00AD71B0">
        <w:rPr>
          <w:b/>
          <w:bCs/>
          <w:sz w:val="20"/>
          <w:szCs w:val="20"/>
          <w:u w:val="single"/>
        </w:rPr>
        <w:t xml:space="preserve">Senior Quantitative Analyst: </w:t>
      </w:r>
    </w:p>
    <w:p w14:paraId="710DDDF9" w14:textId="186146A0" w:rsidR="00FE73B5" w:rsidRDefault="00F71C0A" w:rsidP="00172803">
      <w:pPr>
        <w:pStyle w:val="Default"/>
        <w:numPr>
          <w:ilvl w:val="0"/>
          <w:numId w:val="46"/>
        </w:numPr>
        <w:rPr>
          <w:sz w:val="20"/>
          <w:szCs w:val="20"/>
        </w:rPr>
      </w:pPr>
      <w:r>
        <w:rPr>
          <w:sz w:val="20"/>
          <w:szCs w:val="20"/>
        </w:rPr>
        <w:t>Part</w:t>
      </w:r>
      <w:r w:rsidR="00FE73B5">
        <w:rPr>
          <w:sz w:val="20"/>
          <w:szCs w:val="20"/>
        </w:rPr>
        <w:t xml:space="preserve"> of the Universal Monte Carlo </w:t>
      </w:r>
      <w:r w:rsidR="00172803">
        <w:rPr>
          <w:sz w:val="20"/>
          <w:szCs w:val="20"/>
        </w:rPr>
        <w:t>team</w:t>
      </w:r>
      <w:r w:rsidR="00FE73B5">
        <w:rPr>
          <w:sz w:val="20"/>
          <w:szCs w:val="20"/>
        </w:rPr>
        <w:t xml:space="preserve">. </w:t>
      </w:r>
    </w:p>
    <w:p w14:paraId="2AE89837" w14:textId="77777777" w:rsidR="00FE73B5" w:rsidRDefault="00FE73B5" w:rsidP="00AD71B0">
      <w:pPr>
        <w:pStyle w:val="Default"/>
        <w:rPr>
          <w:sz w:val="20"/>
          <w:szCs w:val="20"/>
        </w:rPr>
      </w:pPr>
    </w:p>
    <w:p w14:paraId="233C0DCE" w14:textId="28C425C2" w:rsidR="00AD71B0" w:rsidRDefault="00AD71B0" w:rsidP="00AD71B0">
      <w:pPr>
        <w:pStyle w:val="Default"/>
        <w:rPr>
          <w:sz w:val="20"/>
          <w:szCs w:val="20"/>
        </w:rPr>
      </w:pPr>
      <w:r>
        <w:rPr>
          <w:sz w:val="20"/>
          <w:szCs w:val="20"/>
        </w:rPr>
        <w:t xml:space="preserve">CRISIL GR&amp;A </w:t>
      </w:r>
      <w:r w:rsidR="00AB482C">
        <w:rPr>
          <w:sz w:val="20"/>
          <w:szCs w:val="20"/>
        </w:rPr>
        <w:t>(Buenos Aires, Argentina)</w:t>
      </w:r>
      <w:bookmarkStart w:id="0" w:name="_GoBack"/>
      <w:bookmarkEnd w:id="0"/>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Oct 2018 – Apr 2019 </w:t>
      </w:r>
    </w:p>
    <w:p w14:paraId="51EA4B89" w14:textId="77991307" w:rsidR="00AD71B0" w:rsidRPr="00AD71B0" w:rsidRDefault="00AD71B0" w:rsidP="00AD71B0">
      <w:pPr>
        <w:pStyle w:val="Default"/>
        <w:numPr>
          <w:ilvl w:val="0"/>
          <w:numId w:val="36"/>
        </w:numPr>
        <w:rPr>
          <w:sz w:val="20"/>
          <w:szCs w:val="20"/>
          <w:u w:val="single"/>
        </w:rPr>
      </w:pPr>
      <w:r w:rsidRPr="00AD71B0">
        <w:rPr>
          <w:b/>
          <w:bCs/>
          <w:sz w:val="20"/>
          <w:szCs w:val="20"/>
          <w:u w:val="single"/>
        </w:rPr>
        <w:t xml:space="preserve">Senior Quantitative Analyst: </w:t>
      </w:r>
    </w:p>
    <w:p w14:paraId="2460AD59" w14:textId="2B4806CF" w:rsidR="00AD71B0" w:rsidRDefault="00AD71B0" w:rsidP="00AD71B0">
      <w:pPr>
        <w:pStyle w:val="Default"/>
        <w:numPr>
          <w:ilvl w:val="0"/>
          <w:numId w:val="37"/>
        </w:numPr>
        <w:rPr>
          <w:sz w:val="20"/>
          <w:szCs w:val="20"/>
        </w:rPr>
      </w:pPr>
      <w:r>
        <w:rPr>
          <w:sz w:val="20"/>
          <w:szCs w:val="20"/>
        </w:rPr>
        <w:t xml:space="preserve">Consultant for Tier-1 US investment bank – Model Validation Group (Oyster): </w:t>
      </w:r>
    </w:p>
    <w:p w14:paraId="2BE6FC5C" w14:textId="6F327607" w:rsidR="00AD71B0" w:rsidRDefault="00AD71B0" w:rsidP="00AD71B0">
      <w:pPr>
        <w:pStyle w:val="Default"/>
        <w:numPr>
          <w:ilvl w:val="0"/>
          <w:numId w:val="38"/>
        </w:numPr>
        <w:spacing w:after="26"/>
        <w:rPr>
          <w:sz w:val="20"/>
          <w:szCs w:val="20"/>
        </w:rPr>
      </w:pPr>
      <w:r>
        <w:rPr>
          <w:sz w:val="20"/>
          <w:szCs w:val="20"/>
        </w:rPr>
        <w:t xml:space="preserve">Wealth Management model validation. </w:t>
      </w:r>
    </w:p>
    <w:p w14:paraId="576C24C5" w14:textId="2CF4593E" w:rsidR="00AD71B0" w:rsidRDefault="00AD71B0" w:rsidP="00AD71B0">
      <w:pPr>
        <w:pStyle w:val="Default"/>
        <w:numPr>
          <w:ilvl w:val="0"/>
          <w:numId w:val="38"/>
        </w:numPr>
        <w:spacing w:after="26"/>
        <w:rPr>
          <w:sz w:val="20"/>
          <w:szCs w:val="20"/>
        </w:rPr>
      </w:pPr>
      <w:r>
        <w:rPr>
          <w:sz w:val="20"/>
          <w:szCs w:val="20"/>
        </w:rPr>
        <w:t xml:space="preserve">Performing of independent testing using Python and R languages. </w:t>
      </w:r>
    </w:p>
    <w:p w14:paraId="6ACB811D" w14:textId="0D182A0D" w:rsidR="00AD71B0" w:rsidRDefault="00AD71B0" w:rsidP="00AD71B0">
      <w:pPr>
        <w:pStyle w:val="Default"/>
        <w:numPr>
          <w:ilvl w:val="0"/>
          <w:numId w:val="38"/>
        </w:numPr>
        <w:spacing w:after="26"/>
        <w:rPr>
          <w:sz w:val="20"/>
          <w:szCs w:val="20"/>
        </w:rPr>
      </w:pPr>
      <w:r>
        <w:rPr>
          <w:sz w:val="20"/>
          <w:szCs w:val="20"/>
        </w:rPr>
        <w:t xml:space="preserve">Scrutiny of model documentation. </w:t>
      </w:r>
    </w:p>
    <w:p w14:paraId="1C2536CA" w14:textId="5A380C69" w:rsidR="00AD71B0" w:rsidRDefault="00AD71B0" w:rsidP="00AD71B0">
      <w:pPr>
        <w:pStyle w:val="Default"/>
        <w:numPr>
          <w:ilvl w:val="0"/>
          <w:numId w:val="38"/>
        </w:numPr>
        <w:rPr>
          <w:sz w:val="20"/>
          <w:szCs w:val="20"/>
        </w:rPr>
      </w:pPr>
      <w:r>
        <w:rPr>
          <w:sz w:val="20"/>
          <w:szCs w:val="20"/>
        </w:rPr>
        <w:t xml:space="preserve">Responsible for model validation documentation. </w:t>
      </w:r>
    </w:p>
    <w:p w14:paraId="5AB3A398" w14:textId="77777777" w:rsidR="00AD71B0" w:rsidRDefault="00AD71B0" w:rsidP="00AD71B0">
      <w:pPr>
        <w:pStyle w:val="Default"/>
        <w:rPr>
          <w:sz w:val="20"/>
          <w:szCs w:val="20"/>
        </w:rPr>
      </w:pPr>
    </w:p>
    <w:p w14:paraId="3897F19C" w14:textId="295FE726" w:rsidR="00AD71B0" w:rsidRDefault="00AD71B0" w:rsidP="00AD71B0">
      <w:pPr>
        <w:pStyle w:val="Default"/>
        <w:rPr>
          <w:sz w:val="20"/>
          <w:szCs w:val="20"/>
        </w:rPr>
      </w:pPr>
      <w:r>
        <w:rPr>
          <w:sz w:val="20"/>
          <w:szCs w:val="20"/>
        </w:rPr>
        <w:t xml:space="preserve">CRISIL GR&amp;A (Buenos Aires, Argentina)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Aug 2017 – Sep 2018 </w:t>
      </w:r>
    </w:p>
    <w:p w14:paraId="381CBD06" w14:textId="29C0BF68" w:rsidR="00AD71B0" w:rsidRDefault="00AD71B0" w:rsidP="00AD71B0">
      <w:pPr>
        <w:pStyle w:val="Default"/>
        <w:numPr>
          <w:ilvl w:val="0"/>
          <w:numId w:val="36"/>
        </w:numPr>
        <w:rPr>
          <w:sz w:val="20"/>
          <w:szCs w:val="20"/>
        </w:rPr>
      </w:pPr>
      <w:r w:rsidRPr="00AD71B0">
        <w:rPr>
          <w:b/>
          <w:bCs/>
          <w:sz w:val="20"/>
          <w:szCs w:val="20"/>
          <w:u w:val="single"/>
        </w:rPr>
        <w:t>Senior Quantitative Analyst:</w:t>
      </w:r>
      <w:r>
        <w:rPr>
          <w:b/>
          <w:bCs/>
          <w:sz w:val="20"/>
          <w:szCs w:val="20"/>
        </w:rPr>
        <w:t xml:space="preserve"> </w:t>
      </w:r>
    </w:p>
    <w:p w14:paraId="418C505E" w14:textId="481F5D52" w:rsidR="00AD71B0" w:rsidRDefault="00AD71B0" w:rsidP="00AD71B0">
      <w:pPr>
        <w:pStyle w:val="Default"/>
        <w:numPr>
          <w:ilvl w:val="0"/>
          <w:numId w:val="40"/>
        </w:numPr>
        <w:rPr>
          <w:sz w:val="20"/>
          <w:szCs w:val="20"/>
        </w:rPr>
      </w:pPr>
      <w:r>
        <w:rPr>
          <w:sz w:val="20"/>
          <w:szCs w:val="20"/>
        </w:rPr>
        <w:t xml:space="preserve">Consultant for Tier-1 US investment bank – Equity and Hybrids Group (Hawk): </w:t>
      </w:r>
    </w:p>
    <w:p w14:paraId="3EF40109" w14:textId="3BE40A61" w:rsidR="00AD71B0" w:rsidRDefault="00AD71B0" w:rsidP="00AD71B0">
      <w:pPr>
        <w:pStyle w:val="Default"/>
        <w:numPr>
          <w:ilvl w:val="0"/>
          <w:numId w:val="41"/>
        </w:numPr>
        <w:spacing w:after="24"/>
        <w:rPr>
          <w:sz w:val="20"/>
          <w:szCs w:val="20"/>
        </w:rPr>
      </w:pPr>
      <w:r>
        <w:rPr>
          <w:sz w:val="20"/>
          <w:szCs w:val="20"/>
        </w:rPr>
        <w:t xml:space="preserve">Price and risk management of Equity and Hybrid (IR/FX/COMM) exotic financial derivatives. </w:t>
      </w:r>
    </w:p>
    <w:p w14:paraId="31D89CC6" w14:textId="5973A0D8" w:rsidR="00AD71B0" w:rsidRDefault="00AD71B0" w:rsidP="00AD71B0">
      <w:pPr>
        <w:pStyle w:val="Default"/>
        <w:numPr>
          <w:ilvl w:val="0"/>
          <w:numId w:val="41"/>
        </w:numPr>
        <w:spacing w:after="24"/>
        <w:rPr>
          <w:sz w:val="20"/>
          <w:szCs w:val="20"/>
        </w:rPr>
      </w:pPr>
      <w:r>
        <w:rPr>
          <w:sz w:val="20"/>
          <w:szCs w:val="20"/>
        </w:rPr>
        <w:t xml:space="preserve">Scrutiny of pricing methodology, model soundness and test suite design. </w:t>
      </w:r>
    </w:p>
    <w:p w14:paraId="5E031DFC" w14:textId="2D8D1488" w:rsidR="00AD71B0" w:rsidRDefault="00AD71B0" w:rsidP="00AD71B0">
      <w:pPr>
        <w:pStyle w:val="Default"/>
        <w:numPr>
          <w:ilvl w:val="0"/>
          <w:numId w:val="41"/>
        </w:numPr>
        <w:spacing w:after="24"/>
        <w:rPr>
          <w:sz w:val="20"/>
          <w:szCs w:val="20"/>
        </w:rPr>
      </w:pPr>
      <w:r>
        <w:rPr>
          <w:sz w:val="20"/>
          <w:szCs w:val="20"/>
        </w:rPr>
        <w:t xml:space="preserve">Execution of calibration, benchmarking, computational performance, hedging, limiting cases, stability and convergence tests. CCAR stress testing and PAA explains. </w:t>
      </w:r>
    </w:p>
    <w:p w14:paraId="38A24662" w14:textId="2DFFC9D2" w:rsidR="00AD71B0" w:rsidRDefault="00AD71B0" w:rsidP="00AD71B0">
      <w:pPr>
        <w:pStyle w:val="Default"/>
        <w:numPr>
          <w:ilvl w:val="0"/>
          <w:numId w:val="41"/>
        </w:numPr>
        <w:rPr>
          <w:sz w:val="20"/>
          <w:szCs w:val="20"/>
        </w:rPr>
      </w:pPr>
      <w:r>
        <w:rPr>
          <w:sz w:val="20"/>
          <w:szCs w:val="20"/>
        </w:rPr>
        <w:t xml:space="preserve">Responsible for technical documentation and executive summary report. </w:t>
      </w:r>
    </w:p>
    <w:p w14:paraId="4472DE6A" w14:textId="77777777" w:rsidR="00AD71B0" w:rsidRDefault="00AD71B0" w:rsidP="00AD71B0">
      <w:pPr>
        <w:pStyle w:val="Default"/>
        <w:rPr>
          <w:sz w:val="20"/>
          <w:szCs w:val="20"/>
        </w:rPr>
      </w:pPr>
    </w:p>
    <w:p w14:paraId="05CB66EC" w14:textId="1AA520B2" w:rsidR="00AD71B0" w:rsidRDefault="00AD71B0" w:rsidP="00AD71B0">
      <w:pPr>
        <w:pStyle w:val="Default"/>
        <w:rPr>
          <w:sz w:val="20"/>
          <w:szCs w:val="20"/>
        </w:rPr>
      </w:pPr>
      <w:r>
        <w:rPr>
          <w:sz w:val="20"/>
          <w:szCs w:val="20"/>
        </w:rPr>
        <w:t xml:space="preserve">YPF (Buenos Aires, Argentina) </w:t>
      </w:r>
      <w:r w:rsidR="000E220B">
        <w:rPr>
          <w:sz w:val="20"/>
          <w:szCs w:val="20"/>
        </w:rPr>
        <w:tab/>
      </w:r>
      <w:r w:rsidR="000E220B">
        <w:rPr>
          <w:sz w:val="20"/>
          <w:szCs w:val="20"/>
        </w:rPr>
        <w:tab/>
      </w:r>
      <w:r w:rsidR="000E220B">
        <w:rPr>
          <w:sz w:val="20"/>
          <w:szCs w:val="20"/>
        </w:rPr>
        <w:tab/>
      </w:r>
      <w:r w:rsidR="000E220B">
        <w:rPr>
          <w:sz w:val="20"/>
          <w:szCs w:val="20"/>
        </w:rPr>
        <w:tab/>
      </w:r>
      <w:r w:rsidR="000E220B">
        <w:rPr>
          <w:sz w:val="20"/>
          <w:szCs w:val="20"/>
        </w:rPr>
        <w:tab/>
      </w:r>
      <w:r w:rsidR="000E220B">
        <w:rPr>
          <w:sz w:val="20"/>
          <w:szCs w:val="20"/>
        </w:rPr>
        <w:tab/>
      </w:r>
      <w:r w:rsidR="000E220B">
        <w:rPr>
          <w:sz w:val="20"/>
          <w:szCs w:val="20"/>
        </w:rPr>
        <w:tab/>
      </w:r>
      <w:r w:rsidR="000E220B">
        <w:rPr>
          <w:sz w:val="20"/>
          <w:szCs w:val="20"/>
        </w:rPr>
        <w:tab/>
      </w:r>
      <w:r>
        <w:rPr>
          <w:sz w:val="20"/>
          <w:szCs w:val="20"/>
        </w:rPr>
        <w:t xml:space="preserve">Ago 2014 – Jul 2017 </w:t>
      </w:r>
    </w:p>
    <w:p w14:paraId="67381A1D" w14:textId="09418493" w:rsidR="00AD71B0" w:rsidRDefault="00AD71B0" w:rsidP="000E220B">
      <w:pPr>
        <w:pStyle w:val="Default"/>
        <w:numPr>
          <w:ilvl w:val="0"/>
          <w:numId w:val="42"/>
        </w:numPr>
        <w:spacing w:after="23"/>
        <w:rPr>
          <w:sz w:val="20"/>
          <w:szCs w:val="20"/>
        </w:rPr>
      </w:pPr>
      <w:r>
        <w:rPr>
          <w:b/>
          <w:bCs/>
          <w:sz w:val="20"/>
          <w:szCs w:val="20"/>
        </w:rPr>
        <w:t xml:space="preserve">Refinery Project Engineer: </w:t>
      </w:r>
    </w:p>
    <w:p w14:paraId="6E4EB515" w14:textId="3F12EAFA" w:rsidR="00AD71B0" w:rsidRDefault="00AD71B0" w:rsidP="000E220B">
      <w:pPr>
        <w:pStyle w:val="Default"/>
        <w:numPr>
          <w:ilvl w:val="0"/>
          <w:numId w:val="43"/>
        </w:numPr>
        <w:spacing w:after="23"/>
        <w:rPr>
          <w:sz w:val="20"/>
          <w:szCs w:val="20"/>
        </w:rPr>
      </w:pPr>
      <w:r>
        <w:rPr>
          <w:sz w:val="20"/>
          <w:szCs w:val="20"/>
        </w:rPr>
        <w:t xml:space="preserve">Project Engineer in Oil and Gas industry. </w:t>
      </w:r>
    </w:p>
    <w:p w14:paraId="5C85CBB5" w14:textId="06FFEE09" w:rsidR="00AD71B0" w:rsidRDefault="00AD71B0" w:rsidP="000E220B">
      <w:pPr>
        <w:pStyle w:val="Default"/>
        <w:numPr>
          <w:ilvl w:val="0"/>
          <w:numId w:val="43"/>
        </w:numPr>
        <w:spacing w:after="23"/>
        <w:rPr>
          <w:sz w:val="20"/>
          <w:szCs w:val="20"/>
        </w:rPr>
      </w:pPr>
      <w:r>
        <w:rPr>
          <w:sz w:val="20"/>
          <w:szCs w:val="20"/>
        </w:rPr>
        <w:t xml:space="preserve">Control and Automation Team leader of the FCC (Fluid Catalytic Cracking) revamping. </w:t>
      </w:r>
    </w:p>
    <w:p w14:paraId="13E4B9F2" w14:textId="09716287" w:rsidR="00AD71B0" w:rsidRDefault="00AD71B0" w:rsidP="000E220B">
      <w:pPr>
        <w:pStyle w:val="Default"/>
        <w:numPr>
          <w:ilvl w:val="0"/>
          <w:numId w:val="43"/>
        </w:numPr>
        <w:rPr>
          <w:sz w:val="20"/>
          <w:szCs w:val="20"/>
        </w:rPr>
      </w:pPr>
      <w:r>
        <w:rPr>
          <w:sz w:val="20"/>
          <w:szCs w:val="20"/>
        </w:rPr>
        <w:t xml:space="preserve">Research work: “Analysis of industrial data transmission technologies Wireless HART in combination with Ethernet radio data transmission ". </w:t>
      </w:r>
    </w:p>
    <w:p w14:paraId="48BE2E90" w14:textId="77777777" w:rsidR="00AD71B0" w:rsidRDefault="00AD71B0" w:rsidP="00AD71B0">
      <w:pPr>
        <w:pStyle w:val="Default"/>
        <w:rPr>
          <w:sz w:val="20"/>
          <w:szCs w:val="20"/>
        </w:rPr>
      </w:pPr>
    </w:p>
    <w:p w14:paraId="430D2640" w14:textId="07212F06" w:rsidR="00AD71B0" w:rsidRDefault="00AD71B0" w:rsidP="00AD71B0">
      <w:pPr>
        <w:pStyle w:val="Default"/>
        <w:rPr>
          <w:sz w:val="20"/>
          <w:szCs w:val="20"/>
        </w:rPr>
      </w:pPr>
      <w:r>
        <w:rPr>
          <w:sz w:val="20"/>
          <w:szCs w:val="20"/>
        </w:rPr>
        <w:t xml:space="preserve">Allegro Microsystems (Buenos Aires, Argentina) </w:t>
      </w:r>
      <w:r w:rsidR="000E220B">
        <w:rPr>
          <w:sz w:val="20"/>
          <w:szCs w:val="20"/>
        </w:rPr>
        <w:tab/>
      </w:r>
      <w:r w:rsidR="000E220B">
        <w:rPr>
          <w:sz w:val="20"/>
          <w:szCs w:val="20"/>
        </w:rPr>
        <w:tab/>
      </w:r>
      <w:r w:rsidR="000E220B">
        <w:rPr>
          <w:sz w:val="20"/>
          <w:szCs w:val="20"/>
        </w:rPr>
        <w:tab/>
      </w:r>
      <w:r w:rsidR="000E220B">
        <w:rPr>
          <w:sz w:val="20"/>
          <w:szCs w:val="20"/>
        </w:rPr>
        <w:tab/>
      </w:r>
      <w:r w:rsidR="000E220B">
        <w:rPr>
          <w:sz w:val="20"/>
          <w:szCs w:val="20"/>
        </w:rPr>
        <w:tab/>
      </w:r>
      <w:r w:rsidR="000E220B">
        <w:rPr>
          <w:sz w:val="20"/>
          <w:szCs w:val="20"/>
        </w:rPr>
        <w:tab/>
      </w:r>
      <w:r>
        <w:rPr>
          <w:sz w:val="20"/>
          <w:szCs w:val="20"/>
        </w:rPr>
        <w:t xml:space="preserve">Mar 2010 – Jul 2014 </w:t>
      </w:r>
    </w:p>
    <w:p w14:paraId="6A813A37" w14:textId="5E1BD402" w:rsidR="00AD71B0" w:rsidRDefault="00AD71B0" w:rsidP="000E220B">
      <w:pPr>
        <w:pStyle w:val="Default"/>
        <w:numPr>
          <w:ilvl w:val="0"/>
          <w:numId w:val="44"/>
        </w:numPr>
        <w:spacing w:after="23"/>
        <w:rPr>
          <w:sz w:val="20"/>
          <w:szCs w:val="20"/>
        </w:rPr>
      </w:pPr>
      <w:r>
        <w:rPr>
          <w:b/>
          <w:bCs/>
          <w:sz w:val="20"/>
          <w:szCs w:val="20"/>
        </w:rPr>
        <w:t xml:space="preserve">IC Layout Engineer: </w:t>
      </w:r>
    </w:p>
    <w:p w14:paraId="7AA34F6E" w14:textId="7F0A4169" w:rsidR="00AD71B0" w:rsidRDefault="00AD71B0" w:rsidP="000E220B">
      <w:pPr>
        <w:pStyle w:val="Default"/>
        <w:numPr>
          <w:ilvl w:val="0"/>
          <w:numId w:val="45"/>
        </w:numPr>
        <w:spacing w:after="23"/>
        <w:rPr>
          <w:sz w:val="20"/>
          <w:szCs w:val="20"/>
        </w:rPr>
      </w:pPr>
      <w:r>
        <w:rPr>
          <w:sz w:val="20"/>
          <w:szCs w:val="20"/>
        </w:rPr>
        <w:t xml:space="preserve">Project Engineer in Microelectronic industry. </w:t>
      </w:r>
    </w:p>
    <w:p w14:paraId="72713812" w14:textId="21BE900A" w:rsidR="00AD71B0" w:rsidRPr="000E220B" w:rsidRDefault="00AD71B0" w:rsidP="00425350">
      <w:pPr>
        <w:pStyle w:val="Default"/>
        <w:numPr>
          <w:ilvl w:val="0"/>
          <w:numId w:val="45"/>
        </w:numPr>
        <w:tabs>
          <w:tab w:val="right" w:pos="10170"/>
        </w:tabs>
        <w:rPr>
          <w:iCs/>
          <w:color w:val="0D0D0D" w:themeColor="text1" w:themeTint="F2"/>
          <w:szCs w:val="20"/>
        </w:rPr>
      </w:pPr>
      <w:r w:rsidRPr="000E220B">
        <w:rPr>
          <w:sz w:val="20"/>
          <w:szCs w:val="20"/>
        </w:rPr>
        <w:t xml:space="preserve">IC layout designer of integrated hall effect sensors and structures for thermal compensation and offset elimination. Creation of the physical representation of the analog design on silicon using the Cadence software tool. Experience leading teams for joint projects with USA. </w:t>
      </w:r>
    </w:p>
    <w:p w14:paraId="0EDE397A" w14:textId="77777777" w:rsidR="0065490E" w:rsidRPr="00FB2B15" w:rsidRDefault="0065490E" w:rsidP="0065490E">
      <w:pPr>
        <w:pStyle w:val="Sectiontitle"/>
        <w:rPr>
          <w:i w:val="0"/>
          <w:color w:val="0D0D0D" w:themeColor="text1" w:themeTint="F2"/>
          <w:lang w:val="en-US"/>
        </w:rPr>
      </w:pPr>
      <w:r w:rsidRPr="00FB2B15">
        <w:rPr>
          <w:i w:val="0"/>
          <w:color w:val="0D0D0D" w:themeColor="text1" w:themeTint="F2"/>
          <w:lang w:val="en-US"/>
        </w:rPr>
        <w:t>Educational Qualifications</w:t>
      </w:r>
    </w:p>
    <w:p w14:paraId="39113C08" w14:textId="1D2A05B4" w:rsidR="00172803" w:rsidRPr="00172803" w:rsidRDefault="00172803" w:rsidP="00172803">
      <w:pPr>
        <w:pStyle w:val="Bul1"/>
        <w:numPr>
          <w:ilvl w:val="0"/>
          <w:numId w:val="0"/>
        </w:numPr>
        <w:ind w:left="360" w:hanging="360"/>
      </w:pPr>
      <w:r w:rsidRPr="00172803">
        <w:rPr>
          <w:rFonts w:ascii="Symbol" w:hAnsi="Symbol" w:cs="Symbol"/>
        </w:rPr>
        <w:t></w:t>
      </w:r>
      <w:r w:rsidRPr="00172803">
        <w:rPr>
          <w:rFonts w:ascii="Symbol" w:hAnsi="Symbol" w:cs="Symbol"/>
        </w:rPr>
        <w:t></w:t>
      </w:r>
      <w:r>
        <w:rPr>
          <w:rFonts w:ascii="Symbol" w:hAnsi="Symbol" w:cs="Symbol"/>
        </w:rPr>
        <w:tab/>
      </w:r>
      <w:r w:rsidRPr="00172803">
        <w:rPr>
          <w:b/>
          <w:bCs/>
        </w:rPr>
        <w:t xml:space="preserve">Quantitative Finance program (2016). </w:t>
      </w:r>
      <w:r w:rsidRPr="00172803">
        <w:t xml:space="preserve">University of Macroeconomics Studies (CEMA). </w:t>
      </w:r>
    </w:p>
    <w:p w14:paraId="6538D24D" w14:textId="2B77E3E5" w:rsidR="00172803" w:rsidRPr="00172803" w:rsidRDefault="00172803" w:rsidP="00172803">
      <w:pPr>
        <w:pStyle w:val="Bul1"/>
      </w:pPr>
      <w:r w:rsidRPr="00172803">
        <w:rPr>
          <w:b/>
          <w:bCs/>
        </w:rPr>
        <w:t>MSc in Electronic Engineering (2013).</w:t>
      </w:r>
      <w:r w:rsidRPr="00172803">
        <w:t xml:space="preserve"> National Technologic University. </w:t>
      </w:r>
    </w:p>
    <w:p w14:paraId="4B6F39F8" w14:textId="7011E884" w:rsidR="00172803" w:rsidRPr="00172803" w:rsidRDefault="00172803" w:rsidP="00172803">
      <w:pPr>
        <w:pStyle w:val="Bul1"/>
        <w:widowControl w:val="0"/>
        <w:numPr>
          <w:ilvl w:val="0"/>
          <w:numId w:val="48"/>
        </w:numPr>
        <w:autoSpaceDE w:val="0"/>
        <w:autoSpaceDN w:val="0"/>
        <w:adjustRightInd w:val="0"/>
        <w:spacing w:before="80" w:after="80"/>
        <w:rPr>
          <w:color w:val="0D0D0D" w:themeColor="text1" w:themeTint="F2"/>
          <w:szCs w:val="20"/>
        </w:rPr>
      </w:pPr>
      <w:r w:rsidRPr="00172803">
        <w:t>Thesis: Development of supervisor module for incubators with heart rate, blood oxy</w:t>
      </w:r>
      <w:r>
        <w:t xml:space="preserve">gen, weight and apnea detection </w:t>
      </w:r>
      <w:r w:rsidRPr="00172803">
        <w:t xml:space="preserve">measurements. </w:t>
      </w:r>
    </w:p>
    <w:p w14:paraId="2E04CE3D" w14:textId="77777777" w:rsidR="00165046" w:rsidRPr="00FB2B15" w:rsidRDefault="00165046" w:rsidP="00165046">
      <w:pPr>
        <w:pStyle w:val="Sectiontitle"/>
        <w:rPr>
          <w:i w:val="0"/>
          <w:color w:val="0D0D0D" w:themeColor="text1" w:themeTint="F2"/>
          <w:lang w:val="en-US"/>
        </w:rPr>
      </w:pPr>
      <w:r w:rsidRPr="00FB2B15">
        <w:rPr>
          <w:i w:val="0"/>
          <w:color w:val="0D0D0D" w:themeColor="text1" w:themeTint="F2"/>
          <w:lang w:val="en-US"/>
        </w:rPr>
        <w:t>Professional skills</w:t>
      </w:r>
    </w:p>
    <w:p w14:paraId="044307E0" w14:textId="77777777" w:rsidR="008E05F8" w:rsidRPr="008E05F8" w:rsidRDefault="008E05F8" w:rsidP="008E05F8">
      <w:pPr>
        <w:autoSpaceDE w:val="0"/>
        <w:autoSpaceDN w:val="0"/>
        <w:adjustRightInd w:val="0"/>
        <w:spacing w:before="0" w:after="0" w:line="240" w:lineRule="auto"/>
        <w:jc w:val="left"/>
        <w:rPr>
          <w:rFonts w:ascii="Symbol" w:hAnsi="Symbol" w:cs="Symbol"/>
          <w:color w:val="000000"/>
          <w:sz w:val="24"/>
          <w:szCs w:val="24"/>
        </w:rPr>
      </w:pPr>
      <w:r w:rsidRPr="008E05F8">
        <w:rPr>
          <w:rFonts w:ascii="Symbol" w:hAnsi="Symbol" w:cs="Symbol"/>
          <w:color w:val="000000"/>
          <w:sz w:val="24"/>
          <w:szCs w:val="24"/>
        </w:rPr>
        <w:t></w:t>
      </w:r>
    </w:p>
    <w:p w14:paraId="1A91D360" w14:textId="63C8F14A" w:rsidR="008E05F8" w:rsidRPr="008E05F8" w:rsidRDefault="008E05F8" w:rsidP="008E05F8">
      <w:pPr>
        <w:pStyle w:val="ListParagraph"/>
        <w:numPr>
          <w:ilvl w:val="0"/>
          <w:numId w:val="49"/>
        </w:numPr>
        <w:autoSpaceDE w:val="0"/>
        <w:autoSpaceDN w:val="0"/>
        <w:adjustRightInd w:val="0"/>
        <w:spacing w:before="0" w:after="125" w:line="240" w:lineRule="auto"/>
        <w:jc w:val="left"/>
        <w:rPr>
          <w:rFonts w:cs="Arial"/>
          <w:color w:val="000000"/>
          <w:szCs w:val="20"/>
        </w:rPr>
      </w:pPr>
      <w:r w:rsidRPr="008E05F8">
        <w:rPr>
          <w:rFonts w:cs="Arial"/>
          <w:color w:val="000000"/>
          <w:szCs w:val="20"/>
        </w:rPr>
        <w:t xml:space="preserve">Experience in mathematical modelling and programming. </w:t>
      </w:r>
    </w:p>
    <w:p w14:paraId="6766C9C9" w14:textId="02470F43" w:rsidR="008E05F8" w:rsidRPr="008E05F8" w:rsidRDefault="008E05F8" w:rsidP="008E05F8">
      <w:pPr>
        <w:pStyle w:val="ListParagraph"/>
        <w:numPr>
          <w:ilvl w:val="0"/>
          <w:numId w:val="49"/>
        </w:numPr>
        <w:autoSpaceDE w:val="0"/>
        <w:autoSpaceDN w:val="0"/>
        <w:adjustRightInd w:val="0"/>
        <w:spacing w:before="0" w:after="125" w:line="240" w:lineRule="auto"/>
        <w:jc w:val="left"/>
        <w:rPr>
          <w:rFonts w:cs="Arial"/>
          <w:color w:val="000000"/>
          <w:szCs w:val="20"/>
        </w:rPr>
      </w:pPr>
      <w:r w:rsidRPr="008E05F8">
        <w:rPr>
          <w:rFonts w:cs="Arial"/>
          <w:color w:val="000000"/>
          <w:szCs w:val="20"/>
        </w:rPr>
        <w:t>A</w:t>
      </w:r>
      <w:r w:rsidR="00DF7EAB">
        <w:rPr>
          <w:rFonts w:cs="Arial"/>
          <w:color w:val="000000"/>
          <w:szCs w:val="20"/>
        </w:rPr>
        <w:t>nalytical and critical reasoning</w:t>
      </w:r>
      <w:r w:rsidRPr="008E05F8">
        <w:rPr>
          <w:rFonts w:cs="Arial"/>
          <w:color w:val="000000"/>
          <w:szCs w:val="20"/>
        </w:rPr>
        <w:t xml:space="preserve">. </w:t>
      </w:r>
    </w:p>
    <w:p w14:paraId="6D5821E6" w14:textId="46626491" w:rsidR="008E05F8" w:rsidRPr="008E05F8" w:rsidRDefault="008E05F8" w:rsidP="008E05F8">
      <w:pPr>
        <w:pStyle w:val="ListParagraph"/>
        <w:numPr>
          <w:ilvl w:val="0"/>
          <w:numId w:val="49"/>
        </w:numPr>
        <w:autoSpaceDE w:val="0"/>
        <w:autoSpaceDN w:val="0"/>
        <w:adjustRightInd w:val="0"/>
        <w:spacing w:before="0" w:after="125" w:line="240" w:lineRule="auto"/>
        <w:jc w:val="left"/>
        <w:rPr>
          <w:rFonts w:cs="Arial"/>
          <w:color w:val="000000"/>
          <w:szCs w:val="20"/>
        </w:rPr>
      </w:pPr>
      <w:r w:rsidRPr="008E05F8">
        <w:rPr>
          <w:rFonts w:cs="Arial"/>
          <w:color w:val="000000"/>
          <w:szCs w:val="20"/>
        </w:rPr>
        <w:t xml:space="preserve">Excellent teamwork skills. </w:t>
      </w:r>
    </w:p>
    <w:p w14:paraId="69195463" w14:textId="7E927485" w:rsidR="008E05F8" w:rsidRPr="008E05F8" w:rsidRDefault="008E05F8" w:rsidP="008E05F8">
      <w:pPr>
        <w:pStyle w:val="ListParagraph"/>
        <w:numPr>
          <w:ilvl w:val="0"/>
          <w:numId w:val="49"/>
        </w:numPr>
        <w:autoSpaceDE w:val="0"/>
        <w:autoSpaceDN w:val="0"/>
        <w:adjustRightInd w:val="0"/>
        <w:spacing w:before="0" w:after="0" w:line="240" w:lineRule="auto"/>
        <w:jc w:val="left"/>
        <w:rPr>
          <w:rFonts w:cs="Arial"/>
          <w:color w:val="000000"/>
          <w:szCs w:val="20"/>
        </w:rPr>
      </w:pPr>
      <w:r w:rsidRPr="008E05F8">
        <w:rPr>
          <w:rFonts w:cs="Arial"/>
          <w:color w:val="000000"/>
          <w:szCs w:val="20"/>
        </w:rPr>
        <w:t>Communic</w:t>
      </w:r>
      <w:r w:rsidR="00DF7EAB">
        <w:rPr>
          <w:rFonts w:cs="Arial"/>
          <w:color w:val="000000"/>
          <w:szCs w:val="20"/>
        </w:rPr>
        <w:t>ation and interpersonal skills.</w:t>
      </w:r>
    </w:p>
    <w:p w14:paraId="1F157357" w14:textId="77777777" w:rsidR="00F06C49" w:rsidRPr="00FB2B15" w:rsidRDefault="00F06C49" w:rsidP="00F06C49">
      <w:pPr>
        <w:pStyle w:val="Sectiontitle"/>
        <w:rPr>
          <w:i w:val="0"/>
          <w:color w:val="0D0D0D" w:themeColor="text1" w:themeTint="F2"/>
          <w:lang w:val="en-US"/>
        </w:rPr>
      </w:pPr>
      <w:r w:rsidRPr="00FB2B15">
        <w:rPr>
          <w:i w:val="0"/>
          <w:color w:val="0D0D0D" w:themeColor="text1" w:themeTint="F2"/>
          <w:lang w:val="en-US"/>
        </w:rPr>
        <w:lastRenderedPageBreak/>
        <w:t>Programming and Softwa</w:t>
      </w:r>
      <w:r w:rsidR="00D508A7">
        <w:rPr>
          <w:i w:val="0"/>
          <w:color w:val="0D0D0D" w:themeColor="text1" w:themeTint="F2"/>
          <w:lang w:val="en-US"/>
        </w:rPr>
        <w:t>r</w:t>
      </w:r>
      <w:r w:rsidR="0021257B">
        <w:rPr>
          <w:i w:val="0"/>
          <w:color w:val="0D0D0D" w:themeColor="text1" w:themeTint="F2"/>
          <w:lang w:val="en-US"/>
        </w:rPr>
        <w:t>e</w:t>
      </w:r>
      <w:r w:rsidRPr="00FB2B15">
        <w:rPr>
          <w:i w:val="0"/>
          <w:color w:val="0D0D0D" w:themeColor="text1" w:themeTint="F2"/>
          <w:lang w:val="en-US"/>
        </w:rPr>
        <w:tab/>
      </w:r>
    </w:p>
    <w:p w14:paraId="3B57182C" w14:textId="071C11C8" w:rsidR="0075045A" w:rsidRDefault="00FD76F1" w:rsidP="00730DDB">
      <w:pPr>
        <w:pStyle w:val="Bul1"/>
        <w:widowControl w:val="0"/>
        <w:tabs>
          <w:tab w:val="num" w:pos="360"/>
          <w:tab w:val="right" w:pos="10170"/>
        </w:tabs>
        <w:autoSpaceDE w:val="0"/>
        <w:autoSpaceDN w:val="0"/>
        <w:adjustRightInd w:val="0"/>
        <w:spacing w:before="80" w:after="80"/>
        <w:rPr>
          <w:color w:val="0D0D0D" w:themeColor="text1" w:themeTint="F2"/>
          <w:szCs w:val="20"/>
        </w:rPr>
      </w:pPr>
      <w:r>
        <w:rPr>
          <w:b/>
          <w:color w:val="0D0D0D" w:themeColor="text1" w:themeTint="F2"/>
          <w:szCs w:val="20"/>
        </w:rPr>
        <w:t>Languages</w:t>
      </w:r>
      <w:r w:rsidR="00F06C49" w:rsidRPr="00FB2B15">
        <w:rPr>
          <w:b/>
          <w:color w:val="0D0D0D" w:themeColor="text1" w:themeTint="F2"/>
          <w:szCs w:val="20"/>
        </w:rPr>
        <w:t>:</w:t>
      </w:r>
      <w:r w:rsidR="00D46C6B">
        <w:rPr>
          <w:color w:val="0D0D0D" w:themeColor="text1" w:themeTint="F2"/>
          <w:szCs w:val="20"/>
        </w:rPr>
        <w:t xml:space="preserve"> C/C++</w:t>
      </w:r>
      <w:r w:rsidR="00A25FC8">
        <w:rPr>
          <w:color w:val="0D0D0D" w:themeColor="text1" w:themeTint="F2"/>
          <w:szCs w:val="20"/>
        </w:rPr>
        <w:t>/C#</w:t>
      </w:r>
      <w:r w:rsidR="00D46C6B">
        <w:rPr>
          <w:color w:val="0D0D0D" w:themeColor="text1" w:themeTint="F2"/>
          <w:szCs w:val="20"/>
        </w:rPr>
        <w:t xml:space="preserve">, </w:t>
      </w:r>
      <w:r w:rsidR="00F66EFB">
        <w:rPr>
          <w:color w:val="0D0D0D" w:themeColor="text1" w:themeTint="F2"/>
          <w:szCs w:val="20"/>
        </w:rPr>
        <w:t xml:space="preserve">R, </w:t>
      </w:r>
      <w:r w:rsidR="00730DDB">
        <w:rPr>
          <w:color w:val="0D0D0D" w:themeColor="text1" w:themeTint="F2"/>
          <w:szCs w:val="20"/>
        </w:rPr>
        <w:t>Python</w:t>
      </w:r>
      <w:r w:rsidR="00A25FC8">
        <w:rPr>
          <w:color w:val="0D0D0D" w:themeColor="text1" w:themeTint="F2"/>
          <w:szCs w:val="20"/>
        </w:rPr>
        <w:t>,</w:t>
      </w:r>
      <w:r w:rsidR="00730DDB">
        <w:rPr>
          <w:color w:val="0D0D0D" w:themeColor="text1" w:themeTint="F2"/>
          <w:szCs w:val="20"/>
        </w:rPr>
        <w:t xml:space="preserve"> </w:t>
      </w:r>
      <w:r w:rsidR="001F70CB">
        <w:rPr>
          <w:color w:val="0D0D0D" w:themeColor="text1" w:themeTint="F2"/>
          <w:szCs w:val="20"/>
        </w:rPr>
        <w:t>LaTe</w:t>
      </w:r>
      <w:r w:rsidR="00F06C49" w:rsidRPr="00FB2B15">
        <w:rPr>
          <w:color w:val="0D0D0D" w:themeColor="text1" w:themeTint="F2"/>
          <w:szCs w:val="20"/>
        </w:rPr>
        <w:t>X</w:t>
      </w:r>
      <w:r w:rsidR="006C3669">
        <w:rPr>
          <w:color w:val="0D0D0D" w:themeColor="text1" w:themeTint="F2"/>
          <w:szCs w:val="20"/>
        </w:rPr>
        <w:t>,</w:t>
      </w:r>
      <w:r w:rsidR="003919D1">
        <w:rPr>
          <w:color w:val="0D0D0D" w:themeColor="text1" w:themeTint="F2"/>
          <w:szCs w:val="20"/>
        </w:rPr>
        <w:t xml:space="preserve"> VBA, SQL,</w:t>
      </w:r>
      <w:r w:rsidR="006C3669">
        <w:rPr>
          <w:color w:val="0D0D0D" w:themeColor="text1" w:themeTint="F2"/>
          <w:szCs w:val="20"/>
        </w:rPr>
        <w:t xml:space="preserve"> etc.</w:t>
      </w:r>
      <w:r w:rsidR="00730DDB">
        <w:rPr>
          <w:color w:val="0D0D0D" w:themeColor="text1" w:themeTint="F2"/>
          <w:szCs w:val="20"/>
        </w:rPr>
        <w:t xml:space="preserve"> </w:t>
      </w:r>
    </w:p>
    <w:p w14:paraId="5327096B" w14:textId="4A4D654E" w:rsidR="0096512D" w:rsidRPr="00FD76F1" w:rsidRDefault="0075045A" w:rsidP="00730DDB">
      <w:pPr>
        <w:pStyle w:val="Bul1"/>
        <w:widowControl w:val="0"/>
        <w:tabs>
          <w:tab w:val="num" w:pos="360"/>
          <w:tab w:val="right" w:pos="10170"/>
        </w:tabs>
        <w:autoSpaceDE w:val="0"/>
        <w:autoSpaceDN w:val="0"/>
        <w:adjustRightInd w:val="0"/>
        <w:spacing w:before="80" w:after="80"/>
        <w:rPr>
          <w:color w:val="0D0D0D" w:themeColor="text1" w:themeTint="F2"/>
          <w:szCs w:val="20"/>
        </w:rPr>
      </w:pPr>
      <w:r>
        <w:rPr>
          <w:b/>
          <w:color w:val="0D0D0D" w:themeColor="text1" w:themeTint="F2"/>
          <w:szCs w:val="20"/>
        </w:rPr>
        <w:t>Software</w:t>
      </w:r>
      <w:r w:rsidRPr="0075045A">
        <w:rPr>
          <w:b/>
        </w:rPr>
        <w:t>:</w:t>
      </w:r>
      <w:r w:rsidR="00730DDB" w:rsidRPr="00FD76F1">
        <w:rPr>
          <w:b/>
        </w:rPr>
        <w:t xml:space="preserve"> </w:t>
      </w:r>
      <w:r w:rsidR="00F06C49" w:rsidRPr="00B51910">
        <w:t>Matlab, Mathematica</w:t>
      </w:r>
      <w:r w:rsidR="003919D1">
        <w:t>.</w:t>
      </w:r>
    </w:p>
    <w:sectPr w:rsidR="0096512D" w:rsidRPr="00FD76F1" w:rsidSect="009552D8">
      <w:headerReference w:type="default" r:id="rId10"/>
      <w:footerReference w:type="default" r:id="rId11"/>
      <w:headerReference w:type="first" r:id="rId12"/>
      <w:pgSz w:w="11909" w:h="16834" w:code="9"/>
      <w:pgMar w:top="1744" w:right="864" w:bottom="653"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D01BC" w14:textId="77777777" w:rsidR="000519D9" w:rsidRDefault="000519D9" w:rsidP="009D1968">
      <w:pPr>
        <w:spacing w:after="0" w:line="240" w:lineRule="auto"/>
      </w:pPr>
      <w:r>
        <w:separator/>
      </w:r>
    </w:p>
  </w:endnote>
  <w:endnote w:type="continuationSeparator" w:id="0">
    <w:p w14:paraId="34F26AE1" w14:textId="77777777" w:rsidR="000519D9" w:rsidRDefault="000519D9" w:rsidP="009D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E0002AFF" w:usb1="C0007843" w:usb2="00000009" w:usb3="00000000" w:csb0="000001FF" w:csb1="00000000"/>
  </w:font>
  <w:font w:name="ClassGarmnd BT">
    <w:altName w:val="Constant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Garamond">
    <w:altName w:val="Calibri"/>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E81FD" w14:textId="77777777" w:rsidR="00546E26" w:rsidRPr="002667A4" w:rsidRDefault="002A540E" w:rsidP="00546E26">
    <w:pPr>
      <w:pStyle w:val="Footer"/>
      <w:jc w:val="right"/>
      <w:rPr>
        <w:rFonts w:cs="Arial"/>
        <w:sz w:val="18"/>
      </w:rPr>
    </w:pPr>
    <w:r>
      <w:rPr>
        <w:rFonts w:cs="Arial"/>
        <w:noProof/>
        <w:sz w:val="18"/>
      </w:rPr>
      <mc:AlternateContent>
        <mc:Choice Requires="wps">
          <w:drawing>
            <wp:anchor distT="0" distB="0" distL="114300" distR="114300" simplePos="0" relativeHeight="251674112" behindDoc="0" locked="0" layoutInCell="1" allowOverlap="1" wp14:anchorId="1D960447" wp14:editId="1F2EC966">
              <wp:simplePos x="0" y="0"/>
              <wp:positionH relativeFrom="column">
                <wp:posOffset>-657225</wp:posOffset>
              </wp:positionH>
              <wp:positionV relativeFrom="paragraph">
                <wp:posOffset>573405</wp:posOffset>
              </wp:positionV>
              <wp:extent cx="7772400" cy="8572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85725"/>
                      </a:xfrm>
                      <a:prstGeom prst="rect">
                        <a:avLst/>
                      </a:prstGeom>
                      <a:solidFill>
                        <a:srgbClr val="D6002A"/>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rect w14:anchorId="47AF2CB8" id="Rectangle 6" o:spid="_x0000_s1026" style="position:absolute;margin-left:-51.75pt;margin-top:45.15pt;width:612pt;height:6.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" fillcolor="#d6002a" stroked="f">
              <v:path arrowok="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B23C7" w14:textId="77777777" w:rsidR="000519D9" w:rsidRDefault="000519D9" w:rsidP="009D1968">
      <w:pPr>
        <w:spacing w:after="0" w:line="240" w:lineRule="auto"/>
      </w:pPr>
      <w:r>
        <w:separator/>
      </w:r>
    </w:p>
  </w:footnote>
  <w:footnote w:type="continuationSeparator" w:id="0">
    <w:p w14:paraId="3BF8C71A" w14:textId="77777777" w:rsidR="000519D9" w:rsidRDefault="000519D9" w:rsidP="009D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927C4" w14:textId="77777777" w:rsidR="00AF4AA7" w:rsidRPr="00C70B82" w:rsidRDefault="00AF4AA7" w:rsidP="00B829A7">
    <w:pPr>
      <w:pStyle w:val="Header"/>
    </w:pPr>
    <w:r>
      <w:rPr>
        <w:noProof/>
      </w:rPr>
      <w:drawing>
        <wp:anchor distT="0" distB="0" distL="114300" distR="114300" simplePos="0" relativeHeight="251670016" behindDoc="1" locked="0" layoutInCell="1" allowOverlap="1" wp14:anchorId="6E435C51" wp14:editId="29397DA6">
          <wp:simplePos x="0" y="0"/>
          <wp:positionH relativeFrom="column">
            <wp:posOffset>-723900</wp:posOffset>
          </wp:positionH>
          <wp:positionV relativeFrom="paragraph">
            <wp:posOffset>-457200</wp:posOffset>
          </wp:positionV>
          <wp:extent cx="7576185" cy="1029335"/>
          <wp:effectExtent l="0" t="0" r="0" b="0"/>
          <wp:wrapTight wrapText="bothSides">
            <wp:wrapPolygon edited="0">
              <wp:start x="17814" y="3998"/>
              <wp:lineTo x="597" y="5996"/>
              <wp:lineTo x="652" y="15191"/>
              <wp:lineTo x="1195" y="16390"/>
              <wp:lineTo x="2824" y="17189"/>
              <wp:lineTo x="3150" y="17189"/>
              <wp:lineTo x="20910" y="15990"/>
              <wp:lineTo x="20965" y="10793"/>
              <wp:lineTo x="20584" y="3998"/>
              <wp:lineTo x="17814" y="3998"/>
            </wp:wrapPolygon>
          </wp:wrapTight>
          <wp:docPr id="1" name="Picture 1" descr="Z:\2016\Creative\Branding 2016\Final logo\Business Logos\GR&amp;A\GR&amp;A A4 Insid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2016\Creative\Branding 2016\Final logo\Business Logos\GR&amp;A\GR&amp;A A4 Inside Page.png"/>
                  <pic:cNvPicPr>
                    <a:picLocks noChangeAspect="1" noChangeArrowheads="1"/>
                  </pic:cNvPicPr>
                </pic:nvPicPr>
                <pic:blipFill>
                  <a:blip r:embed="rId1">
                    <a:extLst>
                      <a:ext uri="{28A0092B-C50C-407E-A947-70E740481C1C}">
                        <a14:useLocalDpi xmlns:a14="http://schemas.microsoft.com/office/drawing/2010/main" val="0"/>
                      </a:ext>
                    </a:extLst>
                  </a:blip>
                  <a:srcRect l="-2" r="-107"/>
                  <a:stretch>
                    <a:fillRect/>
                  </a:stretch>
                </pic:blipFill>
                <pic:spPr bwMode="auto">
                  <a:xfrm>
                    <a:off x="0" y="0"/>
                    <a:ext cx="7576185" cy="102933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832A6" w14:textId="77777777" w:rsidR="007F61BD" w:rsidRDefault="007F61BD" w:rsidP="007F61BD">
    <w:pPr>
      <w:pStyle w:val="Header"/>
    </w:pPr>
    <w:r>
      <w:rPr>
        <w:noProof/>
      </w:rPr>
      <w:drawing>
        <wp:anchor distT="0" distB="0" distL="114300" distR="114300" simplePos="0" relativeHeight="251672064" behindDoc="0" locked="0" layoutInCell="1" allowOverlap="1" wp14:anchorId="60F10AF8" wp14:editId="1A3EBFC9">
          <wp:simplePos x="0" y="0"/>
          <wp:positionH relativeFrom="column">
            <wp:posOffset>-720090</wp:posOffset>
          </wp:positionH>
          <wp:positionV relativeFrom="paragraph">
            <wp:posOffset>-457200</wp:posOffset>
          </wp:positionV>
          <wp:extent cx="7559675" cy="1350645"/>
          <wp:effectExtent l="0" t="0" r="0" b="0"/>
          <wp:wrapNone/>
          <wp:docPr id="2" name="Picture 2" descr="G:\2016\Creative\Branding 2016\Final logo\Business Logos\Logo Pack\A4\GR&amp;A 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2016\Creative\Branding 2016\Final logo\Business Logos\Logo Pack\A4\GR&amp;A A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35064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5B60"/>
    <w:multiLevelType w:val="hybridMultilevel"/>
    <w:tmpl w:val="8AE01352"/>
    <w:lvl w:ilvl="0" w:tplc="0EFAEBEC">
      <w:numFmt w:val="bullet"/>
      <w:lvlText w:val="–"/>
      <w:lvlJc w:val="left"/>
      <w:pPr>
        <w:ind w:left="1080" w:hanging="360"/>
      </w:pPr>
      <w:rPr>
        <w:rFonts w:ascii="Arial" w:eastAsia="Times New Roman" w:hAnsi="Arial" w:cs="Aria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913A01"/>
    <w:multiLevelType w:val="hybridMultilevel"/>
    <w:tmpl w:val="CD466E38"/>
    <w:lvl w:ilvl="0" w:tplc="47DC1A8E">
      <w:start w:val="1"/>
      <w:numFmt w:val="bullet"/>
      <w:pStyle w:val="Bul2"/>
      <w:lvlText w:val="–"/>
      <w:lvlJc w:val="left"/>
      <w:pPr>
        <w:ind w:left="2160" w:hanging="360"/>
      </w:pPr>
      <w:rPr>
        <w:rFonts w:ascii="Arial" w:hAnsi="Arial" w:hint="default"/>
        <w:color w:val="000000" w:themeColor="text1"/>
        <w:sz w:val="16"/>
        <w:szCs w:val="1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7D73D1"/>
    <w:multiLevelType w:val="hybridMultilevel"/>
    <w:tmpl w:val="61E88C66"/>
    <w:lvl w:ilvl="0" w:tplc="EB0476B6">
      <w:start w:val="1"/>
      <w:numFmt w:val="bullet"/>
      <w:lvlText w:val=""/>
      <w:lvlJc w:val="left"/>
      <w:pPr>
        <w:tabs>
          <w:tab w:val="num" w:pos="360"/>
        </w:tabs>
        <w:ind w:left="360" w:hanging="360"/>
      </w:pPr>
      <w:rPr>
        <w:rFonts w:ascii="Wingdings" w:hAnsi="Wingdings" w:hint="default"/>
        <w:color w:val="870000"/>
        <w:sz w:val="16"/>
        <w:szCs w:val="16"/>
      </w:rPr>
    </w:lvl>
    <w:lvl w:ilvl="1" w:tplc="07942C0E">
      <w:start w:val="1"/>
      <w:numFmt w:val="bullet"/>
      <w:lvlText w:val=""/>
      <w:lvlJc w:val="left"/>
      <w:pPr>
        <w:tabs>
          <w:tab w:val="num" w:pos="720"/>
        </w:tabs>
        <w:ind w:left="720" w:hanging="360"/>
      </w:pPr>
      <w:rPr>
        <w:rFonts w:ascii="Symbol" w:hAnsi="Symbol" w:hint="default"/>
        <w:color w:val="D6002A" w:themeColor="text2"/>
        <w:sz w:val="16"/>
        <w:szCs w:val="16"/>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1F151BB8"/>
    <w:multiLevelType w:val="hybridMultilevel"/>
    <w:tmpl w:val="C5C6B858"/>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32708"/>
    <w:multiLevelType w:val="hybridMultilevel"/>
    <w:tmpl w:val="13DC4FBE"/>
    <w:lvl w:ilvl="0" w:tplc="0EFAEBEC">
      <w:numFmt w:val="bullet"/>
      <w:lvlText w:val="–"/>
      <w:lvlJc w:val="left"/>
      <w:pPr>
        <w:ind w:left="1440" w:hanging="360"/>
      </w:pPr>
      <w:rPr>
        <w:rFonts w:ascii="Arial" w:eastAsia="Times New Roman" w:hAnsi="Arial" w:cs="Arial"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386867"/>
    <w:multiLevelType w:val="hybridMultilevel"/>
    <w:tmpl w:val="1E82B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C5149"/>
    <w:multiLevelType w:val="hybridMultilevel"/>
    <w:tmpl w:val="2990DA7C"/>
    <w:lvl w:ilvl="0" w:tplc="0EFAEBEC">
      <w:numFmt w:val="bullet"/>
      <w:lvlText w:val="–"/>
      <w:lvlJc w:val="left"/>
      <w:pPr>
        <w:ind w:left="720" w:hanging="360"/>
      </w:pPr>
      <w:rPr>
        <w:rFonts w:ascii="Arial" w:eastAsia="Times New Roman" w:hAnsi="Aria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9450B"/>
    <w:multiLevelType w:val="hybridMultilevel"/>
    <w:tmpl w:val="D9BECC96"/>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0C2B94"/>
    <w:multiLevelType w:val="hybridMultilevel"/>
    <w:tmpl w:val="59F2F932"/>
    <w:lvl w:ilvl="0" w:tplc="F32C80C2">
      <w:start w:val="1"/>
      <w:numFmt w:val="bullet"/>
      <w:lvlText w:val=""/>
      <w:lvlJc w:val="left"/>
      <w:pPr>
        <w:ind w:left="720" w:hanging="360"/>
      </w:pPr>
      <w:rPr>
        <w:rFonts w:ascii="Wingdings" w:hAnsi="Wingdings" w:hint="default"/>
        <w:color w:val="FFFFFF" w:themeColor="background1"/>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24C89"/>
    <w:multiLevelType w:val="hybridMultilevel"/>
    <w:tmpl w:val="CB201F4C"/>
    <w:lvl w:ilvl="0" w:tplc="0DB6837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D7455"/>
    <w:multiLevelType w:val="hybridMultilevel"/>
    <w:tmpl w:val="4A26049A"/>
    <w:lvl w:ilvl="0" w:tplc="04090001">
      <w:start w:val="1"/>
      <w:numFmt w:val="bullet"/>
      <w:lvlText w:val=""/>
      <w:lvlJc w:val="left"/>
      <w:pPr>
        <w:ind w:left="720" w:hanging="360"/>
      </w:pPr>
      <w:rPr>
        <w:rFonts w:ascii="Symbol" w:hAnsi="Symbol" w:hint="default"/>
        <w:sz w:val="16"/>
      </w:rPr>
    </w:lvl>
    <w:lvl w:ilvl="1" w:tplc="0EFAEBEC">
      <w:numFmt w:val="bullet"/>
      <w:lvlText w:val="–"/>
      <w:lvlJc w:val="left"/>
      <w:pPr>
        <w:ind w:left="1440" w:hanging="360"/>
      </w:pPr>
      <w:rPr>
        <w:rFonts w:ascii="Arial" w:eastAsia="Times New Roman" w:hAnsi="Arial" w:cs="Arial" w:hint="default"/>
        <w:sz w:val="16"/>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25BD4"/>
    <w:multiLevelType w:val="hybridMultilevel"/>
    <w:tmpl w:val="403CB594"/>
    <w:lvl w:ilvl="0" w:tplc="7FF07FF8">
      <w:start w:val="1"/>
      <w:numFmt w:val="bullet"/>
      <w:lvlText w:val=""/>
      <w:lvlJc w:val="left"/>
      <w:pPr>
        <w:tabs>
          <w:tab w:val="num" w:pos="720"/>
        </w:tabs>
        <w:ind w:left="720" w:hanging="360"/>
      </w:pPr>
      <w:rPr>
        <w:rFonts w:ascii="Symbol" w:hAnsi="Symbol" w:hint="default"/>
      </w:rPr>
    </w:lvl>
    <w:lvl w:ilvl="1" w:tplc="BBCCF7A8" w:tentative="1">
      <w:start w:val="1"/>
      <w:numFmt w:val="bullet"/>
      <w:lvlText w:val=""/>
      <w:lvlJc w:val="left"/>
      <w:pPr>
        <w:tabs>
          <w:tab w:val="num" w:pos="1440"/>
        </w:tabs>
        <w:ind w:left="1440" w:hanging="360"/>
      </w:pPr>
      <w:rPr>
        <w:rFonts w:ascii="Symbol" w:hAnsi="Symbol" w:hint="default"/>
      </w:rPr>
    </w:lvl>
    <w:lvl w:ilvl="2" w:tplc="7A58F5AC">
      <w:start w:val="1"/>
      <w:numFmt w:val="bullet"/>
      <w:lvlText w:val=""/>
      <w:lvlJc w:val="left"/>
      <w:pPr>
        <w:tabs>
          <w:tab w:val="num" w:pos="2160"/>
        </w:tabs>
        <w:ind w:left="2160" w:hanging="360"/>
      </w:pPr>
      <w:rPr>
        <w:rFonts w:ascii="Symbol" w:hAnsi="Symbol" w:hint="default"/>
      </w:rPr>
    </w:lvl>
    <w:lvl w:ilvl="3" w:tplc="91A28E66">
      <w:numFmt w:val="bullet"/>
      <w:lvlText w:val=""/>
      <w:lvlJc w:val="left"/>
      <w:pPr>
        <w:tabs>
          <w:tab w:val="num" w:pos="2880"/>
        </w:tabs>
        <w:ind w:left="2880" w:hanging="360"/>
      </w:pPr>
      <w:rPr>
        <w:rFonts w:ascii="Symbol" w:hAnsi="Symbol" w:hint="default"/>
      </w:rPr>
    </w:lvl>
    <w:lvl w:ilvl="4" w:tplc="57B66376" w:tentative="1">
      <w:start w:val="1"/>
      <w:numFmt w:val="bullet"/>
      <w:lvlText w:val=""/>
      <w:lvlJc w:val="left"/>
      <w:pPr>
        <w:tabs>
          <w:tab w:val="num" w:pos="3600"/>
        </w:tabs>
        <w:ind w:left="3600" w:hanging="360"/>
      </w:pPr>
      <w:rPr>
        <w:rFonts w:ascii="Symbol" w:hAnsi="Symbol" w:hint="default"/>
      </w:rPr>
    </w:lvl>
    <w:lvl w:ilvl="5" w:tplc="16EE2EF8" w:tentative="1">
      <w:start w:val="1"/>
      <w:numFmt w:val="bullet"/>
      <w:lvlText w:val=""/>
      <w:lvlJc w:val="left"/>
      <w:pPr>
        <w:tabs>
          <w:tab w:val="num" w:pos="4320"/>
        </w:tabs>
        <w:ind w:left="4320" w:hanging="360"/>
      </w:pPr>
      <w:rPr>
        <w:rFonts w:ascii="Symbol" w:hAnsi="Symbol" w:hint="default"/>
      </w:rPr>
    </w:lvl>
    <w:lvl w:ilvl="6" w:tplc="69FECDDE" w:tentative="1">
      <w:start w:val="1"/>
      <w:numFmt w:val="bullet"/>
      <w:lvlText w:val=""/>
      <w:lvlJc w:val="left"/>
      <w:pPr>
        <w:tabs>
          <w:tab w:val="num" w:pos="5040"/>
        </w:tabs>
        <w:ind w:left="5040" w:hanging="360"/>
      </w:pPr>
      <w:rPr>
        <w:rFonts w:ascii="Symbol" w:hAnsi="Symbol" w:hint="default"/>
      </w:rPr>
    </w:lvl>
    <w:lvl w:ilvl="7" w:tplc="668C7166" w:tentative="1">
      <w:start w:val="1"/>
      <w:numFmt w:val="bullet"/>
      <w:lvlText w:val=""/>
      <w:lvlJc w:val="left"/>
      <w:pPr>
        <w:tabs>
          <w:tab w:val="num" w:pos="5760"/>
        </w:tabs>
        <w:ind w:left="5760" w:hanging="360"/>
      </w:pPr>
      <w:rPr>
        <w:rFonts w:ascii="Symbol" w:hAnsi="Symbol" w:hint="default"/>
      </w:rPr>
    </w:lvl>
    <w:lvl w:ilvl="8" w:tplc="B87E69D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3C35EDB"/>
    <w:multiLevelType w:val="hybridMultilevel"/>
    <w:tmpl w:val="CC8C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931DA"/>
    <w:multiLevelType w:val="hybridMultilevel"/>
    <w:tmpl w:val="8E3AF2FA"/>
    <w:lvl w:ilvl="0" w:tplc="0EFAEBEC">
      <w:numFmt w:val="bullet"/>
      <w:lvlText w:val="–"/>
      <w:lvlJc w:val="left"/>
      <w:pPr>
        <w:ind w:left="1080" w:hanging="360"/>
      </w:pPr>
      <w:rPr>
        <w:rFonts w:ascii="Arial" w:eastAsia="Times New Roman" w:hAnsi="Arial" w:cs="Aria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7B1C92"/>
    <w:multiLevelType w:val="hybridMultilevel"/>
    <w:tmpl w:val="0A723B72"/>
    <w:lvl w:ilvl="0" w:tplc="0DB6837C">
      <w:numFmt w:val="bullet"/>
      <w:lvlText w:val=""/>
      <w:lvlJc w:val="left"/>
      <w:pPr>
        <w:ind w:left="720" w:hanging="360"/>
      </w:pPr>
      <w:rPr>
        <w:rFonts w:ascii="Arial" w:eastAsia="Times New Roman" w:hAnsi="Arial" w:cs="Arial" w:hint="default"/>
      </w:rPr>
    </w:lvl>
    <w:lvl w:ilvl="1" w:tplc="0EFAEBEC">
      <w:numFmt w:val="bullet"/>
      <w:lvlText w:val="–"/>
      <w:lvlJc w:val="left"/>
      <w:pPr>
        <w:ind w:left="1440" w:hanging="360"/>
      </w:pPr>
      <w:rPr>
        <w:rFonts w:ascii="Arial" w:eastAsia="Times New Roman" w:hAnsi="Arial" w:cs="Arial"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A4197D"/>
    <w:multiLevelType w:val="hybridMultilevel"/>
    <w:tmpl w:val="F6665E90"/>
    <w:lvl w:ilvl="0" w:tplc="0EFAEBEC">
      <w:numFmt w:val="bullet"/>
      <w:lvlText w:val="–"/>
      <w:lvlJc w:val="left"/>
      <w:pPr>
        <w:ind w:left="720" w:hanging="360"/>
      </w:pPr>
      <w:rPr>
        <w:rFonts w:ascii="Arial" w:eastAsia="Times New Roman" w:hAnsi="Aria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F405F"/>
    <w:multiLevelType w:val="hybridMultilevel"/>
    <w:tmpl w:val="62FE1E70"/>
    <w:lvl w:ilvl="0" w:tplc="0EFAEBEC">
      <w:numFmt w:val="bullet"/>
      <w:lvlText w:val="–"/>
      <w:lvlJc w:val="left"/>
      <w:pPr>
        <w:ind w:left="1080" w:hanging="360"/>
      </w:pPr>
      <w:rPr>
        <w:rFonts w:ascii="Arial" w:eastAsia="Times New Roman" w:hAnsi="Arial" w:cs="Aria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A67A95"/>
    <w:multiLevelType w:val="hybridMultilevel"/>
    <w:tmpl w:val="16F8A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85547"/>
    <w:multiLevelType w:val="multilevel"/>
    <w:tmpl w:val="A6E4222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15:restartNumberingAfterBreak="0">
    <w:nsid w:val="4CFD5D78"/>
    <w:multiLevelType w:val="hybridMultilevel"/>
    <w:tmpl w:val="4300C54A"/>
    <w:lvl w:ilvl="0" w:tplc="0EFAEBEC">
      <w:numFmt w:val="bullet"/>
      <w:lvlText w:val="–"/>
      <w:lvlJc w:val="left"/>
      <w:pPr>
        <w:ind w:left="1440" w:hanging="360"/>
      </w:pPr>
      <w:rPr>
        <w:rFonts w:ascii="Arial" w:eastAsia="Times New Roman" w:hAnsi="Arial" w:cs="Arial" w:hint="default"/>
        <w:sz w:val="1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15701A"/>
    <w:multiLevelType w:val="multilevel"/>
    <w:tmpl w:val="D480D504"/>
    <w:lvl w:ilvl="0">
      <w:start w:val="1"/>
      <w:numFmt w:val="bullet"/>
      <w:lvlText w:val=""/>
      <w:lvlJc w:val="left"/>
      <w:pPr>
        <w:ind w:left="360" w:hanging="360"/>
      </w:pPr>
      <w:rPr>
        <w:rFonts w:ascii="Symbol" w:hAnsi="Symbol" w:hint="default"/>
        <w:color w:val="auto"/>
        <w:sz w:val="20"/>
        <w:szCs w:val="16"/>
      </w:rPr>
    </w:lvl>
    <w:lvl w:ilvl="1">
      <w:start w:val="1"/>
      <w:numFmt w:val="bullet"/>
      <w:lvlText w:val="–"/>
      <w:lvlJc w:val="left"/>
      <w:pPr>
        <w:tabs>
          <w:tab w:val="num" w:pos="720"/>
        </w:tabs>
        <w:ind w:left="720" w:hanging="360"/>
      </w:pPr>
      <w:rPr>
        <w:rFonts w:ascii="Arial" w:hAnsi="Arial" w:hint="default"/>
        <w:color w:val="D6002A" w:themeColor="text2"/>
        <w:sz w:val="16"/>
        <w:szCs w:val="16"/>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507F5453"/>
    <w:multiLevelType w:val="hybridMultilevel"/>
    <w:tmpl w:val="C0785EDA"/>
    <w:lvl w:ilvl="0" w:tplc="3DECE54C">
      <w:start w:val="1"/>
      <w:numFmt w:val="bullet"/>
      <w:lvlText w:val="–"/>
      <w:lvlJc w:val="left"/>
      <w:pPr>
        <w:tabs>
          <w:tab w:val="num" w:pos="360"/>
        </w:tabs>
        <w:ind w:left="360" w:hanging="360"/>
      </w:pPr>
      <w:rPr>
        <w:rFonts w:ascii="Calibri" w:hAnsi="Calibri" w:hint="default"/>
        <w:color w:val="FFFFFF" w:themeColor="background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5B5DD2"/>
    <w:multiLevelType w:val="hybridMultilevel"/>
    <w:tmpl w:val="974482E8"/>
    <w:lvl w:ilvl="0" w:tplc="C1545F3A">
      <w:start w:val="1"/>
      <w:numFmt w:val="bullet"/>
      <w:pStyle w:val="Bul1"/>
      <w:lvlText w:val=""/>
      <w:lvlJc w:val="left"/>
      <w:pPr>
        <w:ind w:left="360" w:hanging="360"/>
      </w:pPr>
      <w:rPr>
        <w:rFonts w:ascii="Symbol" w:hAnsi="Symbol" w:hint="default"/>
        <w:color w:val="auto"/>
        <w:sz w:val="20"/>
        <w:szCs w:val="16"/>
      </w:rPr>
    </w:lvl>
    <w:lvl w:ilvl="1" w:tplc="C7940EBA">
      <w:start w:val="1"/>
      <w:numFmt w:val="bullet"/>
      <w:lvlText w:val="–"/>
      <w:lvlJc w:val="left"/>
      <w:pPr>
        <w:tabs>
          <w:tab w:val="num" w:pos="720"/>
        </w:tabs>
        <w:ind w:left="720" w:hanging="360"/>
      </w:pPr>
      <w:rPr>
        <w:rFonts w:ascii="Arial" w:hAnsi="Arial" w:hint="default"/>
        <w:color w:val="D6002A" w:themeColor="text2"/>
        <w:sz w:val="16"/>
        <w:szCs w:val="16"/>
      </w:rPr>
    </w:lvl>
    <w:lvl w:ilvl="2" w:tplc="8604EE62">
      <w:start w:val="1"/>
      <w:numFmt w:val="bullet"/>
      <w:lvlText w:val="-"/>
      <w:lvlJc w:val="left"/>
      <w:pPr>
        <w:tabs>
          <w:tab w:val="num" w:pos="1440"/>
        </w:tabs>
        <w:ind w:left="1440" w:hanging="360"/>
      </w:pPr>
      <w:rPr>
        <w:rFonts w:ascii="Symbol" w:hAnsi="Symbol" w:hint="default"/>
        <w:color w:val="D12435"/>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59153FF4"/>
    <w:multiLevelType w:val="hybridMultilevel"/>
    <w:tmpl w:val="59BCF386"/>
    <w:lvl w:ilvl="0" w:tplc="0EFAEBEC">
      <w:numFmt w:val="bullet"/>
      <w:lvlText w:val="–"/>
      <w:lvlJc w:val="left"/>
      <w:pPr>
        <w:ind w:left="1080" w:hanging="360"/>
      </w:pPr>
      <w:rPr>
        <w:rFonts w:ascii="Arial" w:eastAsia="Times New Roman" w:hAnsi="Arial" w:cs="Aria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AE419E8"/>
    <w:multiLevelType w:val="hybridMultilevel"/>
    <w:tmpl w:val="F148F5DE"/>
    <w:lvl w:ilvl="0" w:tplc="8604EE62">
      <w:start w:val="1"/>
      <w:numFmt w:val="bullet"/>
      <w:lvlText w:val="-"/>
      <w:lvlJc w:val="left"/>
      <w:pPr>
        <w:ind w:left="1080" w:hanging="360"/>
      </w:pPr>
      <w:rPr>
        <w:rFonts w:ascii="Symbol" w:hAnsi="Symbol" w:hint="default"/>
        <w:color w:val="D12435"/>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DC1635"/>
    <w:multiLevelType w:val="hybridMultilevel"/>
    <w:tmpl w:val="CE6C93B8"/>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325024"/>
    <w:multiLevelType w:val="hybridMultilevel"/>
    <w:tmpl w:val="9192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04B3E"/>
    <w:multiLevelType w:val="hybridMultilevel"/>
    <w:tmpl w:val="A7F616EC"/>
    <w:lvl w:ilvl="0" w:tplc="0EFAEBEC">
      <w:numFmt w:val="bullet"/>
      <w:lvlText w:val="–"/>
      <w:lvlJc w:val="left"/>
      <w:pPr>
        <w:ind w:left="1080" w:hanging="360"/>
      </w:pPr>
      <w:rPr>
        <w:rFonts w:ascii="Arial" w:eastAsia="Times New Roman" w:hAnsi="Arial" w:cs="Aria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52B6C3E"/>
    <w:multiLevelType w:val="hybridMultilevel"/>
    <w:tmpl w:val="C296AB76"/>
    <w:lvl w:ilvl="0" w:tplc="1F9022E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C62742"/>
    <w:multiLevelType w:val="hybridMultilevel"/>
    <w:tmpl w:val="31EA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70A54"/>
    <w:multiLevelType w:val="multilevel"/>
    <w:tmpl w:val="CEECC2C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1" w15:restartNumberingAfterBreak="0">
    <w:nsid w:val="719664C8"/>
    <w:multiLevelType w:val="hybridMultilevel"/>
    <w:tmpl w:val="1D92E55C"/>
    <w:lvl w:ilvl="0" w:tplc="0EFAEBEC">
      <w:numFmt w:val="bullet"/>
      <w:lvlText w:val="–"/>
      <w:lvlJc w:val="left"/>
      <w:pPr>
        <w:ind w:left="1080" w:hanging="360"/>
      </w:pPr>
      <w:rPr>
        <w:rFonts w:ascii="Arial" w:eastAsia="Times New Roman" w:hAnsi="Arial" w:cs="Aria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61E248A"/>
    <w:multiLevelType w:val="hybridMultilevel"/>
    <w:tmpl w:val="E7B005E4"/>
    <w:lvl w:ilvl="0" w:tplc="46B2B172">
      <w:start w:val="1"/>
      <w:numFmt w:val="bullet"/>
      <w:pStyle w:val="Bu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F401C5A"/>
    <w:multiLevelType w:val="multilevel"/>
    <w:tmpl w:val="A3B02AF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2"/>
  </w:num>
  <w:num w:numId="2">
    <w:abstractNumId w:val="2"/>
  </w:num>
  <w:num w:numId="3">
    <w:abstractNumId w:val="32"/>
  </w:num>
  <w:num w:numId="4">
    <w:abstractNumId w:val="1"/>
  </w:num>
  <w:num w:numId="5">
    <w:abstractNumId w:val="20"/>
  </w:num>
  <w:num w:numId="6">
    <w:abstractNumId w:val="18"/>
  </w:num>
  <w:num w:numId="7">
    <w:abstractNumId w:val="30"/>
  </w:num>
  <w:num w:numId="8">
    <w:abstractNumId w:val="33"/>
  </w:num>
  <w:num w:numId="9">
    <w:abstractNumId w:val="29"/>
  </w:num>
  <w:num w:numId="10">
    <w:abstractNumId w:val="12"/>
  </w:num>
  <w:num w:numId="11">
    <w:abstractNumId w:val="28"/>
  </w:num>
  <w:num w:numId="12">
    <w:abstractNumId w:val="5"/>
  </w:num>
  <w:num w:numId="13">
    <w:abstractNumId w:val="17"/>
  </w:num>
  <w:num w:numId="14">
    <w:abstractNumId w:val="22"/>
  </w:num>
  <w:num w:numId="15">
    <w:abstractNumId w:val="24"/>
  </w:num>
  <w:num w:numId="16">
    <w:abstractNumId w:val="21"/>
  </w:num>
  <w:num w:numId="17">
    <w:abstractNumId w:val="8"/>
  </w:num>
  <w:num w:numId="18">
    <w:abstractNumId w:val="11"/>
  </w:num>
  <w:num w:numId="19">
    <w:abstractNumId w:val="22"/>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1"/>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26"/>
  </w:num>
  <w:num w:numId="34">
    <w:abstractNumId w:val="14"/>
  </w:num>
  <w:num w:numId="35">
    <w:abstractNumId w:val="9"/>
  </w:num>
  <w:num w:numId="36">
    <w:abstractNumId w:val="10"/>
  </w:num>
  <w:num w:numId="37">
    <w:abstractNumId w:val="23"/>
  </w:num>
  <w:num w:numId="38">
    <w:abstractNumId w:val="19"/>
  </w:num>
  <w:num w:numId="39">
    <w:abstractNumId w:val="15"/>
  </w:num>
  <w:num w:numId="40">
    <w:abstractNumId w:val="31"/>
  </w:num>
  <w:num w:numId="41">
    <w:abstractNumId w:val="4"/>
  </w:num>
  <w:num w:numId="42">
    <w:abstractNumId w:val="25"/>
  </w:num>
  <w:num w:numId="43">
    <w:abstractNumId w:val="13"/>
  </w:num>
  <w:num w:numId="44">
    <w:abstractNumId w:val="3"/>
  </w:num>
  <w:num w:numId="45">
    <w:abstractNumId w:val="16"/>
  </w:num>
  <w:num w:numId="46">
    <w:abstractNumId w:val="0"/>
  </w:num>
  <w:num w:numId="47">
    <w:abstractNumId w:val="27"/>
  </w:num>
  <w:num w:numId="48">
    <w:abstractNumId w:val="6"/>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63D"/>
    <w:rsid w:val="000050F7"/>
    <w:rsid w:val="000079FE"/>
    <w:rsid w:val="000123FE"/>
    <w:rsid w:val="0001301F"/>
    <w:rsid w:val="00013D77"/>
    <w:rsid w:val="00015DBA"/>
    <w:rsid w:val="00017EB7"/>
    <w:rsid w:val="00020AC2"/>
    <w:rsid w:val="000243C3"/>
    <w:rsid w:val="00026A91"/>
    <w:rsid w:val="000334B8"/>
    <w:rsid w:val="000356DD"/>
    <w:rsid w:val="00042877"/>
    <w:rsid w:val="000455C1"/>
    <w:rsid w:val="00050CD3"/>
    <w:rsid w:val="000519D9"/>
    <w:rsid w:val="00056CF3"/>
    <w:rsid w:val="00063A3A"/>
    <w:rsid w:val="00070CCD"/>
    <w:rsid w:val="000A1121"/>
    <w:rsid w:val="000B3B05"/>
    <w:rsid w:val="000B7180"/>
    <w:rsid w:val="000D05B4"/>
    <w:rsid w:val="000D7BCE"/>
    <w:rsid w:val="000E220B"/>
    <w:rsid w:val="000F5851"/>
    <w:rsid w:val="00107C0A"/>
    <w:rsid w:val="0011294B"/>
    <w:rsid w:val="00122D85"/>
    <w:rsid w:val="00144EC5"/>
    <w:rsid w:val="0014727E"/>
    <w:rsid w:val="00151D42"/>
    <w:rsid w:val="0016169C"/>
    <w:rsid w:val="00165046"/>
    <w:rsid w:val="001655E1"/>
    <w:rsid w:val="00172803"/>
    <w:rsid w:val="00174F05"/>
    <w:rsid w:val="00183E53"/>
    <w:rsid w:val="00197DCC"/>
    <w:rsid w:val="001A27A3"/>
    <w:rsid w:val="001A7295"/>
    <w:rsid w:val="001B4106"/>
    <w:rsid w:val="001B5118"/>
    <w:rsid w:val="001C56D0"/>
    <w:rsid w:val="001D05EC"/>
    <w:rsid w:val="001D1D8E"/>
    <w:rsid w:val="001D2BF0"/>
    <w:rsid w:val="001D3E0F"/>
    <w:rsid w:val="001F70CB"/>
    <w:rsid w:val="00205CBB"/>
    <w:rsid w:val="0021257B"/>
    <w:rsid w:val="00216D59"/>
    <w:rsid w:val="002207E5"/>
    <w:rsid w:val="002208A4"/>
    <w:rsid w:val="00222D53"/>
    <w:rsid w:val="002354FE"/>
    <w:rsid w:val="00237361"/>
    <w:rsid w:val="0024312D"/>
    <w:rsid w:val="00243CDE"/>
    <w:rsid w:val="00244A91"/>
    <w:rsid w:val="00244B5B"/>
    <w:rsid w:val="00260598"/>
    <w:rsid w:val="0026763D"/>
    <w:rsid w:val="0027018B"/>
    <w:rsid w:val="00272FD4"/>
    <w:rsid w:val="002756BB"/>
    <w:rsid w:val="0028301B"/>
    <w:rsid w:val="002A0616"/>
    <w:rsid w:val="002A540E"/>
    <w:rsid w:val="002B3B81"/>
    <w:rsid w:val="002B5A19"/>
    <w:rsid w:val="002C4980"/>
    <w:rsid w:val="002C4DAF"/>
    <w:rsid w:val="002D49E2"/>
    <w:rsid w:val="002D5973"/>
    <w:rsid w:val="002E1661"/>
    <w:rsid w:val="002E3DFC"/>
    <w:rsid w:val="002F13C6"/>
    <w:rsid w:val="0030518C"/>
    <w:rsid w:val="00322912"/>
    <w:rsid w:val="0032429F"/>
    <w:rsid w:val="0032605E"/>
    <w:rsid w:val="0033226F"/>
    <w:rsid w:val="0033683C"/>
    <w:rsid w:val="00336D81"/>
    <w:rsid w:val="003426A8"/>
    <w:rsid w:val="003462AD"/>
    <w:rsid w:val="003478EA"/>
    <w:rsid w:val="003479A2"/>
    <w:rsid w:val="0035109F"/>
    <w:rsid w:val="0035159B"/>
    <w:rsid w:val="00362341"/>
    <w:rsid w:val="003642D7"/>
    <w:rsid w:val="0036477E"/>
    <w:rsid w:val="003765E6"/>
    <w:rsid w:val="003768C0"/>
    <w:rsid w:val="00383EA7"/>
    <w:rsid w:val="00385506"/>
    <w:rsid w:val="00386C02"/>
    <w:rsid w:val="00387B6C"/>
    <w:rsid w:val="003919D1"/>
    <w:rsid w:val="003B3E8F"/>
    <w:rsid w:val="003F7E64"/>
    <w:rsid w:val="00406C55"/>
    <w:rsid w:val="00407777"/>
    <w:rsid w:val="00410E17"/>
    <w:rsid w:val="00414606"/>
    <w:rsid w:val="00422FF9"/>
    <w:rsid w:val="004337D1"/>
    <w:rsid w:val="00436246"/>
    <w:rsid w:val="00437524"/>
    <w:rsid w:val="00443866"/>
    <w:rsid w:val="00451E94"/>
    <w:rsid w:val="004724DE"/>
    <w:rsid w:val="00483AC6"/>
    <w:rsid w:val="00487F86"/>
    <w:rsid w:val="00494357"/>
    <w:rsid w:val="004B69B5"/>
    <w:rsid w:val="004C4D6B"/>
    <w:rsid w:val="004E2462"/>
    <w:rsid w:val="004E6781"/>
    <w:rsid w:val="004F6B7E"/>
    <w:rsid w:val="005067D9"/>
    <w:rsid w:val="005114FF"/>
    <w:rsid w:val="00516D71"/>
    <w:rsid w:val="00546E26"/>
    <w:rsid w:val="005514C2"/>
    <w:rsid w:val="00565511"/>
    <w:rsid w:val="005669C7"/>
    <w:rsid w:val="00582561"/>
    <w:rsid w:val="0058411B"/>
    <w:rsid w:val="00585DEC"/>
    <w:rsid w:val="005937F1"/>
    <w:rsid w:val="005948BA"/>
    <w:rsid w:val="00595B9E"/>
    <w:rsid w:val="0059697B"/>
    <w:rsid w:val="005A5D3F"/>
    <w:rsid w:val="005B398F"/>
    <w:rsid w:val="005C1B07"/>
    <w:rsid w:val="005C4054"/>
    <w:rsid w:val="005D3F5E"/>
    <w:rsid w:val="005D55DF"/>
    <w:rsid w:val="005E2E9E"/>
    <w:rsid w:val="005E36C8"/>
    <w:rsid w:val="005E5495"/>
    <w:rsid w:val="005E6AF3"/>
    <w:rsid w:val="005F072A"/>
    <w:rsid w:val="005F7E36"/>
    <w:rsid w:val="006041A8"/>
    <w:rsid w:val="006049A1"/>
    <w:rsid w:val="00611913"/>
    <w:rsid w:val="006156FA"/>
    <w:rsid w:val="0062141B"/>
    <w:rsid w:val="00622512"/>
    <w:rsid w:val="00626E5A"/>
    <w:rsid w:val="00627DAB"/>
    <w:rsid w:val="00633DC2"/>
    <w:rsid w:val="00644396"/>
    <w:rsid w:val="00645624"/>
    <w:rsid w:val="0065412B"/>
    <w:rsid w:val="0065490E"/>
    <w:rsid w:val="006646D5"/>
    <w:rsid w:val="00676024"/>
    <w:rsid w:val="0068624E"/>
    <w:rsid w:val="006B2E70"/>
    <w:rsid w:val="006C217E"/>
    <w:rsid w:val="006C3669"/>
    <w:rsid w:val="006C7E2B"/>
    <w:rsid w:val="006E0612"/>
    <w:rsid w:val="006E17F3"/>
    <w:rsid w:val="006E2232"/>
    <w:rsid w:val="006E7FF0"/>
    <w:rsid w:val="006F5B74"/>
    <w:rsid w:val="007054D3"/>
    <w:rsid w:val="00711F9B"/>
    <w:rsid w:val="007131FB"/>
    <w:rsid w:val="007153DB"/>
    <w:rsid w:val="00726999"/>
    <w:rsid w:val="00730DDB"/>
    <w:rsid w:val="00733751"/>
    <w:rsid w:val="00734EC5"/>
    <w:rsid w:val="00744608"/>
    <w:rsid w:val="0075045A"/>
    <w:rsid w:val="00753853"/>
    <w:rsid w:val="00755377"/>
    <w:rsid w:val="007566A9"/>
    <w:rsid w:val="00760F0F"/>
    <w:rsid w:val="00764BCE"/>
    <w:rsid w:val="00766A31"/>
    <w:rsid w:val="00771837"/>
    <w:rsid w:val="007750CE"/>
    <w:rsid w:val="007772EA"/>
    <w:rsid w:val="0078048B"/>
    <w:rsid w:val="0078735A"/>
    <w:rsid w:val="00795F71"/>
    <w:rsid w:val="007A360C"/>
    <w:rsid w:val="007A4228"/>
    <w:rsid w:val="007A4952"/>
    <w:rsid w:val="007B2B94"/>
    <w:rsid w:val="007D3671"/>
    <w:rsid w:val="007D4C48"/>
    <w:rsid w:val="007D6496"/>
    <w:rsid w:val="007E3C0C"/>
    <w:rsid w:val="007F39F7"/>
    <w:rsid w:val="007F60BB"/>
    <w:rsid w:val="007F61BD"/>
    <w:rsid w:val="007F61EF"/>
    <w:rsid w:val="007F7ADB"/>
    <w:rsid w:val="00814171"/>
    <w:rsid w:val="0081657E"/>
    <w:rsid w:val="0082053A"/>
    <w:rsid w:val="00820D1B"/>
    <w:rsid w:val="00836DEC"/>
    <w:rsid w:val="00840FF5"/>
    <w:rsid w:val="0084345A"/>
    <w:rsid w:val="00851B15"/>
    <w:rsid w:val="00853796"/>
    <w:rsid w:val="008553EA"/>
    <w:rsid w:val="00862F94"/>
    <w:rsid w:val="00863A43"/>
    <w:rsid w:val="00864348"/>
    <w:rsid w:val="00864F5F"/>
    <w:rsid w:val="00866B95"/>
    <w:rsid w:val="00881D20"/>
    <w:rsid w:val="008A0ABD"/>
    <w:rsid w:val="008A15CB"/>
    <w:rsid w:val="008A2A83"/>
    <w:rsid w:val="008A346C"/>
    <w:rsid w:val="008A3555"/>
    <w:rsid w:val="008B4A6B"/>
    <w:rsid w:val="008B580B"/>
    <w:rsid w:val="008C049E"/>
    <w:rsid w:val="008C061B"/>
    <w:rsid w:val="008C1374"/>
    <w:rsid w:val="008C5E1F"/>
    <w:rsid w:val="008D5C40"/>
    <w:rsid w:val="008D5EF3"/>
    <w:rsid w:val="008E05F8"/>
    <w:rsid w:val="008E696E"/>
    <w:rsid w:val="008F17C4"/>
    <w:rsid w:val="008F53AB"/>
    <w:rsid w:val="008F78E7"/>
    <w:rsid w:val="0090080F"/>
    <w:rsid w:val="009012F4"/>
    <w:rsid w:val="00904BE4"/>
    <w:rsid w:val="00915F80"/>
    <w:rsid w:val="009203AF"/>
    <w:rsid w:val="009205DA"/>
    <w:rsid w:val="00924974"/>
    <w:rsid w:val="0093442E"/>
    <w:rsid w:val="0094029F"/>
    <w:rsid w:val="009443F3"/>
    <w:rsid w:val="00953756"/>
    <w:rsid w:val="009552D8"/>
    <w:rsid w:val="00961FCB"/>
    <w:rsid w:val="0096512D"/>
    <w:rsid w:val="00974452"/>
    <w:rsid w:val="009756F4"/>
    <w:rsid w:val="009828E2"/>
    <w:rsid w:val="00984BBA"/>
    <w:rsid w:val="00994D07"/>
    <w:rsid w:val="009953FF"/>
    <w:rsid w:val="009A033C"/>
    <w:rsid w:val="009A0BFF"/>
    <w:rsid w:val="009A303E"/>
    <w:rsid w:val="009A47A4"/>
    <w:rsid w:val="009B1D6A"/>
    <w:rsid w:val="009B1F7B"/>
    <w:rsid w:val="009B4B45"/>
    <w:rsid w:val="009B6719"/>
    <w:rsid w:val="009C4324"/>
    <w:rsid w:val="009D1968"/>
    <w:rsid w:val="009D5AF3"/>
    <w:rsid w:val="009E67EA"/>
    <w:rsid w:val="009F4D77"/>
    <w:rsid w:val="009F77F3"/>
    <w:rsid w:val="00A00BBD"/>
    <w:rsid w:val="00A02117"/>
    <w:rsid w:val="00A045C8"/>
    <w:rsid w:val="00A0702E"/>
    <w:rsid w:val="00A13074"/>
    <w:rsid w:val="00A13B85"/>
    <w:rsid w:val="00A1477F"/>
    <w:rsid w:val="00A25FC8"/>
    <w:rsid w:val="00A434E8"/>
    <w:rsid w:val="00A50998"/>
    <w:rsid w:val="00A62C2E"/>
    <w:rsid w:val="00A665BA"/>
    <w:rsid w:val="00A671AE"/>
    <w:rsid w:val="00A70F15"/>
    <w:rsid w:val="00A7207F"/>
    <w:rsid w:val="00A760FE"/>
    <w:rsid w:val="00A80DF4"/>
    <w:rsid w:val="00A9743A"/>
    <w:rsid w:val="00AA435F"/>
    <w:rsid w:val="00AB118D"/>
    <w:rsid w:val="00AB28F0"/>
    <w:rsid w:val="00AB482C"/>
    <w:rsid w:val="00AC0C12"/>
    <w:rsid w:val="00AC1882"/>
    <w:rsid w:val="00AD4948"/>
    <w:rsid w:val="00AD6029"/>
    <w:rsid w:val="00AD6707"/>
    <w:rsid w:val="00AD71B0"/>
    <w:rsid w:val="00AD73DE"/>
    <w:rsid w:val="00AD7E6A"/>
    <w:rsid w:val="00AE490C"/>
    <w:rsid w:val="00AE6D3E"/>
    <w:rsid w:val="00AF4AA7"/>
    <w:rsid w:val="00B043A7"/>
    <w:rsid w:val="00B1001C"/>
    <w:rsid w:val="00B1366A"/>
    <w:rsid w:val="00B213DD"/>
    <w:rsid w:val="00B21694"/>
    <w:rsid w:val="00B2414A"/>
    <w:rsid w:val="00B24842"/>
    <w:rsid w:val="00B26DDC"/>
    <w:rsid w:val="00B301E8"/>
    <w:rsid w:val="00B34662"/>
    <w:rsid w:val="00B35DEE"/>
    <w:rsid w:val="00B36026"/>
    <w:rsid w:val="00B379A9"/>
    <w:rsid w:val="00B440FC"/>
    <w:rsid w:val="00B47677"/>
    <w:rsid w:val="00B51910"/>
    <w:rsid w:val="00B672CF"/>
    <w:rsid w:val="00B8053B"/>
    <w:rsid w:val="00B829A7"/>
    <w:rsid w:val="00B83232"/>
    <w:rsid w:val="00B84A32"/>
    <w:rsid w:val="00B860A8"/>
    <w:rsid w:val="00B97C7E"/>
    <w:rsid w:val="00BA2D0E"/>
    <w:rsid w:val="00BA3B9E"/>
    <w:rsid w:val="00BB5F51"/>
    <w:rsid w:val="00BC1A3B"/>
    <w:rsid w:val="00BD039F"/>
    <w:rsid w:val="00BD6B53"/>
    <w:rsid w:val="00BF6F68"/>
    <w:rsid w:val="00C063F4"/>
    <w:rsid w:val="00C34215"/>
    <w:rsid w:val="00C353CA"/>
    <w:rsid w:val="00C70B82"/>
    <w:rsid w:val="00C837D7"/>
    <w:rsid w:val="00C97BC1"/>
    <w:rsid w:val="00CA3A15"/>
    <w:rsid w:val="00CB26A8"/>
    <w:rsid w:val="00CC67E9"/>
    <w:rsid w:val="00CC6ACD"/>
    <w:rsid w:val="00CC7C38"/>
    <w:rsid w:val="00CD34B3"/>
    <w:rsid w:val="00CD6DF0"/>
    <w:rsid w:val="00CE6468"/>
    <w:rsid w:val="00CF6CE2"/>
    <w:rsid w:val="00D00ED1"/>
    <w:rsid w:val="00D01C56"/>
    <w:rsid w:val="00D2017B"/>
    <w:rsid w:val="00D207D6"/>
    <w:rsid w:val="00D23B21"/>
    <w:rsid w:val="00D333B0"/>
    <w:rsid w:val="00D37802"/>
    <w:rsid w:val="00D46C6B"/>
    <w:rsid w:val="00D508A7"/>
    <w:rsid w:val="00D570DA"/>
    <w:rsid w:val="00D64C07"/>
    <w:rsid w:val="00D7091E"/>
    <w:rsid w:val="00D80931"/>
    <w:rsid w:val="00D85550"/>
    <w:rsid w:val="00D97261"/>
    <w:rsid w:val="00DA32DE"/>
    <w:rsid w:val="00DB5C11"/>
    <w:rsid w:val="00DD47B2"/>
    <w:rsid w:val="00DE0B50"/>
    <w:rsid w:val="00DE39C0"/>
    <w:rsid w:val="00DE7AA9"/>
    <w:rsid w:val="00DE7C42"/>
    <w:rsid w:val="00DF7EAB"/>
    <w:rsid w:val="00E13706"/>
    <w:rsid w:val="00E35EEC"/>
    <w:rsid w:val="00E4257E"/>
    <w:rsid w:val="00E42666"/>
    <w:rsid w:val="00E7135F"/>
    <w:rsid w:val="00E81EEB"/>
    <w:rsid w:val="00E86005"/>
    <w:rsid w:val="00E864A9"/>
    <w:rsid w:val="00E93A0F"/>
    <w:rsid w:val="00EC258C"/>
    <w:rsid w:val="00EC5917"/>
    <w:rsid w:val="00EF24EF"/>
    <w:rsid w:val="00F00DB7"/>
    <w:rsid w:val="00F025C0"/>
    <w:rsid w:val="00F03D01"/>
    <w:rsid w:val="00F06C49"/>
    <w:rsid w:val="00F25499"/>
    <w:rsid w:val="00F34828"/>
    <w:rsid w:val="00F349CB"/>
    <w:rsid w:val="00F441F4"/>
    <w:rsid w:val="00F53668"/>
    <w:rsid w:val="00F5561C"/>
    <w:rsid w:val="00F60910"/>
    <w:rsid w:val="00F66EFB"/>
    <w:rsid w:val="00F71C0A"/>
    <w:rsid w:val="00F75474"/>
    <w:rsid w:val="00F8189E"/>
    <w:rsid w:val="00F84CD3"/>
    <w:rsid w:val="00F93AA4"/>
    <w:rsid w:val="00F9542D"/>
    <w:rsid w:val="00FA049E"/>
    <w:rsid w:val="00FA17F1"/>
    <w:rsid w:val="00FA6550"/>
    <w:rsid w:val="00FA6AD8"/>
    <w:rsid w:val="00FB2B15"/>
    <w:rsid w:val="00FB3E9F"/>
    <w:rsid w:val="00FC1D23"/>
    <w:rsid w:val="00FC362F"/>
    <w:rsid w:val="00FC5E24"/>
    <w:rsid w:val="00FC741C"/>
    <w:rsid w:val="00FD3470"/>
    <w:rsid w:val="00FD44C5"/>
    <w:rsid w:val="00FD73B6"/>
    <w:rsid w:val="00FD76F1"/>
    <w:rsid w:val="00FE211C"/>
    <w:rsid w:val="00FE73B5"/>
    <w:rsid w:val="00FF1C86"/>
    <w:rsid w:val="00FF2120"/>
    <w:rsid w:val="00FF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FCCE"/>
  <w15:docId w15:val="{F9977A7D-A6FA-42DA-993E-0526137F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07E5"/>
    <w:pPr>
      <w:spacing w:before="120" w:after="120" w:line="280" w:lineRule="atLeast"/>
      <w:jc w:val="both"/>
    </w:pPr>
    <w:rPr>
      <w:rFonts w:ascii="Arial" w:hAnsi="Arial"/>
      <w:szCs w:val="22"/>
    </w:rPr>
  </w:style>
  <w:style w:type="paragraph" w:styleId="Heading1">
    <w:name w:val="heading 1"/>
    <w:basedOn w:val="Normal"/>
    <w:next w:val="Normal"/>
    <w:link w:val="Heading1Char"/>
    <w:autoRedefine/>
    <w:qFormat/>
    <w:rsid w:val="00BC1A3B"/>
    <w:pPr>
      <w:keepNext/>
      <w:pageBreakBefore/>
      <w:widowControl w:val="0"/>
      <w:shd w:val="clear" w:color="0000FF" w:fill="auto"/>
      <w:spacing w:before="0" w:after="0" w:line="240" w:lineRule="auto"/>
      <w:jc w:val="center"/>
      <w:outlineLvl w:val="0"/>
    </w:pPr>
    <w:rPr>
      <w:rFonts w:ascii="Arial Bold" w:hAnsi="Arial Bold" w:cs="ClassGarmnd BT"/>
      <w:b/>
      <w:bCs/>
      <w:sz w:val="24"/>
      <w:lang w:val="en-GB"/>
    </w:rPr>
  </w:style>
  <w:style w:type="paragraph" w:styleId="Heading2">
    <w:name w:val="heading 2"/>
    <w:basedOn w:val="Normal"/>
    <w:next w:val="Normal"/>
    <w:link w:val="Heading2Char"/>
    <w:qFormat/>
    <w:rsid w:val="007F61EF"/>
    <w:pPr>
      <w:keepNext/>
      <w:widowControl w:val="0"/>
      <w:pBdr>
        <w:bottom w:val="single" w:sz="12" w:space="1" w:color="auto"/>
      </w:pBdr>
      <w:spacing w:before="240" w:after="60" w:line="240" w:lineRule="auto"/>
      <w:outlineLvl w:val="1"/>
    </w:pPr>
    <w:rPr>
      <w:rFonts w:ascii="Arial Bold" w:hAnsi="Arial Bold" w:cs="Book Antiqua"/>
      <w:b/>
      <w:color w:val="000000" w:themeColor="text1"/>
      <w:szCs w:val="28"/>
      <w:lang w:val="en-GB"/>
    </w:rPr>
  </w:style>
  <w:style w:type="paragraph" w:styleId="Heading3">
    <w:name w:val="heading 3"/>
    <w:basedOn w:val="Normal"/>
    <w:next w:val="Normal"/>
    <w:link w:val="Heading3Char"/>
    <w:qFormat/>
    <w:rsid w:val="00BC1A3B"/>
    <w:pPr>
      <w:keepNext/>
      <w:widowControl w:val="0"/>
      <w:tabs>
        <w:tab w:val="right" w:pos="10166"/>
      </w:tabs>
      <w:spacing w:before="180" w:after="60" w:line="240" w:lineRule="auto"/>
      <w:outlineLvl w:val="2"/>
    </w:pPr>
    <w:rPr>
      <w:rFonts w:cs="AGaramond"/>
      <w:i/>
      <w:szCs w:val="28"/>
      <w:lang w:val="en-GB"/>
    </w:rPr>
  </w:style>
  <w:style w:type="paragraph" w:styleId="Heading4">
    <w:name w:val="heading 4"/>
    <w:basedOn w:val="Normal"/>
    <w:next w:val="Normal"/>
    <w:link w:val="Heading4Char"/>
    <w:qFormat/>
    <w:rsid w:val="00F025C0"/>
    <w:pPr>
      <w:keepNext/>
      <w:widowControl w:val="0"/>
      <w:tabs>
        <w:tab w:val="left" w:pos="4820"/>
      </w:tabs>
      <w:spacing w:before="180" w:after="60" w:line="240" w:lineRule="auto"/>
      <w:outlineLvl w:val="3"/>
    </w:pPr>
    <w:rPr>
      <w:rFonts w:cs="Arial"/>
      <w:b/>
      <w:i/>
      <w:iCs/>
      <w:color w:val="D6002A" w:themeColor="text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68C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768C0"/>
    <w:rPr>
      <w:rFonts w:ascii="Tahoma" w:hAnsi="Tahoma" w:cs="Tahoma"/>
      <w:sz w:val="16"/>
      <w:szCs w:val="16"/>
    </w:rPr>
  </w:style>
  <w:style w:type="paragraph" w:styleId="Header">
    <w:name w:val="header"/>
    <w:basedOn w:val="Normal"/>
    <w:link w:val="HeaderChar"/>
    <w:uiPriority w:val="99"/>
    <w:unhideWhenUsed/>
    <w:rsid w:val="009D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968"/>
  </w:style>
  <w:style w:type="paragraph" w:styleId="Footer">
    <w:name w:val="footer"/>
    <w:basedOn w:val="Normal"/>
    <w:link w:val="FooterChar"/>
    <w:uiPriority w:val="99"/>
    <w:unhideWhenUsed/>
    <w:rsid w:val="009D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968"/>
  </w:style>
  <w:style w:type="paragraph" w:styleId="NoSpacing">
    <w:name w:val="No Spacing"/>
    <w:link w:val="NoSpacingChar"/>
    <w:uiPriority w:val="1"/>
    <w:qFormat/>
    <w:rsid w:val="00F441F4"/>
    <w:rPr>
      <w:sz w:val="22"/>
      <w:szCs w:val="22"/>
      <w:lang w:eastAsia="ja-JP"/>
    </w:rPr>
  </w:style>
  <w:style w:type="character" w:customStyle="1" w:styleId="NoSpacingChar">
    <w:name w:val="No Spacing Char"/>
    <w:link w:val="NoSpacing"/>
    <w:uiPriority w:val="1"/>
    <w:rsid w:val="00F441F4"/>
    <w:rPr>
      <w:rFonts w:eastAsia="Times New Roman"/>
      <w:lang w:eastAsia="ja-JP"/>
    </w:rPr>
  </w:style>
  <w:style w:type="character" w:styleId="Hyperlink">
    <w:name w:val="Hyperlink"/>
    <w:uiPriority w:val="99"/>
    <w:unhideWhenUsed/>
    <w:rsid w:val="008A0ABD"/>
    <w:rPr>
      <w:color w:val="0000FF"/>
      <w:u w:val="single"/>
    </w:rPr>
  </w:style>
  <w:style w:type="character" w:customStyle="1" w:styleId="Heading1Char">
    <w:name w:val="Heading 1 Char"/>
    <w:basedOn w:val="DefaultParagraphFont"/>
    <w:link w:val="Heading1"/>
    <w:rsid w:val="00BC1A3B"/>
    <w:rPr>
      <w:rFonts w:ascii="Arial Bold" w:hAnsi="Arial Bold" w:cs="ClassGarmnd BT"/>
      <w:b/>
      <w:bCs/>
      <w:sz w:val="24"/>
      <w:szCs w:val="22"/>
      <w:shd w:val="clear" w:color="0000FF" w:fill="auto"/>
      <w:lang w:val="en-GB"/>
    </w:rPr>
  </w:style>
  <w:style w:type="character" w:customStyle="1" w:styleId="Heading2Char">
    <w:name w:val="Heading 2 Char"/>
    <w:basedOn w:val="DefaultParagraphFont"/>
    <w:link w:val="Heading2"/>
    <w:rsid w:val="007F61EF"/>
    <w:rPr>
      <w:rFonts w:ascii="Arial Bold" w:hAnsi="Arial Bold" w:cs="Book Antiqua"/>
      <w:b/>
      <w:color w:val="000000" w:themeColor="text1"/>
      <w:szCs w:val="28"/>
      <w:lang w:val="en-GB"/>
    </w:rPr>
  </w:style>
  <w:style w:type="character" w:customStyle="1" w:styleId="Heading3Char">
    <w:name w:val="Heading 3 Char"/>
    <w:basedOn w:val="DefaultParagraphFont"/>
    <w:link w:val="Heading3"/>
    <w:rsid w:val="00BC1A3B"/>
    <w:rPr>
      <w:rFonts w:ascii="Arial" w:hAnsi="Arial" w:cs="AGaramond"/>
      <w:i/>
      <w:szCs w:val="28"/>
      <w:lang w:val="en-GB"/>
    </w:rPr>
  </w:style>
  <w:style w:type="character" w:customStyle="1" w:styleId="Heading4Char">
    <w:name w:val="Heading 4 Char"/>
    <w:basedOn w:val="DefaultParagraphFont"/>
    <w:link w:val="Heading4"/>
    <w:rsid w:val="00F025C0"/>
    <w:rPr>
      <w:rFonts w:ascii="Arial" w:hAnsi="Arial" w:cs="Arial"/>
      <w:b/>
      <w:i/>
      <w:iCs/>
      <w:color w:val="D6002A" w:themeColor="text2"/>
      <w:szCs w:val="22"/>
      <w:lang w:val="en-GB"/>
    </w:rPr>
  </w:style>
  <w:style w:type="paragraph" w:customStyle="1" w:styleId="Bul2">
    <w:name w:val="Bul2"/>
    <w:basedOn w:val="Text"/>
    <w:rsid w:val="002C4980"/>
    <w:pPr>
      <w:numPr>
        <w:numId w:val="4"/>
      </w:numPr>
      <w:spacing w:before="60"/>
    </w:pPr>
  </w:style>
  <w:style w:type="paragraph" w:customStyle="1" w:styleId="Bul3">
    <w:name w:val="Bul3"/>
    <w:basedOn w:val="Bul2"/>
    <w:rsid w:val="007F61EF"/>
    <w:pPr>
      <w:numPr>
        <w:numId w:val="3"/>
      </w:numPr>
      <w:ind w:left="1080"/>
    </w:pPr>
  </w:style>
  <w:style w:type="paragraph" w:customStyle="1" w:styleId="Source">
    <w:name w:val="Source"/>
    <w:basedOn w:val="Normal"/>
    <w:rsid w:val="001D3E0F"/>
    <w:pPr>
      <w:spacing w:before="60" w:after="240" w:line="240" w:lineRule="auto"/>
    </w:pPr>
    <w:rPr>
      <w:rFonts w:cs="Arial"/>
      <w:i/>
      <w:sz w:val="16"/>
      <w:szCs w:val="16"/>
      <w:lang w:val="en-GB"/>
    </w:rPr>
  </w:style>
  <w:style w:type="paragraph" w:customStyle="1" w:styleId="Text">
    <w:name w:val="Text"/>
    <w:basedOn w:val="Normal"/>
    <w:rsid w:val="00BC1A3B"/>
    <w:pPr>
      <w:spacing w:after="60" w:line="240" w:lineRule="auto"/>
    </w:pPr>
    <w:rPr>
      <w:rFonts w:cs="Arial"/>
      <w:szCs w:val="20"/>
      <w:lang w:val="en-GB"/>
    </w:rPr>
  </w:style>
  <w:style w:type="paragraph" w:customStyle="1" w:styleId="Bul1">
    <w:name w:val="Bul1"/>
    <w:basedOn w:val="Normal"/>
    <w:qFormat/>
    <w:rsid w:val="007F61EF"/>
    <w:pPr>
      <w:numPr>
        <w:numId w:val="1"/>
      </w:numPr>
      <w:spacing w:before="60" w:after="60" w:line="240" w:lineRule="auto"/>
    </w:pPr>
    <w:rPr>
      <w:rFonts w:cs="Arial"/>
      <w:szCs w:val="16"/>
      <w:lang w:val="en-GB"/>
    </w:rPr>
  </w:style>
  <w:style w:type="paragraph" w:customStyle="1" w:styleId="Highlight">
    <w:name w:val="Highlight"/>
    <w:basedOn w:val="Text"/>
    <w:qFormat/>
    <w:rsid w:val="009D5AF3"/>
    <w:pPr>
      <w:pBdr>
        <w:top w:val="single" w:sz="18" w:space="1" w:color="FFC3CF" w:themeColor="text2" w:themeTint="33"/>
        <w:left w:val="single" w:sz="18" w:space="4" w:color="FFC3CF" w:themeColor="text2" w:themeTint="33"/>
        <w:bottom w:val="single" w:sz="18" w:space="1" w:color="FFC3CF" w:themeColor="text2" w:themeTint="33"/>
        <w:right w:val="single" w:sz="18" w:space="4" w:color="FFC3CF" w:themeColor="text2" w:themeTint="33"/>
      </w:pBdr>
      <w:shd w:val="clear" w:color="auto" w:fill="FFC3CF" w:themeFill="text2" w:themeFillTint="33"/>
    </w:pPr>
  </w:style>
  <w:style w:type="paragraph" w:styleId="TOC1">
    <w:name w:val="toc 1"/>
    <w:basedOn w:val="Normal"/>
    <w:next w:val="Normal"/>
    <w:autoRedefine/>
    <w:uiPriority w:val="39"/>
    <w:unhideWhenUsed/>
    <w:rsid w:val="0028301B"/>
    <w:pPr>
      <w:spacing w:before="240" w:after="0" w:line="240" w:lineRule="auto"/>
    </w:pPr>
    <w:rPr>
      <w:b/>
      <w:color w:val="D6002A" w:themeColor="text2"/>
      <w:sz w:val="24"/>
    </w:rPr>
  </w:style>
  <w:style w:type="paragraph" w:styleId="TOC2">
    <w:name w:val="toc 2"/>
    <w:basedOn w:val="Normal"/>
    <w:next w:val="Normal"/>
    <w:autoRedefine/>
    <w:uiPriority w:val="39"/>
    <w:unhideWhenUsed/>
    <w:rsid w:val="0028301B"/>
    <w:pPr>
      <w:tabs>
        <w:tab w:val="right" w:leader="dot" w:pos="9619"/>
      </w:tabs>
      <w:spacing w:after="0" w:line="240" w:lineRule="auto"/>
      <w:ind w:left="216"/>
    </w:pPr>
    <w:rPr>
      <w:b/>
    </w:rPr>
  </w:style>
  <w:style w:type="paragraph" w:styleId="TOC3">
    <w:name w:val="toc 3"/>
    <w:basedOn w:val="Normal"/>
    <w:next w:val="Normal"/>
    <w:autoRedefine/>
    <w:uiPriority w:val="39"/>
    <w:unhideWhenUsed/>
    <w:rsid w:val="008F53AB"/>
    <w:pPr>
      <w:tabs>
        <w:tab w:val="right" w:leader="dot" w:pos="9619"/>
      </w:tabs>
      <w:spacing w:after="0" w:line="240" w:lineRule="auto"/>
      <w:ind w:left="446"/>
    </w:pPr>
  </w:style>
  <w:style w:type="paragraph" w:customStyle="1" w:styleId="NormalItalic">
    <w:name w:val="Normal + Italic"/>
    <w:basedOn w:val="Normal"/>
    <w:link w:val="NormalItalicChar"/>
    <w:rsid w:val="007F61EF"/>
    <w:pPr>
      <w:widowControl w:val="0"/>
      <w:autoSpaceDE w:val="0"/>
      <w:autoSpaceDN w:val="0"/>
      <w:adjustRightInd w:val="0"/>
      <w:spacing w:before="30" w:after="30" w:line="240" w:lineRule="auto"/>
      <w:ind w:left="360" w:hanging="360"/>
    </w:pPr>
    <w:rPr>
      <w:szCs w:val="20"/>
    </w:rPr>
  </w:style>
  <w:style w:type="character" w:customStyle="1" w:styleId="NormalItalicChar">
    <w:name w:val="Normal + Italic Char"/>
    <w:link w:val="NormalItalic"/>
    <w:rsid w:val="007F61EF"/>
    <w:rPr>
      <w:rFonts w:ascii="Arial" w:hAnsi="Arial"/>
    </w:rPr>
  </w:style>
  <w:style w:type="paragraph" w:customStyle="1" w:styleId="Sectiontitle">
    <w:name w:val="Section_title"/>
    <w:basedOn w:val="Heading3"/>
    <w:qFormat/>
    <w:rsid w:val="007F61EF"/>
    <w:pPr>
      <w:pBdr>
        <w:bottom w:val="single" w:sz="12" w:space="1" w:color="auto"/>
      </w:pBdr>
      <w:autoSpaceDE w:val="0"/>
      <w:autoSpaceDN w:val="0"/>
      <w:adjustRightInd w:val="0"/>
      <w:spacing w:before="240"/>
      <w:jc w:val="left"/>
    </w:pPr>
    <w:rPr>
      <w:rFonts w:cs="Arial"/>
      <w:szCs w:val="20"/>
    </w:rPr>
  </w:style>
  <w:style w:type="paragraph" w:customStyle="1" w:styleId="Normal1">
    <w:name w:val="Normal1"/>
    <w:rsid w:val="00020AC2"/>
    <w:rPr>
      <w:rFonts w:ascii="Times New Roman" w:hAnsi="Times New Roman"/>
      <w:color w:val="000000"/>
      <w:sz w:val="24"/>
      <w:szCs w:val="24"/>
    </w:rPr>
  </w:style>
  <w:style w:type="paragraph" w:styleId="ListParagraph">
    <w:name w:val="List Paragraph"/>
    <w:basedOn w:val="Normal"/>
    <w:uiPriority w:val="34"/>
    <w:qFormat/>
    <w:rsid w:val="002D5973"/>
    <w:pPr>
      <w:ind w:left="720"/>
      <w:contextualSpacing/>
    </w:pPr>
  </w:style>
  <w:style w:type="character" w:customStyle="1" w:styleId="UnresolvedMention1">
    <w:name w:val="Unresolved Mention1"/>
    <w:basedOn w:val="DefaultParagraphFont"/>
    <w:uiPriority w:val="99"/>
    <w:semiHidden/>
    <w:unhideWhenUsed/>
    <w:rsid w:val="004B69B5"/>
    <w:rPr>
      <w:color w:val="808080"/>
      <w:shd w:val="clear" w:color="auto" w:fill="E6E6E6"/>
    </w:rPr>
  </w:style>
  <w:style w:type="paragraph" w:customStyle="1" w:styleId="Default">
    <w:name w:val="Default"/>
    <w:rsid w:val="00AD71B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49851">
      <w:bodyDiv w:val="1"/>
      <w:marLeft w:val="0"/>
      <w:marRight w:val="0"/>
      <w:marTop w:val="0"/>
      <w:marBottom w:val="0"/>
      <w:divBdr>
        <w:top w:val="none" w:sz="0" w:space="0" w:color="auto"/>
        <w:left w:val="none" w:sz="0" w:space="0" w:color="auto"/>
        <w:bottom w:val="none" w:sz="0" w:space="0" w:color="auto"/>
        <w:right w:val="none" w:sz="0" w:space="0" w:color="auto"/>
      </w:divBdr>
    </w:div>
    <w:div w:id="614871509">
      <w:bodyDiv w:val="1"/>
      <w:marLeft w:val="0"/>
      <w:marRight w:val="0"/>
      <w:marTop w:val="0"/>
      <w:marBottom w:val="0"/>
      <w:divBdr>
        <w:top w:val="none" w:sz="0" w:space="0" w:color="auto"/>
        <w:left w:val="none" w:sz="0" w:space="0" w:color="auto"/>
        <w:bottom w:val="none" w:sz="0" w:space="0" w:color="auto"/>
        <w:right w:val="none" w:sz="0" w:space="0" w:color="auto"/>
      </w:divBdr>
    </w:div>
    <w:div w:id="825626967">
      <w:bodyDiv w:val="1"/>
      <w:marLeft w:val="0"/>
      <w:marRight w:val="0"/>
      <w:marTop w:val="0"/>
      <w:marBottom w:val="0"/>
      <w:divBdr>
        <w:top w:val="none" w:sz="0" w:space="0" w:color="auto"/>
        <w:left w:val="none" w:sz="0" w:space="0" w:color="auto"/>
        <w:bottom w:val="none" w:sz="0" w:space="0" w:color="auto"/>
        <w:right w:val="none" w:sz="0" w:space="0" w:color="auto"/>
      </w:divBdr>
    </w:div>
    <w:div w:id="1434744386">
      <w:bodyDiv w:val="1"/>
      <w:marLeft w:val="0"/>
      <w:marRight w:val="0"/>
      <w:marTop w:val="0"/>
      <w:marBottom w:val="0"/>
      <w:divBdr>
        <w:top w:val="none" w:sz="0" w:space="0" w:color="auto"/>
        <w:left w:val="none" w:sz="0" w:space="0" w:color="auto"/>
        <w:bottom w:val="none" w:sz="0" w:space="0" w:color="auto"/>
        <w:right w:val="none" w:sz="0" w:space="0" w:color="auto"/>
      </w:divBdr>
    </w:div>
    <w:div w:id="1435904266">
      <w:bodyDiv w:val="1"/>
      <w:marLeft w:val="0"/>
      <w:marRight w:val="0"/>
      <w:marTop w:val="0"/>
      <w:marBottom w:val="0"/>
      <w:divBdr>
        <w:top w:val="none" w:sz="0" w:space="0" w:color="auto"/>
        <w:left w:val="none" w:sz="0" w:space="0" w:color="auto"/>
        <w:bottom w:val="none" w:sz="0" w:space="0" w:color="auto"/>
        <w:right w:val="none" w:sz="0" w:space="0" w:color="auto"/>
      </w:divBdr>
      <w:divsChild>
        <w:div w:id="1069426602">
          <w:marLeft w:val="850"/>
          <w:marRight w:val="0"/>
          <w:marTop w:val="40"/>
          <w:marBottom w:val="40"/>
          <w:divBdr>
            <w:top w:val="none" w:sz="0" w:space="0" w:color="auto"/>
            <w:left w:val="none" w:sz="0" w:space="0" w:color="auto"/>
            <w:bottom w:val="none" w:sz="0" w:space="0" w:color="auto"/>
            <w:right w:val="none" w:sz="0" w:space="0" w:color="auto"/>
          </w:divBdr>
        </w:div>
        <w:div w:id="1865946287">
          <w:marLeft w:val="850"/>
          <w:marRight w:val="0"/>
          <w:marTop w:val="40"/>
          <w:marBottom w:val="40"/>
          <w:divBdr>
            <w:top w:val="none" w:sz="0" w:space="0" w:color="auto"/>
            <w:left w:val="none" w:sz="0" w:space="0" w:color="auto"/>
            <w:bottom w:val="none" w:sz="0" w:space="0" w:color="auto"/>
            <w:right w:val="none" w:sz="0" w:space="0" w:color="auto"/>
          </w:divBdr>
        </w:div>
        <w:div w:id="1979798070">
          <w:marLeft w:val="850"/>
          <w:marRight w:val="0"/>
          <w:marTop w:val="40"/>
          <w:marBottom w:val="40"/>
          <w:divBdr>
            <w:top w:val="none" w:sz="0" w:space="0" w:color="auto"/>
            <w:left w:val="none" w:sz="0" w:space="0" w:color="auto"/>
            <w:bottom w:val="none" w:sz="0" w:space="0" w:color="auto"/>
            <w:right w:val="none" w:sz="0" w:space="0" w:color="auto"/>
          </w:divBdr>
        </w:div>
        <w:div w:id="333806656">
          <w:marLeft w:val="1426"/>
          <w:marRight w:val="0"/>
          <w:marTop w:val="40"/>
          <w:marBottom w:val="40"/>
          <w:divBdr>
            <w:top w:val="none" w:sz="0" w:space="0" w:color="auto"/>
            <w:left w:val="none" w:sz="0" w:space="0" w:color="auto"/>
            <w:bottom w:val="none" w:sz="0" w:space="0" w:color="auto"/>
            <w:right w:val="none" w:sz="0" w:space="0" w:color="auto"/>
          </w:divBdr>
        </w:div>
      </w:divsChild>
    </w:div>
    <w:div w:id="163397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okku\Desktop\S&amp;P%20GRA%20RESUME%20CV%20Template.dotx" TargetMode="External"/></Relationships>
</file>

<file path=word/theme/theme1.xml><?xml version="1.0" encoding="utf-8"?>
<a:theme xmlns:a="http://schemas.openxmlformats.org/drawingml/2006/main" name="Office Theme">
  <a:themeElements>
    <a:clrScheme name="S&amp;P CRISIL WORD 2016 COLORS">
      <a:dk1>
        <a:sysClr val="windowText" lastClr="000000"/>
      </a:dk1>
      <a:lt1>
        <a:sysClr val="window" lastClr="FFFFFF"/>
      </a:lt1>
      <a:dk2>
        <a:srgbClr val="D6002A"/>
      </a:dk2>
      <a:lt2>
        <a:srgbClr val="EDEAE7"/>
      </a:lt2>
      <a:accent1>
        <a:srgbClr val="3C3C3B"/>
      </a:accent1>
      <a:accent2>
        <a:srgbClr val="7B1E29"/>
      </a:accent2>
      <a:accent3>
        <a:srgbClr val="D53814"/>
      </a:accent3>
      <a:accent4>
        <a:srgbClr val="BEB7A9"/>
      </a:accent4>
      <a:accent5>
        <a:srgbClr val="A79886"/>
      </a:accent5>
      <a:accent6>
        <a:srgbClr val="95B3CC"/>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Klassify>
  <SNO>2</SNO>
  <KDate>2016-05-03 19:30:41</KDate>
  <Classification>INTERNAL</Classification>
  <HostName>CRISILLAP2043</HostName>
  <Domain_User>CRISIL/prakashu</Domain_User>
  <IPAdd>172.21.163.45</IPAdd>
  <FilePath>C:\Users\prakashu\Documents\Project Ontario\Corporate template 3.docx</FilePath>
  <KID>D4BED9E69A57635971961661986352</KID>
</Klassify>
</file>

<file path=customXml/item2.xml><?xml version="1.0" encoding="utf-8"?>
<Klassify>
  <SNO>1</SNO>
  <KDate>2016-04-25 15:49:26</KDate>
  <Classification>INTERNAL</Classification>
  <HostName>CRISILDSK2881</HostName>
  <Domain_User>CRISIL/nishikantg</Domain_User>
  <IPAdd>172.21.120.221</IPAdd>
  <FilePath>G:\2016\Creative\Branding 2016\Word\Corporate template 2.docx</FilePath>
  <KID>D4BED9E69A57635971961661986352</KID>
</Klassify>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387FD1-A76D-4A73-BE70-E9FFC74D73C9}">
  <ds:schemaRefs/>
</ds:datastoreItem>
</file>

<file path=customXml/itemProps2.xml><?xml version="1.0" encoding="utf-8"?>
<ds:datastoreItem xmlns:ds="http://schemas.openxmlformats.org/officeDocument/2006/customXml" ds:itemID="{7408A975-F0D4-4322-B3C1-1C1F09525CB7}">
  <ds:schemaRefs/>
</ds:datastoreItem>
</file>

<file path=customXml/itemProps3.xml><?xml version="1.0" encoding="utf-8"?>
<ds:datastoreItem xmlns:ds="http://schemas.openxmlformats.org/officeDocument/2006/customXml" ds:itemID="{9CCA6766-757A-4DC9-9555-B6EAA0620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S&amp;P GRA RESUME CV Template.dotx</Template>
  <TotalTime>133</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Links>
    <vt:vector size="6" baseType="variant">
      <vt:variant>
        <vt:i4>2490419</vt:i4>
      </vt:variant>
      <vt:variant>
        <vt:i4>0</vt:i4>
      </vt:variant>
      <vt:variant>
        <vt:i4>0</vt:i4>
      </vt:variant>
      <vt:variant>
        <vt:i4>5</vt:i4>
      </vt:variant>
      <vt:variant>
        <vt:lpwstr>http://www.crisil.com/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CRISIL GR&amp;A</dc:creator>
  <cp:lastModifiedBy>Matias Alejandro Febles</cp:lastModifiedBy>
  <cp:revision>80</cp:revision>
  <cp:lastPrinted>2017-05-17T13:42:00Z</cp:lastPrinted>
  <dcterms:created xsi:type="dcterms:W3CDTF">2018-06-05T19:48:00Z</dcterms:created>
  <dcterms:modified xsi:type="dcterms:W3CDTF">2019-08-30T20:33:00Z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ies>
</file>