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8F5BD" w14:textId="6F125643" w:rsidR="000C2AE8" w:rsidRDefault="00BB557E" w:rsidP="00606034">
      <w:pPr>
        <w:pStyle w:val="Heading1"/>
        <w:jc w:val="center"/>
      </w:pPr>
      <w:r>
        <w:t>Additional w</w:t>
      </w:r>
      <w:r w:rsidR="00BE32B1">
        <w:t>riting exercise</w:t>
      </w:r>
      <w:r>
        <w:t>s</w:t>
      </w:r>
      <w:r w:rsidR="00BE32B1">
        <w:t xml:space="preserve"> </w:t>
      </w:r>
      <w:r>
        <w:t>(0</w:t>
      </w:r>
      <w:r w:rsidR="001C6F93">
        <w:t>2</w:t>
      </w:r>
      <w:r>
        <w:t>)</w:t>
      </w:r>
    </w:p>
    <w:p w14:paraId="37748BB0" w14:textId="173B4616" w:rsidR="0034372C" w:rsidRDefault="00BE32B1" w:rsidP="00BB557E">
      <w:pPr>
        <w:pStyle w:val="Heading2"/>
        <w:jc w:val="center"/>
      </w:pPr>
      <w:proofErr w:type="spellStart"/>
      <w:r>
        <w:t>Dr.</w:t>
      </w:r>
      <w:proofErr w:type="spellEnd"/>
      <w:r>
        <w:t xml:space="preserve"> Morgan Feeney, AY 2024-25</w:t>
      </w:r>
    </w:p>
    <w:p w14:paraId="4DCB1362" w14:textId="77777777" w:rsidR="004F6BD3" w:rsidRPr="0034372C" w:rsidRDefault="004F6BD3" w:rsidP="0034372C"/>
    <w:p w14:paraId="7BA81DCA" w14:textId="4E309660" w:rsidR="00BE32B1" w:rsidRPr="00714EA4" w:rsidRDefault="00A729D5" w:rsidP="001A6A63">
      <w:pPr>
        <w:pStyle w:val="Heading3"/>
        <w:spacing w:before="0"/>
        <w:rPr>
          <w:u w:val="single"/>
        </w:rPr>
      </w:pPr>
      <w:r>
        <w:rPr>
          <w:u w:val="single"/>
        </w:rPr>
        <w:t>Addi</w:t>
      </w:r>
      <w:r w:rsidRPr="00A729D5">
        <w:rPr>
          <w:u w:val="single"/>
        </w:rPr>
        <w:t>t</w:t>
      </w:r>
      <w:r>
        <w:rPr>
          <w:u w:val="single"/>
        </w:rPr>
        <w:t>ional Wri</w:t>
      </w:r>
      <w:r w:rsidRPr="00A729D5">
        <w:rPr>
          <w:u w:val="single"/>
        </w:rPr>
        <w:t>t</w:t>
      </w:r>
      <w:r>
        <w:rPr>
          <w:u w:val="single"/>
        </w:rPr>
        <w:t>ing Exercises</w:t>
      </w:r>
      <w:r w:rsidR="00053E23">
        <w:rPr>
          <w:u w:val="single"/>
        </w:rPr>
        <w:t>: Sen</w:t>
      </w:r>
      <w:r w:rsidR="00053E23" w:rsidRPr="00053E23">
        <w:rPr>
          <w:u w:val="single"/>
        </w:rPr>
        <w:t>t</w:t>
      </w:r>
      <w:r w:rsidR="00053E23">
        <w:rPr>
          <w:u w:val="single"/>
        </w:rPr>
        <w:t>ence s</w:t>
      </w:r>
      <w:r w:rsidR="00053E23" w:rsidRPr="00053E23">
        <w:rPr>
          <w:u w:val="single"/>
        </w:rPr>
        <w:t>t</w:t>
      </w:r>
      <w:r w:rsidR="00053E23">
        <w:rPr>
          <w:u w:val="single"/>
        </w:rPr>
        <w:t>ruc</w:t>
      </w:r>
      <w:r w:rsidR="00053E23" w:rsidRPr="00053E23">
        <w:rPr>
          <w:u w:val="single"/>
        </w:rPr>
        <w:t>t</w:t>
      </w:r>
      <w:r w:rsidR="00053E23">
        <w:rPr>
          <w:u w:val="single"/>
        </w:rPr>
        <w:t>ure/form</w:t>
      </w:r>
    </w:p>
    <w:p w14:paraId="3CDFFBD6" w14:textId="56FE8509" w:rsidR="008D4BA9" w:rsidRPr="00053E23" w:rsidRDefault="00053E23" w:rsidP="00053E23">
      <w:r w:rsidRPr="00053E23">
        <w:t>T</w:t>
      </w:r>
      <w:r>
        <w:t>he following example sen</w:t>
      </w:r>
      <w:r w:rsidRPr="00053E23">
        <w:t>t</w:t>
      </w:r>
      <w:r>
        <w:t>ences break one of more of S</w:t>
      </w:r>
      <w:r w:rsidRPr="00053E23">
        <w:t>t</w:t>
      </w:r>
      <w:r>
        <w:t>runk &amp; Whi</w:t>
      </w:r>
      <w:r w:rsidRPr="00053E23">
        <w:t>t</w:t>
      </w:r>
      <w:r>
        <w:t>e’s Principles of Composi</w:t>
      </w:r>
      <w:r w:rsidRPr="00053E23">
        <w:t>t</w:t>
      </w:r>
      <w:r>
        <w:t>ion. Read each sen</w:t>
      </w:r>
      <w:r w:rsidRPr="00053E23">
        <w:t>t</w:t>
      </w:r>
      <w:r>
        <w:t>ence and consider how you can edi</w:t>
      </w:r>
      <w:r w:rsidRPr="00053E23">
        <w:t>t</w:t>
      </w:r>
      <w:r>
        <w:t xml:space="preserve"> i</w:t>
      </w:r>
      <w:r w:rsidRPr="00053E23">
        <w:t>t</w:t>
      </w:r>
      <w:r>
        <w:t xml:space="preserve"> </w:t>
      </w:r>
      <w:r w:rsidRPr="00053E23">
        <w:t>t</w:t>
      </w:r>
      <w:r>
        <w:t>o improve i</w:t>
      </w:r>
      <w:r w:rsidRPr="00053E23">
        <w:t>t</w:t>
      </w:r>
      <w:r>
        <w:t xml:space="preserve">. </w:t>
      </w:r>
      <w:bookmarkStart w:id="0" w:name="_GoBack"/>
      <w:bookmarkEnd w:id="0"/>
    </w:p>
    <w:p w14:paraId="6E5F1902" w14:textId="77777777" w:rsidR="00053E23" w:rsidRPr="00A7495D" w:rsidRDefault="00053E23" w:rsidP="00053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495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 Definite, Specific, Concrete Language</w:t>
      </w:r>
    </w:p>
    <w:p w14:paraId="514F52B8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"Many scientists have suggested that quorum sensing might play a role in bacterial communication."</w:t>
      </w:r>
    </w:p>
    <w:p w14:paraId="6B253362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"Several researchers have found that certain genes could be involved in antibiotic resistance."</w:t>
      </w:r>
    </w:p>
    <w:p w14:paraId="0D312EF1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has been noted that Streptomyces can potentially produce a wide variety of antibiotics."</w:t>
      </w:r>
    </w:p>
    <w:p w14:paraId="32E27C3D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"Some studies indicate that plasmids might be important for gene transfer among bacteria."</w:t>
      </w:r>
    </w:p>
    <w:p w14:paraId="35C4FBD7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"Various experiments have shown that gene transcription could be regulated by environmental factors."</w:t>
      </w:r>
    </w:p>
    <w:p w14:paraId="60FE2C1D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"Researchers have found that certain operons might control metabolic pathways in E. coli."</w:t>
      </w:r>
    </w:p>
    <w:p w14:paraId="11EF398B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"There is evidence to suggest that riboswitches can be used to regulate gene expression."</w:t>
      </w:r>
    </w:p>
    <w:p w14:paraId="217F3748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"Certain scientific studies have suggested that biofilms could protect bacteria from antibiotics."</w:t>
      </w:r>
    </w:p>
    <w:p w14:paraId="287877F6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"A number of different reports show that horizontal gene transfer might occur in microbial communities."</w:t>
      </w:r>
    </w:p>
    <w:p w14:paraId="309ED1B0" w14:textId="77777777" w:rsidR="00053E23" w:rsidRPr="00A7495D" w:rsidRDefault="00053E23" w:rsidP="00053E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"Several articles have mentioned that CRISPR-</w:t>
      </w:r>
      <w:proofErr w:type="spellStart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Cas</w:t>
      </w:r>
      <w:proofErr w:type="spellEnd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systems could be used for genome editing."</w:t>
      </w:r>
    </w:p>
    <w:p w14:paraId="57DF250D" w14:textId="77777777" w:rsidR="00053E23" w:rsidRPr="00A7495D" w:rsidRDefault="00053E23" w:rsidP="00053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495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Put Statements in Positive Form</w:t>
      </w:r>
    </w:p>
    <w:p w14:paraId="269D54F1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uncommon to find that genes are not inactive during stress conditions."</w:t>
      </w:r>
    </w:p>
    <w:p w14:paraId="7CD066A2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"Bacteria that do not fail to form biofilms are important for chronic infections."</w:t>
      </w:r>
    </w:p>
    <w:p w14:paraId="61FE40D2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unlikely that Streptomyces will not fail to produce antibiotics under optimal conditions."</w:t>
      </w:r>
    </w:p>
    <w:p w14:paraId="7209AEBF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"Plasmids are not ineffective when used for gene cloning."</w:t>
      </w:r>
    </w:p>
    <w:p w14:paraId="7881DC41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unimportant to monitor the expression levels of virulence genes."</w:t>
      </w:r>
    </w:p>
    <w:p w14:paraId="28EBA805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"The results were not inconsistent with previous studies on quorum sensing mechanisms."</w:t>
      </w:r>
    </w:p>
    <w:p w14:paraId="73998BC6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infrequent that bacterial populations do not show antibiotic resistance."</w:t>
      </w:r>
    </w:p>
    <w:p w14:paraId="64942177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rare for regulatory RNAs to be used in controlling gene expression."</w:t>
      </w:r>
    </w:p>
    <w:p w14:paraId="21D4B9DC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"Gene expression is not unaffected by changes in nutrient availability."</w:t>
      </w:r>
    </w:p>
    <w:p w14:paraId="78EAE869" w14:textId="77777777" w:rsidR="00053E23" w:rsidRPr="00A7495D" w:rsidRDefault="00053E23" w:rsidP="00053E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uncommon for scientists to study the mechanisms of horizontal gene transfer."</w:t>
      </w:r>
    </w:p>
    <w:p w14:paraId="66E30CE3" w14:textId="77777777" w:rsidR="00053E23" w:rsidRPr="00A7495D" w:rsidRDefault="00053E23" w:rsidP="00053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495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 the Active Voice</w:t>
      </w:r>
    </w:p>
    <w:p w14:paraId="2F724D56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"It has been observed by researchers that quorum sensing regulates bacterial </w:t>
      </w:r>
      <w:proofErr w:type="spellStart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."</w:t>
      </w:r>
    </w:p>
    <w:p w14:paraId="4F0DB329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was found by scientists that certain genes confer antibiotic resistance."</w:t>
      </w:r>
    </w:p>
    <w:p w14:paraId="5B9EFA58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"A discovery was made by the team that Streptomyces can produce novel antibiotics."</w:t>
      </w:r>
    </w:p>
    <w:p w14:paraId="7CF6E29F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"The research was conducted by scientists to understand gene transcription regulation."</w:t>
      </w:r>
    </w:p>
    <w:p w14:paraId="2660FA1B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was shown by experiments that plasmids can transfer genes between bacteria."</w:t>
      </w:r>
    </w:p>
    <w:p w14:paraId="71679986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"A conclusion was drawn by researchers that biofilms protect bacteria from antibiotics."</w:t>
      </w:r>
    </w:p>
    <w:p w14:paraId="2E79A0F8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"Studies were carried out by scientists to investigate horizontal gene transfer."</w:t>
      </w:r>
    </w:p>
    <w:p w14:paraId="0B21042B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was demonstrated by the team that CRISPR-</w:t>
      </w:r>
      <w:proofErr w:type="spellStart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Cas</w:t>
      </w:r>
      <w:proofErr w:type="spellEnd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edit bacterial genomes."</w:t>
      </w:r>
    </w:p>
    <w:p w14:paraId="0CA99055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"Observations were made by researchers regarding the impact of quorum sensing on virulence."</w:t>
      </w:r>
    </w:p>
    <w:p w14:paraId="6012D4E2" w14:textId="77777777" w:rsidR="00053E23" w:rsidRPr="00A7495D" w:rsidRDefault="00053E23" w:rsidP="00053E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"An analysis was performed by scientists to understand the role of operons in metabolic pathways."</w:t>
      </w:r>
    </w:p>
    <w:p w14:paraId="4D7DD14B" w14:textId="77777777" w:rsidR="00053E23" w:rsidRPr="00A7495D" w:rsidRDefault="00053E23" w:rsidP="00053E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7495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Combinations of Issues</w:t>
      </w:r>
    </w:p>
    <w:p w14:paraId="6ED3195D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unusual for studies conducted by various scientists to suggest that quorum sensing might regulate bacterial communication."</w:t>
      </w:r>
    </w:p>
    <w:p w14:paraId="3380ECF0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"Research has been carried out by multiple teams to find that certain genes could potentially be involved in antibiotic resistance."</w:t>
      </w:r>
    </w:p>
    <w:p w14:paraId="740E793E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impossible for Streptomyces to produce novel antibiotics, as has been shown by some research."</w:t>
      </w:r>
    </w:p>
    <w:p w14:paraId="6A4E395B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"Several investigations have been conducted to demonstrate that plasmids might be important for gene transfer, although this is not certain."</w:t>
      </w:r>
    </w:p>
    <w:p w14:paraId="55FB3F62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"Studies by various researchers have indicated that there is a possibility that gene transcription could be regulated by environmental factors, although the results are not conclusive."</w:t>
      </w:r>
    </w:p>
    <w:p w14:paraId="22BB7EF3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has been suggested by numerous reports that some operons might control metabolic pathways, although this is not guaranteed."</w:t>
      </w:r>
    </w:p>
    <w:p w14:paraId="0E01FCC8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"There is some evidence provided by different studies to suggest that biofilms could protect bacteria from antibiotics, but this is not definitive."</w:t>
      </w:r>
    </w:p>
    <w:p w14:paraId="7D4B4996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"Research conducted by several teams has shown that it might be possible for CRISPR-</w:t>
      </w:r>
      <w:proofErr w:type="spellStart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Cas</w:t>
      </w:r>
      <w:proofErr w:type="spellEnd"/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edit bacterial genomes, although this is not confirmed."</w:t>
      </w:r>
    </w:p>
    <w:p w14:paraId="4C5303E4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"It is not unlikely that regulatory RNAs could potentially control gene expression, as suggested by various reports."</w:t>
      </w:r>
    </w:p>
    <w:p w14:paraId="27C91A2C" w14:textId="77777777" w:rsidR="00053E23" w:rsidRPr="00A7495D" w:rsidRDefault="00053E23" w:rsidP="00053E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495D">
        <w:rPr>
          <w:rFonts w:ascii="Times New Roman" w:eastAsia="Times New Roman" w:hAnsi="Times New Roman" w:cs="Times New Roman"/>
          <w:sz w:val="24"/>
          <w:szCs w:val="24"/>
          <w:lang w:eastAsia="en-GB"/>
        </w:rPr>
        <w:t>"A number of experiments have been carried out to demonstrate that horizontal gene transfer might occur in microbial communities, although the results are not always consistent."</w:t>
      </w:r>
    </w:p>
    <w:p w14:paraId="1E84F95D" w14:textId="77777777" w:rsidR="00053E23" w:rsidRPr="004F6BD3" w:rsidRDefault="00053E23" w:rsidP="00053E23">
      <w:pPr>
        <w:pStyle w:val="paragraph"/>
        <w:spacing w:before="0" w:beforeAutospacing="0"/>
        <w:textAlignment w:val="baseline"/>
        <w:rPr>
          <w:rFonts w:ascii="Arial" w:eastAsiaTheme="majorEastAsia" w:hAnsi="Arial" w:cs="Arial"/>
          <w:sz w:val="20"/>
          <w:szCs w:val="20"/>
        </w:rPr>
      </w:pPr>
    </w:p>
    <w:sectPr w:rsidR="00053E23" w:rsidRPr="004F6BD3" w:rsidSect="004F6BD3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B8D"/>
    <w:multiLevelType w:val="multilevel"/>
    <w:tmpl w:val="85CEC5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77959"/>
    <w:multiLevelType w:val="multilevel"/>
    <w:tmpl w:val="1C9C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C63B4"/>
    <w:multiLevelType w:val="multilevel"/>
    <w:tmpl w:val="6B46CC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84323"/>
    <w:multiLevelType w:val="multilevel"/>
    <w:tmpl w:val="9BD2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E0EA9"/>
    <w:multiLevelType w:val="hybridMultilevel"/>
    <w:tmpl w:val="386E65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7405B"/>
    <w:multiLevelType w:val="multilevel"/>
    <w:tmpl w:val="2E2A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D406D"/>
    <w:multiLevelType w:val="hybridMultilevel"/>
    <w:tmpl w:val="A52CFA72"/>
    <w:lvl w:ilvl="0" w:tplc="A0521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04EE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CF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CCC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387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4A8D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9AD9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741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26D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820DEE"/>
    <w:multiLevelType w:val="multilevel"/>
    <w:tmpl w:val="0624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EC5881"/>
    <w:multiLevelType w:val="hybridMultilevel"/>
    <w:tmpl w:val="50646332"/>
    <w:lvl w:ilvl="0" w:tplc="F00E0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2C54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8685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6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63B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A5F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BC0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05D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CA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614AE"/>
    <w:multiLevelType w:val="multilevel"/>
    <w:tmpl w:val="0574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E8"/>
    <w:rsid w:val="00053E23"/>
    <w:rsid w:val="00083F34"/>
    <w:rsid w:val="000B3121"/>
    <w:rsid w:val="000C2AE8"/>
    <w:rsid w:val="000F0A8B"/>
    <w:rsid w:val="00112F01"/>
    <w:rsid w:val="00156FFD"/>
    <w:rsid w:val="001A6A63"/>
    <w:rsid w:val="001C6F93"/>
    <w:rsid w:val="002C3CD4"/>
    <w:rsid w:val="0034372C"/>
    <w:rsid w:val="004146AF"/>
    <w:rsid w:val="004F6BD3"/>
    <w:rsid w:val="00606034"/>
    <w:rsid w:val="006D3BCC"/>
    <w:rsid w:val="00714EA4"/>
    <w:rsid w:val="00736EEF"/>
    <w:rsid w:val="007731CA"/>
    <w:rsid w:val="0087701C"/>
    <w:rsid w:val="008D4BA9"/>
    <w:rsid w:val="0091168C"/>
    <w:rsid w:val="009A67E2"/>
    <w:rsid w:val="00A729D5"/>
    <w:rsid w:val="00B82D0F"/>
    <w:rsid w:val="00BB557E"/>
    <w:rsid w:val="00BE32B1"/>
    <w:rsid w:val="00CB728F"/>
    <w:rsid w:val="00CD448E"/>
    <w:rsid w:val="00F22CC4"/>
    <w:rsid w:val="00F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614C"/>
  <w15:chartTrackingRefBased/>
  <w15:docId w15:val="{46D99626-2C07-4A09-8E7E-34AD92D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AE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AE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AE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2B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AE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AE8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AE8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2AE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AE8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2AE8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32B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0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01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156FFD"/>
  </w:style>
  <w:style w:type="character" w:customStyle="1" w:styleId="eop">
    <w:name w:val="eop"/>
    <w:basedOn w:val="DefaultParagraphFont"/>
    <w:rsid w:val="00156FFD"/>
  </w:style>
  <w:style w:type="paragraph" w:styleId="ListParagraph">
    <w:name w:val="List Paragraph"/>
    <w:basedOn w:val="Normal"/>
    <w:uiPriority w:val="34"/>
    <w:qFormat/>
    <w:rsid w:val="00156F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769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31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06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30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1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95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0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74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48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5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15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06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87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7C468-4821-4B6B-BA6F-FB3BBA49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3</cp:revision>
  <dcterms:created xsi:type="dcterms:W3CDTF">2024-08-28T15:04:00Z</dcterms:created>
  <dcterms:modified xsi:type="dcterms:W3CDTF">2024-08-28T15:09:00Z</dcterms:modified>
</cp:coreProperties>
</file>