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C72" w:rsidRPr="00E15C72" w:rsidRDefault="00E15C72" w:rsidP="00E15C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PARTE 3: README.MD PARA GITHUB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Archivo Original: README.md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RadiografIA Pro Simple v1.0 (TensorFlow 2.10.1)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[IMAGEN: Logo o Banner Atractivo de RadiografIA Pro]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Versión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73F64C" id="Rectángulo 5" o:spid="_x0000_s1026" alt="Versión" href="https://shields.i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Licencia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4BF8A" id="Rectángulo 4" o:spid="_x0000_s1026" alt="Licencia" href="https://opensource.org/licenses/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Plataforma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DE53D9" id="Rectángulo 3" o:spid="_x0000_s1026" alt="Plataforma" href="https://shields.i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TensorFlow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C9CAA" id="Rectángulo 2" o:spid="_x0000_s1026" alt="TensorFlow" href="https://www.tensorflow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Estado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D6DF1D" id="Rectángulo 1" o:spid="_x0000_s1026" alt="Estado" href="https://shields.i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RadiografIA Pro Simple es una aplicación médica de escritorio, basada en Inteligencia Artificial, diseñada para el análisis de radiografías pulmonares. Ayuda al personal médico en la identificación preliminar de COVID-19, Neumonía Viral y Pulmones Normales. Esta versión está optimizada para ejecutarse en CPUs y utiliza TensorFlow 2.10.1.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[IMAGEN: Screenshot principal de la aplicación RadiografIA Pro Simple en funcionamiento]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1. DESCRIPCIÓN DEL PROYECTO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Objetivo y propósito médico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El objetivo de RadiografIA Pro Simple es proporcionar una herramienta de apoyo diagnóstico rápida, accesible y fácil de usar para profesionales de la salud, especialmente en entornos con recursos limitados. No reemplaza el diagnóstico médico experto, sino que lo complementa.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Tecnologías utilizadas</w:t>
      </w:r>
    </w:p>
    <w:p w:rsidR="00E15C72" w:rsidRPr="00E15C72" w:rsidRDefault="00E15C72" w:rsidP="00E15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Inteligencia Artificial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Modelo MobileNetV2 optimizado.</w:t>
      </w:r>
    </w:p>
    <w:p w:rsidR="00E15C72" w:rsidRPr="00E15C72" w:rsidRDefault="00E15C72" w:rsidP="00E15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Framework de IA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TensorFlow 2.10.1 (versión CPU).</w:t>
      </w:r>
    </w:p>
    <w:p w:rsidR="00E15C72" w:rsidRPr="00E15C72" w:rsidRDefault="00E15C72" w:rsidP="00E15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Gráfica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PyQt5.</w:t>
      </w:r>
    </w:p>
    <w:p w:rsidR="00E15C72" w:rsidRPr="00E15C72" w:rsidRDefault="00E15C72" w:rsidP="00E15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Lenguaje de Programación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Python (compatible 3.8-3.10).</w:t>
      </w:r>
    </w:p>
    <w:p w:rsidR="00E15C72" w:rsidRPr="00E15C72" w:rsidRDefault="00E15C72" w:rsidP="00E15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Plataforma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Windows 10 (64-bit).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Características principales destacadas</w:t>
      </w:r>
    </w:p>
    <w:p w:rsidR="00E15C72" w:rsidRPr="00E15C72" w:rsidRDefault="00E15C72" w:rsidP="00E1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Clasificación de radiografías pulmonares en 3 categorías: COVID-19, Neumonía Viral, Pulmones Normales.</w:t>
      </w:r>
    </w:p>
    <w:p w:rsidR="00E15C72" w:rsidRPr="00E15C72" w:rsidRDefault="00E15C72" w:rsidP="00E1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de usuario simple e intuitiva con 3 funciones principales: Entrenamiento, Ingreso (Diagnóstico) y Salir.</w:t>
      </w:r>
    </w:p>
    <w:p w:rsidR="00E15C72" w:rsidRPr="00E15C72" w:rsidRDefault="00E15C72" w:rsidP="00E1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Optimizado para ejecución en CPU, sin requerir GPUs dedicadas.</w:t>
      </w:r>
    </w:p>
    <w:p w:rsidR="00E15C72" w:rsidRPr="00E15C72" w:rsidRDefault="00E15C72" w:rsidP="00E1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Motor de IA basado en MobileNetV2, conocido por su eficiencia y precisión.</w:t>
      </w:r>
    </w:p>
    <w:p w:rsidR="00E15C72" w:rsidRPr="00E15C72" w:rsidRDefault="00E15C72" w:rsidP="00E1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Proceso de diagnóstico rápido (segundos por imagen).</w:t>
      </w:r>
    </w:p>
    <w:p w:rsidR="00E15C72" w:rsidRPr="00E15C72" w:rsidRDefault="00E15C72" w:rsidP="00E15C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Módulo de entrenamiento simplificado para adaptar el modelo con datos locales (uso avanzado).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Audiencia objetivo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Personal médico (doctores, radiólogos, técnicos), investigadores y estudiantes en el campo de la imageneología médica y la inteligencia artificial aplicada a la salud. Particularmente útil para clínicas rurales o centros con acceso limitado a especialistas.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2. CARACTERÍSTICAS PRINCIPALES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Diagnóstico Asistido por IA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Proporciona probabilidades para COVID-19, Neumonía Viral y Pulmones Normales.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Gráfica Intuitiva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Fácil de usar con solo 3 pantallas principales (Principal, Entrenamiento, Ingreso).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Carga Fácil de Imágenes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Soporta carga de imágenes mediante botón o arrastrar y soltar (drag &amp; drop).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Visualización de Resultados Clara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Presenta las probabilidades en un formato fácil de entender.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Entrenamiento del Modelo (Opcional)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Permite a los usuarios con conjuntos de datos propios reentrenar el modelo de IA.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Optimización para CPU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Diseñado para funcionar eficientemente en hardware estándar sin necesidad de GPU.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Portabilidad Relativa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Empaquetado en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radiografia_pro_tf210.zip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scripts de instalación.</w:t>
      </w:r>
    </w:p>
    <w:p w:rsidR="00E15C72" w:rsidRPr="00E15C72" w:rsidRDefault="00E15C72" w:rsidP="00E15C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Basado en TensorFlow 2.10.1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Utiliza una versión estable y probada del framework de IA.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3. INSTALACIÓN RÁPIDA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Requisitos mínimos del sistema</w:t>
      </w:r>
    </w:p>
    <w:p w:rsidR="00E15C72" w:rsidRPr="00E15C72" w:rsidRDefault="00E15C72" w:rsidP="00E15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Windows 10 (64-bit).</w:t>
      </w:r>
    </w:p>
    <w:p w:rsidR="00E15C72" w:rsidRPr="00E15C72" w:rsidRDefault="00E15C72" w:rsidP="00E15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Python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Versión 3.8, 3.9 o 3.10 (64-bit).</w:t>
      </w:r>
    </w:p>
    <w:p w:rsidR="00E15C72" w:rsidRPr="00E15C72" w:rsidRDefault="00E15C72" w:rsidP="00E15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RAM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4 GB (8 GB recomendados).</w:t>
      </w:r>
    </w:p>
    <w:p w:rsidR="00E15C72" w:rsidRPr="00E15C72" w:rsidRDefault="00E15C72" w:rsidP="00E15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CPU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Compatible con AVX (mayoría de CPUs modernas).</w:t>
      </w:r>
    </w:p>
    <w:p w:rsidR="00E15C72" w:rsidRPr="00E15C72" w:rsidRDefault="00E15C72" w:rsidP="00E15C7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Disco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~1 GB de espacio libre.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Pasos de instalación resumidos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1. Descargue y extraiga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radiografia_pro_tf210.zip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>2. Instale Python 3.8-3.10 (64-bit), asegurándose de añadirlo al PATH.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3. Abra un Símbolo del sistema (cmd) </w:t>
      </w: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como administrador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la carpeta extraída.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4. Ejecute: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python install_simple.py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instalar dependencias (incluyendo TensorFlow 2.10.1 CPU y PyQt5).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5. (Opcional) Ejecute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python verificar_sistema.py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confirmar la instalación.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Enlaces a documentación detallada</w:t>
      </w:r>
    </w:p>
    <w:p w:rsidR="00E15C72" w:rsidRPr="00E15C72" w:rsidRDefault="00E15C72" w:rsidP="00E15C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instrucciones completas de instalación, consulte la </w:t>
      </w: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PARTE 2: MANUAL DE INSTALACIÓN DETALLADO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este documento.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Troubleshooting básico</w:t>
      </w:r>
    </w:p>
    <w:p w:rsidR="00E15C72" w:rsidRPr="00E15C72" w:rsidRDefault="00E15C72" w:rsidP="00E15C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Errores de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ModuleNotFoundError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Faltan dependencias. Reejecute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python install_simple.py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instale manualmente con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pip install -r requirements_simple.txt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E15C72" w:rsidRPr="00E15C72" w:rsidRDefault="00E15C72" w:rsidP="00E15C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Asegúrese de estar usando la versión CPU de TensorFlow 2.10.1.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4. USO RÁPIDO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Flujo de trabajo típico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1. Ejecute la aplicación: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python main.py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(desde la carpeta de la aplicación, con el entorno virtual activado si se usó).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2. </w:t>
      </w: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Diagnóstico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pantalla principal, haga clic en </w:t>
      </w:r>
      <w:r w:rsidRPr="00E15C72">
        <w:rPr>
          <w:rFonts w:ascii="Segoe UI Symbol" w:eastAsia="Times New Roman" w:hAnsi="Segoe UI Symbol" w:cs="Segoe UI Symbol"/>
          <w:sz w:val="20"/>
          <w:szCs w:val="20"/>
          <w:lang w:eastAsia="es-EC"/>
        </w:rPr>
        <w:t>🔍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 xml:space="preserve"> INGRESO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Cargue una imagen de radiografía pulmonar (JPG, PNG).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Haga clic en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OBTENER RESULTADO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Interprete la matriz de probabilidades mostrada.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[IMAGEN: Pantalla de Ingreso con una radiografía cargada y resultados]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3. </w:t>
      </w: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Para Entrenamiento (Avanzado)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Prepare sus datos en carpetas separadas (COVID, NeumoniaViral, Normal).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En la pantalla principal, haga clic en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🧠 ENTRENAMIENTO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las carpetas de datos correspondientes.</w:t>
      </w:r>
    </w:p>
    <w:p w:rsidR="00E15C72" w:rsidRPr="00E15C72" w:rsidRDefault="00E15C72" w:rsidP="00E15C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Haga clic en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INICIAR ENTRENAMIENTO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[IMAGEN: Pantalla de Entrenamiento mostrando la selección de carpetas]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Enlaces a manual de usuario</w:t>
      </w:r>
    </w:p>
    <w:p w:rsidR="00E15C72" w:rsidRPr="00E15C72" w:rsidRDefault="00E15C72" w:rsidP="00E15C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una guía completa sobre el uso, funcionalidades e interpretación de resultados, consulte la </w:t>
      </w: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PARTE 1: MANUAL DE USUARIO COMPLETO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este documento.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5. ESTRUCTURA DEL PROYECTO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archivo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radiografia_pro_tf210.zip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contiene la siguiente estructura principal de archivos (entre otros):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lastRenderedPageBreak/>
        <w:t>main.py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Punto de entrada principal de la aplicación.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gui_simple.py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Define la interfaz gráfica de usuario (PyQt5).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ai_engine.py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Contiene el motor de IA (modelo MobileNetV2, lógica de inferencia con TensorFlow 2.10.1).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training_module.py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Gestiona el proceso de entrenamiento del modelo.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install_simple.py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Script para la instalación automatizada de dependencias.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verificar_sistema.py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Script para comprobar la configuración del sistema y las dependencias.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requirements_simple.txt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Lista de dependencias de Python.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config_simple.py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Archivo de configuración (puede contener rutas, parámetros del modelo, etc.).</w:t>
      </w:r>
    </w:p>
    <w:p w:rsidR="00E15C72" w:rsidRPr="00E15C72" w:rsidRDefault="00E15C72" w:rsidP="00E15C7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/docs/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(si se incluye en el zip o repositorio): Contiene la documentación detallada (este archivo).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6. DOCUMENTACIÓN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La documentación completa de RadiografIA Pro Simple v1.0 (TensorFlow 2.10.1) se encuentra contenida en este mismo archivo, estructurada en tres partes:</w:t>
      </w:r>
    </w:p>
    <w:p w:rsidR="00E15C72" w:rsidRPr="00E15C72" w:rsidRDefault="00E15C72" w:rsidP="00E15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PARTE 1: Manual de Usuario Completo</w:t>
      </w:r>
    </w:p>
    <w:p w:rsidR="00E15C72" w:rsidRPr="00E15C72" w:rsidRDefault="00E15C72" w:rsidP="00E15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PARTE 2: Manual de Instalación Detallado</w:t>
      </w:r>
    </w:p>
    <w:p w:rsidR="00E15C72" w:rsidRPr="00E15C72" w:rsidRDefault="00E15C72" w:rsidP="00E15C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PARTE 3: README.md para GitHub (esta sección)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7. CONTRIBUCIÓN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Actualmente, este proyecto se distribuye como una aplicación finalizada. Sin embargo, si desea reportar bugs o sugerir mejoras: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Reporte de Bugs</w:t>
      </w:r>
    </w:p>
    <w:p w:rsidR="00E15C72" w:rsidRPr="00E15C72" w:rsidRDefault="00E15C72" w:rsidP="00E15C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Describa el bug detalladamente, incluyendo los pasos para reproducirlo.</w:t>
      </w:r>
    </w:p>
    <w:p w:rsidR="00E15C72" w:rsidRPr="00E15C72" w:rsidRDefault="00E15C72" w:rsidP="00E15C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Incluya información sobre su sistema (versión de Windows, versión de Python, versión de TensorFlow).</w:t>
      </w:r>
    </w:p>
    <w:p w:rsidR="00E15C72" w:rsidRPr="00E15C72" w:rsidRDefault="00E15C72" w:rsidP="00E15C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Adjunte capturas de pantalla o mensajes de error si es posible.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Estándares de Código (para desarrollo futuro o interno)</w:t>
      </w:r>
    </w:p>
    <w:p w:rsidR="00E15C72" w:rsidRPr="00E15C72" w:rsidRDefault="00E15C72" w:rsidP="00E15C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Siga las convenciones de estilo de PEP 8 para Python.</w:t>
      </w:r>
    </w:p>
    <w:p w:rsidR="00E15C72" w:rsidRPr="00E15C72" w:rsidRDefault="00E15C72" w:rsidP="00E15C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Comente el código adecuadamente, especialmente las partes complejas.</w:t>
      </w:r>
    </w:p>
    <w:p w:rsidR="00E15C72" w:rsidRPr="00E15C72" w:rsidRDefault="00E15C72" w:rsidP="00E15C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Escriba código modular y mantenible.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Información de contacto</w:t>
      </w:r>
    </w:p>
    <w:p w:rsidR="00E15C72" w:rsidRPr="00E15C72" w:rsidRDefault="00E15C72" w:rsidP="00E15C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soporte o consultas, por favor contacte a [Placeholder: </w:t>
      </w:r>
      <w:hyperlink r:id="rId8" w:history="1">
        <w:r w:rsidRPr="00E15C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email_desarrollador@example.com</w:t>
        </w:r>
      </w:hyperlink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enlace a página de issues si es un repo público].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8. LICENCIA Y DISCLAIMER MÉDICO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Información de licencia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Este software se distribuye bajo la </w:t>
      </w:r>
      <w:hyperlink r:id="rId9" w:history="1">
        <w:r w:rsidRPr="00E15C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LICENCIA MIT</w:t>
        </w:r>
      </w:hyperlink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(o especifique otra si aplica). Consulte el archivo </w:t>
      </w:r>
      <w:r w:rsidRPr="00E15C72">
        <w:rPr>
          <w:rFonts w:ascii="Courier New" w:eastAsia="Times New Roman" w:hAnsi="Courier New" w:cs="Courier New"/>
          <w:sz w:val="20"/>
          <w:szCs w:val="20"/>
          <w:lang w:eastAsia="es-EC"/>
        </w:rPr>
        <w:t>LICENSE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más detalles (si se incluye).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DISCLAIMER MÉDICO IMPORTANTE</w:t>
      </w:r>
    </w:p>
    <w:p w:rsidR="00E15C72" w:rsidRPr="00E15C72" w:rsidRDefault="00E15C72" w:rsidP="00E15C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RadiografIA Pro Simple es una HERRAMIENTA DE APOYO DIAGNÓSTICO y NO SUSTITUYE el juicio, la experiencia y la evaluación de un profesional médico cualificado.</w:t>
      </w:r>
    </w:p>
    <w:p w:rsidR="00E15C72" w:rsidRPr="00E15C72" w:rsidRDefault="00E15C72" w:rsidP="00E15C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Los resultados generados por esta aplicación son preliminares y deben ser interpretados y validados por un médico en el contexto del historial clínico completo del paciente y otros hallazgos relevantes.</w:t>
      </w:r>
    </w:p>
    <w:p w:rsidR="00E15C72" w:rsidRPr="00E15C72" w:rsidRDefault="00E15C72" w:rsidP="00E15C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NO UTILICE ESTA HERRAMIENTA COMO ÚNICA BASE PARA TOMAR DECISIONES CLÍNICAS O DE TRATAMIENTO.</w:t>
      </w:r>
    </w:p>
    <w:p w:rsidR="00E15C72" w:rsidRPr="00E15C72" w:rsidRDefault="00E15C72" w:rsidP="00E15C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El uso de esta aplicación es bajo la entera responsabilidad del usuario. Los desarrolladores no asumen ninguna responsabilidad por las consecuencias derivadas del uso (o mal uso) de este software.</w:t>
      </w:r>
    </w:p>
    <w:p w:rsidR="00E15C72" w:rsidRPr="00E15C72" w:rsidRDefault="00E15C72" w:rsidP="00E15C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Esta herramienta está destinada a investigación, educación y apoyo clínico supervisado.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Limitaciones de responsabilidad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El software se proporciona "TAL CUAL", sin garantías de ningún tipo, expresas o implícitas.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Uso apropiado en entornos médicos</w:t>
      </w:r>
    </w:p>
    <w:p w:rsidR="00E15C72" w:rsidRPr="00E15C72" w:rsidRDefault="00E15C72" w:rsidP="00E15C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Utilice esta herramienta de acuerdo con las buenas prácticas médicas, las regulaciones locales y los protocolos de su institución. Siempre priorice la seguridad y el bienestar del paciente.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9. DESARROLLO Y SOPORTE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Historial de versiones</w:t>
      </w:r>
    </w:p>
    <w:p w:rsidR="00E15C72" w:rsidRPr="00E15C72" w:rsidRDefault="00E15C72" w:rsidP="00E15C7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v1.0 (Actual)</w:t>
      </w: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: Versión inicial de RadiografIA Pro Simple, optimizada para TensorFlow 2.10.1 y ejecución en CPU. Funcionalidades principales: Entrenamiento, Ingreso (Diagnóstico), Salir.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Roadmap futuro (Ejemplos, no confirmados)</w:t>
      </w:r>
    </w:p>
    <w:p w:rsidR="00E15C72" w:rsidRPr="00E15C72" w:rsidRDefault="00E15C72" w:rsidP="00E15C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Soporte para más formatos de imagen (ej. DICOM).</w:t>
      </w:r>
    </w:p>
    <w:p w:rsidR="00E15C72" w:rsidRPr="00E15C72" w:rsidRDefault="00E15C72" w:rsidP="00E15C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Mejoras en el módulo de visualización de imágenes.</w:t>
      </w:r>
    </w:p>
    <w:p w:rsidR="00E15C72" w:rsidRPr="00E15C72" w:rsidRDefault="00E15C72" w:rsidP="00E15C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Integración con sistemas de gestión de pacientes (PACS/RIS) - requeriría consideraciones de seguridad y API extensas.</w:t>
      </w:r>
    </w:p>
    <w:p w:rsidR="00E15C72" w:rsidRPr="00E15C72" w:rsidRDefault="00E15C72" w:rsidP="00E15C7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Actualización a versiones más recientes de TensorFlow y otras librerías.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Información de soporte</w:t>
      </w:r>
    </w:p>
    <w:p w:rsidR="00E15C72" w:rsidRPr="00E15C72" w:rsidRDefault="00E15C72" w:rsidP="00E15C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Consulte la documentación (Manual de Usuario, Manual de Instalación).</w:t>
      </w:r>
    </w:p>
    <w:p w:rsidR="00E15C72" w:rsidRPr="00E15C72" w:rsidRDefault="00E15C72" w:rsidP="00E15C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Para problemas no resueltos, contacte a [Placeholder: </w:t>
      </w:r>
      <w:hyperlink r:id="rId10" w:history="1">
        <w:r w:rsidRPr="00E15C7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email_soporte@example.com</w:t>
        </w:r>
      </w:hyperlink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 canal de soporte].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Agradecimientos</w:t>
      </w:r>
    </w:p>
    <w:p w:rsidR="00E15C72" w:rsidRPr="00E15C72" w:rsidRDefault="00E15C72" w:rsidP="00E15C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A la comunidad de desarrolladores de TensorFlow, PyQt, y otras librerías de código abierto utilizadas.</w:t>
      </w:r>
    </w:p>
    <w:p w:rsidR="00E15C72" w:rsidRPr="00E15C72" w:rsidRDefault="00E15C72" w:rsidP="00E15C7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5C72">
        <w:rPr>
          <w:rFonts w:ascii="Times New Roman" w:eastAsia="Times New Roman" w:hAnsi="Times New Roman" w:cs="Times New Roman"/>
          <w:sz w:val="24"/>
          <w:szCs w:val="24"/>
          <w:lang w:eastAsia="es-EC"/>
        </w:rPr>
        <w:t>A los investigadores en el campo de la IA médica por sentar las bases para estas herramientas.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10. FUENTES (Información científica y técnica base)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La creación de RadiografIA Pro se basó en la investigación de literatura científica y documentación técnica. Las fuentes consultadas incluyen, entre otras: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br/>
        <w:t>1. Documentación Oficial de TensorFlow (</w:t>
      </w:r>
      <w:r w:rsidRPr="00E15C72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https://www.tensorflow.org/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) - Alta Fiabilidad - Utilizada para guías de implementación, optimización con TensorFlow Lite (incluyendo XNNPack para CPU), y uso de tf.data para pipelines eficientes.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br/>
        <w:t>2. Blog Oficial de TensorFlow (</w:t>
      </w:r>
      <w:r w:rsidRPr="00E15C72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https://blog.tensorflow.org/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) - Alta Fiabilidad - Fuente de artículos técnicos sobre optimizaciones específicas como XNNPack y mejores prácticas.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br/>
        <w:t xml:space="preserve">3. PubMed Central (PMC) y otras bases de datos de artículos médicos (ej. </w:t>
      </w:r>
      <w:r w:rsidRPr="00E15C72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https://www.ncbi.nlm.nih.gov/pmc/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) - Alta Fiabilidad - Para estudios revisados por pares sobre preprocesamiento de radiografías médicas, selección de arquitecturas de modelos (como MobileNetV2) y validación de su efectividad en la clasificación de patologías pulmonares. Se analizaron más de 30 artículos relevantes.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br/>
        <w:t xml:space="preserve">4. arXiv.org e IEEE Xplore (ej. </w:t>
      </w:r>
      <w:r w:rsidRPr="00E15C72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https://arxiv.org/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) - Fiabilidad Media a Alta - Para preprints y artículos de conferencia sobre benchmarks de modelos de IA (ej. MobileNetV2 vs. EfficientNet en CPU) y nuevas 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lastRenderedPageBreak/>
        <w:t>técnicas en imageneología médica.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br/>
        <w:t xml:space="preserve">5. Documentación de PyQt5 y librerías Python relevantes (ej. </w:t>
      </w:r>
      <w:r w:rsidRPr="00E15C72">
        <w:rPr>
          <w:rFonts w:ascii="Courier New" w:eastAsia="Times New Roman" w:hAnsi="Courier New" w:cs="Courier New"/>
          <w:b/>
          <w:bCs/>
          <w:sz w:val="20"/>
          <w:szCs w:val="20"/>
          <w:lang w:eastAsia="es-EC"/>
        </w:rPr>
        <w:t>https://www.riverbankcomputing.com/static/Docs/PyQt5/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) - Alta Fiabilidad - Para el desarrollo de la interfaz gráfica y la integración de componentes.</w:t>
      </w: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br/>
        <w:t>La selección del modelo MobileNetV2 y las técnicas de preprocesamiento se basaron en estudios que demostraban alta precisión (F1-scores superiores al 95-97% en tareas similares) y eficiencia en CPUs.</w:t>
      </w:r>
    </w:p>
    <w:p w:rsidR="00E15C72" w:rsidRPr="00E15C72" w:rsidRDefault="00E15C72" w:rsidP="00E15C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r w:rsidRPr="00E15C72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FIN DEL README.MD</w:t>
      </w:r>
    </w:p>
    <w:p w:rsidR="000171DE" w:rsidRDefault="000171DE">
      <w:bookmarkStart w:id="0" w:name="_GoBack"/>
      <w:bookmarkEnd w:id="0"/>
    </w:p>
    <w:sectPr w:rsidR="0001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A3B22"/>
    <w:multiLevelType w:val="multilevel"/>
    <w:tmpl w:val="B2EC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3B9F"/>
    <w:multiLevelType w:val="multilevel"/>
    <w:tmpl w:val="158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96245"/>
    <w:multiLevelType w:val="multilevel"/>
    <w:tmpl w:val="9280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F6409"/>
    <w:multiLevelType w:val="multilevel"/>
    <w:tmpl w:val="FA6A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1DD3"/>
    <w:multiLevelType w:val="multilevel"/>
    <w:tmpl w:val="E22A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45FDF"/>
    <w:multiLevelType w:val="multilevel"/>
    <w:tmpl w:val="4EF81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64A7F"/>
    <w:multiLevelType w:val="multilevel"/>
    <w:tmpl w:val="531C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A56A4"/>
    <w:multiLevelType w:val="multilevel"/>
    <w:tmpl w:val="49C6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D4F1F"/>
    <w:multiLevelType w:val="multilevel"/>
    <w:tmpl w:val="168C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A4DE2"/>
    <w:multiLevelType w:val="multilevel"/>
    <w:tmpl w:val="2ED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9D1B5C"/>
    <w:multiLevelType w:val="multilevel"/>
    <w:tmpl w:val="919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D0683"/>
    <w:multiLevelType w:val="multilevel"/>
    <w:tmpl w:val="DC48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F62D2"/>
    <w:multiLevelType w:val="multilevel"/>
    <w:tmpl w:val="E04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26B65"/>
    <w:multiLevelType w:val="multilevel"/>
    <w:tmpl w:val="A73E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5F5499"/>
    <w:multiLevelType w:val="multilevel"/>
    <w:tmpl w:val="6BC2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54C7F"/>
    <w:multiLevelType w:val="multilevel"/>
    <w:tmpl w:val="DD78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449A3"/>
    <w:multiLevelType w:val="multilevel"/>
    <w:tmpl w:val="7E58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D06410"/>
    <w:multiLevelType w:val="multilevel"/>
    <w:tmpl w:val="05BA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15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17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EEA"/>
    <w:rsid w:val="000171DE"/>
    <w:rsid w:val="00927EEA"/>
    <w:rsid w:val="00E1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A57EE2-8E6A-499F-8111-97BC13F9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5C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E15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E15C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C72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E15C7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E15C72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E15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E15C72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15C72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15C72"/>
    <w:rPr>
      <w:b/>
      <w:bCs/>
    </w:rPr>
  </w:style>
  <w:style w:type="character" w:customStyle="1" w:styleId="italic">
    <w:name w:val="italic"/>
    <w:basedOn w:val="Fuentedeprrafopredeter"/>
    <w:rsid w:val="00E1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_desarrollador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.org/licenses/M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hields.io/" TargetMode="External"/><Relationship Id="rId10" Type="http://schemas.openxmlformats.org/officeDocument/2006/relationships/hyperlink" Target="mailto:email_soport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org/licenses/M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1673</Words>
  <Characters>9205</Characters>
  <Application>Microsoft Office Word</Application>
  <DocSecurity>0</DocSecurity>
  <Lines>76</Lines>
  <Paragraphs>21</Paragraphs>
  <ScaleCrop>false</ScaleCrop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2025-06-01T17:42:00Z</dcterms:created>
  <dcterms:modified xsi:type="dcterms:W3CDTF">2025-06-01T17:42:00Z</dcterms:modified>
</cp:coreProperties>
</file>