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git使用分支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为什么要使用分支</w:t>
      </w:r>
    </w:p>
    <w:p>
      <w:pPr>
        <w:ind w:firstLine="420" w:firstLineChars="200"/>
      </w:pPr>
      <w:r>
        <w:rPr>
          <w:rFonts w:hint="eastAsia"/>
        </w:rPr>
        <w:t>在开发项目的过程中使用版本控制工具，建立版本库（仓库），需要分为开发库，测试库，发布库。因为，</w:t>
      </w:r>
      <w:r>
        <w:t>开发人员需要不断前进完成功能，测试人员在后面紧跟测试，售后人员需要稳定版本上线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举例说明：</w:t>
      </w:r>
    </w:p>
    <w:p>
      <w:pPr>
        <w:ind w:firstLine="420" w:firstLineChars="200"/>
      </w:pPr>
      <w:r>
        <w:rPr>
          <w:rFonts w:hint="eastAsia"/>
        </w:rPr>
        <w:t>如果只有一个版本库，会存在什么问题：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场景1：程序员在下班时想把自己的代码，提交到版本库，但是，此代码并没有写完（开发人员自己还没有测试），如果这个时候，测试人员下载最新版本进行测试时，那么就会莫名其妙（以为，程序员提交了的功能有问题）。因为，他们是共享一个库的。开发人员只要上传了代码，测试人员立即就可以得到。如果不上传代码，那么代码就有可能会丢失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场景2：程序员A修改了自己的代码，还需要等待程序员B的代码，才能一起联调功能，而此时，程序员A上传了自己的代码，测试人员得到代码后，也会莫名其妙（以为，程序员提交了一个有问题的代码）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由于没有明确的稳定版本（stable版本），导致上QA（测试库），上生产（发布库），只能采用增量更新，代码管理非常混乱，而且，测试人员的代码和开发人员的代码耦合度很高。</w:t>
      </w:r>
    </w:p>
    <w:p>
      <w:pPr>
        <w:ind w:left="420"/>
      </w:pPr>
      <w:r>
        <w:rPr>
          <w:rFonts w:hint="eastAsia"/>
        </w:rPr>
        <w:t>解决问题：</w:t>
      </w:r>
    </w:p>
    <w:p>
      <w:pPr>
        <w:pStyle w:val="14"/>
        <w:numPr>
          <w:ilvl w:val="0"/>
          <w:numId w:val="3"/>
        </w:numPr>
        <w:ind w:firstLineChars="0"/>
      </w:pPr>
      <w:r>
        <w:t>分支管理策略：采用适当的分支管理策略来保证开发库、测试库、发布库的隔离</w:t>
      </w:r>
      <w:r>
        <w:rPr>
          <w:rFonts w:hint="eastAsia"/>
        </w:rPr>
        <w:t>。有了各自的库，开发人员随时可以放心的提交自己没有写完的代码（提交的开发库，甚至自己可以有独立的开发库）而不用担心测试人员不小心拿到了还没有写完的代码。等到，开发人员都写完后（开发人员认为功能没有问题了），再把代码放到测试库里，供测试人员进行测试，这样一来，对于测试库来说，每个版本都是可以进行测试的版本；同理，测试人员测试完成认为可以上线时，才生成发布库，这样一来，发布库的每个版本都是可以发布的。即，开发库的版本数量是大于测试部版本数，测试库的版本数大于发布库的版本数，而发布库的版本就是对外开放的版本（即，用户使用的版本）。</w:t>
      </w:r>
    </w:p>
    <w:p>
      <w:pPr>
        <w:pStyle w:val="5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378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 适当引入每日编译、持续集成、Code Review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代码评审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）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等敏捷开发的最佳实践</w:t>
      </w:r>
    </w:p>
    <w:p>
      <w:pPr>
        <w:pStyle w:val="5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378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采用自动化脚本完成上QA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库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发布库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的部署工作，避免人工失误</w:t>
      </w:r>
    </w:p>
    <w:p>
      <w:pPr>
        <w:pStyle w:val="5"/>
        <w:shd w:val="clear" w:color="auto" w:fill="FFFFFF"/>
        <w:wordWrap w:val="0"/>
        <w:spacing w:before="0" w:beforeAutospacing="0" w:after="0" w:afterAutospacing="0" w:line="378" w:lineRule="atLeast"/>
        <w:ind w:left="780" w:firstLine="420" w:firstLineChars="200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在项目开发中，经常使用的三种版本管理策略是：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不稳定主干策略、稳定主干策略、敏捷发布策略。</w:t>
      </w:r>
    </w:p>
    <w:p>
      <w:pPr>
        <w:pStyle w:val="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378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不稳定主干策略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：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使用用主干作为新功能开发主线，分支用作发布。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使用用主干作为新功能开发主线，分支用作发布。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被广泛的应用于开源项目。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比较适合诸如传统软件产品的开发模式，比如微软的office等。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bug修改需要在各个分支中合并。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新代码在主干上开发，因此如果主干不能达到稳定的标准，就不可以进行发布。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这种策略的好处是没有分支合并的工作量，因此比较简单。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78" w:lineRule="atLeast"/>
        <w:ind w:left="1620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378" w:lineRule="atLeast"/>
        <w:jc w:val="both"/>
      </w:pPr>
      <w:r>
        <w:rPr>
          <w:rFonts w:asciiTheme="minorHAnsi" w:hAnsiTheme="minorHAnsi" w:eastAsiaTheme="minorEastAsia" w:cstheme="minorBidi"/>
          <w:b/>
          <w:bCs/>
          <w:kern w:val="2"/>
          <w:szCs w:val="22"/>
        </w:rPr>
        <w:t>稳定主干策略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使用主干作为稳定版的发布。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bug的修改和新功能的增加，全部在分支上进行。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不同的修改或新功能开发以分支隔离。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分支上的开发和测试完毕以后才合并到主干。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主干上的每一次发布都做一个标签而不是分支。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每次发布的内容调整起来比较容易。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缺点是分支合并所增加的成本。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78" w:lineRule="atLeast"/>
        <w:ind w:left="1620"/>
        <w:jc w:val="both"/>
      </w:pPr>
    </w:p>
    <w:p>
      <w:pPr>
        <w:pStyle w:val="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378" w:lineRule="atLeast"/>
        <w:jc w:val="both"/>
      </w:pPr>
      <w:r>
        <w:rPr>
          <w:rFonts w:asciiTheme="minorHAnsi" w:hAnsiTheme="minorHAnsi" w:eastAsiaTheme="minorEastAsia" w:cstheme="minorBidi"/>
          <w:b/>
          <w:bCs/>
          <w:kern w:val="2"/>
          <w:szCs w:val="22"/>
        </w:rPr>
        <w:t>敏捷发布策略</w:t>
      </w:r>
    </w:p>
    <w:p>
      <w:pPr>
        <w:widowControl/>
        <w:numPr>
          <w:ilvl w:val="1"/>
          <w:numId w:val="4"/>
        </w:numPr>
        <w:shd w:val="clear" w:color="auto" w:fill="FFFFFF"/>
        <w:spacing w:before="120" w:line="360" w:lineRule="atLeast"/>
        <w:jc w:val="center"/>
      </w:pPr>
      <w:r>
        <w:t>敏捷开发模式的项目中广泛采用，敏捷开发的项目具有固定的发布周期。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为每个task建立分支。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为每个发布建立分支，每个周期内的task分支需要合并到发布分支发布。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在完成发布后，发布分支的功能合并到主干和尚在进行的任务分支中。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一种稳定主干策略的变体。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20" w:line="360" w:lineRule="atLeast"/>
        <w:jc w:val="left"/>
      </w:pPr>
      <w:r>
        <w:t>团队成员要求较高。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78" w:lineRule="atLeast"/>
        <w:ind w:left="1620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378" w:lineRule="atLeast"/>
        <w:jc w:val="both"/>
        <w:rPr>
          <w:rStyle w:val="8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8"/>
          <w:rFonts w:hint="eastAsia" w:ascii="Arial" w:hAnsi="Arial" w:cs="Arial"/>
          <w:color w:val="333333"/>
          <w:szCs w:val="21"/>
          <w:shd w:val="clear" w:color="auto" w:fill="FFFFFF"/>
        </w:rPr>
        <w:t>建议方案：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此方案已稳定主干策略为主结合了一些敏捷发布策略的思路，具体实施方案如下：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1、主干时刻处于稳定状态，随时可以发布。设SCM人员对主干代码进行管理，普通开发人员只读。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2、SCM为开发任务建立开发分支。常规的可以以小组为单位建立分支，较大的任务可以建立专门的分支。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3、在发布日，从主干复制一个测试分支，需要在本发布日发布的各开发分支向此测试分支合并。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4、对测试分支代码进行测试，出现bug在测试分支上更改，无误后发布。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5、测试分支代码发布后，合并入主干，并在主干上进行标记。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6、对紧急修复（Hotfix）的情况，可以从主干复制出测试分支，在测试分支上进行紧急修改，并在测试后发布，发布后同样将代码合并会主干，做标记。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7、 Hotfix仅限于可以很快解决的小问题，如果更改时间过长，则需采用常规方法完成。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8、如果在测试分支测试过程中需要hotfix工作，则在复制一个新的测试分支进行hotfix，测试后发布。然后同时合并入原测试分支和主干，并在主干上做标记。此过程未在上图中画出。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9、测试分支发布后，开发分支可以删除；测试分支合并入主干后，测试分支可以定期删除。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8"/>
          <w:rFonts w:ascii="Arial" w:hAnsi="Arial" w:cs="Arial"/>
          <w:color w:val="4F4F4F"/>
          <w:sz w:val="21"/>
          <w:szCs w:val="21"/>
        </w:rPr>
        <w:t>方案的优缺点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方案优点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1、解决了没有实施分支策略时，代码不能经常签入的问题。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2、主干代码始终处于稳定的状态随时可以发布，降低了风险。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3、可以基于一个完整的测试分支进行测试及发布，而不是以口口相传的方式增量更新。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方案缺点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1、建立分支、合并分支增加了工作量。考虑实际情况，以及版本控制工具的辅助，增加的工作量应该可以接受。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2、如果某些开发分支工期跨越多个发布周期，修改过于剧烈，合并分支时可能工作量较大。可以考虑分解任务，避免过大的任务出现。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3、在同一时间最好只有一个测试分支，因此建立测试分支的权限需要限制，除hotfix场景外应当避免。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378" w:lineRule="atLeast"/>
        <w:ind w:left="1620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it中使用分支</w:t>
      </w:r>
    </w:p>
    <w:p>
      <w:pPr>
        <w:ind w:firstLine="420" w:firstLineChars="200"/>
        <w:rPr>
          <w:strike/>
          <w:dstrike w:val="0"/>
        </w:rPr>
      </w:pPr>
      <w:r>
        <w:rPr>
          <w:strike/>
          <w:dstrike w:val="0"/>
        </w:rPr>
        <w:t>G</w:t>
      </w:r>
      <w:r>
        <w:rPr>
          <w:rFonts w:hint="eastAsia"/>
          <w:strike/>
          <w:dstrike w:val="0"/>
        </w:rPr>
        <w:t>it的分支比起svn的分支，git创建分支，切换分支，合并分支，删除分支都非常快（因为，git使用的是指针的方式切换分支的）</w:t>
      </w:r>
    </w:p>
    <w:p>
      <w:r>
        <w:rPr>
          <w:rFonts w:hint="eastAsia"/>
        </w:rPr>
        <w:t xml:space="preserve">     在没有使用分支之前，git会默认有一个分支，就是主分支（master分支，还记得 git push </w:t>
      </w:r>
      <w:r>
        <w:t>–</w:t>
      </w:r>
      <w:r>
        <w:rPr>
          <w:rFonts w:hint="eastAsia"/>
        </w:rPr>
        <w:t>u origin master这个命令吗？）</w:t>
      </w:r>
    </w:p>
    <w:p/>
    <w:p>
      <w:pPr>
        <w:pStyle w:val="10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创建分支（分支名为dev。）</w:t>
      </w:r>
    </w:p>
    <w:p>
      <w:pPr>
        <w:pStyle w:val="10"/>
        <w:ind w:left="840" w:firstLine="0" w:firstLineChars="0"/>
        <w:jc w:val="left"/>
      </w:pPr>
      <w:r>
        <w:t>G</w:t>
      </w:r>
      <w:r>
        <w:rPr>
          <w:rFonts w:hint="eastAsia"/>
        </w:rPr>
        <w:t>it branch dev</w:t>
      </w:r>
    </w:p>
    <w:p>
      <w:pPr>
        <w:pStyle w:val="10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切换当前分支到dev</w:t>
      </w:r>
    </w:p>
    <w:p>
      <w:pPr>
        <w:pStyle w:val="10"/>
        <w:ind w:left="840" w:firstLine="0" w:firstLineChars="0"/>
        <w:jc w:val="left"/>
      </w:pPr>
      <w:r>
        <w:t>G</w:t>
      </w:r>
      <w:r>
        <w:rPr>
          <w:rFonts w:hint="eastAsia"/>
        </w:rPr>
        <w:t>it checkout dev</w:t>
      </w:r>
    </w:p>
    <w:p>
      <w:pPr>
        <w:pStyle w:val="10"/>
        <w:ind w:left="840" w:firstLine="0" w:firstLineChars="0"/>
        <w:jc w:val="left"/>
      </w:pPr>
      <w:r>
        <w:drawing>
          <wp:inline distT="0" distB="0" distL="0" distR="0">
            <wp:extent cx="3133090" cy="799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/>
        <w:jc w:val="left"/>
      </w:pPr>
      <w:r>
        <w:rPr>
          <w:rFonts w:hint="eastAsia"/>
        </w:rPr>
        <w:t>此后的add和commit最终是提交到了dev分支。如果切换到master分支，那么，修改时不能看到的，因为，修改时在dev分支上进行的。</w:t>
      </w:r>
    </w:p>
    <w:p>
      <w:pPr>
        <w:pStyle w:val="10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可以一条命令完成创建并切换到新分支（-b</w:t>
      </w:r>
      <w:r>
        <w:t>:</w:t>
      </w:r>
      <w:r>
        <w:rPr>
          <w:rFonts w:hint="eastAsia"/>
        </w:rPr>
        <w:t>表示创建并切换）</w:t>
      </w:r>
    </w:p>
    <w:p>
      <w:pPr>
        <w:pStyle w:val="10"/>
        <w:ind w:left="420" w:firstLineChars="0"/>
        <w:jc w:val="left"/>
      </w:pPr>
      <w:r>
        <w:t>G</w:t>
      </w:r>
      <w:r>
        <w:rPr>
          <w:rFonts w:hint="eastAsia"/>
        </w:rPr>
        <w:t xml:space="preserve">it checkout  -b  dev  </w:t>
      </w:r>
    </w:p>
    <w:p>
      <w:pPr>
        <w:pStyle w:val="10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查看所有分支（当前分支前面会有星号*）</w:t>
      </w:r>
    </w:p>
    <w:p>
      <w:pPr>
        <w:pStyle w:val="10"/>
        <w:ind w:left="840" w:firstLine="0" w:firstLineChars="0"/>
        <w:jc w:val="left"/>
      </w:pPr>
      <w:r>
        <w:t>G</w:t>
      </w:r>
      <w:r>
        <w:rPr>
          <w:rFonts w:hint="eastAsia"/>
        </w:rPr>
        <w:t>it branch</w:t>
      </w:r>
    </w:p>
    <w:p>
      <w:pPr>
        <w:pStyle w:val="10"/>
        <w:ind w:left="840" w:firstLine="0" w:firstLineChars="0"/>
        <w:jc w:val="left"/>
      </w:pPr>
      <w:r>
        <w:drawing>
          <wp:inline distT="0" distB="0" distL="0" distR="0">
            <wp:extent cx="3380740" cy="675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jc w:val="left"/>
      </w:pPr>
    </w:p>
    <w:p>
      <w:pPr>
        <w:pStyle w:val="10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把dev分支的内容合并到当前分支（如：master分支）里。</w:t>
      </w:r>
    </w:p>
    <w:p>
      <w:pPr>
        <w:pStyle w:val="10"/>
        <w:ind w:left="840" w:firstLine="0" w:firstLineChars="0"/>
        <w:jc w:val="left"/>
      </w:pPr>
      <w:r>
        <w:rPr>
          <w:rFonts w:hint="eastAsia"/>
        </w:rPr>
        <w:t>1)、首先确保当前分支是master分支（用命令切换：git checkout master）</w:t>
      </w:r>
    </w:p>
    <w:p>
      <w:pPr>
        <w:pStyle w:val="10"/>
        <w:ind w:left="840" w:firstLine="0" w:firstLineChars="0"/>
        <w:jc w:val="left"/>
      </w:pPr>
      <w:r>
        <w:rPr>
          <w:rFonts w:hint="eastAsia"/>
        </w:rPr>
        <w:t xml:space="preserve">2)、命令合并 </w:t>
      </w:r>
      <w:r>
        <w:t xml:space="preserve">git merge </w:t>
      </w:r>
      <w:r>
        <w:rPr>
          <w:rFonts w:hint="eastAsia"/>
        </w:rPr>
        <w:t>dev</w:t>
      </w:r>
    </w:p>
    <w:p>
      <w:pPr>
        <w:pStyle w:val="10"/>
        <w:numPr>
          <w:ilvl w:val="1"/>
          <w:numId w:val="5"/>
        </w:numPr>
        <w:ind w:firstLineChars="0"/>
        <w:jc w:val="left"/>
      </w:pPr>
      <w:r>
        <w:t>删除分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：</w:t>
      </w:r>
      <w:r>
        <w:t xml:space="preserve">git branch -d </w:t>
      </w:r>
      <w:r>
        <w:rPr>
          <w:rFonts w:hint="eastAsia"/>
        </w:rPr>
        <w:t>dev</w:t>
      </w:r>
      <w:bookmarkStart w:id="0" w:name="_GoBack"/>
      <w:bookmarkEnd w:id="0"/>
    </w:p>
    <w:p>
      <w:pPr>
        <w:pStyle w:val="10"/>
        <w:ind w:left="840" w:firstLine="0" w:firstLineChars="0"/>
        <w:jc w:val="left"/>
      </w:pPr>
      <w:r>
        <w:rPr>
          <w:rFonts w:hint="eastAsia"/>
        </w:rPr>
        <w:t>注意当前分支一定不能是要删除的分支（dev）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</w:rPr>
        <w:t>分支策略</w:t>
      </w:r>
    </w:p>
    <w:p>
      <w:pPr>
        <w:ind w:left="1260" w:leftChars="600" w:firstLine="420"/>
      </w:pPr>
      <w:r>
        <w:t>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策略</w:t>
      </w:r>
      <w:r>
        <w:t xml:space="preserve"> 在实际开发中，我们应该按照</w:t>
      </w:r>
      <w:r>
        <w:rPr>
          <w:rFonts w:hint="eastAsia" w:ascii="Meiryo" w:hAnsi="Meiryo" w:eastAsia="Meiryo" w:cs="Meiryo"/>
        </w:rPr>
        <w:t>⼏</w:t>
      </w:r>
      <w:r>
        <w:rPr>
          <w:rFonts w:hint="eastAsia" w:ascii="宋体" w:hAnsi="宋体" w:eastAsia="宋体" w:cs="宋体"/>
        </w:rPr>
        <w:t>个基本原则进</w:t>
      </w:r>
      <w:r>
        <w:rPr>
          <w:rFonts w:hint="eastAsia" w:ascii="Meiryo" w:hAnsi="Meiryo" w:eastAsia="Meiryo" w:cs="Meiryo"/>
        </w:rPr>
        <w:t>⾏</w:t>
      </w:r>
      <w:r>
        <w:rPr>
          <w:rFonts w:hint="eastAsia" w:ascii="宋体" w:hAnsi="宋体" w:eastAsia="宋体" w:cs="宋体"/>
        </w:rPr>
        <w:t>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管理：</w:t>
      </w:r>
      <w:r>
        <w:t xml:space="preserve"> </w:t>
      </w:r>
      <w:r>
        <w:rPr>
          <w:rFonts w:hint="eastAsia" w:ascii="Meiryo" w:hAnsi="Meiryo" w:eastAsia="Meiryo" w:cs="Meiryo"/>
        </w:rPr>
        <w:t>⾸</w:t>
      </w:r>
      <w:r>
        <w:rPr>
          <w:rFonts w:hint="eastAsia" w:ascii="宋体" w:hAnsi="宋体" w:eastAsia="宋体" w:cs="宋体"/>
        </w:rPr>
        <w:t>先，</w:t>
      </w:r>
      <w:r>
        <w:t>master分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应该是</w:t>
      </w:r>
      <w:r>
        <w:rPr>
          <w:rFonts w:hint="eastAsia" w:ascii="Meiryo" w:hAnsi="Meiryo" w:eastAsia="Meiryo" w:cs="Meiryo"/>
        </w:rPr>
        <w:t>⾮</w:t>
      </w:r>
      <w:r>
        <w:rPr>
          <w:rFonts w:hint="eastAsia" w:ascii="宋体" w:hAnsi="宋体" w:eastAsia="宋体" w:cs="宋体"/>
        </w:rPr>
        <w:t>常稳定的，也就是仅</w:t>
      </w:r>
      <w:r>
        <w:rPr>
          <w:rFonts w:hint="eastAsia" w:ascii="Meiryo" w:hAnsi="Meiryo" w:eastAsia="Meiryo" w:cs="Meiryo"/>
        </w:rPr>
        <w:t>⽤</w:t>
      </w:r>
      <w:r>
        <w:rPr>
          <w:rFonts w:hint="eastAsia" w:ascii="宋体" w:hAnsi="宋体" w:eastAsia="宋体" w:cs="宋体"/>
        </w:rPr>
        <w:t>来发布新版本，平时不能在上</w:t>
      </w:r>
      <w:r>
        <w:rPr>
          <w:rFonts w:hint="eastAsia" w:ascii="Meiryo" w:hAnsi="Meiryo" w:eastAsia="Meiryo" w:cs="Meiryo"/>
        </w:rPr>
        <w:t>⾯</w:t>
      </w:r>
      <w:r>
        <w:rPr>
          <w:rFonts w:hint="eastAsia" w:ascii="宋体" w:hAnsi="宋体" w:eastAsia="宋体" w:cs="宋体"/>
        </w:rPr>
        <w:t>干活；</w:t>
      </w:r>
      <w:r>
        <w:t xml:space="preserve"> 那在哪干活呢？干活都在dev分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上，也就是说，</w:t>
      </w:r>
      <w:r>
        <w:t>dev分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是不稳定的，到某个时候，</w:t>
      </w:r>
      <w:r>
        <w:rPr>
          <w:rFonts w:hint="eastAsia" w:ascii="Meiryo" w:hAnsi="Meiryo" w:eastAsia="Meiryo" w:cs="Meiryo"/>
        </w:rPr>
        <w:t>⽐</w:t>
      </w:r>
      <w:r>
        <w:rPr>
          <w:rFonts w:hint="eastAsia" w:ascii="宋体" w:hAnsi="宋体" w:eastAsia="宋体" w:cs="宋体"/>
        </w:rPr>
        <w:t>如</w:t>
      </w:r>
      <w:r>
        <w:t xml:space="preserve"> 1.0版本发布时，再把dev分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合并到</w:t>
      </w:r>
      <w:r>
        <w:t>master上，在master分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发布</w:t>
      </w:r>
      <w:r>
        <w:t>1.0版本； 你和你的</w:t>
      </w:r>
      <w:r>
        <w:rPr>
          <w:rFonts w:hint="eastAsia" w:ascii="Meiryo" w:hAnsi="Meiryo" w:eastAsia="Meiryo" w:cs="Meiryo"/>
        </w:rPr>
        <w:t>⼩</w:t>
      </w:r>
      <w:r>
        <w:rPr>
          <w:rFonts w:hint="eastAsia" w:ascii="宋体" w:hAnsi="宋体" w:eastAsia="宋体" w:cs="宋体"/>
        </w:rPr>
        <w:t>伙伴们每个</w:t>
      </w:r>
      <w:r>
        <w:rPr>
          <w:rFonts w:hint="eastAsia" w:ascii="Meiryo" w:hAnsi="Meiryo" w:eastAsia="Meiryo" w:cs="Meiryo"/>
        </w:rPr>
        <w:t>⼈</w:t>
      </w:r>
      <w:r>
        <w:rPr>
          <w:rFonts w:hint="eastAsia" w:ascii="宋体" w:hAnsi="宋体" w:eastAsia="宋体" w:cs="宋体"/>
        </w:rPr>
        <w:t>都在</w:t>
      </w:r>
      <w:r>
        <w:t>dev分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上干活，每个</w:t>
      </w:r>
      <w:r>
        <w:rPr>
          <w:rFonts w:hint="eastAsia" w:ascii="Meiryo" w:hAnsi="Meiryo" w:eastAsia="Meiryo" w:cs="Meiryo"/>
        </w:rPr>
        <w:t>⼈</w:t>
      </w:r>
      <w:r>
        <w:rPr>
          <w:rFonts w:hint="eastAsia" w:ascii="Meiryo" w:hAnsi="Meiryo" w:cs="Meiryo"/>
        </w:rPr>
        <w:t>可以</w:t>
      </w:r>
      <w:r>
        <w:rPr>
          <w:rFonts w:hint="eastAsia" w:ascii="宋体" w:hAnsi="宋体" w:eastAsia="宋体" w:cs="宋体"/>
        </w:rPr>
        <w:t>都有</w:t>
      </w:r>
      <w:r>
        <w:rPr>
          <w:rFonts w:hint="eastAsia" w:ascii="Meiryo" w:hAnsi="Meiryo" w:eastAsia="Meiryo" w:cs="Meiryo"/>
        </w:rPr>
        <w:t>⾃⼰</w:t>
      </w:r>
      <w:r>
        <w:rPr>
          <w:rFonts w:hint="eastAsia" w:ascii="宋体" w:hAnsi="宋体" w:eastAsia="宋体" w:cs="宋体"/>
        </w:rPr>
        <w:t>的开发分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，时不时地往</w:t>
      </w:r>
      <w:r>
        <w:t xml:space="preserve">dev分 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上合并就可以了。</w:t>
      </w:r>
      <w:r>
        <w:t xml:space="preserve"> 所以，团队合作的分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宋体" w:hAnsi="宋体" w:eastAsia="宋体" w:cs="宋体"/>
        </w:rPr>
        <w:t>看起来就像这样</w:t>
      </w:r>
      <w:r>
        <w:t>：</w:t>
      </w:r>
    </w:p>
    <w:p>
      <w:pPr>
        <w:ind w:left="1260" w:leftChars="600" w:firstLine="420"/>
      </w:pPr>
      <w:r>
        <w:drawing>
          <wp:inline distT="0" distB="0" distL="0" distR="0">
            <wp:extent cx="5274310" cy="13823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</w:pPr>
      <w:r>
        <w:rPr>
          <w:rFonts w:hint="eastAsia"/>
        </w:rPr>
        <w:t>每个开发人员有自己的分支，完成后，放到dev分支。每次修改也可以临时建立一个分支，修改完成后，合并即可。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0B01"/>
    <w:multiLevelType w:val="multilevel"/>
    <w:tmpl w:val="31530B0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0357A"/>
    <w:multiLevelType w:val="multilevel"/>
    <w:tmpl w:val="56D0357A"/>
    <w:lvl w:ilvl="0" w:tentative="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D51A48"/>
    <w:multiLevelType w:val="multilevel"/>
    <w:tmpl w:val="59D51A48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3">
    <w:nsid w:val="746933D7"/>
    <w:multiLevelType w:val="multilevel"/>
    <w:tmpl w:val="746933D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226AB"/>
    <w:multiLevelType w:val="multilevel"/>
    <w:tmpl w:val="755226A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5048"/>
    <w:rsid w:val="0000377C"/>
    <w:rsid w:val="00016683"/>
    <w:rsid w:val="00016F43"/>
    <w:rsid w:val="00025D65"/>
    <w:rsid w:val="000331B7"/>
    <w:rsid w:val="00041BE0"/>
    <w:rsid w:val="000509ED"/>
    <w:rsid w:val="00060ACB"/>
    <w:rsid w:val="00071066"/>
    <w:rsid w:val="0008313F"/>
    <w:rsid w:val="00086928"/>
    <w:rsid w:val="000A4447"/>
    <w:rsid w:val="000B6907"/>
    <w:rsid w:val="000C614C"/>
    <w:rsid w:val="000D212D"/>
    <w:rsid w:val="000D4810"/>
    <w:rsid w:val="000F72AD"/>
    <w:rsid w:val="00112095"/>
    <w:rsid w:val="00121908"/>
    <w:rsid w:val="00122F06"/>
    <w:rsid w:val="0016260E"/>
    <w:rsid w:val="00173C82"/>
    <w:rsid w:val="00190A40"/>
    <w:rsid w:val="001933AE"/>
    <w:rsid w:val="0019726D"/>
    <w:rsid w:val="001A499C"/>
    <w:rsid w:val="001B2AAC"/>
    <w:rsid w:val="001B4D95"/>
    <w:rsid w:val="001B54D5"/>
    <w:rsid w:val="001B6D38"/>
    <w:rsid w:val="001C3B26"/>
    <w:rsid w:val="001C5982"/>
    <w:rsid w:val="001D5C22"/>
    <w:rsid w:val="002001D6"/>
    <w:rsid w:val="00204719"/>
    <w:rsid w:val="00214E99"/>
    <w:rsid w:val="0021678D"/>
    <w:rsid w:val="002341FF"/>
    <w:rsid w:val="00237698"/>
    <w:rsid w:val="00242AB3"/>
    <w:rsid w:val="0024399C"/>
    <w:rsid w:val="00256A30"/>
    <w:rsid w:val="0026540A"/>
    <w:rsid w:val="00274009"/>
    <w:rsid w:val="00276EEE"/>
    <w:rsid w:val="002A43EF"/>
    <w:rsid w:val="002A5048"/>
    <w:rsid w:val="002A65F4"/>
    <w:rsid w:val="002D625B"/>
    <w:rsid w:val="002E0D17"/>
    <w:rsid w:val="002E25AE"/>
    <w:rsid w:val="002E3C72"/>
    <w:rsid w:val="002F2FEF"/>
    <w:rsid w:val="00304C75"/>
    <w:rsid w:val="00305A06"/>
    <w:rsid w:val="00306761"/>
    <w:rsid w:val="00307A03"/>
    <w:rsid w:val="003123F7"/>
    <w:rsid w:val="0032121D"/>
    <w:rsid w:val="00322F70"/>
    <w:rsid w:val="003234BF"/>
    <w:rsid w:val="0033453F"/>
    <w:rsid w:val="0033543C"/>
    <w:rsid w:val="0033568C"/>
    <w:rsid w:val="00336ED1"/>
    <w:rsid w:val="00337F86"/>
    <w:rsid w:val="00345188"/>
    <w:rsid w:val="00352ECA"/>
    <w:rsid w:val="00372187"/>
    <w:rsid w:val="00380595"/>
    <w:rsid w:val="0039169E"/>
    <w:rsid w:val="00394333"/>
    <w:rsid w:val="003C2CFD"/>
    <w:rsid w:val="003C66DA"/>
    <w:rsid w:val="003D6FF1"/>
    <w:rsid w:val="003E60CC"/>
    <w:rsid w:val="003F2A0D"/>
    <w:rsid w:val="003F2D09"/>
    <w:rsid w:val="003F3EF7"/>
    <w:rsid w:val="00402864"/>
    <w:rsid w:val="0041120C"/>
    <w:rsid w:val="004123C3"/>
    <w:rsid w:val="00416163"/>
    <w:rsid w:val="0042399B"/>
    <w:rsid w:val="00426A30"/>
    <w:rsid w:val="004304E1"/>
    <w:rsid w:val="00460C86"/>
    <w:rsid w:val="00466CA2"/>
    <w:rsid w:val="004819F5"/>
    <w:rsid w:val="0049067B"/>
    <w:rsid w:val="004A38BE"/>
    <w:rsid w:val="004C3170"/>
    <w:rsid w:val="004C4C37"/>
    <w:rsid w:val="004C602A"/>
    <w:rsid w:val="004D5EEC"/>
    <w:rsid w:val="004D7F17"/>
    <w:rsid w:val="005007CC"/>
    <w:rsid w:val="00501FB2"/>
    <w:rsid w:val="005260EC"/>
    <w:rsid w:val="0053135B"/>
    <w:rsid w:val="00531B12"/>
    <w:rsid w:val="00535E2D"/>
    <w:rsid w:val="005367A2"/>
    <w:rsid w:val="00540BE9"/>
    <w:rsid w:val="00541340"/>
    <w:rsid w:val="0055288C"/>
    <w:rsid w:val="00560591"/>
    <w:rsid w:val="0057019A"/>
    <w:rsid w:val="00572566"/>
    <w:rsid w:val="00576905"/>
    <w:rsid w:val="00577718"/>
    <w:rsid w:val="0058365F"/>
    <w:rsid w:val="00590026"/>
    <w:rsid w:val="0059530C"/>
    <w:rsid w:val="005A2165"/>
    <w:rsid w:val="005A6080"/>
    <w:rsid w:val="005B263C"/>
    <w:rsid w:val="005C1F9E"/>
    <w:rsid w:val="005E3230"/>
    <w:rsid w:val="005F5D2A"/>
    <w:rsid w:val="0060557D"/>
    <w:rsid w:val="006264AA"/>
    <w:rsid w:val="00645E20"/>
    <w:rsid w:val="006466F4"/>
    <w:rsid w:val="0065109B"/>
    <w:rsid w:val="0065571E"/>
    <w:rsid w:val="0067303C"/>
    <w:rsid w:val="00684333"/>
    <w:rsid w:val="006A013F"/>
    <w:rsid w:val="006A2B44"/>
    <w:rsid w:val="006A6609"/>
    <w:rsid w:val="006B1AAB"/>
    <w:rsid w:val="006B41CF"/>
    <w:rsid w:val="006E013C"/>
    <w:rsid w:val="006E53ED"/>
    <w:rsid w:val="006E6C49"/>
    <w:rsid w:val="007039CE"/>
    <w:rsid w:val="00704580"/>
    <w:rsid w:val="00711CC0"/>
    <w:rsid w:val="00714A75"/>
    <w:rsid w:val="0071613F"/>
    <w:rsid w:val="00724D69"/>
    <w:rsid w:val="00740DE8"/>
    <w:rsid w:val="007452D1"/>
    <w:rsid w:val="007500F8"/>
    <w:rsid w:val="00791011"/>
    <w:rsid w:val="0079540A"/>
    <w:rsid w:val="0079650A"/>
    <w:rsid w:val="00797084"/>
    <w:rsid w:val="007A2C91"/>
    <w:rsid w:val="007B04C3"/>
    <w:rsid w:val="007B2483"/>
    <w:rsid w:val="007B771B"/>
    <w:rsid w:val="007D5C00"/>
    <w:rsid w:val="007D61B1"/>
    <w:rsid w:val="007D69BD"/>
    <w:rsid w:val="007D6EB3"/>
    <w:rsid w:val="007E08BB"/>
    <w:rsid w:val="007E1A8F"/>
    <w:rsid w:val="00803E32"/>
    <w:rsid w:val="00811927"/>
    <w:rsid w:val="00837B43"/>
    <w:rsid w:val="00841883"/>
    <w:rsid w:val="0085036D"/>
    <w:rsid w:val="00854D7F"/>
    <w:rsid w:val="00855825"/>
    <w:rsid w:val="00885E67"/>
    <w:rsid w:val="00885FDF"/>
    <w:rsid w:val="00891614"/>
    <w:rsid w:val="0089639A"/>
    <w:rsid w:val="008A33E3"/>
    <w:rsid w:val="008A48A7"/>
    <w:rsid w:val="008A4CEE"/>
    <w:rsid w:val="008A72B3"/>
    <w:rsid w:val="008B150B"/>
    <w:rsid w:val="008B1C84"/>
    <w:rsid w:val="008B3BC1"/>
    <w:rsid w:val="008C5B22"/>
    <w:rsid w:val="008C7BF5"/>
    <w:rsid w:val="008D369D"/>
    <w:rsid w:val="008F35F4"/>
    <w:rsid w:val="008F79FA"/>
    <w:rsid w:val="009106BD"/>
    <w:rsid w:val="009202DF"/>
    <w:rsid w:val="009373F8"/>
    <w:rsid w:val="009429FD"/>
    <w:rsid w:val="00952C85"/>
    <w:rsid w:val="009624EE"/>
    <w:rsid w:val="00965470"/>
    <w:rsid w:val="009715D4"/>
    <w:rsid w:val="00974139"/>
    <w:rsid w:val="009777A0"/>
    <w:rsid w:val="00982BFD"/>
    <w:rsid w:val="0099658D"/>
    <w:rsid w:val="009965AB"/>
    <w:rsid w:val="009C1EC4"/>
    <w:rsid w:val="009C646C"/>
    <w:rsid w:val="009D2EC3"/>
    <w:rsid w:val="00A0309E"/>
    <w:rsid w:val="00A63E32"/>
    <w:rsid w:val="00A7108A"/>
    <w:rsid w:val="00A718D4"/>
    <w:rsid w:val="00A81297"/>
    <w:rsid w:val="00A835F6"/>
    <w:rsid w:val="00A8580B"/>
    <w:rsid w:val="00A964EA"/>
    <w:rsid w:val="00AB6E5C"/>
    <w:rsid w:val="00AC4241"/>
    <w:rsid w:val="00AC437A"/>
    <w:rsid w:val="00AC5C05"/>
    <w:rsid w:val="00AC6C4E"/>
    <w:rsid w:val="00AE5509"/>
    <w:rsid w:val="00B028AC"/>
    <w:rsid w:val="00B04D50"/>
    <w:rsid w:val="00B1655E"/>
    <w:rsid w:val="00B23181"/>
    <w:rsid w:val="00B3575C"/>
    <w:rsid w:val="00B409B0"/>
    <w:rsid w:val="00B43395"/>
    <w:rsid w:val="00B46A20"/>
    <w:rsid w:val="00B61FE9"/>
    <w:rsid w:val="00B81D41"/>
    <w:rsid w:val="00B83216"/>
    <w:rsid w:val="00B861A7"/>
    <w:rsid w:val="00BA59E2"/>
    <w:rsid w:val="00BB56C5"/>
    <w:rsid w:val="00BD00FB"/>
    <w:rsid w:val="00BD4340"/>
    <w:rsid w:val="00BE2C5B"/>
    <w:rsid w:val="00BF6F16"/>
    <w:rsid w:val="00C01848"/>
    <w:rsid w:val="00C1115D"/>
    <w:rsid w:val="00C2543E"/>
    <w:rsid w:val="00C32556"/>
    <w:rsid w:val="00C33078"/>
    <w:rsid w:val="00C36FA3"/>
    <w:rsid w:val="00C40EC9"/>
    <w:rsid w:val="00C41695"/>
    <w:rsid w:val="00C429D5"/>
    <w:rsid w:val="00C447A9"/>
    <w:rsid w:val="00C51337"/>
    <w:rsid w:val="00C52EB7"/>
    <w:rsid w:val="00C548C9"/>
    <w:rsid w:val="00C619C1"/>
    <w:rsid w:val="00C72AFB"/>
    <w:rsid w:val="00C87F91"/>
    <w:rsid w:val="00CB0A49"/>
    <w:rsid w:val="00CB0FCD"/>
    <w:rsid w:val="00CB2BC1"/>
    <w:rsid w:val="00CC463E"/>
    <w:rsid w:val="00CC5707"/>
    <w:rsid w:val="00CC6D57"/>
    <w:rsid w:val="00CD2D3A"/>
    <w:rsid w:val="00CD5111"/>
    <w:rsid w:val="00CE29CC"/>
    <w:rsid w:val="00CF6E1E"/>
    <w:rsid w:val="00D026F3"/>
    <w:rsid w:val="00D14EE4"/>
    <w:rsid w:val="00D156B0"/>
    <w:rsid w:val="00D21741"/>
    <w:rsid w:val="00D33D9A"/>
    <w:rsid w:val="00D364DB"/>
    <w:rsid w:val="00D43417"/>
    <w:rsid w:val="00D45F3F"/>
    <w:rsid w:val="00D47C19"/>
    <w:rsid w:val="00D62EF1"/>
    <w:rsid w:val="00D77C59"/>
    <w:rsid w:val="00D91C6A"/>
    <w:rsid w:val="00DA5856"/>
    <w:rsid w:val="00DA7F76"/>
    <w:rsid w:val="00DB1664"/>
    <w:rsid w:val="00DB7288"/>
    <w:rsid w:val="00DC5712"/>
    <w:rsid w:val="00DF6F10"/>
    <w:rsid w:val="00E06E4A"/>
    <w:rsid w:val="00E07498"/>
    <w:rsid w:val="00E17284"/>
    <w:rsid w:val="00E17A79"/>
    <w:rsid w:val="00E4369F"/>
    <w:rsid w:val="00E4393E"/>
    <w:rsid w:val="00E4447B"/>
    <w:rsid w:val="00E45E43"/>
    <w:rsid w:val="00E5661C"/>
    <w:rsid w:val="00E600B2"/>
    <w:rsid w:val="00E60103"/>
    <w:rsid w:val="00E75606"/>
    <w:rsid w:val="00E76C79"/>
    <w:rsid w:val="00E93132"/>
    <w:rsid w:val="00E93D3E"/>
    <w:rsid w:val="00EA3CE9"/>
    <w:rsid w:val="00EA6164"/>
    <w:rsid w:val="00EA7137"/>
    <w:rsid w:val="00EC166D"/>
    <w:rsid w:val="00EC4D98"/>
    <w:rsid w:val="00ED4613"/>
    <w:rsid w:val="00ED49F2"/>
    <w:rsid w:val="00EE5804"/>
    <w:rsid w:val="00EF0005"/>
    <w:rsid w:val="00EF6B01"/>
    <w:rsid w:val="00F03B56"/>
    <w:rsid w:val="00F15024"/>
    <w:rsid w:val="00F17E8E"/>
    <w:rsid w:val="00F221F4"/>
    <w:rsid w:val="00F33EAB"/>
    <w:rsid w:val="00F364E5"/>
    <w:rsid w:val="00F40E67"/>
    <w:rsid w:val="00F82211"/>
    <w:rsid w:val="00F82D25"/>
    <w:rsid w:val="00F83A22"/>
    <w:rsid w:val="00F91AC4"/>
    <w:rsid w:val="00F94684"/>
    <w:rsid w:val="00F9483B"/>
    <w:rsid w:val="00FB10AD"/>
    <w:rsid w:val="00FB4062"/>
    <w:rsid w:val="00FB4CFF"/>
    <w:rsid w:val="00FC15B5"/>
    <w:rsid w:val="00FC55F8"/>
    <w:rsid w:val="00FE2171"/>
    <w:rsid w:val="00FE3186"/>
    <w:rsid w:val="00FE3331"/>
    <w:rsid w:val="08D96436"/>
    <w:rsid w:val="0AF10C26"/>
    <w:rsid w:val="10B2495B"/>
    <w:rsid w:val="17F97114"/>
    <w:rsid w:val="19CC1BEF"/>
    <w:rsid w:val="1C007B2D"/>
    <w:rsid w:val="1C246FB0"/>
    <w:rsid w:val="1E2B1A86"/>
    <w:rsid w:val="21E140C8"/>
    <w:rsid w:val="23D34826"/>
    <w:rsid w:val="249D35C9"/>
    <w:rsid w:val="24C74E89"/>
    <w:rsid w:val="24EF04E1"/>
    <w:rsid w:val="2F041765"/>
    <w:rsid w:val="30067D40"/>
    <w:rsid w:val="32284FAA"/>
    <w:rsid w:val="324839DA"/>
    <w:rsid w:val="32C57F97"/>
    <w:rsid w:val="363869E3"/>
    <w:rsid w:val="3C69727E"/>
    <w:rsid w:val="3DA43D96"/>
    <w:rsid w:val="3E303C6A"/>
    <w:rsid w:val="3F072F57"/>
    <w:rsid w:val="494263AF"/>
    <w:rsid w:val="4C5F64AC"/>
    <w:rsid w:val="516F65F3"/>
    <w:rsid w:val="51C00850"/>
    <w:rsid w:val="54642313"/>
    <w:rsid w:val="54746CDC"/>
    <w:rsid w:val="59D36E6B"/>
    <w:rsid w:val="5E812F24"/>
    <w:rsid w:val="5EB93D5D"/>
    <w:rsid w:val="61C102F8"/>
    <w:rsid w:val="68BB21C6"/>
    <w:rsid w:val="69EA750E"/>
    <w:rsid w:val="6AB02DBD"/>
    <w:rsid w:val="72E85CD7"/>
    <w:rsid w:val="7463074F"/>
    <w:rsid w:val="761732D9"/>
    <w:rsid w:val="77363A96"/>
    <w:rsid w:val="788447E4"/>
    <w:rsid w:val="797C7420"/>
    <w:rsid w:val="7A255DF8"/>
    <w:rsid w:val="7E6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alloon Text"/>
    <w:basedOn w:val="1"/>
    <w:link w:val="11"/>
    <w:unhideWhenUsed/>
    <w:qFormat/>
    <w:uiPriority w:val="99"/>
    <w:rPr>
      <w:sz w:val="16"/>
      <w:szCs w:val="16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qFormat/>
    <w:uiPriority w:val="99"/>
    <w:rPr>
      <w:sz w:val="16"/>
      <w:szCs w:val="16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439</Words>
  <Characters>2503</Characters>
  <Lines>20</Lines>
  <Paragraphs>5</Paragraphs>
  <TotalTime>15</TotalTime>
  <ScaleCrop>false</ScaleCrop>
  <LinksUpToDate>false</LinksUpToDate>
  <CharactersWithSpaces>2937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2017-03-06T03:51:00Z</dcterms:created>
  <dc:creator>Administrator</dc:creator>
  <cp:lastModifiedBy>田江</cp:lastModifiedBy>
  <dcterms:modified xsi:type="dcterms:W3CDTF">2019-10-17T13:05:49Z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