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The</w:t>
      </w:r>
      <w:r>
        <w:rPr>
          <w:bCs/>
          <w:b/>
        </w:rPr>
        <w:t xml:space="preserve"> </w:t>
      </w:r>
      <w:r>
        <w:rPr>
          <w:bCs/>
          <w:b/>
        </w:rPr>
        <w:t xml:space="preserve">Balanced</w:t>
      </w:r>
      <w:r>
        <w:rPr>
          <w:bCs/>
          <w:b/>
        </w:rPr>
        <w:t xml:space="preserve"> </w:t>
      </w:r>
      <w:r>
        <w:rPr>
          <w:bCs/>
          <w:b/>
        </w:rPr>
        <w:t xml:space="preserve">Pair</w:t>
      </w:r>
      <w:r>
        <w:rPr>
          <w:bCs/>
          <w:b/>
        </w:rPr>
        <w:t xml:space="preserve"> </w:t>
      </w:r>
      <w:r>
        <w:rPr>
          <w:bCs/>
          <w:b/>
        </w:rPr>
        <w:t xml:space="preserve">in</w:t>
      </w:r>
      <w:r>
        <w:rPr>
          <w:bCs/>
          <w:b/>
        </w:rPr>
        <w:t xml:space="preserve"> </w:t>
      </w:r>
      <w:r>
        <w:rPr>
          <w:bCs/>
          <w:b/>
        </w:rPr>
        <w:t xml:space="preserve">Excitable</w:t>
      </w:r>
      <w:r>
        <w:rPr>
          <w:bCs/>
          <w:b/>
        </w:rPr>
        <w:t xml:space="preserve"> </w:t>
      </w:r>
      <w:r>
        <w:rPr>
          <w:bCs/>
          <w:b/>
        </w:rPr>
        <w:t xml:space="preserve">Tissue:</w:t>
      </w:r>
      <w:r>
        <w:br/>
      </w:r>
      <w:r>
        <w:t xml:space="preserve">What</w:t>
      </w:r>
      <w:r>
        <w:t xml:space="preserve"> </w:t>
      </w:r>
      <w:r>
        <w:t xml:space="preserve">a</w:t>
      </w:r>
      <w:r>
        <w:t xml:space="preserve"> </w:t>
      </w:r>
      <w:r>
        <w:t xml:space="preserve">Membrane</w:t>
      </w:r>
      <w:r>
        <w:t xml:space="preserve"> </w:t>
      </w:r>
      <w:r>
        <w:t xml:space="preserve">Reading</w:t>
      </w:r>
      <w:r>
        <w:t xml:space="preserve"> </w:t>
      </w:r>
      <w:r>
        <w:t xml:space="preserve">Determines,</w:t>
      </w:r>
      <w:r>
        <w:t xml:space="preserve"> </w:t>
      </w:r>
      <w:r>
        <w:t xml:space="preserve">and</w:t>
      </w:r>
      <w:r>
        <w:t xml:space="preserve"> </w:t>
      </w:r>
      <w:r>
        <w:t xml:space="preserve">the</w:t>
      </w:r>
      <w:r>
        <w:t xml:space="preserve"> </w:t>
      </w:r>
      <w:r>
        <w:t xml:space="preserve">Balanced</w:t>
      </w:r>
      <w:r>
        <w:t xml:space="preserve"> </w:t>
      </w:r>
      <w:r>
        <w:t xml:space="preserve">Cortex</w:t>
      </w:r>
    </w:p>
    <w:p>
      <w:pPr>
        <w:pStyle w:val="Author"/>
      </w:pPr>
      <w:r>
        <w:t xml:space="preserve">Abhijit</w:t>
      </w:r>
      <w:r>
        <w:t xml:space="preserve"> </w:t>
      </w:r>
      <w:r>
        <w:t xml:space="preserve">Singh</w:t>
      </w:r>
    </w:p>
    <w:p>
      <w:pPr>
        <w:pStyle w:val="Date"/>
      </w:pPr>
      <w:r>
        <w:t xml:space="preserve">25</w:t>
      </w:r>
      <w:r>
        <w:t xml:space="preserve"> </w:t>
      </w:r>
      <w:r>
        <w:t xml:space="preserve">September</w:t>
      </w:r>
      <w:r>
        <w:t xml:space="preserve"> </w:t>
      </w:r>
      <w:r>
        <w:t xml:space="preserve">2026</w:t>
      </w:r>
    </w:p>
    <w:p>
      <w:pPr>
        <w:pStyle w:val="AbstractTitle"/>
      </w:pPr>
      <w:r>
        <w:t xml:space="preserve">Abstract</w:t>
      </w:r>
    </w:p>
    <w:p>
      <w:pPr>
        <w:pStyle w:val="Abstract"/>
      </w:pPr>
      <w:r>
        <w:t xml:space="preserve">Excitable</w:t>
      </w:r>
      <w:r>
        <w:t xml:space="preserve"> </w:t>
      </w:r>
      <w:r>
        <w:t xml:space="preserve">tissue</w:t>
      </w:r>
      <w:r>
        <w:t xml:space="preserve"> </w:t>
      </w:r>
      <w:r>
        <w:t xml:space="preserve">is</w:t>
      </w:r>
      <w:r>
        <w:t xml:space="preserve"> </w:t>
      </w:r>
      <w:r>
        <w:t xml:space="preserve">read</w:t>
      </w:r>
      <w:r>
        <w:t xml:space="preserve"> </w:t>
      </w:r>
      <w:r>
        <w:t xml:space="preserve">through</w:t>
      </w:r>
      <w:r>
        <w:t xml:space="preserve"> </w:t>
      </w:r>
      <w:r>
        <w:t xml:space="preserve">pairs:</w:t>
      </w:r>
      <w:r>
        <w:t xml:space="preserve"> </w:t>
      </w:r>
      <w:r>
        <w:t xml:space="preserve">the</w:t>
      </w:r>
      <w:r>
        <w:t xml:space="preserve"> </w:t>
      </w:r>
      <w:r>
        <w:t xml:space="preserve">open</w:t>
      </w:r>
      <w:r>
        <w:t xml:space="preserve"> </w:t>
      </w:r>
      <w:r>
        <w:t xml:space="preserve">and</w:t>
      </w:r>
      <w:r>
        <w:t xml:space="preserve"> </w:t>
      </w:r>
      <w:r>
        <w:t xml:space="preserve">closed</w:t>
      </w:r>
      <w:r>
        <w:t xml:space="preserve"> </w:t>
      </w:r>
      <w:r>
        <w:t xml:space="preserve">states</w:t>
      </w:r>
      <w:r>
        <w:t xml:space="preserve"> </w:t>
      </w:r>
      <w:r>
        <w:t xml:space="preserve">of</w:t>
      </w:r>
      <w:r>
        <w:t xml:space="preserve"> </w:t>
      </w:r>
      <w:r>
        <w:t xml:space="preserve">a</w:t>
      </w:r>
      <w:r>
        <w:t xml:space="preserve"> </w:t>
      </w:r>
      <w:r>
        <w:t xml:space="preserve">gate,</w:t>
      </w:r>
      <w:r>
        <w:t xml:space="preserve"> </w:t>
      </w:r>
      <w:r>
        <w:t xml:space="preserve">the</w:t>
      </w:r>
      <w:r>
        <w:t xml:space="preserve"> </w:t>
      </w:r>
      <w:r>
        <w:t xml:space="preserve">inward</w:t>
      </w:r>
      <w:r>
        <w:t xml:space="preserve"> </w:t>
      </w:r>
      <w:r>
        <w:t xml:space="preserve">and</w:t>
      </w:r>
      <w:r>
        <w:t xml:space="preserve"> </w:t>
      </w:r>
      <w:r>
        <w:t xml:space="preserve">outward</w:t>
      </w:r>
      <w:r>
        <w:t xml:space="preserve"> </w:t>
      </w:r>
      <w:r>
        <w:t xml:space="preserve">charges</w:t>
      </w:r>
      <w:r>
        <w:t xml:space="preserve"> </w:t>
      </w:r>
      <w:r>
        <w:t xml:space="preserve">of</w:t>
      </w:r>
      <w:r>
        <w:t xml:space="preserve"> </w:t>
      </w:r>
      <w:r>
        <w:t xml:space="preserve">a</w:t>
      </w:r>
      <w:r>
        <w:t xml:space="preserve"> </w:t>
      </w:r>
      <w:r>
        <w:t xml:space="preserve">spike,</w:t>
      </w:r>
      <w:r>
        <w:t xml:space="preserve"> </w:t>
      </w:r>
      <w:r>
        <w:t xml:space="preserve">the</w:t>
      </w:r>
      <w:r>
        <w:t xml:space="preserve"> </w:t>
      </w:r>
      <w:r>
        <w:t xml:space="preserve">excitatory</w:t>
      </w:r>
      <w:r>
        <w:t xml:space="preserve"> </w:t>
      </w:r>
      <w:r>
        <w:t xml:space="preserve">and</w:t>
      </w:r>
      <w:r>
        <w:t xml:space="preserve"> </w:t>
      </w:r>
      <w:r>
        <w:t xml:space="preserve">inhibitory</w:t>
      </w:r>
      <w:r>
        <w:t xml:space="preserve"> </w:t>
      </w:r>
      <w:r>
        <w:t xml:space="preserve">inputs</w:t>
      </w:r>
      <w:r>
        <w:t xml:space="preserve"> </w:t>
      </w:r>
      <w:r>
        <w:t xml:space="preserve">of</w:t>
      </w:r>
      <w:r>
        <w:t xml:space="preserve"> </w:t>
      </w:r>
      <w:r>
        <w:t xml:space="preserve">a</w:t>
      </w:r>
      <w:r>
        <w:t xml:space="preserve"> </w:t>
      </w:r>
      <w:r>
        <w:t xml:space="preserve">cortical</w:t>
      </w:r>
      <w:r>
        <w:t xml:space="preserve"> </w:t>
      </w:r>
      <w:r>
        <w:t xml:space="preserve">network.</w:t>
      </w:r>
      <w:r>
        <w:t xml:space="preserve"> </w:t>
      </w:r>
      <w:r>
        <w:t xml:space="preserve">We</w:t>
      </w:r>
      <w:r>
        <w:t xml:space="preserve"> </w:t>
      </w:r>
      <w:r>
        <w:t xml:space="preserve">prove</w:t>
      </w:r>
      <w:r>
        <w:t xml:space="preserve"> </w:t>
      </w:r>
      <w:r>
        <w:t xml:space="preserve">that</w:t>
      </w:r>
      <w:r>
        <w:t xml:space="preserve"> </w:t>
      </w:r>
      <w:r>
        <w:t xml:space="preserve">in</w:t>
      </w:r>
      <w:r>
        <w:t xml:space="preserve"> </w:t>
      </w:r>
      <w:r>
        <w:t xml:space="preserve">a</w:t>
      </w:r>
      <w:r>
        <w:t xml:space="preserve"> </w:t>
      </w:r>
      <w:r>
        <w:t xml:space="preserve">balanced</w:t>
      </w:r>
      <w:r>
        <w:t xml:space="preserve"> </w:t>
      </w:r>
      <w:r>
        <w:t xml:space="preserve">network</w:t>
      </w:r>
      <w:r>
        <w:t xml:space="preserve"> </w:t>
      </w:r>
      <w:r>
        <w:t xml:space="preserve">of</w:t>
      </w:r>
      <w:r>
        <w:t xml:space="preserve"> </w:t>
      </w:r>
      <w:r>
        <w:t xml:space="preserve">excitatory</w:t>
      </w:r>
      <w:r>
        <w:t xml:space="preserve"> </w:t>
      </w:r>
      <w:r>
        <w:t xml:space="preserve">and</w:t>
      </w:r>
      <w:r>
        <w:t xml:space="preserve"> </w:t>
      </w:r>
      <w:r>
        <w:t xml:space="preserve">inhibitory</w:t>
      </w:r>
      <w:r>
        <w:t xml:space="preserve"> </w:t>
      </w:r>
      <w:r>
        <w:t xml:space="preserve">neurons</w:t>
      </w:r>
      <w:r>
        <w:t xml:space="preserve"> </w:t>
      </w:r>
      <w:r>
        <w:t xml:space="preserve">the</w:t>
      </w:r>
      <w:r>
        <w:t xml:space="preserve"> </w:t>
      </w:r>
      <w:r>
        <w:t xml:space="preserve">residual</w:t>
      </w:r>
      <w:r>
        <w:t xml:space="preserve"> </w:t>
      </w:r>
      <w:r>
        <w:t xml:space="preserve">net</w:t>
      </w:r>
      <w:r>
        <w:t xml:space="preserve"> </w:t>
      </w:r>
      <w:r>
        <w:t xml:space="preserve">input</w:t>
      </w:r>
      <w:r>
        <w:t xml:space="preserve"> </w:t>
      </w:r>
      <w:r>
        <w:t xml:space="preserve">and</w:t>
      </w:r>
      <w:r>
        <w:t xml:space="preserve"> </w:t>
      </w:r>
      <w:r>
        <w:t xml:space="preserve">the</w:t>
      </w:r>
      <w:r>
        <w:t xml:space="preserve"> </w:t>
      </w:r>
      <w:r>
        <w:t xml:space="preserve">distance</w:t>
      </w:r>
      <w:r>
        <w:t xml:space="preserve"> </w:t>
      </w:r>
      <w:r>
        <w:t xml:space="preserve">of</w:t>
      </w:r>
      <w:r>
        <w:t xml:space="preserve"> </w:t>
      </w:r>
      <w:r>
        <w:t xml:space="preserve">the</w:t>
      </w:r>
      <w:r>
        <w:t xml:space="preserve"> </w:t>
      </w:r>
      <w:r>
        <w:t xml:space="preserve">population</w:t>
      </w:r>
      <w:r>
        <w:t xml:space="preserve"> </w:t>
      </w:r>
      <w:r>
        <w:t xml:space="preserve">rates</w:t>
      </w:r>
      <w:r>
        <w:t xml:space="preserve"> </w:t>
      </w:r>
      <w:r>
        <w:t xml:space="preserve">from</w:t>
      </w:r>
      <w:r>
        <w:t xml:space="preserve"> </w:t>
      </w:r>
      <w:r>
        <w:t xml:space="preserve">the</w:t>
      </w:r>
      <w:r>
        <w:t xml:space="preserve"> </w:t>
      </w:r>
      <w:r>
        <w:t xml:space="preserve">balance</w:t>
      </w:r>
      <w:r>
        <w:t xml:space="preserve"> </w:t>
      </w:r>
      <w:r>
        <w:t xml:space="preserve">solution</w:t>
      </w:r>
      <w:r>
        <w:t xml:space="preserve"> </w:t>
      </w:r>
      <w:r>
        <w:t xml:space="preserve">are</w:t>
      </w:r>
      <w:r>
        <w:t xml:space="preserve"> </w:t>
      </w:r>
      <w:r>
        <w:t xml:space="preserve">one</w:t>
      </w:r>
      <w:r>
        <w:t xml:space="preserve"> </w:t>
      </w:r>
      <w:r>
        <w:t xml:space="preserve">object,</w:t>
      </w:r>
      <w:r>
        <w:t xml:space="preserve"> </w:t>
      </w:r>
      <m:oMath>
        <m:r>
          <m:t>μ</m:t>
        </m:r>
        <m:r>
          <m:rPr>
            <m:sty m:val="p"/>
          </m:rPr>
          <m:t>=</m:t>
        </m:r>
        <m:rad>
          <m:radPr>
            <m:degHide m:val="on"/>
          </m:radPr>
          <m:deg/>
          <m:e>
            <m:r>
              <m:t>K</m:t>
            </m:r>
          </m:e>
        </m:rad>
        <m:r>
          <m:t> </m:t>
        </m:r>
        <m:r>
          <m:t>A</m:t>
        </m:r>
        <m:r>
          <m:t> </m:t>
        </m:r>
        <m:d>
          <m:dPr>
            <m:begChr m:val="("/>
            <m:endChr m:val=")"/>
            <m:sepChr m:val=""/>
            <m:grow/>
          </m:dPr>
          <m:e>
            <m:r>
              <m:t>ν</m:t>
            </m:r>
            <m:r>
              <m:rPr>
                <m:sty m:val="p"/>
              </m:rPr>
              <m:t>−</m:t>
            </m:r>
            <m:sSub>
              <m:e>
                <m:r>
                  <m:t>ν</m:t>
                </m:r>
              </m:e>
              <m:sub>
                <m:r>
                  <m:rPr>
                    <m:sty m:val="p"/>
                  </m:rPr>
                  <m:t>b</m:t>
                </m:r>
                <m:r>
                  <m:rPr>
                    <m:sty m:val="p"/>
                  </m:rPr>
                  <m:t>a</m:t>
                </m:r>
                <m:r>
                  <m:rPr>
                    <m:sty m:val="p"/>
                  </m:rPr>
                  <m:t>l</m:t>
                </m:r>
              </m:sub>
            </m:sSub>
          </m:e>
        </m:d>
      </m:oMath>
      <w:r>
        <w:t xml:space="preserve">,</w:t>
      </w:r>
      <w:r>
        <w:t xml:space="preserve"> </w:t>
      </w:r>
      <w:r>
        <w:t xml:space="preserve">where</w:t>
      </w:r>
      <w:r>
        <w:t xml:space="preserve"> </w:t>
      </w:r>
      <m:oMath>
        <m:r>
          <m:t>K</m:t>
        </m:r>
      </m:oMath>
      <w:r>
        <w:t xml:space="preserve"> </w:t>
      </w:r>
      <w:r>
        <w:t xml:space="preserve">is</w:t>
      </w:r>
      <w:r>
        <w:t xml:space="preserve"> </w:t>
      </w:r>
      <w:r>
        <w:t xml:space="preserve">the</w:t>
      </w:r>
      <w:r>
        <w:t xml:space="preserve"> </w:t>
      </w:r>
      <w:r>
        <w:t xml:space="preserve">number</w:t>
      </w:r>
      <w:r>
        <w:t xml:space="preserve"> </w:t>
      </w:r>
      <w:r>
        <w:t xml:space="preserve">of</w:t>
      </w:r>
      <w:r>
        <w:t xml:space="preserve"> </w:t>
      </w:r>
      <w:r>
        <w:t xml:space="preserve">connections</w:t>
      </w:r>
      <w:r>
        <w:t xml:space="preserve"> </w:t>
      </w:r>
      <w:r>
        <w:t xml:space="preserve">per</w:t>
      </w:r>
      <w:r>
        <w:t xml:space="preserve"> </w:t>
      </w:r>
      <w:r>
        <w:t xml:space="preserve">neuron</w:t>
      </w:r>
      <w:r>
        <w:t xml:space="preserve"> </w:t>
      </w:r>
      <w:r>
        <w:t xml:space="preserve">and</w:t>
      </w:r>
      <w:r>
        <w:t xml:space="preserve"> </w:t>
      </w:r>
      <m:oMath>
        <m:r>
          <m:t>A</m:t>
        </m:r>
      </m:oMath>
      <w:r>
        <w:t xml:space="preserve"> </w:t>
      </w:r>
      <w:r>
        <w:t xml:space="preserve">the</w:t>
      </w:r>
      <w:r>
        <w:t xml:space="preserve"> </w:t>
      </w:r>
      <w:r>
        <w:t xml:space="preserve">matrix</w:t>
      </w:r>
      <w:r>
        <w:t xml:space="preserve"> </w:t>
      </w:r>
      <w:r>
        <w:t xml:space="preserve">of</w:t>
      </w:r>
      <w:r>
        <w:t xml:space="preserve"> </w:t>
      </w:r>
      <w:r>
        <w:t xml:space="preserve">the</w:t>
      </w:r>
      <w:r>
        <w:t xml:space="preserve"> </w:t>
      </w:r>
      <w:r>
        <w:t xml:space="preserve">balance</w:t>
      </w:r>
      <w:r>
        <w:t xml:space="preserve"> </w:t>
      </w:r>
      <w:r>
        <w:t xml:space="preserve">equations.</w:t>
      </w:r>
      <w:r>
        <w:t xml:space="preserve"> </w:t>
      </w:r>
      <w:r>
        <w:t xml:space="preserve">In</w:t>
      </w:r>
      <w:r>
        <w:t xml:space="preserve"> </w:t>
      </w:r>
      <w:r>
        <w:t xml:space="preserve">simulations</w:t>
      </w:r>
      <w:r>
        <w:t xml:space="preserve"> </w:t>
      </w:r>
      <w:r>
        <w:t xml:space="preserve">of</w:t>
      </w:r>
      <w:r>
        <w:t xml:space="preserve"> </w:t>
      </w:r>
      <m:oMath>
        <m:r>
          <m:t>2</m:t>
        </m:r>
        <m:r>
          <m:rPr>
            <m:sty m:val="p"/>
          </m:rPr>
          <m:t>×</m:t>
        </m:r>
        <m:sSup>
          <m:e>
            <m:r>
              <m:t>10</m:t>
            </m:r>
          </m:e>
          <m:sup>
            <m:r>
              <m:t>4</m:t>
            </m:r>
          </m:sup>
        </m:sSup>
      </m:oMath>
      <w:r>
        <w:t xml:space="preserve"> </w:t>
      </w:r>
      <w:r>
        <w:t xml:space="preserve">binary</w:t>
      </w:r>
      <w:r>
        <w:t xml:space="preserve"> </w:t>
      </w:r>
      <w:r>
        <w:t xml:space="preserve">neurons</w:t>
      </w:r>
      <w:r>
        <w:t xml:space="preserve"> </w:t>
      </w:r>
      <w:r>
        <w:t xml:space="preserve">with</w:t>
      </w:r>
      <w:r>
        <w:t xml:space="preserve"> </w:t>
      </w:r>
      <m:oMath>
        <m:r>
          <m:t>K</m:t>
        </m:r>
        <m:r>
          <m:rPr>
            <m:sty m:val="p"/>
          </m:rPr>
          <m:t>=</m:t>
        </m:r>
        <m:r>
          <m:t>100</m:t>
        </m:r>
      </m:oMath>
      <w:r>
        <w:t xml:space="preserve"> </w:t>
      </w:r>
      <w:r>
        <w:t xml:space="preserve">to</w:t>
      </w:r>
      <w:r>
        <w:t xml:space="preserve"> </w:t>
      </w:r>
      <m:oMath>
        <m:r>
          <m:t>1600</m:t>
        </m:r>
      </m:oMath>
      <w:r>
        <w:t xml:space="preserve"> </w:t>
      </w:r>
      <w:r>
        <w:t xml:space="preserve">this</w:t>
      </w:r>
      <w:r>
        <w:t xml:space="preserve"> </w:t>
      </w:r>
      <w:r>
        <w:t xml:space="preserve">identity</w:t>
      </w:r>
      <w:r>
        <w:t xml:space="preserve"> </w:t>
      </w:r>
      <w:r>
        <w:t xml:space="preserve">reproduces</w:t>
      </w:r>
      <w:r>
        <w:t xml:space="preserve"> </w:t>
      </w:r>
      <w:r>
        <w:t xml:space="preserve">the</w:t>
      </w:r>
      <w:r>
        <w:t xml:space="preserve"> </w:t>
      </w:r>
      <w:r>
        <w:t xml:space="preserve">measured</w:t>
      </w:r>
      <w:r>
        <w:t xml:space="preserve"> </w:t>
      </w:r>
      <w:r>
        <w:t xml:space="preserve">rates</w:t>
      </w:r>
      <w:r>
        <w:t xml:space="preserve"> </w:t>
      </w:r>
      <w:r>
        <w:t xml:space="preserve">to</w:t>
      </w:r>
      <w:r>
        <w:t xml:space="preserve"> </w:t>
      </w:r>
      <m:oMath>
        <m:r>
          <m:t>2.67</m:t>
        </m:r>
        <m:r>
          <m:rPr>
            <m:sty m:val="p"/>
          </m:rPr>
          <m:t>×</m:t>
        </m:r>
        <m:sSup>
          <m:e>
            <m:r>
              <m:t>10</m:t>
            </m:r>
          </m:e>
          <m:sup>
            <m:r>
              <m:rPr>
                <m:sty m:val="p"/>
              </m:rPr>
              <m:t>−</m:t>
            </m:r>
            <m:r>
              <m:t>3</m:t>
            </m:r>
          </m:sup>
        </m:sSup>
      </m:oMath>
      <w:r>
        <w:t xml:space="preserve">.</w:t>
      </w:r>
      <w:r>
        <w:t xml:space="preserve"> </w:t>
      </w:r>
      <w:r>
        <w:t xml:space="preserve">The</w:t>
      </w:r>
      <w:r>
        <w:t xml:space="preserve"> </w:t>
      </w:r>
      <w:r>
        <w:t xml:space="preserve">excitatory</w:t>
      </w:r>
      <w:r>
        <w:t xml:space="preserve"> </w:t>
      </w:r>
      <w:r>
        <w:t xml:space="preserve">and</w:t>
      </w:r>
      <w:r>
        <w:t xml:space="preserve"> </w:t>
      </w:r>
      <w:r>
        <w:t xml:space="preserve">inhibitory</w:t>
      </w:r>
      <w:r>
        <w:t xml:space="preserve"> </w:t>
      </w:r>
      <w:r>
        <w:t xml:space="preserve">inputs</w:t>
      </w:r>
      <w:r>
        <w:t xml:space="preserve"> </w:t>
      </w:r>
      <w:r>
        <w:t xml:space="preserve">grow</w:t>
      </w:r>
      <w:r>
        <w:t xml:space="preserve"> </w:t>
      </w:r>
      <w:r>
        <w:t xml:space="preserve">as</w:t>
      </w:r>
      <w:r>
        <w:t xml:space="preserve"> </w:t>
      </w:r>
      <m:oMath>
        <m:rad>
          <m:radPr>
            <m:degHide m:val="on"/>
          </m:radPr>
          <m:deg/>
          <m:e>
            <m:r>
              <m:t>K</m:t>
            </m:r>
          </m:e>
        </m:rad>
      </m:oMath>
      <w:r>
        <w:t xml:space="preserve"> </w:t>
      </w:r>
      <w:r>
        <w:t xml:space="preserve">per</w:t>
      </w:r>
      <w:r>
        <w:t xml:space="preserve"> </w:t>
      </w:r>
      <w:r>
        <w:t xml:space="preserve">unit</w:t>
      </w:r>
      <w:r>
        <w:t xml:space="preserve"> </w:t>
      </w:r>
      <w:r>
        <w:t xml:space="preserve">rate</w:t>
      </w:r>
      <w:r>
        <w:t xml:space="preserve"> </w:t>
      </w:r>
      <w:r>
        <w:t xml:space="preserve">(log–log</w:t>
      </w:r>
      <w:r>
        <w:t xml:space="preserve"> </w:t>
      </w:r>
      <w:r>
        <w:t xml:space="preserve">slopes</w:t>
      </w:r>
      <w:r>
        <w:t xml:space="preserve"> </w:t>
      </w:r>
      <m:oMath>
        <m:r>
          <m:t>0.4994</m:t>
        </m:r>
      </m:oMath>
      <w:r>
        <w:t xml:space="preserve">–</w:t>
      </w:r>
      <m:oMath>
        <m:r>
          <m:t>0.5004</m:t>
        </m:r>
      </m:oMath>
      <w:r>
        <w:t xml:space="preserve">),</w:t>
      </w:r>
      <w:r>
        <w:t xml:space="preserve"> </w:t>
      </w:r>
      <w:r>
        <w:t xml:space="preserve">the</w:t>
      </w:r>
      <w:r>
        <w:t xml:space="preserve"> </w:t>
      </w:r>
      <w:r>
        <w:t xml:space="preserve">net</w:t>
      </w:r>
      <w:r>
        <w:t xml:space="preserve"> </w:t>
      </w:r>
      <w:r>
        <w:t xml:space="preserve">input</w:t>
      </w:r>
      <w:r>
        <w:t xml:space="preserve"> </w:t>
      </w:r>
      <w:r>
        <w:t xml:space="preserve">stays</w:t>
      </w:r>
      <w:r>
        <w:t xml:space="preserve"> </w:t>
      </w:r>
      <w:r>
        <w:t xml:space="preserve">of</w:t>
      </w:r>
      <w:r>
        <w:t xml:space="preserve"> </w:t>
      </w:r>
      <w:r>
        <w:t xml:space="preserve">order</w:t>
      </w:r>
      <w:r>
        <w:t xml:space="preserve"> </w:t>
      </w:r>
      <w:r>
        <w:t xml:space="preserve">one,</w:t>
      </w:r>
      <w:r>
        <w:t xml:space="preserve"> </w:t>
      </w:r>
      <w:r>
        <w:t xml:space="preserve">and</w:t>
      </w:r>
      <w:r>
        <w:t xml:space="preserve"> </w:t>
      </w:r>
      <w:r>
        <w:t xml:space="preserve">fractions</w:t>
      </w:r>
      <w:r>
        <w:t xml:space="preserve"> </w:t>
      </w:r>
      <m:oMath>
        <m:r>
          <m:t>0.9763</m:t>
        </m:r>
      </m:oMath>
      <w:r>
        <w:t xml:space="preserve"> </w:t>
      </w:r>
      <w:r>
        <w:t xml:space="preserve">(E)</w:t>
      </w:r>
      <w:r>
        <w:t xml:space="preserve"> </w:t>
      </w:r>
      <w:r>
        <w:t xml:space="preserve">and</w:t>
      </w:r>
      <w:r>
        <w:t xml:space="preserve"> </w:t>
      </w:r>
      <m:oMath>
        <m:r>
          <m:t>0.9954</m:t>
        </m:r>
      </m:oMath>
      <w:r>
        <w:t xml:space="preserve"> </w:t>
      </w:r>
      <w:r>
        <w:t xml:space="preserve">(I)</w:t>
      </w:r>
      <w:r>
        <w:t xml:space="preserve"> </w:t>
      </w:r>
      <w:r>
        <w:t xml:space="preserve">of</w:t>
      </w:r>
      <w:r>
        <w:t xml:space="preserve"> </w:t>
      </w:r>
      <w:r>
        <w:t xml:space="preserve">the</w:t>
      </w:r>
      <w:r>
        <w:t xml:space="preserve"> </w:t>
      </w:r>
      <w:r>
        <w:t xml:space="preserve">excitatory</w:t>
      </w:r>
      <w:r>
        <w:t xml:space="preserve"> </w:t>
      </w:r>
      <w:r>
        <w:t xml:space="preserve">drive</w:t>
      </w:r>
      <w:r>
        <w:t xml:space="preserve"> </w:t>
      </w:r>
      <w:r>
        <w:t xml:space="preserve">cancel</w:t>
      </w:r>
      <w:r>
        <w:t xml:space="preserve"> </w:t>
      </w:r>
      <w:r>
        <w:t xml:space="preserve">at</w:t>
      </w:r>
      <w:r>
        <w:t xml:space="preserve"> </w:t>
      </w:r>
      <m:oMath>
        <m:r>
          <m:t>K</m:t>
        </m:r>
        <m:r>
          <m:rPr>
            <m:sty m:val="p"/>
          </m:rPr>
          <m:t>=</m:t>
        </m:r>
        <m:r>
          <m:t>1600</m:t>
        </m:r>
      </m:oMath>
      <w:r>
        <w:t xml:space="preserve">.</w:t>
      </w:r>
      <w:r>
        <w:t xml:space="preserve"> </w:t>
      </w:r>
      <w:r>
        <w:t xml:space="preserve">The</w:t>
      </w:r>
      <w:r>
        <w:t xml:space="preserve"> </w:t>
      </w:r>
      <w:r>
        <w:t xml:space="preserve">rates</w:t>
      </w:r>
      <w:r>
        <w:t xml:space="preserve"> </w:t>
      </w:r>
      <w:r>
        <w:t xml:space="preserve">approach</w:t>
      </w:r>
      <w:r>
        <w:t xml:space="preserve"> </w:t>
      </w:r>
      <w:r>
        <w:t xml:space="preserve">balance</w:t>
      </w:r>
      <w:r>
        <w:t xml:space="preserve"> </w:t>
      </w:r>
      <w:r>
        <w:t xml:space="preserve">slowly,</w:t>
      </w:r>
      <w:r>
        <w:t xml:space="preserve"> </w:t>
      </w:r>
      <m:oMath>
        <m:r>
          <m:t>40.6</m:t>
        </m:r>
        <m:r>
          <m:rPr>
            <m:sty m:val="p"/>
          </m:rPr>
          <m:t>%</m:t>
        </m:r>
      </m:oMath>
      <w:r>
        <w:t xml:space="preserve"> </w:t>
      </w:r>
      <w:r>
        <w:t xml:space="preserve">(E)</w:t>
      </w:r>
      <w:r>
        <w:t xml:space="preserve"> </w:t>
      </w:r>
      <w:r>
        <w:t xml:space="preserve">and</w:t>
      </w:r>
      <w:r>
        <w:t xml:space="preserve"> </w:t>
      </w:r>
      <m:oMath>
        <m:r>
          <m:t>22.2</m:t>
        </m:r>
        <m:r>
          <m:rPr>
            <m:sty m:val="p"/>
          </m:rPr>
          <m:t>%</m:t>
        </m:r>
      </m:oMath>
      <w:r>
        <w:t xml:space="preserve"> </w:t>
      </w:r>
      <w:r>
        <w:t xml:space="preserve">(I)</w:t>
      </w:r>
      <w:r>
        <w:t xml:space="preserve"> </w:t>
      </w:r>
      <w:r>
        <w:t xml:space="preserve">below</w:t>
      </w:r>
      <w:r>
        <w:t xml:space="preserve"> </w:t>
      </w:r>
      <w:r>
        <w:t xml:space="preserve">it</w:t>
      </w:r>
      <w:r>
        <w:t xml:space="preserve"> </w:t>
      </w:r>
      <w:r>
        <w:t xml:space="preserve">at</w:t>
      </w:r>
      <w:r>
        <w:t xml:space="preserve"> </w:t>
      </w:r>
      <m:oMath>
        <m:r>
          <m:t>K</m:t>
        </m:r>
        <m:r>
          <m:rPr>
            <m:sty m:val="p"/>
          </m:rPr>
          <m:t>=</m:t>
        </m:r>
        <m:r>
          <m:t>1600</m:t>
        </m:r>
      </m:oMath>
      <w:r>
        <w:t xml:space="preserve">,</w:t>
      </w:r>
      <w:r>
        <w:t xml:space="preserve"> </w:t>
      </w:r>
      <w:r>
        <w:t xml:space="preserve">exactly</w:t>
      </w:r>
      <w:r>
        <w:t xml:space="preserve"> </w:t>
      </w:r>
      <w:r>
        <w:t xml:space="preserve">as</w:t>
      </w:r>
      <w:r>
        <w:t xml:space="preserve"> </w:t>
      </w:r>
      <w:r>
        <w:t xml:space="preserve">the</w:t>
      </w:r>
      <w:r>
        <w:t xml:space="preserve"> </w:t>
      </w:r>
      <w:r>
        <w:t xml:space="preserve">identity</w:t>
      </w:r>
      <w:r>
        <w:t xml:space="preserve"> </w:t>
      </w:r>
      <w:r>
        <w:t xml:space="preserve">requires:</w:t>
      </w:r>
      <w:r>
        <w:t xml:space="preserve"> </w:t>
      </w:r>
      <m:oMath>
        <m:r>
          <m:rPr>
            <m:sty m:val="p"/>
          </m:rPr>
          <m:t>det</m:t>
        </m:r>
        <m:r>
          <m:t>A</m:t>
        </m:r>
        <m:r>
          <m:rPr>
            <m:sty m:val="p"/>
          </m:rPr>
          <m:t>=</m:t>
        </m:r>
        <m:r>
          <m:t>0.2</m:t>
        </m:r>
      </m:oMath>
      <w:r>
        <w:t xml:space="preserve"> </w:t>
      </w:r>
      <w:r>
        <w:t xml:space="preserve">amplifies</w:t>
      </w:r>
      <w:r>
        <w:t xml:space="preserve"> </w:t>
      </w:r>
      <w:r>
        <w:t xml:space="preserve">the</w:t>
      </w:r>
      <w:r>
        <w:t xml:space="preserve"> </w:t>
      </w:r>
      <w:r>
        <w:t xml:space="preserve">residual,</w:t>
      </w:r>
      <w:r>
        <w:t xml:space="preserve"> </w:t>
      </w:r>
      <w:r>
        <w:t xml:space="preserve">and</w:t>
      </w:r>
      <w:r>
        <w:t xml:space="preserve"> </w:t>
      </w:r>
      <w:r>
        <w:t xml:space="preserve">mean-field</w:t>
      </w:r>
      <w:r>
        <w:t xml:space="preserve"> </w:t>
      </w:r>
      <w:r>
        <w:t xml:space="preserve">rates</w:t>
      </w:r>
      <w:r>
        <w:t xml:space="preserve"> </w:t>
      </w:r>
      <w:r>
        <w:t xml:space="preserve">come</w:t>
      </w:r>
      <w:r>
        <w:t xml:space="preserve"> </w:t>
      </w:r>
      <w:r>
        <w:t xml:space="preserve">within</w:t>
      </w:r>
      <w:r>
        <w:t xml:space="preserve"> </w:t>
      </w:r>
      <m:oMath>
        <m:r>
          <m:t>10</m:t>
        </m:r>
        <m:r>
          <m:rPr>
            <m:sty m:val="p"/>
          </m:rPr>
          <m:t>%</m:t>
        </m:r>
      </m:oMath>
      <w:r>
        <w:t xml:space="preserve"> </w:t>
      </w:r>
      <w:r>
        <w:t xml:space="preserve">of</w:t>
      </w:r>
      <w:r>
        <w:t xml:space="preserve"> </w:t>
      </w:r>
      <w:r>
        <w:t xml:space="preserve">balance</w:t>
      </w:r>
      <w:r>
        <w:t xml:space="preserve"> </w:t>
      </w:r>
      <w:r>
        <w:t xml:space="preserve">only</w:t>
      </w:r>
      <w:r>
        <w:t xml:space="preserve"> </w:t>
      </w:r>
      <w:r>
        <w:t xml:space="preserve">for</w:t>
      </w:r>
      <w:r>
        <w:t xml:space="preserve"> </w:t>
      </w:r>
      <m:oMath>
        <m:r>
          <m:t>K</m:t>
        </m:r>
        <m:r>
          <m:rPr>
            <m:sty m:val="p"/>
          </m:rPr>
          <m:t>&gt;</m:t>
        </m:r>
        <m:r>
          <m:rPr>
            <m:nor/>
            <m:sty m:val="p"/>
          </m:rPr>
          <m:t>40,054</m:t>
        </m:r>
      </m:oMath>
      <w:r>
        <w:t xml:space="preserve"> </w:t>
      </w:r>
      <w:r>
        <w:t xml:space="preserve">(E)</w:t>
      </w:r>
      <w:r>
        <w:t xml:space="preserve"> </w:t>
      </w:r>
      <w:r>
        <w:t xml:space="preserve">and</w:t>
      </w:r>
      <w:r>
        <w:t xml:space="preserve"> </w:t>
      </w:r>
      <m:oMath>
        <m:r>
          <m:t>K</m:t>
        </m:r>
        <m:r>
          <m:rPr>
            <m:sty m:val="p"/>
          </m:rPr>
          <m:t>&gt;</m:t>
        </m:r>
        <m:r>
          <m:rPr>
            <m:nor/>
            <m:sty m:val="p"/>
          </m:rPr>
          <m:t>8,897</m:t>
        </m:r>
      </m:oMath>
      <w:r>
        <w:t xml:space="preserve"> </w:t>
      </w:r>
      <w:r>
        <w:t xml:space="preserve">(I).</w:t>
      </w:r>
    </w:p>
    <w:p>
      <w:pPr>
        <w:pStyle w:val="Abstract"/>
      </w:pPr>
      <w:r>
        <w:t xml:space="preserve">The</w:t>
      </w:r>
      <w:r>
        <w:t xml:space="preserve"> </w:t>
      </w:r>
      <w:r>
        <w:t xml:space="preserve">network</w:t>
      </w:r>
      <w:r>
        <w:t xml:space="preserve"> </w:t>
      </w:r>
      <w:r>
        <w:t xml:space="preserve">is</w:t>
      </w:r>
      <w:r>
        <w:t xml:space="preserve"> </w:t>
      </w:r>
      <w:r>
        <w:t xml:space="preserve">the</w:t>
      </w:r>
      <w:r>
        <w:t xml:space="preserve"> </w:t>
      </w:r>
      <w:r>
        <w:t xml:space="preserve">top</w:t>
      </w:r>
      <w:r>
        <w:t xml:space="preserve"> </w:t>
      </w:r>
      <w:r>
        <w:t xml:space="preserve">of</w:t>
      </w:r>
      <w:r>
        <w:t xml:space="preserve"> </w:t>
      </w:r>
      <w:r>
        <w:t xml:space="preserve">a</w:t>
      </w:r>
      <w:r>
        <w:t xml:space="preserve"> </w:t>
      </w:r>
      <w:r>
        <w:t xml:space="preserve">ladder</w:t>
      </w:r>
      <w:r>
        <w:t xml:space="preserve"> </w:t>
      </w:r>
      <w:r>
        <w:t xml:space="preserve">that</w:t>
      </w:r>
      <w:r>
        <w:t xml:space="preserve"> </w:t>
      </w:r>
      <w:r>
        <w:t xml:space="preserve">starts</w:t>
      </w:r>
      <w:r>
        <w:t xml:space="preserve"> </w:t>
      </w:r>
      <w:r>
        <w:t xml:space="preserve">at</w:t>
      </w:r>
      <w:r>
        <w:t xml:space="preserve"> </w:t>
      </w:r>
      <w:r>
        <w:t xml:space="preserve">the</w:t>
      </w:r>
      <w:r>
        <w:t xml:space="preserve"> </w:t>
      </w:r>
      <w:r>
        <w:t xml:space="preserve">single</w:t>
      </w:r>
      <w:r>
        <w:t xml:space="preserve"> </w:t>
      </w:r>
      <w:r>
        <w:t xml:space="preserve">gate.</w:t>
      </w:r>
      <w:r>
        <w:t xml:space="preserve"> </w:t>
      </w:r>
      <w:r>
        <w:t xml:space="preserve">The</w:t>
      </w:r>
      <w:r>
        <w:t xml:space="preserve"> </w:t>
      </w:r>
      <w:r>
        <w:t xml:space="preserve">two-state</w:t>
      </w:r>
      <w:r>
        <w:t xml:space="preserve"> </w:t>
      </w:r>
      <w:r>
        <w:t xml:space="preserve">gate</w:t>
      </w:r>
      <w:r>
        <w:t xml:space="preserve"> </w:t>
      </w:r>
      <m:oMath>
        <m:r>
          <m:t>p</m:t>
        </m:r>
        <m:r>
          <m:rPr>
            <m:sty m:val="p"/>
          </m:rPr>
          <m:t>=</m:t>
        </m:r>
        <m:r>
          <m:t>1</m:t>
        </m:r>
        <m:r>
          <m:rPr>
            <m:sty m:val="p"/>
          </m:rPr>
          <m:t>/</m:t>
        </m:r>
        <m:d>
          <m:dPr>
            <m:begChr m:val="("/>
            <m:endChr m:val=")"/>
            <m:sepChr m:val=""/>
            <m:grow/>
          </m:dPr>
          <m:e>
            <m:r>
              <m:t>1</m:t>
            </m:r>
            <m:r>
              <m:rPr>
                <m:sty m:val="p"/>
              </m:rPr>
              <m:t>+</m:t>
            </m:r>
            <m:sSup>
              <m:e>
                <m:r>
                  <m:t>e</m:t>
                </m:r>
              </m:e>
              <m:sup>
                <m:r>
                  <m:rPr>
                    <m:sty m:val="p"/>
                  </m:rPr>
                  <m:t>−</m:t>
                </m:r>
                <m:r>
                  <m:t>z</m:t>
                </m:r>
                <m:d>
                  <m:dPr>
                    <m:begChr m:val="("/>
                    <m:endChr m:val=")"/>
                    <m:sepChr m:val=""/>
                    <m:grow/>
                  </m:dPr>
                  <m:e>
                    <m:r>
                      <m:t>V</m:t>
                    </m:r>
                    <m:r>
                      <m:rPr>
                        <m:sty m:val="p"/>
                      </m:rPr>
                      <m:t>−</m:t>
                    </m:r>
                    <m:sSub>
                      <m:e>
                        <m:r>
                          <m:t>V</m:t>
                        </m:r>
                      </m:e>
                      <m:sub>
                        <m:r>
                          <m:t>1</m:t>
                        </m:r>
                        <m:r>
                          <m:rPr>
                            <m:sty m:val="p"/>
                          </m:rPr>
                          <m:t>/</m:t>
                        </m:r>
                        <m:r>
                          <m:t>2</m:t>
                        </m:r>
                      </m:sub>
                    </m:sSub>
                  </m:e>
                </m:d>
              </m:sup>
            </m:sSup>
          </m:e>
        </m:d>
      </m:oMath>
      <w:r>
        <w:t xml:space="preserve"> </w:t>
      </w:r>
      <w:r>
        <w:t xml:space="preserve">is</w:t>
      </w:r>
      <w:r>
        <w:t xml:space="preserve"> </w:t>
      </w:r>
      <w:r>
        <w:t xml:space="preserve">balanced</w:t>
      </w:r>
      <w:r>
        <w:t xml:space="preserve"> </w:t>
      </w:r>
      <w:r>
        <w:t xml:space="preserve">at</w:t>
      </w:r>
      <w:r>
        <w:t xml:space="preserve"> </w:t>
      </w:r>
      <w:r>
        <w:t xml:space="preserve">its</w:t>
      </w:r>
      <w:r>
        <w:t xml:space="preserve"> </w:t>
      </w:r>
      <w:r>
        <w:t xml:space="preserve">half-point,</w:t>
      </w:r>
      <w:r>
        <w:t xml:space="preserve"> </w:t>
      </w:r>
      <w:r>
        <w:t xml:space="preserve">where</w:t>
      </w:r>
      <w:r>
        <w:t xml:space="preserve"> </w:t>
      </w:r>
      <w:r>
        <w:t xml:space="preserve">its</w:t>
      </w:r>
      <w:r>
        <w:t xml:space="preserve"> </w:t>
      </w:r>
      <w:r>
        <w:t xml:space="preserve">occupancy</w:t>
      </w:r>
      <w:r>
        <w:t xml:space="preserve"> </w:t>
      </w:r>
      <w:r>
        <w:t xml:space="preserve">is</w:t>
      </w:r>
      <w:r>
        <w:t xml:space="preserve"> </w:t>
      </w:r>
      <m:oMath>
        <m:f>
          <m:fPr>
            <m:type m:val="bar"/>
          </m:fPr>
          <m:num>
            <m:r>
              <m:t>1</m:t>
            </m:r>
          </m:num>
          <m:den>
            <m:r>
              <m:t>2</m:t>
            </m:r>
          </m:den>
        </m:f>
      </m:oMath>
      <w:r>
        <w:t xml:space="preserve">,</w:t>
      </w:r>
      <w:r>
        <w:t xml:space="preserve"> </w:t>
      </w:r>
      <w:r>
        <w:t xml:space="preserve">its</w:t>
      </w:r>
      <w:r>
        <w:t xml:space="preserve"> </w:t>
      </w:r>
      <w:r>
        <w:t xml:space="preserve">entropy</w:t>
      </w:r>
      <w:r>
        <w:t xml:space="preserve"> </w:t>
      </w:r>
      <w:r>
        <w:t xml:space="preserve">one</w:t>
      </w:r>
      <w:r>
        <w:t xml:space="preserve"> </w:t>
      </w:r>
      <w:r>
        <w:t xml:space="preserve">bit</w:t>
      </w:r>
      <w:r>
        <w:t xml:space="preserve"> </w:t>
      </w:r>
      <w:r>
        <w:t xml:space="preserve">and</w:t>
      </w:r>
      <w:r>
        <w:t xml:space="preserve"> </w:t>
      </w:r>
      <w:r>
        <w:t xml:space="preserve">its</w:t>
      </w:r>
      <w:r>
        <w:t xml:space="preserve"> </w:t>
      </w:r>
      <w:r>
        <w:t xml:space="preserve">variance</w:t>
      </w:r>
      <w:r>
        <w:t xml:space="preserve"> </w:t>
      </w:r>
      <w:r>
        <w:t xml:space="preserve">largest.</w:t>
      </w:r>
      <w:r>
        <w:t xml:space="preserve"> </w:t>
      </w:r>
      <w:r>
        <w:t xml:space="preserve">The</w:t>
      </w:r>
      <w:r>
        <w:t xml:space="preserve"> </w:t>
      </w:r>
      <w:r>
        <w:t xml:space="preserve">Hodgkin–Huxley</w:t>
      </w:r>
      <w:r>
        <w:t xml:space="preserve"> </w:t>
      </w:r>
      <w:r>
        <w:t xml:space="preserve">half-points</w:t>
      </w:r>
      <w:r>
        <w:t xml:space="preserve"> </w:t>
      </w:r>
      <w:r>
        <w:t xml:space="preserve">are</w:t>
      </w:r>
      <w:r>
        <w:t xml:space="preserve"> </w:t>
      </w:r>
      <m:oMath>
        <m:r>
          <m:rPr>
            <m:sty m:val="p"/>
          </m:rPr>
          <m:t>−</m:t>
        </m:r>
        <m:r>
          <m:t>40.02</m:t>
        </m:r>
      </m:oMath>
      <w:r>
        <w:t xml:space="preserve"> </w:t>
      </w:r>
      <w:r>
        <w:t xml:space="preserve">(</w:t>
      </w:r>
      <m:oMath>
        <m:r>
          <m:t>m</m:t>
        </m:r>
      </m:oMath>
      <w:r>
        <w:t xml:space="preserve">),</w:t>
      </w:r>
      <w:r>
        <w:t xml:space="preserve"> </w:t>
      </w:r>
      <m:oMath>
        <m:r>
          <m:rPr>
            <m:sty m:val="p"/>
          </m:rPr>
          <m:t>−</m:t>
        </m:r>
        <m:r>
          <m:t>62.31</m:t>
        </m:r>
      </m:oMath>
      <w:r>
        <w:t xml:space="preserve"> </w:t>
      </w:r>
      <w:r>
        <w:t xml:space="preserve">(</w:t>
      </w:r>
      <m:oMath>
        <m:r>
          <m:t>h</m:t>
        </m:r>
      </m:oMath>
      <w:r>
        <w:t xml:space="preserve">)</w:t>
      </w:r>
      <w:r>
        <w:t xml:space="preserve"> </w:t>
      </w:r>
      <w:r>
        <w:t xml:space="preserve">and</w:t>
      </w:r>
      <w:r>
        <w:t xml:space="preserve"> </w:t>
      </w:r>
      <m:oMath>
        <m:r>
          <m:rPr>
            <m:sty m:val="p"/>
          </m:rPr>
          <m:t>−</m:t>
        </m:r>
        <m:r>
          <m:t>53.41</m:t>
        </m:r>
      </m:oMath>
      <w:r>
        <w:t xml:space="preserve"> </w:t>
      </w:r>
      <w:r>
        <w:t xml:space="preserve">mV</w:t>
      </w:r>
      <w:r>
        <w:t xml:space="preserve"> </w:t>
      </w:r>
      <w:r>
        <w:t xml:space="preserve">(</w:t>
      </w:r>
      <m:oMath>
        <m:r>
          <m:t>n</m:t>
        </m:r>
      </m:oMath>
      <w:r>
        <w:t xml:space="preserve">),</w:t>
      </w:r>
      <w:r>
        <w:t xml:space="preserve"> </w:t>
      </w:r>
      <w:r>
        <w:t xml:space="preserve">and</w:t>
      </w:r>
      <w:r>
        <w:t xml:space="preserve"> </w:t>
      </w:r>
      <m:oMath>
        <m:sSup>
          <m:e>
            <m:r>
              <m:t>n</m:t>
            </m:r>
          </m:e>
          <m:sup>
            <m:r>
              <m:t>4</m:t>
            </m:r>
          </m:sup>
        </m:sSup>
      </m:oMath>
      <w:r>
        <w:t xml:space="preserve"> </w:t>
      </w:r>
      <w:r>
        <w:t xml:space="preserve">reaches</w:t>
      </w:r>
      <w:r>
        <w:t xml:space="preserve"> </w:t>
      </w:r>
      <w:r>
        <w:t xml:space="preserve">half</w:t>
      </w:r>
      <w:r>
        <w:t xml:space="preserve"> </w:t>
      </w:r>
      <w:r>
        <w:t xml:space="preserve">its</w:t>
      </w:r>
      <w:r>
        <w:t xml:space="preserve"> </w:t>
      </w:r>
      <w:r>
        <w:t xml:space="preserve">maximum</w:t>
      </w:r>
      <w:r>
        <w:t xml:space="preserve"> </w:t>
      </w:r>
      <m:oMath>
        <m:r>
          <m:t>34.5</m:t>
        </m:r>
      </m:oMath>
      <w:r>
        <w:t xml:space="preserve"> </w:t>
      </w:r>
      <w:r>
        <w:t xml:space="preserve">mV</w:t>
      </w:r>
      <w:r>
        <w:t xml:space="preserve"> </w:t>
      </w:r>
      <w:r>
        <w:t xml:space="preserve">above</w:t>
      </w:r>
      <w:r>
        <w:t xml:space="preserve"> </w:t>
      </w:r>
      <w:r>
        <w:t xml:space="preserve">the</w:t>
      </w:r>
      <w:r>
        <w:t xml:space="preserve"> </w:t>
      </w:r>
      <w:r>
        <w:t xml:space="preserve">half-point</w:t>
      </w:r>
      <w:r>
        <w:t xml:space="preserve"> </w:t>
      </w:r>
      <w:r>
        <w:t xml:space="preserve">of</w:t>
      </w:r>
      <w:r>
        <w:t xml:space="preserve"> </w:t>
      </w:r>
      <w:r>
        <w:t xml:space="preserve">its</w:t>
      </w:r>
      <w:r>
        <w:t xml:space="preserve"> </w:t>
      </w:r>
      <w:r>
        <w:t xml:space="preserve">gate.</w:t>
      </w:r>
      <w:r>
        <w:t xml:space="preserve"> </w:t>
      </w:r>
      <w:r>
        <w:t xml:space="preserve">Mean</w:t>
      </w:r>
      <w:r>
        <w:t xml:space="preserve"> </w:t>
      </w:r>
      <w:r>
        <w:t xml:space="preserve">currents</w:t>
      </w:r>
      <w:r>
        <w:t xml:space="preserve"> </w:t>
      </w:r>
      <w:r>
        <w:t xml:space="preserve">determine</w:t>
      </w:r>
      <w:r>
        <w:t xml:space="preserve"> </w:t>
      </w:r>
      <w:r>
        <w:t xml:space="preserve">only</w:t>
      </w:r>
      <w:r>
        <w:t xml:space="preserve"> </w:t>
      </w:r>
      <w:r>
        <w:t xml:space="preserve">the</w:t>
      </w:r>
      <w:r>
        <w:t xml:space="preserve"> </w:t>
      </w:r>
      <w:r>
        <w:t xml:space="preserve">product</w:t>
      </w:r>
      <w:r>
        <w:t xml:space="preserve"> </w:t>
      </w:r>
      <m:oMath>
        <m:r>
          <m:t>N</m:t>
        </m:r>
        <m:r>
          <m:t>i</m:t>
        </m:r>
      </m:oMath>
      <w:r>
        <w:t xml:space="preserve"> </w:t>
      </w:r>
      <w:r>
        <w:t xml:space="preserve">of</w:t>
      </w:r>
      <w:r>
        <w:t xml:space="preserve"> </w:t>
      </w:r>
      <w:r>
        <w:t xml:space="preserve">channel</w:t>
      </w:r>
      <w:r>
        <w:t xml:space="preserve"> </w:t>
      </w:r>
      <w:r>
        <w:t xml:space="preserve">number</w:t>
      </w:r>
      <w:r>
        <w:t xml:space="preserve"> </w:t>
      </w:r>
      <w:r>
        <w:t xml:space="preserve">and</w:t>
      </w:r>
      <w:r>
        <w:t xml:space="preserve"> </w:t>
      </w:r>
      <w:r>
        <w:t xml:space="preserve">unitary</w:t>
      </w:r>
      <w:r>
        <w:t xml:space="preserve"> </w:t>
      </w:r>
      <w:r>
        <w:t xml:space="preserve">current,</w:t>
      </w:r>
      <w:r>
        <w:t xml:space="preserve"> </w:t>
      </w:r>
      <w:r>
        <w:t xml:space="preserve">and</w:t>
      </w:r>
      <w:r>
        <w:t xml:space="preserve"> </w:t>
      </w:r>
      <w:r>
        <w:t xml:space="preserve">the</w:t>
      </w:r>
      <w:r>
        <w:t xml:space="preserve"> </w:t>
      </w:r>
      <w:r>
        <w:t xml:space="preserve">variance</w:t>
      </w:r>
      <w:r>
        <w:t xml:space="preserve"> </w:t>
      </w:r>
      <w:r>
        <w:t xml:space="preserve">separates</w:t>
      </w:r>
      <w:r>
        <w:t xml:space="preserve"> </w:t>
      </w:r>
      <w:r>
        <w:t xml:space="preserve">the</w:t>
      </w:r>
      <w:r>
        <w:t xml:space="preserve"> </w:t>
      </w:r>
      <w:r>
        <w:t xml:space="preserve">two;</w:t>
      </w:r>
      <w:r>
        <w:t xml:space="preserve"> </w:t>
      </w:r>
      <w:r>
        <w:t xml:space="preserve">the</w:t>
      </w:r>
      <w:r>
        <w:t xml:space="preserve"> </w:t>
      </w:r>
      <w:r>
        <w:t xml:space="preserve">precision</w:t>
      </w:r>
      <w:r>
        <w:t xml:space="preserve"> </w:t>
      </w:r>
      <w:r>
        <w:t xml:space="preserve">of</w:t>
      </w:r>
      <w:r>
        <w:t xml:space="preserve"> </w:t>
      </w:r>
      <w:r>
        <w:t xml:space="preserve">the</w:t>
      </w:r>
      <w:r>
        <w:t xml:space="preserve"> </w:t>
      </w:r>
      <w:r>
        <w:t xml:space="preserve">channel</w:t>
      </w:r>
      <w:r>
        <w:t xml:space="preserve"> </w:t>
      </w:r>
      <w:r>
        <w:t xml:space="preserve">count</w:t>
      </w:r>
      <w:r>
        <w:t xml:space="preserve"> </w:t>
      </w:r>
      <w:r>
        <w:t xml:space="preserve">improves</w:t>
      </w:r>
      <w:r>
        <w:t xml:space="preserve"> </w:t>
      </w:r>
      <w:r>
        <w:t xml:space="preserve">steadily</w:t>
      </w:r>
      <w:r>
        <w:t xml:space="preserve"> </w:t>
      </w:r>
      <w:r>
        <w:t xml:space="preserve">with</w:t>
      </w:r>
      <w:r>
        <w:t xml:space="preserve"> </w:t>
      </w:r>
      <w:r>
        <w:t xml:space="preserve">the</w:t>
      </w:r>
      <w:r>
        <w:t xml:space="preserve"> </w:t>
      </w:r>
      <w:r>
        <w:t xml:space="preserve">largest</w:t>
      </w:r>
      <w:r>
        <w:t xml:space="preserve"> </w:t>
      </w:r>
      <w:r>
        <w:t xml:space="preserve">open</w:t>
      </w:r>
      <w:r>
        <w:t xml:space="preserve"> </w:t>
      </w:r>
      <w:r>
        <w:t xml:space="preserve">probability</w:t>
      </w:r>
      <w:r>
        <w:t xml:space="preserve"> </w:t>
      </w:r>
      <w:r>
        <w:t xml:space="preserve">reached,</w:t>
      </w:r>
      <w:r>
        <w:t xml:space="preserve"> </w:t>
      </w:r>
      <w:r>
        <w:t xml:space="preserve">with</w:t>
      </w:r>
      <w:r>
        <w:t xml:space="preserve"> </w:t>
      </w:r>
      <w:r>
        <w:t xml:space="preserve">no</w:t>
      </w:r>
      <w:r>
        <w:t xml:space="preserve"> </w:t>
      </w:r>
      <w:r>
        <w:t xml:space="preserve">threshold</w:t>
      </w:r>
      <w:r>
        <w:t xml:space="preserve"> </w:t>
      </w:r>
      <w:r>
        <w:t xml:space="preserve">at</w:t>
      </w:r>
      <w:r>
        <w:t xml:space="preserve"> </w:t>
      </w:r>
      <m:oMath>
        <m:f>
          <m:fPr>
            <m:type m:val="bar"/>
          </m:fPr>
          <m:num>
            <m:r>
              <m:t>1</m:t>
            </m:r>
          </m:num>
          <m:den>
            <m:r>
              <m:t>2</m:t>
            </m:r>
          </m:den>
        </m:f>
      </m:oMath>
      <w:r>
        <w:t xml:space="preserve">:</w:t>
      </w:r>
      <w:r>
        <w:t xml:space="preserve"> </w:t>
      </w:r>
      <w:r>
        <w:t xml:space="preserve">it</w:t>
      </w:r>
      <w:r>
        <w:t xml:space="preserve"> </w:t>
      </w:r>
      <w:r>
        <w:t xml:space="preserve">goes</w:t>
      </w:r>
      <w:r>
        <w:t xml:space="preserve"> </w:t>
      </w:r>
      <w:r>
        <w:t xml:space="preserve">from</w:t>
      </w:r>
      <w:r>
        <w:t xml:space="preserve"> </w:t>
      </w:r>
      <w:r>
        <w:t xml:space="preserve">no</w:t>
      </w:r>
      <w:r>
        <w:t xml:space="preserve"> </w:t>
      </w:r>
      <w:r>
        <w:t xml:space="preserve">reliable</w:t>
      </w:r>
      <w:r>
        <w:t xml:space="preserve"> </w:t>
      </w:r>
      <w:r>
        <w:t xml:space="preserve">estimate</w:t>
      </w:r>
      <w:r>
        <w:t xml:space="preserve"> </w:t>
      </w:r>
      <w:r>
        <w:t xml:space="preserve">at</w:t>
      </w:r>
      <w:r>
        <w:t xml:space="preserve"> </w:t>
      </w:r>
      <m:oMath>
        <m:r>
          <m:t>0.19</m:t>
        </m:r>
      </m:oMath>
      <w:r>
        <w:t xml:space="preserve"> </w:t>
      </w:r>
      <w:r>
        <w:t xml:space="preserve">to</w:t>
      </w:r>
      <w:r>
        <w:t xml:space="preserve"> </w:t>
      </w:r>
      <w:r>
        <w:t xml:space="preserve">a</w:t>
      </w:r>
      <w:r>
        <w:t xml:space="preserve"> </w:t>
      </w:r>
      <w:r>
        <w:t xml:space="preserve">factor</w:t>
      </w:r>
      <w:r>
        <w:t xml:space="preserve"> </w:t>
      </w:r>
      <w:r>
        <w:t xml:space="preserve">of</w:t>
      </w:r>
      <w:r>
        <w:t xml:space="preserve"> </w:t>
      </w:r>
      <w:r>
        <w:t xml:space="preserve">two</w:t>
      </w:r>
      <w:r>
        <w:t xml:space="preserve"> </w:t>
      </w:r>
      <w:r>
        <w:t xml:space="preserve">at</w:t>
      </w:r>
      <w:r>
        <w:t xml:space="preserve"> </w:t>
      </w:r>
      <m:oMath>
        <m:r>
          <m:t>0.5</m:t>
        </m:r>
      </m:oMath>
      <w:r>
        <w:t xml:space="preserve"> </w:t>
      </w:r>
      <w:r>
        <w:t xml:space="preserve">and</w:t>
      </w:r>
      <w:r>
        <w:t xml:space="preserve"> </w:t>
      </w:r>
      <m:oMath>
        <m:r>
          <m:rPr>
            <m:sty m:val="p"/>
          </m:rPr>
          <m:t>±</m:t>
        </m:r>
        <m:r>
          <m:t>12</m:t>
        </m:r>
        <m:r>
          <m:rPr>
            <m:sty m:val="p"/>
          </m:rPr>
          <m:t>%</m:t>
        </m:r>
      </m:oMath>
      <w:r>
        <w:t xml:space="preserve"> </w:t>
      </w:r>
      <w:r>
        <w:t xml:space="preserve">at</w:t>
      </w:r>
      <w:r>
        <w:t xml:space="preserve"> </w:t>
      </w:r>
      <m:oMath>
        <m:r>
          <m:t>0.87</m:t>
        </m:r>
      </m:oMath>
      <w:r>
        <w:t xml:space="preserve">.</w:t>
      </w:r>
      <w:r>
        <w:t xml:space="preserve"> </w:t>
      </w:r>
      <w:r>
        <w:t xml:space="preserve">Voltage-dependent</w:t>
      </w:r>
      <w:r>
        <w:t xml:space="preserve"> </w:t>
      </w:r>
      <w:r>
        <w:t xml:space="preserve">block</w:t>
      </w:r>
      <w:r>
        <w:t xml:space="preserve"> </w:t>
      </w:r>
      <w:r>
        <w:t xml:space="preserve">is</w:t>
      </w:r>
      <w:r>
        <w:t xml:space="preserve"> </w:t>
      </w:r>
      <w:r>
        <w:t xml:space="preserve">a</w:t>
      </w:r>
      <w:r>
        <w:t xml:space="preserve"> </w:t>
      </w:r>
      <w:r>
        <w:t xml:space="preserve">two-state</w:t>
      </w:r>
      <w:r>
        <w:t xml:space="preserve"> </w:t>
      </w:r>
      <w:r>
        <w:t xml:space="preserve">gate</w:t>
      </w:r>
      <w:r>
        <w:t xml:space="preserve"> </w:t>
      </w:r>
      <w:r>
        <w:t xml:space="preserve">whose</w:t>
      </w:r>
      <w:r>
        <w:t xml:space="preserve"> </w:t>
      </w:r>
      <w:r>
        <w:t xml:space="preserve">two</w:t>
      </w:r>
      <w:r>
        <w:t xml:space="preserve"> </w:t>
      </w:r>
      <w:r>
        <w:t xml:space="preserve">parameters</w:t>
      </w:r>
      <w:r>
        <w:t xml:space="preserve"> </w:t>
      </w:r>
      <w:r>
        <w:t xml:space="preserve">separate</w:t>
      </w:r>
      <w:r>
        <w:t xml:space="preserve"> </w:t>
      </w:r>
      <w:r>
        <w:t xml:space="preserve">affinity</w:t>
      </w:r>
      <w:r>
        <w:t xml:space="preserve"> </w:t>
      </w:r>
      <w:r>
        <w:t xml:space="preserve">from</w:t>
      </w:r>
      <w:r>
        <w:t xml:space="preserve"> </w:t>
      </w:r>
      <w:r>
        <w:t xml:space="preserve">electrical</w:t>
      </w:r>
      <w:r>
        <w:t xml:space="preserve"> </w:t>
      </w:r>
      <w:r>
        <w:t xml:space="preserve">distance;</w:t>
      </w:r>
      <w:r>
        <w:t xml:space="preserve"> </w:t>
      </w:r>
      <w:r>
        <w:t xml:space="preserve">the</w:t>
      </w:r>
      <w:r>
        <w:t xml:space="preserve"> </w:t>
      </w:r>
      <w:r>
        <w:t xml:space="preserve">magnesium</w:t>
      </w:r>
      <w:r>
        <w:t xml:space="preserve"> </w:t>
      </w:r>
      <w:r>
        <w:t xml:space="preserve">block</w:t>
      </w:r>
      <w:r>
        <w:t xml:space="preserve"> </w:t>
      </w:r>
      <w:r>
        <w:t xml:space="preserve">of</w:t>
      </w:r>
      <w:r>
        <w:t xml:space="preserve"> </w:t>
      </w:r>
      <w:r>
        <w:t xml:space="preserve">NMDA</w:t>
      </w:r>
      <w:r>
        <w:t xml:space="preserve"> </w:t>
      </w:r>
      <w:r>
        <w:t xml:space="preserve">receptors</w:t>
      </w:r>
      <w:r>
        <w:t xml:space="preserve"> </w:t>
      </w:r>
      <w:r>
        <w:t xml:space="preserve">has</w:t>
      </w:r>
      <w:r>
        <w:t xml:space="preserve"> </w:t>
      </w:r>
      <w:r>
        <w:t xml:space="preserve">its</w:t>
      </w:r>
      <w:r>
        <w:t xml:space="preserve"> </w:t>
      </w:r>
      <w:r>
        <w:t xml:space="preserve">half-point</w:t>
      </w:r>
      <w:r>
        <w:t xml:space="preserve"> </w:t>
      </w:r>
      <w:r>
        <w:t xml:space="preserve">at</w:t>
      </w:r>
      <w:r>
        <w:t xml:space="preserve"> </w:t>
      </w:r>
      <m:oMath>
        <m:r>
          <m:rPr>
            <m:sty m:val="p"/>
          </m:rPr>
          <m:t>−</m:t>
        </m:r>
        <m:r>
          <m:t>20.5</m:t>
        </m:r>
      </m:oMath>
      <w:r>
        <w:t xml:space="preserve"> </w:t>
      </w:r>
      <w:r>
        <w:t xml:space="preserve">mV</w:t>
      </w:r>
      <w:r>
        <w:t xml:space="preserve"> </w:t>
      </w:r>
      <w:r>
        <w:t xml:space="preserve">at</w:t>
      </w:r>
      <w:r>
        <w:t xml:space="preserve"> </w:t>
      </w:r>
      <m:oMath>
        <m:r>
          <m:t>1</m:t>
        </m:r>
      </m:oMath>
      <w:r>
        <w:t xml:space="preserve"> </w:t>
      </w:r>
      <w:r>
        <w:t xml:space="preserve">mM,</w:t>
      </w:r>
      <w:r>
        <w:t xml:space="preserve"> </w:t>
      </w:r>
      <w:r>
        <w:t xml:space="preserve">moving</w:t>
      </w:r>
      <w:r>
        <w:t xml:space="preserve"> </w:t>
      </w:r>
      <m:oMath>
        <m:r>
          <m:t>11.2</m:t>
        </m:r>
      </m:oMath>
      <w:r>
        <w:t xml:space="preserve"> </w:t>
      </w:r>
      <w:r>
        <w:t xml:space="preserve">mV</w:t>
      </w:r>
      <w:r>
        <w:t xml:space="preserve"> </w:t>
      </w:r>
      <w:r>
        <w:t xml:space="preserve">per</w:t>
      </w:r>
      <w:r>
        <w:t xml:space="preserve"> </w:t>
      </w:r>
      <w:r>
        <w:t xml:space="preserve">doubling.</w:t>
      </w:r>
      <w:r>
        <w:t xml:space="preserve"> </w:t>
      </w:r>
      <w:r>
        <w:t xml:space="preserve">We</w:t>
      </w:r>
      <w:r>
        <w:t xml:space="preserve"> </w:t>
      </w:r>
      <w:r>
        <w:t xml:space="preserve">derive</w:t>
      </w:r>
      <w:r>
        <w:t xml:space="preserve"> </w:t>
      </w:r>
      <w:r>
        <w:t xml:space="preserve">the</w:t>
      </w:r>
      <w:r>
        <w:t xml:space="preserve"> </w:t>
      </w:r>
      <w:r>
        <w:t xml:space="preserve">spike</w:t>
      </w:r>
      <w:r>
        <w:t xml:space="preserve"> </w:t>
      </w:r>
      <w:r>
        <w:t xml:space="preserve">threshold</w:t>
      </w:r>
      <w:r>
        <w:t xml:space="preserve"> </w:t>
      </w:r>
      <w:r>
        <w:t xml:space="preserve">of</w:t>
      </w:r>
      <w:r>
        <w:t xml:space="preserve"> </w:t>
      </w:r>
      <w:r>
        <w:t xml:space="preserve">exponential-onset</w:t>
      </w:r>
      <w:r>
        <w:t xml:space="preserve"> </w:t>
      </w:r>
      <w:r>
        <w:t xml:space="preserve">sodium</w:t>
      </w:r>
      <w:r>
        <w:t xml:space="preserve"> </w:t>
      </w:r>
      <w:r>
        <w:t xml:space="preserve">activation</w:t>
      </w:r>
      <w:r>
        <w:t xml:space="preserve"> </w:t>
      </w:r>
      <w:r>
        <w:t xml:space="preserve">in</w:t>
      </w:r>
      <w:r>
        <w:t xml:space="preserve"> </w:t>
      </w:r>
      <w:r>
        <w:t xml:space="preserve">closed</w:t>
      </w:r>
      <w:r>
        <w:t xml:space="preserve"> </w:t>
      </w:r>
      <w:r>
        <w:t xml:space="preserve">form,</w:t>
      </w:r>
      <w:r>
        <w:t xml:space="preserve"> </w:t>
      </w:r>
      <m:oMath>
        <m:r>
          <m:t>θ</m:t>
        </m:r>
        <m:r>
          <m:rPr>
            <m:sty m:val="p"/>
          </m:rPr>
          <m:t>=</m:t>
        </m:r>
        <m:sSub>
          <m:e>
            <m:r>
              <m:t>E</m:t>
            </m:r>
          </m:e>
          <m:sub>
            <m:r>
              <m:rPr>
                <m:sty m:val="p"/>
              </m:rPr>
              <m:t>N</m:t>
            </m:r>
            <m:r>
              <m:rPr>
                <m:sty m:val="p"/>
              </m:rPr>
              <m:t>a</m:t>
            </m:r>
          </m:sub>
        </m:sSub>
        <m:r>
          <m:rPr>
            <m:sty m:val="p"/>
          </m:rPr>
          <m:t>−</m:t>
        </m:r>
        <m:sSub>
          <m:e>
            <m:r>
              <m:t>k</m:t>
            </m:r>
          </m:e>
          <m:sub>
            <m:r>
              <m:t>a</m:t>
            </m:r>
          </m:sub>
        </m:sSub>
        <m:d>
          <m:dPr>
            <m:begChr m:val="["/>
            <m:endChr m:val="]"/>
            <m:sepChr m:val=""/>
            <m:grow/>
          </m:dPr>
          <m:e>
            <m:r>
              <m:t>1</m:t>
            </m:r>
            <m:r>
              <m:rPr>
                <m:sty m:val="p"/>
              </m:rPr>
              <m:t>−</m:t>
            </m:r>
            <m:sSub>
              <m:e>
                <m:r>
                  <m:t>W</m:t>
                </m:r>
              </m:e>
              <m:sub>
                <m:r>
                  <m:rPr>
                    <m:sty m:val="p"/>
                  </m:rPr>
                  <m:t>−</m:t>
                </m:r>
                <m:r>
                  <m:t>1</m:t>
                </m:r>
              </m:sub>
            </m:sSub>
            <m:d>
              <m:dPr>
                <m:begChr m:val="("/>
                <m:endChr m:val=")"/>
                <m:sepChr m:val=""/>
                <m:grow/>
              </m:dPr>
              <m:e>
                <m:r>
                  <m:rPr>
                    <m:sty m:val="p"/>
                  </m:rPr>
                  <m:t>−</m:t>
                </m:r>
                <m:d>
                  <m:dPr>
                    <m:begChr m:val="("/>
                    <m:endChr m:val=")"/>
                    <m:sepChr m:val=""/>
                    <m:grow/>
                  </m:dPr>
                  <m:e>
                    <m:sSub>
                      <m:e>
                        <m:r>
                          <m:t>g</m:t>
                        </m:r>
                      </m:e>
                      <m:sub>
                        <m:r>
                          <m:t>L</m:t>
                        </m:r>
                      </m:sub>
                    </m:sSub>
                    <m:r>
                      <m:rPr>
                        <m:sty m:val="p"/>
                      </m:rPr>
                      <m:t>/</m:t>
                    </m:r>
                    <m:sSub>
                      <m:e>
                        <m:r>
                          <m:t>g</m:t>
                        </m:r>
                      </m:e>
                      <m:sub>
                        <m:r>
                          <m:rPr>
                            <m:sty m:val="p"/>
                          </m:rPr>
                          <m:t>N</m:t>
                        </m:r>
                        <m:r>
                          <m:rPr>
                            <m:sty m:val="p"/>
                          </m:rPr>
                          <m:t>a</m:t>
                        </m:r>
                      </m:sub>
                    </m:sSub>
                  </m:e>
                </m:d>
                <m:sSup>
                  <m:e>
                    <m:r>
                      <m:t>e</m:t>
                    </m:r>
                  </m:e>
                  <m:sup>
                    <m:r>
                      <m:t>1</m:t>
                    </m:r>
                    <m:r>
                      <m:rPr>
                        <m:sty m:val="p"/>
                      </m:rPr>
                      <m:t>−</m:t>
                    </m:r>
                    <m:d>
                      <m:dPr>
                        <m:begChr m:val="("/>
                        <m:endChr m:val=")"/>
                        <m:sepChr m:val=""/>
                        <m:grow/>
                      </m:dPr>
                      <m:e>
                        <m:sSub>
                          <m:e>
                            <m:r>
                              <m:t>E</m:t>
                            </m:r>
                          </m:e>
                          <m:sub>
                            <m:r>
                              <m:rPr>
                                <m:sty m:val="p"/>
                              </m:rPr>
                              <m:t>N</m:t>
                            </m:r>
                            <m:r>
                              <m:rPr>
                                <m:sty m:val="p"/>
                              </m:rPr>
                              <m:t>a</m:t>
                            </m:r>
                          </m:sub>
                        </m:sSub>
                        <m:r>
                          <m:rPr>
                            <m:sty m:val="p"/>
                          </m:rPr>
                          <m:t>−</m:t>
                        </m:r>
                        <m:sSub>
                          <m:e>
                            <m:r>
                              <m:t>V</m:t>
                            </m:r>
                          </m:e>
                          <m:sub>
                            <m:r>
                              <m:t>a</m:t>
                            </m:r>
                          </m:sub>
                        </m:sSub>
                      </m:e>
                    </m:d>
                    <m:r>
                      <m:rPr>
                        <m:sty m:val="p"/>
                      </m:rPr>
                      <m:t>/</m:t>
                    </m:r>
                    <m:sSub>
                      <m:e>
                        <m:r>
                          <m:t>k</m:t>
                        </m:r>
                      </m:e>
                      <m:sub>
                        <m:r>
                          <m:t>a</m:t>
                        </m:r>
                      </m:sub>
                    </m:sSub>
                  </m:sup>
                </m:sSup>
              </m:e>
            </m:d>
          </m:e>
        </m:d>
      </m:oMath>
      <w:r>
        <w:t xml:space="preserve">,</w:t>
      </w:r>
      <w:r>
        <w:t xml:space="preserve"> </w:t>
      </w:r>
      <w:r>
        <w:t xml:space="preserve">which</w:t>
      </w:r>
      <w:r>
        <w:t xml:space="preserve"> </w:t>
      </w:r>
      <w:r>
        <w:t xml:space="preserve">reduces</w:t>
      </w:r>
      <w:r>
        <w:t xml:space="preserve"> </w:t>
      </w:r>
      <w:r>
        <w:t xml:space="preserve">the</w:t>
      </w:r>
      <w:r>
        <w:t xml:space="preserve"> </w:t>
      </w:r>
      <w:r>
        <w:t xml:space="preserve">error</w:t>
      </w:r>
      <w:r>
        <w:t xml:space="preserve"> </w:t>
      </w:r>
      <w:r>
        <w:t xml:space="preserve">of</w:t>
      </w:r>
      <w:r>
        <w:t xml:space="preserve"> </w:t>
      </w:r>
      <w:r>
        <w:t xml:space="preserve">the</w:t>
      </w:r>
      <w:r>
        <w:t xml:space="preserve"> </w:t>
      </w:r>
      <w:r>
        <w:t xml:space="preserve">simplest</w:t>
      </w:r>
      <w:r>
        <w:t xml:space="preserve"> </w:t>
      </w:r>
      <w:r>
        <w:t xml:space="preserve">threshold</w:t>
      </w:r>
      <w:r>
        <w:t xml:space="preserve"> </w:t>
      </w:r>
      <w:r>
        <w:t xml:space="preserve">equation</w:t>
      </w:r>
      <w:r>
        <w:t xml:space="preserve"> </w:t>
      </w:r>
      <w:r>
        <w:t xml:space="preserve">by</w:t>
      </w:r>
      <w:r>
        <w:t xml:space="preserve"> </w:t>
      </w:r>
      <w:r>
        <w:t xml:space="preserve">a</w:t>
      </w:r>
      <w:r>
        <w:t xml:space="preserve"> </w:t>
      </w:r>
      <w:r>
        <w:t xml:space="preserve">factor</w:t>
      </w:r>
      <w:r>
        <w:t xml:space="preserve"> </w:t>
      </w:r>
      <w:r>
        <w:t xml:space="preserve">of</w:t>
      </w:r>
      <w:r>
        <w:t xml:space="preserve"> </w:t>
      </w:r>
      <m:oMath>
        <m:r>
          <m:t>1.3</m:t>
        </m:r>
      </m:oMath>
      <w:r>
        <w:t xml:space="preserve"> </w:t>
      </w:r>
      <w:r>
        <w:t xml:space="preserve">to</w:t>
      </w:r>
      <w:r>
        <w:t xml:space="preserve"> </w:t>
      </w:r>
      <m:oMath>
        <m:r>
          <m:t>33</m:t>
        </m:r>
      </m:oMath>
      <w:r>
        <w:t xml:space="preserve">,</w:t>
      </w:r>
      <w:r>
        <w:t xml:space="preserve"> </w:t>
      </w:r>
      <w:r>
        <w:t xml:space="preserve">and</w:t>
      </w:r>
      <w:r>
        <w:t xml:space="preserve"> </w:t>
      </w:r>
      <w:r>
        <w:t xml:space="preserve">show</w:t>
      </w:r>
      <w:r>
        <w:t xml:space="preserve"> </w:t>
      </w:r>
      <w:r>
        <w:t xml:space="preserve">that</w:t>
      </w:r>
      <w:r>
        <w:t xml:space="preserve"> </w:t>
      </w:r>
      <w:r>
        <w:t xml:space="preserve">a</w:t>
      </w:r>
      <w:r>
        <w:t xml:space="preserve"> </w:t>
      </w:r>
      <w:r>
        <w:t xml:space="preserve">threshold</w:t>
      </w:r>
      <w:r>
        <w:t xml:space="preserve"> </w:t>
      </w:r>
      <w:r>
        <w:t xml:space="preserve">reading</w:t>
      </w:r>
      <w:r>
        <w:t xml:space="preserve"> </w:t>
      </w:r>
      <w:r>
        <w:t xml:space="preserve">fixes</w:t>
      </w:r>
      <w:r>
        <w:t xml:space="preserve"> </w:t>
      </w:r>
      <m:oMath>
        <m:sSub>
          <m:e>
            <m:r>
              <m:t>V</m:t>
            </m:r>
          </m:e>
          <m:sub>
            <m:r>
              <m:t>a</m:t>
            </m:r>
          </m:sub>
        </m:sSub>
      </m:oMath>
      <w:r>
        <w:t xml:space="preserve"> </w:t>
      </w:r>
      <w:r>
        <w:t xml:space="preserve">and</w:t>
      </w:r>
      <w:r>
        <w:t xml:space="preserve"> </w:t>
      </w:r>
      <m:oMath>
        <m:sSub>
          <m:e>
            <m:r>
              <m:t>g</m:t>
            </m:r>
          </m:e>
          <m:sub>
            <m:r>
              <m:rPr>
                <m:sty m:val="p"/>
              </m:rPr>
              <m:t>N</m:t>
            </m:r>
            <m:r>
              <m:rPr>
                <m:sty m:val="p"/>
              </m:rPr>
              <m:t>a</m:t>
            </m:r>
          </m:sub>
        </m:sSub>
      </m:oMath>
      <w:r>
        <w:t xml:space="preserve"> </w:t>
      </w:r>
      <w:r>
        <w:t xml:space="preserve">only</w:t>
      </w:r>
      <w:r>
        <w:t xml:space="preserve"> </w:t>
      </w:r>
      <w:r>
        <w:t xml:space="preserve">through</w:t>
      </w:r>
      <w:r>
        <w:t xml:space="preserve"> </w:t>
      </w:r>
      <m:oMath>
        <m:sSub>
          <m:e>
            <m:r>
              <m:t>g</m:t>
            </m:r>
          </m:e>
          <m:sub>
            <m:r>
              <m:rPr>
                <m:sty m:val="p"/>
              </m:rPr>
              <m:t>N</m:t>
            </m:r>
            <m:r>
              <m:rPr>
                <m:sty m:val="p"/>
              </m:rPr>
              <m:t>a</m:t>
            </m:r>
          </m:sub>
        </m:sSub>
        <m:sSup>
          <m:e>
            <m:r>
              <m:t>e</m:t>
            </m:r>
          </m:e>
          <m:sup>
            <m:r>
              <m:rPr>
                <m:sty m:val="p"/>
              </m:rPr>
              <m:t>−</m:t>
            </m:r>
            <m:sSub>
              <m:e>
                <m:r>
                  <m:t>V</m:t>
                </m:r>
              </m:e>
              <m:sub>
                <m:r>
                  <m:t>a</m:t>
                </m:r>
              </m:sub>
            </m:sSub>
            <m:r>
              <m:rPr>
                <m:sty m:val="p"/>
              </m:rPr>
              <m:t>/</m:t>
            </m:r>
            <m:sSub>
              <m:e>
                <m:r>
                  <m:t>k</m:t>
                </m:r>
              </m:e>
              <m:sub>
                <m:r>
                  <m:t>a</m:t>
                </m:r>
              </m:sub>
            </m:sSub>
          </m:sup>
        </m:sSup>
      </m:oMath>
      <w:r>
        <w:t xml:space="preserve">.</w:t>
      </w:r>
      <w:r>
        <w:t xml:space="preserve"> </w:t>
      </w:r>
      <w:r>
        <w:t xml:space="preserve">The</w:t>
      </w:r>
      <w:r>
        <w:t xml:space="preserve"> </w:t>
      </w:r>
      <w:r>
        <w:t xml:space="preserve">inward</w:t>
      </w:r>
      <w:r>
        <w:t xml:space="preserve"> </w:t>
      </w:r>
      <w:r>
        <w:t xml:space="preserve">and</w:t>
      </w:r>
      <w:r>
        <w:t xml:space="preserve"> </w:t>
      </w:r>
      <w:r>
        <w:t xml:space="preserve">outward</w:t>
      </w:r>
      <w:r>
        <w:t xml:space="preserve"> </w:t>
      </w:r>
      <w:r>
        <w:t xml:space="preserve">charges</w:t>
      </w:r>
      <w:r>
        <w:t xml:space="preserve"> </w:t>
      </w:r>
      <w:r>
        <w:t xml:space="preserve">of</w:t>
      </w:r>
      <w:r>
        <w:t xml:space="preserve"> </w:t>
      </w:r>
      <w:r>
        <w:t xml:space="preserve">a</w:t>
      </w:r>
      <w:r>
        <w:t xml:space="preserve"> </w:t>
      </w:r>
      <w:r>
        <w:t xml:space="preserve">spike</w:t>
      </w:r>
      <w:r>
        <w:t xml:space="preserve"> </w:t>
      </w:r>
      <w:r>
        <w:t xml:space="preserve">cancel</w:t>
      </w:r>
      <w:r>
        <w:t xml:space="preserve"> </w:t>
      </w:r>
      <w:r>
        <w:t xml:space="preserve">exactly.</w:t>
      </w:r>
      <w:r>
        <w:t xml:space="preserve"> </w:t>
      </w:r>
      <w:r>
        <w:t xml:space="preserve">The</w:t>
      </w:r>
      <w:r>
        <w:t xml:space="preserve"> </w:t>
      </w:r>
      <w:r>
        <w:t xml:space="preserve">sodium</w:t>
      </w:r>
      <w:r>
        <w:t xml:space="preserve"> </w:t>
      </w:r>
      <w:r>
        <w:t xml:space="preserve">conductance</w:t>
      </w:r>
      <w:r>
        <w:t xml:space="preserve"> </w:t>
      </w:r>
      <m:oMath>
        <m:sSup>
          <m:e>
            <m:r>
              <m:t>m</m:t>
            </m:r>
          </m:e>
          <m:sup>
            <m:r>
              <m:t>3</m:t>
            </m:r>
          </m:sup>
        </m:sSup>
        <m:r>
          <m:t>h</m:t>
        </m:r>
      </m:oMath>
      <w:r>
        <w:t xml:space="preserve"> </w:t>
      </w:r>
      <w:r>
        <w:t xml:space="preserve">is</w:t>
      </w:r>
      <w:r>
        <w:t xml:space="preserve"> </w:t>
      </w:r>
      <w:r>
        <w:t xml:space="preserve">a</w:t>
      </w:r>
      <w:r>
        <w:t xml:space="preserve"> </w:t>
      </w:r>
      <w:r>
        <w:t xml:space="preserve">triad</w:t>
      </w:r>
      <w:r>
        <w:t xml:space="preserve"> </w:t>
      </w:r>
      <w:r>
        <w:t xml:space="preserve">with</w:t>
      </w:r>
      <w:r>
        <w:t xml:space="preserve"> </w:t>
      </w:r>
      <w:r>
        <w:t xml:space="preserve">a</w:t>
      </w:r>
      <w:r>
        <w:t xml:space="preserve"> </w:t>
      </w:r>
      <w:r>
        <w:t xml:space="preserve">fourth:</w:t>
      </w:r>
      <w:r>
        <w:t xml:space="preserve"> </w:t>
      </w:r>
      <w:r>
        <w:t xml:space="preserve">three</w:t>
      </w:r>
      <w:r>
        <w:t xml:space="preserve"> </w:t>
      </w:r>
      <w:r>
        <w:t xml:space="preserve">activating</w:t>
      </w:r>
      <w:r>
        <w:t xml:space="preserve"> </w:t>
      </w:r>
      <w:r>
        <w:t xml:space="preserve">particles,</w:t>
      </w:r>
      <w:r>
        <w:t xml:space="preserve"> </w:t>
      </w:r>
      <w:r>
        <w:t xml:space="preserve">like</w:t>
      </w:r>
      <w:r>
        <w:t xml:space="preserve"> </w:t>
      </w:r>
      <w:r>
        <w:t xml:space="preserve">the</w:t>
      </w:r>
      <w:r>
        <w:t xml:space="preserve"> </w:t>
      </w:r>
      <w:r>
        <w:t xml:space="preserve">channel’s</w:t>
      </w:r>
      <w:r>
        <w:t xml:space="preserve"> </w:t>
      </w:r>
      <w:r>
        <w:t xml:space="preserve">three</w:t>
      </w:r>
      <w:r>
        <w:t xml:space="preserve"> </w:t>
      </w:r>
      <w:r>
        <w:t xml:space="preserve">fast</w:t>
      </w:r>
      <w:r>
        <w:t xml:space="preserve"> </w:t>
      </w:r>
      <w:r>
        <w:t xml:space="preserve">voltage</w:t>
      </w:r>
      <w:r>
        <w:t xml:space="preserve"> </w:t>
      </w:r>
      <w:r>
        <w:t xml:space="preserve">sensors,</w:t>
      </w:r>
      <w:r>
        <w:t xml:space="preserve"> </w:t>
      </w:r>
      <w:r>
        <w:t xml:space="preserve">and</w:t>
      </w:r>
      <w:r>
        <w:t xml:space="preserve"> </w:t>
      </w:r>
      <w:r>
        <w:t xml:space="preserve">one</w:t>
      </w:r>
      <w:r>
        <w:t xml:space="preserve"> </w:t>
      </w:r>
      <w:r>
        <w:t xml:space="preserve">inactivating</w:t>
      </w:r>
      <w:r>
        <w:t xml:space="preserve"> </w:t>
      </w:r>
      <w:r>
        <w:t xml:space="preserve">particle,</w:t>
      </w:r>
      <w:r>
        <w:t xml:space="preserve"> </w:t>
      </w:r>
      <w:r>
        <w:t xml:space="preserve">like</w:t>
      </w:r>
      <w:r>
        <w:t xml:space="preserve"> </w:t>
      </w:r>
      <w:r>
        <w:t xml:space="preserve">the</w:t>
      </w:r>
      <w:r>
        <w:t xml:space="preserve"> </w:t>
      </w:r>
      <w:r>
        <w:t xml:space="preserve">domain</w:t>
      </w:r>
      <w:r>
        <w:t xml:space="preserve"> </w:t>
      </w:r>
      <w:r>
        <w:t xml:space="preserve">IV</w:t>
      </w:r>
      <w:r>
        <w:t xml:space="preserve"> </w:t>
      </w:r>
      <w:r>
        <w:t xml:space="preserve">sensor.</w:t>
      </w:r>
      <w:r>
        <w:t xml:space="preserve"> </w:t>
      </w:r>
      <w:r>
        <w:t xml:space="preserve">Its</w:t>
      </w:r>
      <w:r>
        <w:t xml:space="preserve"> </w:t>
      </w:r>
      <w:r>
        <w:t xml:space="preserve">spike</w:t>
      </w:r>
      <w:r>
        <w:t xml:space="preserve"> </w:t>
      </w:r>
      <w:r>
        <w:t xml:space="preserve">(amplitude</w:t>
      </w:r>
      <w:r>
        <w:t xml:space="preserve"> </w:t>
      </w:r>
      <m:oMath>
        <m:r>
          <m:t>104.06</m:t>
        </m:r>
      </m:oMath>
      <w:r>
        <w:t xml:space="preserve"> </w:t>
      </w:r>
      <w:r>
        <w:t xml:space="preserve">mV)</w:t>
      </w:r>
      <w:r>
        <w:t xml:space="preserve"> </w:t>
      </w:r>
      <w:r>
        <w:t xml:space="preserve">carries</w:t>
      </w:r>
      <w:r>
        <w:t xml:space="preserve"> </w:t>
      </w:r>
      <m:oMath>
        <m:r>
          <m:t>13.36</m:t>
        </m:r>
      </m:oMath>
      <w:r>
        <w:t xml:space="preserve"> </w:t>
      </w:r>
      <w:r>
        <w:t xml:space="preserve">times</w:t>
      </w:r>
      <w:r>
        <w:t xml:space="preserve"> </w:t>
      </w:r>
      <w:r>
        <w:t xml:space="preserve">the</w:t>
      </w:r>
      <w:r>
        <w:t xml:space="preserve"> </w:t>
      </w:r>
      <w:r>
        <w:t xml:space="preserve">minimum</w:t>
      </w:r>
      <w:r>
        <w:t xml:space="preserve"> </w:t>
      </w:r>
      <w:r>
        <w:t xml:space="preserve">sodium</w:t>
      </w:r>
      <w:r>
        <w:t xml:space="preserve"> </w:t>
      </w:r>
      <w:r>
        <w:t xml:space="preserve">charge,</w:t>
      </w:r>
      <w:r>
        <w:t xml:space="preserve"> </w:t>
      </w:r>
      <w:r>
        <w:t xml:space="preserve">and</w:t>
      </w:r>
      <w:r>
        <w:t xml:space="preserve"> </w:t>
      </w:r>
      <w:r>
        <w:t xml:space="preserve">among</w:t>
      </w:r>
      <w:r>
        <w:t xml:space="preserve"> </w:t>
      </w:r>
      <w:r>
        <w:t xml:space="preserve">exponents</w:t>
      </w:r>
      <w:r>
        <w:t xml:space="preserve"> </w:t>
      </w:r>
      <m:oMath>
        <m:r>
          <m:t>1</m:t>
        </m:r>
      </m:oMath>
      <w:r>
        <w:t xml:space="preserve"> </w:t>
      </w:r>
      <w:r>
        <w:t xml:space="preserve">to</w:t>
      </w:r>
      <w:r>
        <w:t xml:space="preserve"> </w:t>
      </w:r>
      <m:oMath>
        <m:r>
          <m:t>4</m:t>
        </m:r>
      </m:oMath>
      <w:r>
        <w:t xml:space="preserve"> </w:t>
      </w:r>
      <w:r>
        <w:t xml:space="preserve">only</w:t>
      </w:r>
      <w:r>
        <w:t xml:space="preserve"> </w:t>
      </w:r>
      <m:oMath>
        <m:sSup>
          <m:e>
            <m:r>
              <m:t>m</m:t>
            </m:r>
          </m:e>
          <m:sup>
            <m:r>
              <m:t>3</m:t>
            </m:r>
          </m:sup>
        </m:sSup>
        <m:r>
          <m:t>h</m:t>
        </m:r>
      </m:oMath>
      <w:r>
        <w:t xml:space="preserve"> </w:t>
      </w:r>
      <w:r>
        <w:t xml:space="preserve">gives</w:t>
      </w:r>
      <w:r>
        <w:t xml:space="preserve"> </w:t>
      </w:r>
      <w:r>
        <w:t xml:space="preserve">both</w:t>
      </w:r>
      <w:r>
        <w:t xml:space="preserve"> </w:t>
      </w:r>
      <w:r>
        <w:t xml:space="preserve">a</w:t>
      </w:r>
      <w:r>
        <w:t xml:space="preserve"> </w:t>
      </w:r>
      <w:r>
        <w:t xml:space="preserve">stable</w:t>
      </w:r>
      <w:r>
        <w:t xml:space="preserve"> </w:t>
      </w:r>
      <w:r>
        <w:t xml:space="preserve">rest</w:t>
      </w:r>
      <w:r>
        <w:t xml:space="preserve"> </w:t>
      </w:r>
      <w:r>
        <w:t xml:space="preserve">and</w:t>
      </w:r>
      <w:r>
        <w:t xml:space="preserve"> </w:t>
      </w:r>
      <w:r>
        <w:t xml:space="preserve">a</w:t>
      </w:r>
      <w:r>
        <w:t xml:space="preserve"> </w:t>
      </w:r>
      <w:r>
        <w:t xml:space="preserve">spike.</w:t>
      </w:r>
      <w:r>
        <w:t xml:space="preserve"> </w:t>
      </w:r>
      <w:r>
        <w:t xml:space="preserve">The</w:t>
      </w:r>
      <w:r>
        <w:t xml:space="preserve"> </w:t>
      </w:r>
      <w:r>
        <w:t xml:space="preserve">sodium–potassium</w:t>
      </w:r>
      <w:r>
        <w:t xml:space="preserve"> </w:t>
      </w:r>
      <w:r>
        <w:t xml:space="preserve">pump</w:t>
      </w:r>
      <w:r>
        <w:t xml:space="preserve"> </w:t>
      </w:r>
      <w:r>
        <w:t xml:space="preserve">is</w:t>
      </w:r>
      <w:r>
        <w:t xml:space="preserve"> </w:t>
      </w:r>
      <w:r>
        <w:t xml:space="preserve">the</w:t>
      </w:r>
      <w:r>
        <w:t xml:space="preserve"> </w:t>
      </w:r>
      <w:r>
        <w:t xml:space="preserve">unequal</w:t>
      </w:r>
      <w:r>
        <w:t xml:space="preserve"> </w:t>
      </w:r>
      <w:r>
        <w:t xml:space="preserve">pair</w:t>
      </w:r>
      <w:r>
        <w:t xml:space="preserve"> </w:t>
      </w:r>
      <m:oMath>
        <m:r>
          <m:t>3</m:t>
        </m:r>
        <m:r>
          <m:rPr>
            <m:sty m:val="p"/>
          </m:rPr>
          <m:t>:</m:t>
        </m:r>
        <m:r>
          <m:t>2</m:t>
        </m:r>
      </m:oMath>
      <w:r>
        <w:t xml:space="preserve">;</w:t>
      </w:r>
      <w:r>
        <w:t xml:space="preserve"> </w:t>
      </w:r>
      <w:r>
        <w:t xml:space="preserve">it</w:t>
      </w:r>
      <w:r>
        <w:t xml:space="preserve"> </w:t>
      </w:r>
      <w:r>
        <w:t xml:space="preserve">moves</w:t>
      </w:r>
      <w:r>
        <w:t xml:space="preserve"> </w:t>
      </w:r>
      <w:r>
        <w:t xml:space="preserve">one</w:t>
      </w:r>
      <w:r>
        <w:t xml:space="preserve"> </w:t>
      </w:r>
      <w:r>
        <w:t xml:space="preserve">elementary</w:t>
      </w:r>
      <w:r>
        <w:t xml:space="preserve"> </w:t>
      </w:r>
      <w:r>
        <w:t xml:space="preserve">charge</w:t>
      </w:r>
      <w:r>
        <w:t xml:space="preserve"> </w:t>
      </w:r>
      <w:r>
        <w:t xml:space="preserve">per</w:t>
      </w:r>
      <w:r>
        <w:t xml:space="preserve"> </w:t>
      </w:r>
      <w:r>
        <w:t xml:space="preserve">cycle</w:t>
      </w:r>
      <w:r>
        <w:t xml:space="preserve"> </w:t>
      </w:r>
      <w:r>
        <w:t xml:space="preserve">and</w:t>
      </w:r>
      <w:r>
        <w:t xml:space="preserve"> </w:t>
      </w:r>
      <w:r>
        <w:t xml:space="preserve">stalls</w:t>
      </w:r>
      <w:r>
        <w:t xml:space="preserve"> </w:t>
      </w:r>
      <w:r>
        <w:t xml:space="preserve">at</w:t>
      </w:r>
      <w:r>
        <w:t xml:space="preserve"> </w:t>
      </w:r>
      <m:oMath>
        <m:r>
          <m:rPr>
            <m:sty m:val="p"/>
          </m:rPr>
          <m:t>−</m:t>
        </m:r>
        <m:r>
          <m:t>205</m:t>
        </m:r>
      </m:oMath>
      <w:r>
        <w:t xml:space="preserve"> </w:t>
      </w:r>
      <w:r>
        <w:t xml:space="preserve">mV.</w:t>
      </w:r>
      <w:r>
        <w:t xml:space="preserve"> </w:t>
      </w:r>
      <w:r>
        <w:t xml:space="preserve">The</w:t>
      </w:r>
      <w:r>
        <w:t xml:space="preserve"> </w:t>
      </w:r>
      <w:r>
        <w:t xml:space="preserve">proofs</w:t>
      </w:r>
      <w:r>
        <w:t xml:space="preserve"> </w:t>
      </w:r>
      <w:r>
        <w:t xml:space="preserve">use</w:t>
      </w:r>
      <w:r>
        <w:t xml:space="preserve"> </w:t>
      </w:r>
      <w:r>
        <w:t xml:space="preserve">the</w:t>
      </w:r>
      <w:r>
        <w:t xml:space="preserve"> </w:t>
      </w:r>
      <w:r>
        <w:t xml:space="preserve">two-state</w:t>
      </w:r>
      <w:r>
        <w:t xml:space="preserve"> </w:t>
      </w:r>
      <w:r>
        <w:t xml:space="preserve">law,</w:t>
      </w:r>
      <w:r>
        <w:t xml:space="preserve"> </w:t>
      </w:r>
      <w:r>
        <w:t xml:space="preserve">the</w:t>
      </w:r>
      <w:r>
        <w:t xml:space="preserve"> </w:t>
      </w:r>
      <w:r>
        <w:t xml:space="preserve">binomial</w:t>
      </w:r>
      <w:r>
        <w:t xml:space="preserve"> </w:t>
      </w:r>
      <w:r>
        <w:t xml:space="preserve">variance,</w:t>
      </w:r>
      <w:r>
        <w:t xml:space="preserve"> </w:t>
      </w:r>
      <w:r>
        <w:t xml:space="preserve">the</w:t>
      </w:r>
      <w:r>
        <w:t xml:space="preserve"> </w:t>
      </w:r>
      <w:r>
        <w:t xml:space="preserve">Lambert</w:t>
      </w:r>
      <w:r>
        <w:t xml:space="preserve"> </w:t>
      </w:r>
      <w:r>
        <w:t xml:space="preserve">function</w:t>
      </w:r>
      <w:r>
        <w:t xml:space="preserve"> </w:t>
      </w:r>
      <w:r>
        <w:t xml:space="preserve">and</w:t>
      </w:r>
      <w:r>
        <w:t xml:space="preserve"> </w:t>
      </w:r>
      <w:r>
        <w:t xml:space="preserve">the</w:t>
      </w:r>
      <w:r>
        <w:t xml:space="preserve"> </w:t>
      </w:r>
      <w:r>
        <w:t xml:space="preserve">balance</w:t>
      </w:r>
      <w:r>
        <w:t xml:space="preserve"> </w:t>
      </w:r>
      <w:r>
        <w:t xml:space="preserve">equations;</w:t>
      </w:r>
      <w:r>
        <w:t xml:space="preserve"> </w:t>
      </w:r>
      <w:r>
        <w:t xml:space="preserve">the</w:t>
      </w:r>
      <w:r>
        <w:t xml:space="preserve"> </w:t>
      </w:r>
      <w:r>
        <w:t xml:space="preserve">numbers</w:t>
      </w:r>
      <w:r>
        <w:t xml:space="preserve"> </w:t>
      </w:r>
      <w:r>
        <w:t xml:space="preserve">come</w:t>
      </w:r>
      <w:r>
        <w:t xml:space="preserve"> </w:t>
      </w:r>
      <w:r>
        <w:t xml:space="preserve">from</w:t>
      </w:r>
      <w:r>
        <w:t xml:space="preserve"> </w:t>
      </w:r>
      <w:r>
        <w:t xml:space="preserve">the</w:t>
      </w:r>
      <w:r>
        <w:t xml:space="preserve"> </w:t>
      </w:r>
      <w:r>
        <w:t xml:space="preserve">Hodgkin–Huxley</w:t>
      </w:r>
      <w:r>
        <w:t xml:space="preserve"> </w:t>
      </w:r>
      <w:r>
        <w:t xml:space="preserve">equations</w:t>
      </w:r>
      <w:r>
        <w:t xml:space="preserve"> </w:t>
      </w:r>
      <w:r>
        <w:t xml:space="preserve">integrated</w:t>
      </w:r>
      <w:r>
        <w:t xml:space="preserve"> </w:t>
      </w:r>
      <w:r>
        <w:t xml:space="preserve">to</w:t>
      </w:r>
      <w:r>
        <w:t xml:space="preserve"> </w:t>
      </w:r>
      <w:r>
        <w:t xml:space="preserve">relative</w:t>
      </w:r>
      <w:r>
        <w:t xml:space="preserve"> </w:t>
      </w:r>
      <w:r>
        <w:t xml:space="preserve">tolerance</w:t>
      </w:r>
      <w:r>
        <w:t xml:space="preserve"> </w:t>
      </w:r>
      <m:oMath>
        <m:sSup>
          <m:e>
            <m:r>
              <m:t>10</m:t>
            </m:r>
          </m:e>
          <m:sup>
            <m:r>
              <m:rPr>
                <m:sty m:val="p"/>
              </m:rPr>
              <m:t>−</m:t>
            </m:r>
            <m:r>
              <m:t>9</m:t>
            </m:r>
          </m:sup>
        </m:sSup>
      </m:oMath>
      <w:r>
        <w:t xml:space="preserve"> </w:t>
      </w:r>
      <w:r>
        <w:t xml:space="preserve">and</w:t>
      </w:r>
      <w:r>
        <w:t xml:space="preserve"> </w:t>
      </w:r>
      <w:r>
        <w:t xml:space="preserve">from</w:t>
      </w:r>
      <w:r>
        <w:t xml:space="preserve"> </w:t>
      </w:r>
      <w:r>
        <w:t xml:space="preserve">direct</w:t>
      </w:r>
      <w:r>
        <w:t xml:space="preserve"> </w:t>
      </w:r>
      <w:r>
        <w:t xml:space="preserve">simulation</w:t>
      </w:r>
      <w:r>
        <w:t xml:space="preserve"> </w:t>
      </w:r>
      <w:r>
        <w:t xml:space="preserve">of</w:t>
      </w:r>
      <w:r>
        <w:t xml:space="preserve"> </w:t>
      </w:r>
      <w:r>
        <w:t xml:space="preserve">the</w:t>
      </w:r>
      <w:r>
        <w:t xml:space="preserve"> </w:t>
      </w:r>
      <w:r>
        <w:t xml:space="preserve">network.</w:t>
      </w:r>
    </w:p>
    <w:bookmarkStart w:id="23" w:name="sec:intro"/>
    <w:p>
      <w:pPr>
        <w:pStyle w:val="Heading1"/>
      </w:pPr>
      <w:r>
        <w:rPr>
          <w:rStyle w:val="SectionNumber"/>
        </w:rPr>
        <w:t xml:space="preserve">1</w:t>
      </w:r>
      <w:r>
        <w:tab/>
      </w:r>
      <w:r>
        <w:t xml:space="preserve">Introduction</w:t>
      </w:r>
    </w:p>
    <w:p>
      <w:pPr>
        <w:pStyle w:val="FirstParagraph"/>
      </w:pPr>
      <w:r>
        <w:t xml:space="preserve">Hodgkin and Huxley described the squid giant axon by voltage-dependent gates: three activating particles</w:t>
      </w:r>
      <w:r>
        <w:t xml:space="preserve"> </w:t>
      </w:r>
      <m:oMath>
        <m:r>
          <m:t>m</m:t>
        </m:r>
      </m:oMath>
      <w:r>
        <w:t xml:space="preserve"> </w:t>
      </w:r>
      <w:r>
        <w:t xml:space="preserve">and one inactivating particle</w:t>
      </w:r>
      <w:r>
        <w:t xml:space="preserve"> </w:t>
      </w:r>
      <m:oMath>
        <m:r>
          <m:t>h</m:t>
        </m:r>
      </m:oMath>
      <w:r>
        <w:t xml:space="preserve"> </w:t>
      </w:r>
      <w:r>
        <w:t xml:space="preserve">for the sodium conductance, and four particles</w:t>
      </w:r>
      <w:r>
        <w:t xml:space="preserve"> </w:t>
      </w:r>
      <m:oMath>
        <m:r>
          <m:t>n</m:t>
        </m:r>
      </m:oMath>
      <w:r>
        <w:t xml:space="preserve"> </w:t>
      </w:r>
      <w:r>
        <w:t xml:space="preserve">for the potassium conductance [1]. Fluctuation analysis added a second reading of the same channels: the variance of a current carried by</w:t>
      </w:r>
      <w:r>
        <w:t xml:space="preserve"> </w:t>
      </w:r>
      <m:oMath>
        <m:r>
          <m:t>N</m:t>
        </m:r>
      </m:oMath>
      <w:r>
        <w:t xml:space="preserve"> </w:t>
      </w:r>
      <w:r>
        <w:t xml:space="preserve">channels is a parabola in its mean, from which Neher and Stevens and Sigworth obtained the number of channels and their unitary current [2, 3, 4]. Woodhull described voltage-dependent block by a charged blocker that binds partway through the membrane field [5]; the magnesium block of NMDA receptors [6, 7] is its best-known instance, with the empirical form of Jahr and Stevens [8]. Fourcaud-Trocmé et al. showed that spike initiation is captured by an exponential onset of sodium activation [9], and Platkiewicz and Brette derived a threshold equation for it [10]. Fluorescence recordings placed the fast activation of the sodium channel in the voltage sensors of domains I–III and its inactivation in the sensor of domain IV [11, 12]. At the scale of the cortex, van Vreeswijk and Sompolinsky showed that a network whose excitatory and inhibitory inputs are each of order</w:t>
      </w:r>
      <w:r>
        <w:t xml:space="preserve"> </w:t>
      </w:r>
      <m:oMath>
        <m:rad>
          <m:radPr>
            <m:degHide m:val="on"/>
          </m:radPr>
          <m:deg/>
          <m:e>
            <m:r>
              <m:t>K</m:t>
            </m:r>
          </m:e>
        </m:rad>
      </m:oMath>
      <w:r>
        <w:t xml:space="preserve"> </w:t>
      </w:r>
      <w:r>
        <w:t xml:space="preserve">settles into a balanced state in which they cancel to order one [13, 14].</w:t>
      </w:r>
    </w:p>
    <w:p>
      <w:pPr>
        <w:pStyle w:val="BodyText"/>
      </w:pPr>
      <w:r>
        <w:t xml:space="preserve">Each of these readings is a reading of a pair. The two-state gate has log-odds</w:t>
      </w:r>
      <w:r>
        <w:t xml:space="preserve"> </w:t>
      </w:r>
      <m:oMath>
        <m:r>
          <m:rPr>
            <m:sty m:val="p"/>
          </m:rPr>
          <m:t>−</m:t>
        </m:r>
        <m:r>
          <m:t>z</m:t>
        </m:r>
        <m:d>
          <m:dPr>
            <m:begChr m:val="("/>
            <m:endChr m:val=")"/>
            <m:sepChr m:val=""/>
            <m:grow/>
          </m:dPr>
          <m:e>
            <m:r>
              <m:t>V</m:t>
            </m:r>
            <m:r>
              <m:rPr>
                <m:sty m:val="p"/>
              </m:rPr>
              <m:t>−</m:t>
            </m:r>
            <m:sSub>
              <m:e>
                <m:r>
                  <m:t>V</m:t>
                </m:r>
              </m:e>
              <m:sub>
                <m:r>
                  <m:t>1</m:t>
                </m:r>
                <m:r>
                  <m:rPr>
                    <m:sty m:val="p"/>
                  </m:rPr>
                  <m:t>/</m:t>
                </m:r>
                <m:r>
                  <m:t>2</m:t>
                </m:r>
              </m:sub>
            </m:sSub>
          </m:e>
        </m:d>
      </m:oMath>
      <w:r>
        <w:t xml:space="preserve">, which takes the values</w:t>
      </w:r>
      <w:r>
        <w:t xml:space="preserve"> </w:t>
      </w:r>
      <m:oMath>
        <m:r>
          <m:t>s</m:t>
        </m:r>
      </m:oMath>
      <w:r>
        <w:t xml:space="preserve"> </w:t>
      </w:r>
      <w:r>
        <w:t xml:space="preserve">and</w:t>
      </w:r>
      <w:r>
        <w:t xml:space="preserve"> </w:t>
      </w:r>
      <m:oMath>
        <m:r>
          <m:rPr>
            <m:sty m:val="p"/>
          </m:rPr>
          <m:t>−</m:t>
        </m:r>
        <m:r>
          <m:t>s</m:t>
        </m:r>
      </m:oMath>
      <w:r>
        <w:t xml:space="preserve"> </w:t>
      </w:r>
      <w:r>
        <w:t xml:space="preserve">at</w:t>
      </w:r>
      <w:r>
        <w:t xml:space="preserve"> </w:t>
      </w:r>
      <m:oMath>
        <m:sSub>
          <m:e>
            <m:r>
              <m:t>V</m:t>
            </m:r>
          </m:e>
          <m:sub>
            <m:r>
              <m:t>1</m:t>
            </m:r>
            <m:r>
              <m:rPr>
                <m:sty m:val="p"/>
              </m:rPr>
              <m:t>/</m:t>
            </m:r>
            <m:r>
              <m:t>2</m:t>
            </m:r>
          </m:sub>
        </m:sSub>
        <m:r>
          <m:rPr>
            <m:sty m:val="p"/>
          </m:rPr>
          <m:t>∓</m:t>
        </m:r>
        <m:r>
          <m:t>s</m:t>
        </m:r>
        <m:r>
          <m:rPr>
            <m:sty m:val="p"/>
          </m:rPr>
          <m:t>/</m:t>
        </m:r>
        <m:r>
          <m:t>z</m:t>
        </m:r>
      </m:oMath>
      <w:r>
        <w:t xml:space="preserve">, with the half-point as its zero; the sum of independent gates keeps the half-point; the connectivity row</w:t>
      </w:r>
      <w:r>
        <w:t xml:space="preserve"> </w:t>
      </w:r>
      <m:oMath>
        <m:r>
          <m:rPr>
            <m:sty m:val="p"/>
          </m:rPr>
          <m:t>{</m:t>
        </m:r>
        <m:r>
          <m:rPr>
            <m:sty m:val="p"/>
          </m:rPr>
          <m:t>+</m:t>
        </m:r>
        <m:r>
          <m:t>1</m:t>
        </m:r>
        <m:r>
          <m:rPr>
            <m:sty m:val="p"/>
          </m:rPr>
          <m:t>,</m:t>
        </m:r>
        <m:r>
          <m:t>0</m:t>
        </m:r>
        <m:r>
          <m:rPr>
            <m:sty m:val="p"/>
          </m:rPr>
          <m:t>,</m:t>
        </m:r>
        <m:r>
          <m:rPr>
            <m:sty m:val="p"/>
          </m:rPr>
          <m:t>−</m:t>
        </m:r>
        <m:sSub>
          <m:e>
            <m:r>
              <m:t>J</m:t>
            </m:r>
          </m:e>
          <m:sub>
            <m:r>
              <m:t>X</m:t>
            </m:r>
          </m:sub>
        </m:sSub>
        <m:r>
          <m:rPr>
            <m:sty m:val="p"/>
          </m:rPr>
          <m:t>}</m:t>
        </m:r>
        <m:r>
          <m:rPr>
            <m:sty m:val="p"/>
          </m:rPr>
          <m:t>/</m:t>
        </m:r>
        <m:rad>
          <m:radPr>
            <m:degHide m:val="on"/>
          </m:radPr>
          <m:deg/>
          <m:e>
            <m:r>
              <m:t>K</m:t>
            </m:r>
          </m:e>
        </m:rad>
      </m:oMath>
      <w:r>
        <w:t xml:space="preserve"> </w:t>
      </w:r>
      <w:r>
        <w:t xml:space="preserve">of the balanced network has excitatory and inhibitory members that cancel to order one; and the inactivating particle of</w:t>
      </w:r>
      <w:r>
        <w:t xml:space="preserve"> </w:t>
      </w:r>
      <m:oMath>
        <m:sSup>
          <m:e>
            <m:r>
              <m:t>m</m:t>
            </m:r>
          </m:e>
          <m:sup>
            <m:r>
              <m:t>3</m:t>
            </m:r>
          </m:sup>
        </m:sSup>
        <m:r>
          <m:t>h</m:t>
        </m:r>
      </m:oMath>
      <w:r>
        <w:t xml:space="preserve"> </w:t>
      </w:r>
      <w:r>
        <w:t xml:space="preserve">closes what the other three open. The classical questions (how many channels there are, how large a single-channel current is, where a gate activates, where a spike starts, how far a network is from balance) are therefore questions of identifiability: which parameters of the hidden pairs a reading determines, and which it confounds.</w:t>
      </w:r>
    </w:p>
    <w:p>
      <w:pPr>
        <w:pStyle w:val="BodyText"/>
      </w:pPr>
      <w:r>
        <w:rPr>
          <w:bCs/>
          <w:b/>
        </w:rPr>
        <w:t xml:space="preserve">Companion papers.</w:t>
      </w:r>
      <w:r>
        <w:t xml:space="preserve"> </w:t>
      </w:r>
      <w:r>
        <w:t xml:space="preserve">The two-state law used here,</w:t>
      </w:r>
      <w:r>
        <w:t xml:space="preserve"> </w:t>
      </w:r>
      <m:oMath>
        <m:r>
          <m:t>p</m:t>
        </m:r>
        <m:r>
          <m:rPr>
            <m:sty m:val="p"/>
          </m:rPr>
          <m:t>=</m:t>
        </m:r>
        <m:r>
          <m:t>1</m:t>
        </m:r>
        <m:r>
          <m:rPr>
            <m:sty m:val="p"/>
          </m:rPr>
          <m:t>/</m:t>
        </m:r>
        <m:d>
          <m:dPr>
            <m:begChr m:val="("/>
            <m:endChr m:val=")"/>
            <m:sepChr m:val=""/>
            <m:grow/>
          </m:dPr>
          <m:e>
            <m:r>
              <m:t>1</m:t>
            </m:r>
            <m:r>
              <m:rPr>
                <m:sty m:val="p"/>
              </m:rPr>
              <m:t>+</m:t>
            </m:r>
            <m:sSup>
              <m:e>
                <m:r>
                  <m:t>e</m:t>
                </m:r>
              </m:e>
              <m:sup>
                <m:r>
                  <m:t>ε</m:t>
                </m:r>
              </m:sup>
            </m:sSup>
          </m:e>
        </m:d>
      </m:oMath>
      <w:r>
        <w:t xml:space="preserve"> </w:t>
      </w:r>
      <w:r>
        <w:t xml:space="preserve">with</w:t>
      </w:r>
      <w:r>
        <w:t xml:space="preserve"> </w:t>
      </w:r>
      <m:oMath>
        <m:r>
          <m:t>ε</m:t>
        </m:r>
      </m:oMath>
      <w:r>
        <w:t xml:space="preserve"> </w:t>
      </w:r>
      <w:r>
        <w:t xml:space="preserve">the log-odds of the closed member, is the law with which [16] reads atomic levels and gas sensors. There</w:t>
      </w:r>
      <w:r>
        <w:t xml:space="preserve"> </w:t>
      </w:r>
      <m:oMath>
        <m:r>
          <m:t>ε</m:t>
        </m:r>
      </m:oMath>
      <w:r>
        <w:t xml:space="preserve"> </w:t>
      </w:r>
      <w:r>
        <w:t xml:space="preserve">is an energy difference in units of</w:t>
      </w:r>
      <w:r>
        <w:t xml:space="preserve"> </w:t>
      </w:r>
      <m:oMath>
        <m:sSub>
          <m:e>
            <m:r>
              <m:t>k</m:t>
            </m:r>
          </m:e>
          <m:sub>
            <m:r>
              <m:t>B</m:t>
            </m:r>
          </m:sub>
        </m:sSub>
        <m:r>
          <m:t>T</m:t>
        </m:r>
      </m:oMath>
      <w:r>
        <w:t xml:space="preserve"> </w:t>
      </w:r>
      <w:r>
        <w:t xml:space="preserve">(with a degeneracy term) and the half-point is a temperature. Here</w:t>
      </w:r>
      <w:r>
        <w:t xml:space="preserve"> </w:t>
      </w:r>
      <m:oMath>
        <m:r>
          <m:t>ε</m:t>
        </m:r>
        <m:r>
          <m:rPr>
            <m:sty m:val="p"/>
          </m:rPr>
          <m:t>=</m:t>
        </m:r>
        <m:r>
          <m:rPr>
            <m:sty m:val="p"/>
          </m:rPr>
          <m:t>−</m:t>
        </m:r>
        <m:r>
          <m:t>z</m:t>
        </m:r>
        <m:d>
          <m:dPr>
            <m:begChr m:val="("/>
            <m:endChr m:val=")"/>
            <m:sepChr m:val=""/>
            <m:grow/>
          </m:dPr>
          <m:e>
            <m:r>
              <m:t>V</m:t>
            </m:r>
            <m:r>
              <m:rPr>
                <m:sty m:val="p"/>
              </m:rPr>
              <m:t>−</m:t>
            </m:r>
            <m:sSub>
              <m:e>
                <m:r>
                  <m:t>V</m:t>
                </m:r>
              </m:e>
              <m:sub>
                <m:r>
                  <m:t>1</m:t>
                </m:r>
                <m:r>
                  <m:rPr>
                    <m:sty m:val="p"/>
                  </m:rPr>
                  <m:t>/</m:t>
                </m:r>
                <m:r>
                  <m:t>2</m:t>
                </m:r>
              </m:sub>
            </m:sSub>
          </m:e>
        </m:d>
      </m:oMath>
      <w:r>
        <w:t xml:space="preserve"> </w:t>
      </w:r>
      <w:r>
        <w:t xml:space="preserve">and the half-point is a voltage; for a gate moving an effective gating charge</w:t>
      </w:r>
      <w:r>
        <w:t xml:space="preserve"> </w:t>
      </w:r>
      <m:oMath>
        <m:sSub>
          <m:e>
            <m:r>
              <m:t>z</m:t>
            </m:r>
          </m:e>
          <m:sub>
            <m:r>
              <m:t>g</m:t>
            </m:r>
          </m:sub>
        </m:sSub>
      </m:oMath>
      <w:r>
        <w:t xml:space="preserve"> </w:t>
      </w:r>
      <w:r>
        <w:t xml:space="preserve">through the membrane field,</w:t>
      </w:r>
      <w:r>
        <w:t xml:space="preserve"> </w:t>
      </w:r>
      <m:oMath>
        <m:r>
          <m:t>ε</m:t>
        </m:r>
        <m:r>
          <m:rPr>
            <m:sty m:val="p"/>
          </m:rPr>
          <m:t>=</m:t>
        </m:r>
        <m:r>
          <m:rPr>
            <m:sty m:val="p"/>
          </m:rPr>
          <m:t>−</m:t>
        </m:r>
        <m:sSub>
          <m:e>
            <m:r>
              <m:t>z</m:t>
            </m:r>
          </m:e>
          <m:sub>
            <m:r>
              <m:t>g</m:t>
            </m:r>
          </m:sub>
        </m:sSub>
        <m:r>
          <m:t>e</m:t>
        </m:r>
        <m:d>
          <m:dPr>
            <m:begChr m:val="("/>
            <m:endChr m:val=")"/>
            <m:sepChr m:val=""/>
            <m:grow/>
          </m:dPr>
          <m:e>
            <m:r>
              <m:t>V</m:t>
            </m:r>
            <m:r>
              <m:rPr>
                <m:sty m:val="p"/>
              </m:rPr>
              <m:t>−</m:t>
            </m:r>
            <m:sSub>
              <m:e>
                <m:r>
                  <m:t>V</m:t>
                </m:r>
              </m:e>
              <m:sub>
                <m:r>
                  <m:t>1</m:t>
                </m:r>
                <m:r>
                  <m:rPr>
                    <m:sty m:val="p"/>
                  </m:rPr>
                  <m:t>/</m:t>
                </m:r>
                <m:r>
                  <m:t>2</m:t>
                </m:r>
              </m:sub>
            </m:sSub>
          </m:e>
        </m:d>
        <m:r>
          <m:rPr>
            <m:sty m:val="p"/>
          </m:rPr>
          <m:t>/</m:t>
        </m:r>
        <m:sSub>
          <m:e>
            <m:r>
              <m:t>k</m:t>
            </m:r>
          </m:e>
          <m:sub>
            <m:r>
              <m:t>B</m:t>
            </m:r>
          </m:sub>
        </m:sSub>
        <m:r>
          <m:t>T</m:t>
        </m:r>
      </m:oMath>
      <w:r>
        <w:t xml:space="preserve"> </w:t>
      </w:r>
      <w:r>
        <w:t xml:space="preserve">is again a free-energy difference in units of</w:t>
      </w:r>
      <w:r>
        <w:t xml:space="preserve"> </w:t>
      </w:r>
      <m:oMath>
        <m:sSub>
          <m:e>
            <m:r>
              <m:t>k</m:t>
            </m:r>
          </m:e>
          <m:sub>
            <m:r>
              <m:t>B</m:t>
            </m:r>
          </m:sub>
        </m:sSub>
        <m:r>
          <m:t>T</m:t>
        </m:r>
      </m:oMath>
      <w:r>
        <w:t xml:space="preserve"> </w:t>
      </w:r>
      <w:r>
        <w:t xml:space="preserve">[17]. The ternary rows of the cortical connectivity are weight vectors of the kind used in the ternary-weight networks of [18], with the magnitude split between</w:t>
      </w:r>
      <w:r>
        <w:t xml:space="preserve"> </w:t>
      </w:r>
      <m:oMath>
        <m:r>
          <m:rPr>
            <m:sty m:val="p"/>
          </m:rPr>
          <m:t>+</m:t>
        </m:r>
        <m:r>
          <m:t>1</m:t>
        </m:r>
      </m:oMath>
      <w:r>
        <w:t xml:space="preserve"> </w:t>
      </w:r>
      <w:r>
        <w:t xml:space="preserve">and</w:t>
      </w:r>
      <w:r>
        <w:t xml:space="preserve"> </w:t>
      </w:r>
      <m:oMath>
        <m:r>
          <m:rPr>
            <m:sty m:val="p"/>
          </m:rPr>
          <m:t>−</m:t>
        </m:r>
        <m:sSub>
          <m:e>
            <m:r>
              <m:t>J</m:t>
            </m:r>
          </m:e>
          <m:sub>
            <m:r>
              <m:t>X</m:t>
            </m:r>
          </m:sub>
        </m:sSub>
      </m:oMath>
      <w:r>
        <w:t xml:space="preserve">. The synthesis paper [15] places these results beside those of the other fields.</w:t>
      </w:r>
    </w:p>
    <w:bookmarkStart w:id="20" w:name="sec:main"/>
    <w:p>
      <w:pPr>
        <w:pStyle w:val="Heading2"/>
      </w:pPr>
      <w:r>
        <w:rPr>
          <w:rStyle w:val="SectionNumber"/>
        </w:rPr>
        <w:t xml:space="preserve">1.1</w:t>
      </w:r>
      <w:r>
        <w:tab/>
      </w:r>
      <w:r>
        <w:t xml:space="preserve">Main results</w:t>
      </w:r>
    </w:p>
    <w:p>
      <w:pPr>
        <w:pStyle w:val="FirstParagraph"/>
      </w:pPr>
      <w:r>
        <w:rPr>
          <w:bCs/>
          <w:b/>
        </w:rPr>
        <w:t xml:space="preserve">The balanced cortex.</w:t>
      </w:r>
      <w:r>
        <w:t xml:space="preserve"> </w:t>
      </w:r>
      <w:r>
        <w:t xml:space="preserve">In the network of van Vreeswijk and Sompolinsky (Section 7),</w:t>
      </w:r>
      <w:r>
        <w:t xml:space="preserve"> </w:t>
      </w:r>
      <m:oMath>
        <m:sSub>
          <m:e>
            <m:r>
              <m:t>N</m:t>
            </m:r>
          </m:e>
          <m:sub>
            <m:r>
              <m:t>E</m:t>
            </m:r>
          </m:sub>
        </m:sSub>
      </m:oMath>
      <w:r>
        <w:t xml:space="preserve"> </w:t>
      </w:r>
      <w:r>
        <w:t xml:space="preserve">excitatory and</w:t>
      </w:r>
      <w:r>
        <w:t xml:space="preserve"> </w:t>
      </w:r>
      <m:oMath>
        <m:sSub>
          <m:e>
            <m:r>
              <m:t>N</m:t>
            </m:r>
          </m:e>
          <m:sub>
            <m:r>
              <m:t>I</m:t>
            </m:r>
          </m:sub>
        </m:sSub>
      </m:oMath>
      <w:r>
        <w:t xml:space="preserve"> </w:t>
      </w:r>
      <w:r>
        <w:t xml:space="preserve">inhibitory binary neurons are connected at random: a neuron of population</w:t>
      </w:r>
      <w:r>
        <w:t xml:space="preserve"> </w:t>
      </w:r>
      <m:oMath>
        <m:r>
          <m:t>X</m:t>
        </m:r>
        <m:r>
          <m:rPr>
            <m:sty m:val="p"/>
          </m:rPr>
          <m:t>∈</m:t>
        </m:r>
        <m:r>
          <m:rPr>
            <m:sty m:val="p"/>
          </m:rPr>
          <m:t>{</m:t>
        </m:r>
        <m:r>
          <m:t>E</m:t>
        </m:r>
        <m:r>
          <m:rPr>
            <m:sty m:val="p"/>
          </m:rPr>
          <m:t>,</m:t>
        </m:r>
        <m:r>
          <m:t>I</m:t>
        </m:r>
        <m:r>
          <m:rPr>
            <m:sty m:val="p"/>
          </m:rPr>
          <m:t>}</m:t>
        </m:r>
      </m:oMath>
      <w:r>
        <w:t xml:space="preserve"> </w:t>
      </w:r>
      <w:r>
        <w:t xml:space="preserve">receives on average</w:t>
      </w:r>
      <w:r>
        <w:t xml:space="preserve"> </w:t>
      </w:r>
      <m:oMath>
        <m:r>
          <m:t>K</m:t>
        </m:r>
      </m:oMath>
      <w:r>
        <w:t xml:space="preserve"> </w:t>
      </w:r>
      <w:r>
        <w:t xml:space="preserve">connections from each population, with weight</w:t>
      </w:r>
      <w:r>
        <w:t xml:space="preserve"> </w:t>
      </w:r>
      <m:oMath>
        <m:r>
          <m:rPr>
            <m:sty m:val="p"/>
          </m:rPr>
          <m:t>+</m:t>
        </m:r>
        <m:r>
          <m:t>1</m:t>
        </m:r>
        <m:r>
          <m:rPr>
            <m:sty m:val="p"/>
          </m:rPr>
          <m:t>/</m:t>
        </m:r>
        <m:rad>
          <m:radPr>
            <m:degHide m:val="on"/>
          </m:radPr>
          <m:deg/>
          <m:e>
            <m:r>
              <m:t>K</m:t>
            </m:r>
          </m:e>
        </m:rad>
      </m:oMath>
      <w:r>
        <w:t xml:space="preserve"> </w:t>
      </w:r>
      <w:r>
        <w:t xml:space="preserve">from an excitatory neuron and</w:t>
      </w:r>
      <w:r>
        <w:t xml:space="preserve"> </w:t>
      </w:r>
      <m:oMath>
        <m:r>
          <m:rPr>
            <m:sty m:val="p"/>
          </m:rPr>
          <m:t>−</m:t>
        </m:r>
        <m:sSub>
          <m:e>
            <m:r>
              <m:t>J</m:t>
            </m:r>
          </m:e>
          <m:sub>
            <m:r>
              <m:t>X</m:t>
            </m:r>
          </m:sub>
        </m:sSub>
        <m:r>
          <m:rPr>
            <m:sty m:val="p"/>
          </m:rPr>
          <m:t>/</m:t>
        </m:r>
        <m:rad>
          <m:radPr>
            <m:degHide m:val="on"/>
          </m:radPr>
          <m:deg/>
          <m:e>
            <m:r>
              <m:t>K</m:t>
            </m:r>
          </m:e>
        </m:rad>
      </m:oMath>
      <w:r>
        <w:t xml:space="preserve"> </w:t>
      </w:r>
      <w:r>
        <w:t xml:space="preserve">from an inhibitory one, together with an external input</w:t>
      </w:r>
      <w:r>
        <w:t xml:space="preserve"> </w:t>
      </w:r>
      <m:oMath>
        <m:rad>
          <m:radPr>
            <m:degHide m:val="on"/>
          </m:radPr>
          <m:deg/>
          <m:e>
            <m:r>
              <m:t>K</m:t>
            </m:r>
          </m:e>
        </m:rad>
        <m:r>
          <m:t> </m:t>
        </m:r>
        <m:sSub>
          <m:e>
            <m:r>
              <m:t>b</m:t>
            </m:r>
          </m:e>
          <m:sub>
            <m:r>
              <m:t>X</m:t>
            </m:r>
          </m:sub>
        </m:sSub>
        <m:sSub>
          <m:e>
            <m:r>
              <m:t>ν</m:t>
            </m:r>
          </m:e>
          <m:sub>
            <m:r>
              <m:t>0</m:t>
            </m:r>
          </m:sub>
        </m:sSub>
      </m:oMath>
      <w:r>
        <w:t xml:space="preserve">. Write</w:t>
      </w:r>
      <w:r>
        <w:t xml:space="preserve"> </w:t>
      </w:r>
      <m:oMath>
        <m:r>
          <m:t>ν</m:t>
        </m:r>
        <m:r>
          <m:rPr>
            <m:sty m:val="p"/>
          </m:rPr>
          <m:t>=</m:t>
        </m:r>
        <m:sSup>
          <m:e>
            <m:d>
              <m:dPr>
                <m:begChr m:val="("/>
                <m:endChr m:val=")"/>
                <m:sepChr m:val=""/>
                <m:grow/>
              </m:dPr>
              <m:e>
                <m:sSub>
                  <m:e>
                    <m:r>
                      <m:t>ν</m:t>
                    </m:r>
                  </m:e>
                  <m:sub>
                    <m:r>
                      <m:t>E</m:t>
                    </m:r>
                  </m:sub>
                </m:sSub>
                <m:r>
                  <m:rPr>
                    <m:sty m:val="p"/>
                  </m:rPr>
                  <m:t>,</m:t>
                </m:r>
                <m:sSub>
                  <m:e>
                    <m:r>
                      <m:t>ν</m:t>
                    </m:r>
                  </m:e>
                  <m:sub>
                    <m:r>
                      <m:t>I</m:t>
                    </m:r>
                  </m:sub>
                </m:sSub>
              </m:e>
            </m:d>
          </m:e>
          <m:sup>
            <m:r>
              <m:t>​</m:t>
            </m:r>
            <m:r>
              <m:rPr>
                <m:sty m:val="p"/>
              </m:rPr>
              <m:t>⊤</m:t>
            </m:r>
          </m:sup>
        </m:sSup>
      </m:oMath>
      <w:r>
        <w:t xml:space="preserve"> </w:t>
      </w:r>
      <w:r>
        <w:t xml:space="preserve">for the population rates,</w:t>
      </w:r>
      <w:r>
        <w:t xml:space="preserve"> </w:t>
      </w:r>
      <m:oMath>
        <m:r>
          <m:t>μ</m:t>
        </m:r>
        <m:r>
          <m:rPr>
            <m:sty m:val="p"/>
          </m:rPr>
          <m:t>=</m:t>
        </m:r>
        <m:sSup>
          <m:e>
            <m:d>
              <m:dPr>
                <m:begChr m:val="("/>
                <m:endChr m:val=")"/>
                <m:sepChr m:val=""/>
                <m:grow/>
              </m:dPr>
              <m:e>
                <m:sSub>
                  <m:e>
                    <m:r>
                      <m:t>μ</m:t>
                    </m:r>
                  </m:e>
                  <m:sub>
                    <m:r>
                      <m:t>E</m:t>
                    </m:r>
                  </m:sub>
                </m:sSub>
                <m:r>
                  <m:rPr>
                    <m:sty m:val="p"/>
                  </m:rPr>
                  <m:t>,</m:t>
                </m:r>
                <m:sSub>
                  <m:e>
                    <m:r>
                      <m:t>μ</m:t>
                    </m:r>
                  </m:e>
                  <m:sub>
                    <m:r>
                      <m:t>I</m:t>
                    </m:r>
                  </m:sub>
                </m:sSub>
              </m:e>
            </m:d>
          </m:e>
          <m:sup>
            <m:r>
              <m:t>​</m:t>
            </m:r>
            <m:r>
              <m:rPr>
                <m:sty m:val="p"/>
              </m:rPr>
              <m:t>⊤</m:t>
            </m:r>
          </m:sup>
        </m:sSup>
      </m:oMath>
      <w:r>
        <w:t xml:space="preserve"> </w:t>
      </w:r>
      <w:r>
        <w:t xml:space="preserve">for the population-mean net inputs, and</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rPr>
                        <m:sty m:val="p"/>
                      </m:rPr>
                      <m:t>−</m:t>
                    </m:r>
                    <m:sSub>
                      <m:e>
                        <m:r>
                          <m:t>J</m:t>
                        </m:r>
                      </m:e>
                      <m:sub>
                        <m:r>
                          <m:t>E</m:t>
                        </m:r>
                      </m:sub>
                    </m:sSub>
                  </m:e>
                </m:mr>
                <m:mr>
                  <m:e>
                    <m:r>
                      <m:t>1</m:t>
                    </m:r>
                  </m:e>
                  <m:e>
                    <m:r>
                      <m:rPr>
                        <m:sty m:val="p"/>
                      </m:rPr>
                      <m:t>−</m:t>
                    </m:r>
                    <m:sSub>
                      <m:e>
                        <m:r>
                          <m:t>J</m:t>
                        </m:r>
                      </m:e>
                      <m:sub>
                        <m:r>
                          <m:t>I</m:t>
                        </m:r>
                      </m:sub>
                    </m:sSub>
                  </m:e>
                </m:mr>
              </m:m>
            </m:e>
          </m:d>
          <m:r>
            <m:rPr>
              <m:sty m:val="p"/>
            </m:rPr>
            <m:t>,</m:t>
          </m:r>
          <m:r>
            <m:t>  </m:t>
          </m:r>
          <m:r>
            <m:t>b</m:t>
          </m:r>
          <m:r>
            <m:rPr>
              <m:sty m:val="p"/>
            </m:rPr>
            <m:t>=</m:t>
          </m:r>
          <m:d>
            <m:dPr>
              <m:begChr m:val="("/>
              <m:endChr m:val=")"/>
              <m:sepChr m:val=""/>
              <m:grow/>
            </m:dPr>
            <m:e>
              <m:m>
                <m:mPr>
                  <m:baseJc m:val="center"/>
                  <m:plcHide m:val="on"/>
                  <m:mcs>
                    <m:mc>
                      <m:mcPr>
                        <m:mcJc m:val="center"/>
                        <m:count m:val="1"/>
                      </m:mcPr>
                    </m:mc>
                  </m:mcs>
                </m:mPr>
                <m:mr>
                  <m:e>
                    <m:sSub>
                      <m:e>
                        <m:r>
                          <m:t>b</m:t>
                        </m:r>
                      </m:e>
                      <m:sub>
                        <m:r>
                          <m:t>E</m:t>
                        </m:r>
                      </m:sub>
                    </m:sSub>
                  </m:e>
                </m:mr>
                <m:mr>
                  <m:e>
                    <m:sSub>
                      <m:e>
                        <m:r>
                          <m:t>b</m:t>
                        </m:r>
                      </m:e>
                      <m:sub>
                        <m:r>
                          <m:t>I</m:t>
                        </m:r>
                      </m:sub>
                    </m:sSub>
                  </m:e>
                </m:mr>
              </m:m>
            </m:e>
          </m:d>
          <m:r>
            <m:rPr>
              <m:sty m:val="p"/>
            </m:rPr>
            <m:t>.</m:t>
          </m:r>
        </m:oMath>
      </m:oMathPara>
    </w:p>
    <w:p>
      <w:pPr>
        <w:pStyle w:val="FirstParagraph"/>
      </w:pPr>
      <w:r>
        <w:rPr>
          <w:bCs/>
          <w:b/>
        </w:rPr>
        <w:t xml:space="preserve">Theorem 1</w:t>
      </w:r>
      <w:r>
        <w:t xml:space="preserve"> </w:t>
      </w:r>
      <w:r>
        <w:t xml:space="preserve">(the zero and the residual).</w:t>
      </w:r>
      <w:r>
        <w:t xml:space="preserve"> </w:t>
      </w:r>
      <w:r>
        <w:t xml:space="preserve">Let</w:t>
      </w:r>
      <w:r>
        <w:t xml:space="preserve"> </w:t>
      </w:r>
      <m:oMath>
        <m:sSub>
          <m:e>
            <m:r>
              <m:t>ν</m:t>
            </m:r>
          </m:e>
          <m:sub>
            <m:r>
              <m:rPr>
                <m:sty m:val="p"/>
              </m:rPr>
              <m:t>b</m:t>
            </m:r>
            <m:r>
              <m:rPr>
                <m:sty m:val="p"/>
              </m:rPr>
              <m:t>a</m:t>
            </m:r>
            <m:r>
              <m:rPr>
                <m:sty m:val="p"/>
              </m:rPr>
              <m:t>l</m:t>
            </m:r>
          </m:sub>
        </m:sSub>
        <m:r>
          <m:rPr>
            <m:sty m:val="p"/>
          </m:rPr>
          <m:t>=</m:t>
        </m:r>
        <m:r>
          <m:rPr>
            <m:sty m:val="p"/>
          </m:rPr>
          <m:t>−</m:t>
        </m:r>
        <m:sSub>
          <m:e>
            <m:r>
              <m:t>ν</m:t>
            </m:r>
          </m:e>
          <m:sub>
            <m:r>
              <m:t>0</m:t>
            </m:r>
          </m:sub>
        </m:sSub>
        <m:sSup>
          <m:e>
            <m:r>
              <m:t>A</m:t>
            </m:r>
          </m:e>
          <m:sup>
            <m:r>
              <m:rPr>
                <m:sty m:val="p"/>
              </m:rPr>
              <m:t>−</m:t>
            </m:r>
            <m:r>
              <m:t>1</m:t>
            </m:r>
          </m:sup>
        </m:sSup>
        <m:r>
          <m:t>b</m:t>
        </m:r>
      </m:oMath>
      <w:r>
        <w:t xml:space="preserve">, that is</w:t>
      </w:r>
    </w:p>
    <w:p>
      <w:pPr>
        <w:pStyle w:val="BodyText"/>
      </w:pPr>
      <m:oMathPara>
        <m:oMathParaPr>
          <m:jc m:val="center"/>
        </m:oMathParaPr>
        <m:oMath>
          <m:sSubSup>
            <m:e>
              <m:r>
                <m:t>ν</m:t>
              </m:r>
            </m:e>
            <m:sub>
              <m:r>
                <m:t>E</m:t>
              </m:r>
            </m:sub>
            <m:sup>
              <m:r>
                <m:rPr>
                  <m:sty m:val="p"/>
                </m:rPr>
                <m:t>b</m:t>
              </m:r>
              <m:r>
                <m:rPr>
                  <m:sty m:val="p"/>
                </m:rPr>
                <m:t>a</m:t>
              </m:r>
              <m:r>
                <m:rPr>
                  <m:sty m:val="p"/>
                </m:rPr>
                <m:t>l</m:t>
              </m:r>
            </m:sup>
          </m:sSubSup>
          <m:r>
            <m:rPr>
              <m:sty m:val="p"/>
            </m:rPr>
            <m:t>=</m:t>
          </m:r>
          <m:sSub>
            <m:e>
              <m:r>
                <m:t>ν</m:t>
              </m:r>
            </m:e>
            <m:sub>
              <m:r>
                <m:t>0</m:t>
              </m:r>
            </m:sub>
          </m:sSub>
          <m:r>
            <m:t> </m:t>
          </m:r>
          <m:f>
            <m:fPr>
              <m:type m:val="bar"/>
            </m:fPr>
            <m:num>
              <m:sSub>
                <m:e>
                  <m:r>
                    <m:t>J</m:t>
                  </m:r>
                </m:e>
                <m:sub>
                  <m:r>
                    <m:t>I</m:t>
                  </m:r>
                </m:sub>
              </m:sSub>
              <m:sSub>
                <m:e>
                  <m:r>
                    <m:t>b</m:t>
                  </m:r>
                </m:e>
                <m:sub>
                  <m:r>
                    <m:t>E</m:t>
                  </m:r>
                </m:sub>
              </m:sSub>
              <m:r>
                <m:rPr>
                  <m:sty m:val="p"/>
                </m:rPr>
                <m:t>−</m:t>
              </m:r>
              <m:sSub>
                <m:e>
                  <m:r>
                    <m:t>J</m:t>
                  </m:r>
                </m:e>
                <m:sub>
                  <m:r>
                    <m:t>E</m:t>
                  </m:r>
                </m:sub>
              </m:sSub>
              <m:sSub>
                <m:e>
                  <m:r>
                    <m:t>b</m:t>
                  </m:r>
                </m:e>
                <m:sub>
                  <m:r>
                    <m:t>I</m:t>
                  </m:r>
                </m:sub>
              </m:sSub>
            </m:num>
            <m:den>
              <m:sSub>
                <m:e>
                  <m:r>
                    <m:t>J</m:t>
                  </m:r>
                </m:e>
                <m:sub>
                  <m:r>
                    <m:t>E</m:t>
                  </m:r>
                </m:sub>
              </m:sSub>
              <m:r>
                <m:rPr>
                  <m:sty m:val="p"/>
                </m:rPr>
                <m:t>−</m:t>
              </m:r>
              <m:sSub>
                <m:e>
                  <m:r>
                    <m:t>J</m:t>
                  </m:r>
                </m:e>
                <m:sub>
                  <m:r>
                    <m:t>I</m:t>
                  </m:r>
                </m:sub>
              </m:sSub>
            </m:den>
          </m:f>
          <m:r>
            <m:rPr>
              <m:sty m:val="p"/>
            </m:rPr>
            <m:t>,</m:t>
          </m:r>
          <m:r>
            <m:t>  </m:t>
          </m:r>
          <m:sSubSup>
            <m:e>
              <m:r>
                <m:t>ν</m:t>
              </m:r>
            </m:e>
            <m:sub>
              <m:r>
                <m:t>I</m:t>
              </m:r>
            </m:sub>
            <m:sup>
              <m:r>
                <m:rPr>
                  <m:sty m:val="p"/>
                </m:rPr>
                <m:t>b</m:t>
              </m:r>
              <m:r>
                <m:rPr>
                  <m:sty m:val="p"/>
                </m:rPr>
                <m:t>a</m:t>
              </m:r>
              <m:r>
                <m:rPr>
                  <m:sty m:val="p"/>
                </m:rPr>
                <m:t>l</m:t>
              </m:r>
            </m:sup>
          </m:sSubSup>
          <m:r>
            <m:rPr>
              <m:sty m:val="p"/>
            </m:rPr>
            <m:t>=</m:t>
          </m:r>
          <m:sSub>
            <m:e>
              <m:r>
                <m:t>ν</m:t>
              </m:r>
            </m:e>
            <m:sub>
              <m:r>
                <m:t>0</m:t>
              </m:r>
            </m:sub>
          </m:sSub>
          <m:r>
            <m:t> </m:t>
          </m:r>
          <m:f>
            <m:fPr>
              <m:type m:val="bar"/>
            </m:fPr>
            <m:num>
              <m:sSub>
                <m:e>
                  <m:r>
                    <m:t>b</m:t>
                  </m:r>
                </m:e>
                <m:sub>
                  <m:r>
                    <m:t>E</m:t>
                  </m:r>
                </m:sub>
              </m:sSub>
              <m:r>
                <m:rPr>
                  <m:sty m:val="p"/>
                </m:rPr>
                <m:t>−</m:t>
              </m:r>
              <m:sSub>
                <m:e>
                  <m:r>
                    <m:t>b</m:t>
                  </m:r>
                </m:e>
                <m:sub>
                  <m:r>
                    <m:t>I</m:t>
                  </m:r>
                </m:sub>
              </m:sSub>
            </m:num>
            <m:den>
              <m:sSub>
                <m:e>
                  <m:r>
                    <m:t>J</m:t>
                  </m:r>
                </m:e>
                <m:sub>
                  <m:r>
                    <m:t>E</m:t>
                  </m:r>
                </m:sub>
              </m:sSub>
              <m:r>
                <m:rPr>
                  <m:sty m:val="p"/>
                </m:rPr>
                <m:t>−</m:t>
              </m:r>
              <m:sSub>
                <m:e>
                  <m:r>
                    <m:t>J</m:t>
                  </m:r>
                </m:e>
                <m:sub>
                  <m:r>
                    <m:t>I</m:t>
                  </m:r>
                </m:sub>
              </m:sSub>
            </m:den>
          </m:f>
          <m:r>
            <m:rPr>
              <m:sty m:val="p"/>
            </m:rPr>
            <m:t>.</m:t>
          </m:r>
        </m:oMath>
      </m:oMathPara>
    </w:p>
    <w:p>
      <w:pPr>
        <w:pStyle w:val="FirstParagraph"/>
      </w:pPr>
      <w:r>
        <w:t xml:space="preserve">(a) Both are positive if and only if</w:t>
      </w:r>
      <w:r>
        <w:t xml:space="preserve"> </w:t>
      </w:r>
      <m:oMath>
        <m:sSub>
          <m:e>
            <m:r>
              <m:t>b</m:t>
            </m:r>
          </m:e>
          <m:sub>
            <m:r>
              <m:t>E</m:t>
            </m:r>
          </m:sub>
        </m:sSub>
        <m:r>
          <m:rPr>
            <m:sty m:val="p"/>
          </m:rPr>
          <m:t>/</m:t>
        </m:r>
        <m:sSub>
          <m:e>
            <m:r>
              <m:t>b</m:t>
            </m:r>
          </m:e>
          <m:sub>
            <m:r>
              <m:t>I</m:t>
            </m:r>
          </m:sub>
        </m:sSub>
        <m:r>
          <m:rPr>
            <m:sty m:val="p"/>
          </m:rPr>
          <m:t>&gt;</m:t>
        </m:r>
        <m:sSub>
          <m:e>
            <m:r>
              <m:t>J</m:t>
            </m:r>
          </m:e>
          <m:sub>
            <m:r>
              <m:t>E</m:t>
            </m:r>
          </m:sub>
        </m:sSub>
        <m:r>
          <m:rPr>
            <m:sty m:val="p"/>
          </m:rPr>
          <m:t>/</m:t>
        </m:r>
        <m:sSub>
          <m:e>
            <m:r>
              <m:t>J</m:t>
            </m:r>
          </m:e>
          <m:sub>
            <m:r>
              <m:t>I</m:t>
            </m:r>
          </m:sub>
        </m:sSub>
        <m:r>
          <m:rPr>
            <m:sty m:val="p"/>
          </m:rPr>
          <m:t>&gt;</m:t>
        </m:r>
        <m:r>
          <m:t>1</m:t>
        </m:r>
      </m:oMath>
      <w:r>
        <w:t xml:space="preserve"> </w:t>
      </w:r>
      <w:r>
        <w:t xml:space="preserve">or</w:t>
      </w:r>
      <w:r>
        <w:t xml:space="preserve"> </w:t>
      </w:r>
      <m:oMath>
        <m:sSub>
          <m:e>
            <m:r>
              <m:t>b</m:t>
            </m:r>
          </m:e>
          <m:sub>
            <m:r>
              <m:t>E</m:t>
            </m:r>
          </m:sub>
        </m:sSub>
        <m:r>
          <m:rPr>
            <m:sty m:val="p"/>
          </m:rPr>
          <m:t>/</m:t>
        </m:r>
        <m:sSub>
          <m:e>
            <m:r>
              <m:t>b</m:t>
            </m:r>
          </m:e>
          <m:sub>
            <m:r>
              <m:t>I</m:t>
            </m:r>
          </m:sub>
        </m:sSub>
        <m:r>
          <m:rPr>
            <m:sty m:val="p"/>
          </m:rPr>
          <m:t>&lt;</m:t>
        </m:r>
        <m:sSub>
          <m:e>
            <m:r>
              <m:t>J</m:t>
            </m:r>
          </m:e>
          <m:sub>
            <m:r>
              <m:t>E</m:t>
            </m:r>
          </m:sub>
        </m:sSub>
        <m:r>
          <m:rPr>
            <m:sty m:val="p"/>
          </m:rPr>
          <m:t>/</m:t>
        </m:r>
        <m:sSub>
          <m:e>
            <m:r>
              <m:t>J</m:t>
            </m:r>
          </m:e>
          <m:sub>
            <m:r>
              <m:t>I</m:t>
            </m:r>
          </m:sub>
        </m:sSub>
        <m:r>
          <m:rPr>
            <m:sty m:val="p"/>
          </m:rPr>
          <m:t>&lt;</m:t>
        </m:r>
        <m:r>
          <m:t>1</m:t>
        </m:r>
      </m:oMath>
      <w:r>
        <w:t xml:space="preserve">.</w:t>
      </w:r>
    </w:p>
    <w:p>
      <w:pPr>
        <w:pStyle w:val="BodyText"/>
      </w:pPr>
      <w:r>
        <w:t xml:space="preserve">(b) Up to terms of order</w:t>
      </w:r>
      <w:r>
        <w:t xml:space="preserve"> </w:t>
      </w:r>
      <m:oMath>
        <m:rad>
          <m:radPr>
            <m:degHide m:val="on"/>
          </m:radPr>
          <m:deg/>
          <m:e>
            <m:r>
              <m:t>K</m:t>
            </m:r>
          </m:e>
        </m:rad>
        <m:r>
          <m:rPr>
            <m:sty m:val="p"/>
          </m:rPr>
          <m:t>/</m:t>
        </m:r>
        <m:sSub>
          <m:e>
            <m:r>
              <m:t>N</m:t>
            </m:r>
          </m:e>
          <m:sub>
            <m:r>
              <m:t>E</m:t>
            </m:r>
          </m:sub>
        </m:sSub>
      </m:oMath>
      <w:r>
        <w:t xml:space="preserve"> </w:t>
      </w:r>
      <w:r>
        <w:t xml:space="preserve">from the excluded self-connections, the residual net input and the rate error are one object:</w:t>
      </w:r>
    </w:p>
    <w:p>
      <w:pPr>
        <w:pStyle w:val="BodyText"/>
      </w:pPr>
      <m:oMathPara>
        <m:oMathParaPr>
          <m:jc m:val="center"/>
        </m:oMathParaPr>
        <m:oMath>
          <m:r>
            <m:t>μ</m:t>
          </m:r>
          <m:r>
            <m:rPr>
              <m:sty m:val="p"/>
            </m:rPr>
            <m:t>=</m:t>
          </m:r>
          <m:rad>
            <m:radPr>
              <m:degHide m:val="on"/>
            </m:radPr>
            <m:deg/>
            <m:e>
              <m:r>
                <m:t>K</m:t>
              </m:r>
            </m:e>
          </m:rad>
          <m:r>
            <m:t> </m:t>
          </m:r>
          <m:r>
            <m:t>A</m:t>
          </m:r>
          <m:r>
            <m:t> </m:t>
          </m:r>
          <m:d>
            <m:dPr>
              <m:begChr m:val="("/>
              <m:endChr m:val=")"/>
              <m:sepChr m:val=""/>
              <m:grow/>
            </m:dPr>
            <m:e>
              <m:r>
                <m:t>ν</m:t>
              </m:r>
              <m:r>
                <m:rPr>
                  <m:sty m:val="p"/>
                </m:rPr>
                <m:t>−</m:t>
              </m:r>
              <m:sSub>
                <m:e>
                  <m:r>
                    <m:t>ν</m:t>
                  </m:r>
                </m:e>
                <m:sub>
                  <m:r>
                    <m:rPr>
                      <m:sty m:val="p"/>
                    </m:rPr>
                    <m:t>b</m:t>
                  </m:r>
                  <m:r>
                    <m:rPr>
                      <m:sty m:val="p"/>
                    </m:rPr>
                    <m:t>a</m:t>
                  </m:r>
                  <m:r>
                    <m:rPr>
                      <m:sty m:val="p"/>
                    </m:rPr>
                    <m:t>l</m:t>
                  </m:r>
                </m:sub>
              </m:sSub>
            </m:e>
          </m:d>
          <m:r>
            <m:rPr>
              <m:sty m:val="p"/>
            </m:rPr>
            <m:t>,</m:t>
          </m:r>
          <m:r>
            <m:t>  </m:t>
          </m:r>
          <m:r>
            <m:t>ν</m:t>
          </m:r>
          <m:r>
            <m:rPr>
              <m:sty m:val="p"/>
            </m:rPr>
            <m:t>−</m:t>
          </m:r>
          <m:sSub>
            <m:e>
              <m:r>
                <m:t>ν</m:t>
              </m:r>
            </m:e>
            <m:sub>
              <m:r>
                <m:rPr>
                  <m:sty m:val="p"/>
                </m:rPr>
                <m:t>b</m:t>
              </m:r>
              <m:r>
                <m:rPr>
                  <m:sty m:val="p"/>
                </m:rPr>
                <m:t>a</m:t>
              </m:r>
              <m:r>
                <m:rPr>
                  <m:sty m:val="p"/>
                </m:rPr>
                <m:t>l</m:t>
              </m:r>
            </m:sub>
          </m:sSub>
          <m:r>
            <m:rPr>
              <m:sty m:val="p"/>
            </m:rPr>
            <m:t>=</m:t>
          </m:r>
          <m:f>
            <m:fPr>
              <m:type m:val="bar"/>
            </m:fPr>
            <m:num>
              <m:sSup>
                <m:e>
                  <m:r>
                    <m:t>A</m:t>
                  </m:r>
                </m:e>
                <m:sup>
                  <m:r>
                    <m:rPr>
                      <m:sty m:val="p"/>
                    </m:rPr>
                    <m:t>−</m:t>
                  </m:r>
                  <m:r>
                    <m:t>1</m:t>
                  </m:r>
                </m:sup>
              </m:sSup>
              <m:r>
                <m:t>μ</m:t>
              </m:r>
            </m:num>
            <m:den>
              <m:rad>
                <m:radPr>
                  <m:degHide m:val="on"/>
                </m:radPr>
                <m:deg/>
                <m:e>
                  <m:r>
                    <m:t>K</m:t>
                  </m:r>
                </m:e>
              </m:rad>
            </m:den>
          </m:f>
          <m:r>
            <m:rPr>
              <m:sty m:val="p"/>
            </m:rPr>
            <m:t>.</m:t>
          </m:r>
        </m:oMath>
      </m:oMathPara>
    </w:p>
    <w:p>
      <w:pPr>
        <w:pStyle w:val="FirstParagraph"/>
      </w:pPr>
      <w:r>
        <w:t xml:space="preserve">(c) Hence rates that stay bounded with</w:t>
      </w:r>
      <w:r>
        <w:t xml:space="preserve"> </w:t>
      </w:r>
      <m:oMath>
        <m:r>
          <m:t>μ</m:t>
        </m:r>
        <m:r>
          <m:rPr>
            <m:sty m:val="p"/>
          </m:rPr>
          <m:t>=</m:t>
        </m:r>
        <m:r>
          <m:t>O</m:t>
        </m:r>
        <m:d>
          <m:dPr>
            <m:begChr m:val="("/>
            <m:endChr m:val=")"/>
            <m:sepChr m:val=""/>
            <m:grow/>
          </m:dPr>
          <m:e>
            <m:r>
              <m:t>1</m:t>
            </m:r>
          </m:e>
        </m:d>
      </m:oMath>
      <w:r>
        <w:t xml:space="preserve"> </w:t>
      </w:r>
      <w:r>
        <w:t xml:space="preserve">converge to</w:t>
      </w:r>
      <w:r>
        <w:t xml:space="preserve"> </w:t>
      </w:r>
      <m:oMath>
        <m:sSub>
          <m:e>
            <m:r>
              <m:t>ν</m:t>
            </m:r>
          </m:e>
          <m:sub>
            <m:r>
              <m:rPr>
                <m:sty m:val="p"/>
              </m:rPr>
              <m:t>b</m:t>
            </m:r>
            <m:r>
              <m:rPr>
                <m:sty m:val="p"/>
              </m:rPr>
              <m:t>a</m:t>
            </m:r>
            <m:r>
              <m:rPr>
                <m:sty m:val="p"/>
              </m:rPr>
              <m:t>l</m:t>
            </m:r>
          </m:sub>
        </m:sSub>
      </m:oMath>
      <w:r>
        <w:t xml:space="preserve"> </w:t>
      </w:r>
      <w:r>
        <w:t xml:space="preserve">with error</w:t>
      </w:r>
      <w:r>
        <w:t xml:space="preserve"> </w:t>
      </w:r>
      <m:oMath>
        <m:r>
          <m:t>O</m:t>
        </m:r>
        <m:d>
          <m:dPr>
            <m:begChr m:val="("/>
            <m:endChr m:val=")"/>
            <m:sepChr m:val=""/>
            <m:grow/>
          </m:dPr>
          <m:e>
            <m:r>
              <m:t>1</m:t>
            </m:r>
            <m:r>
              <m:rPr>
                <m:sty m:val="p"/>
              </m:rPr>
              <m:t>/</m:t>
            </m:r>
            <m:rad>
              <m:radPr>
                <m:degHide m:val="on"/>
              </m:radPr>
              <m:deg/>
              <m:e>
                <m:r>
                  <m:t>K</m:t>
                </m:r>
              </m:e>
            </m:rad>
          </m:e>
        </m:d>
      </m:oMath>
      <w:r>
        <w:t xml:space="preserve">, amplified by</w:t>
      </w:r>
      <w:r>
        <w:t xml:space="preserve"> </w:t>
      </w:r>
      <m:oMath>
        <m:sSup>
          <m:e>
            <m:r>
              <m:t>A</m:t>
            </m:r>
          </m:e>
          <m:sup>
            <m:r>
              <m:rPr>
                <m:sty m:val="p"/>
              </m:rPr>
              <m:t>−</m:t>
            </m:r>
            <m:r>
              <m:t>1</m:t>
            </m:r>
          </m:sup>
        </m:sSup>
      </m:oMath>
      <w:r>
        <w:t xml:space="preserve">, whose entries scale as</w:t>
      </w:r>
      <w:r>
        <w:t xml:space="preserve"> </w:t>
      </w:r>
      <m:oMath>
        <m:r>
          <m:t>1</m:t>
        </m:r>
        <m:r>
          <m:rPr>
            <m:sty m:val="p"/>
          </m:rPr>
          <m:t>/</m:t>
        </m:r>
        <m:r>
          <m:rPr>
            <m:sty m:val="p"/>
          </m:rPr>
          <m:t>det</m:t>
        </m:r>
        <m:r>
          <m:t>A</m:t>
        </m:r>
        <m:r>
          <m:rPr>
            <m:sty m:val="p"/>
          </m:rPr>
          <m:t>=</m:t>
        </m:r>
        <m:r>
          <m:t>1</m:t>
        </m:r>
        <m:r>
          <m:rPr>
            <m:sty m:val="p"/>
          </m:rPr>
          <m:t>/</m:t>
        </m:r>
        <m:d>
          <m:dPr>
            <m:begChr m:val="("/>
            <m:endChr m:val=")"/>
            <m:sepChr m:val=""/>
            <m:grow/>
          </m:dPr>
          <m:e>
            <m:sSub>
              <m:e>
                <m:r>
                  <m:t>J</m:t>
                </m:r>
              </m:e>
              <m:sub>
                <m:r>
                  <m:t>E</m:t>
                </m:r>
              </m:sub>
            </m:sSub>
            <m:r>
              <m:rPr>
                <m:sty m:val="p"/>
              </m:rPr>
              <m:t>−</m:t>
            </m:r>
            <m:sSub>
              <m:e>
                <m:r>
                  <m:t>J</m:t>
                </m:r>
              </m:e>
              <m:sub>
                <m:r>
                  <m:t>I</m:t>
                </m:r>
              </m:sub>
            </m:sSub>
          </m:e>
        </m:d>
      </m:oMath>
      <w:r>
        <w:t xml:space="preserve">.</w:t>
      </w:r>
    </w:p>
    <w:p>
      <w:pPr>
        <w:pStyle w:val="BodyText"/>
      </w:pPr>
      <w:r>
        <w:t xml:space="preserve">We simulate the network with</w:t>
      </w:r>
      <w:r>
        <w:t xml:space="preserve"> </w:t>
      </w:r>
      <m:oMath>
        <m:sSub>
          <m:e>
            <m:r>
              <m:t>N</m:t>
            </m:r>
          </m:e>
          <m:sub>
            <m:r>
              <m:t>E</m:t>
            </m:r>
          </m:sub>
        </m:sSub>
        <m:r>
          <m:rPr>
            <m:sty m:val="p"/>
          </m:rPr>
          <m:t>=</m:t>
        </m:r>
        <m:sSub>
          <m:e>
            <m:r>
              <m:t>N</m:t>
            </m:r>
          </m:e>
          <m:sub>
            <m:r>
              <m:t>I</m:t>
            </m:r>
          </m:sub>
        </m:sSub>
        <m:r>
          <m:rPr>
            <m:sty m:val="p"/>
          </m:rPr>
          <m:t>=</m:t>
        </m:r>
        <m:sSup>
          <m:e>
            <m:r>
              <m:t>10</m:t>
            </m:r>
          </m:e>
          <m:sup>
            <m:r>
              <m:t>4</m:t>
            </m:r>
          </m:sup>
        </m:sSup>
      </m:oMath>
      <w:r>
        <w:t xml:space="preserve">,</w:t>
      </w:r>
      <w:r>
        <w:t xml:space="preserve"> </w:t>
      </w:r>
      <m:oMath>
        <m:sSub>
          <m:e>
            <m:r>
              <m:t>J</m:t>
            </m:r>
          </m:e>
          <m:sub>
            <m:r>
              <m:t>E</m:t>
            </m:r>
          </m:sub>
        </m:sSub>
        <m:r>
          <m:rPr>
            <m:sty m:val="p"/>
          </m:rPr>
          <m:t>=</m:t>
        </m:r>
        <m:r>
          <m:t>2</m:t>
        </m:r>
      </m:oMath>
      <w:r>
        <w:t xml:space="preserve">,</w:t>
      </w:r>
      <w:r>
        <w:t xml:space="preserve"> </w:t>
      </w:r>
      <m:oMath>
        <m:sSub>
          <m:e>
            <m:r>
              <m:t>J</m:t>
            </m:r>
          </m:e>
          <m:sub>
            <m:r>
              <m:t>I</m:t>
            </m:r>
          </m:sub>
        </m:sSub>
        <m:r>
          <m:rPr>
            <m:sty m:val="p"/>
          </m:rPr>
          <m:t>=</m:t>
        </m:r>
        <m:r>
          <m:t>1.8</m:t>
        </m:r>
      </m:oMath>
      <w:r>
        <w:t xml:space="preserve">,</w:t>
      </w:r>
      <w:r>
        <w:t xml:space="preserve"> </w:t>
      </w:r>
      <m:oMath>
        <m:sSub>
          <m:e>
            <m:r>
              <m:t>b</m:t>
            </m:r>
          </m:e>
          <m:sub>
            <m:r>
              <m:t>E</m:t>
            </m:r>
          </m:sub>
        </m:sSub>
        <m:r>
          <m:rPr>
            <m:sty m:val="p"/>
          </m:rPr>
          <m:t>=</m:t>
        </m:r>
        <m:r>
          <m:t>1</m:t>
        </m:r>
      </m:oMath>
      <w:r>
        <w:t xml:space="preserve">,</w:t>
      </w:r>
      <w:r>
        <w:t xml:space="preserve"> </w:t>
      </w:r>
      <m:oMath>
        <m:sSub>
          <m:e>
            <m:r>
              <m:t>b</m:t>
            </m:r>
          </m:e>
          <m:sub>
            <m:r>
              <m:t>I</m:t>
            </m:r>
          </m:sub>
        </m:sSub>
        <m:r>
          <m:rPr>
            <m:sty m:val="p"/>
          </m:rPr>
          <m:t>=</m:t>
        </m:r>
        <m:r>
          <m:t>0.8</m:t>
        </m:r>
      </m:oMath>
      <w:r>
        <w:t xml:space="preserve"> </w:t>
      </w:r>
      <w:r>
        <w:t xml:space="preserve">and</w:t>
      </w:r>
      <w:r>
        <w:t xml:space="preserve"> </w:t>
      </w:r>
      <m:oMath>
        <m:sSub>
          <m:e>
            <m:r>
              <m:t>ν</m:t>
            </m:r>
          </m:e>
          <m:sub>
            <m:r>
              <m:t>0</m:t>
            </m:r>
          </m:sub>
        </m:sSub>
        <m:r>
          <m:rPr>
            <m:sty m:val="p"/>
          </m:rPr>
          <m:t>=</m:t>
        </m:r>
        <m:r>
          <m:t>0.1</m:t>
        </m:r>
      </m:oMath>
      <w:r>
        <w:t xml:space="preserve">, for which</w:t>
      </w:r>
      <w:r>
        <w:t xml:space="preserve"> </w:t>
      </w:r>
      <m:oMath>
        <m:sSub>
          <m:e>
            <m:r>
              <m:t>ν</m:t>
            </m:r>
          </m:e>
          <m:sub>
            <m:r>
              <m:rPr>
                <m:sty m:val="p"/>
              </m:rPr>
              <m:t>b</m:t>
            </m:r>
            <m:r>
              <m:rPr>
                <m:sty m:val="p"/>
              </m:rPr>
              <m:t>a</m:t>
            </m:r>
            <m:r>
              <m:rPr>
                <m:sty m:val="p"/>
              </m:rPr>
              <m:t>l</m:t>
            </m:r>
          </m:sub>
        </m:sSub>
        <m:r>
          <m:rPr>
            <m:sty m:val="p"/>
          </m:rPr>
          <m:t>=</m:t>
        </m:r>
        <m:d>
          <m:dPr>
            <m:begChr m:val="("/>
            <m:endChr m:val=")"/>
            <m:sepChr m:val=""/>
            <m:grow/>
          </m:dPr>
          <m:e>
            <m:r>
              <m:t>0.1</m:t>
            </m:r>
            <m:r>
              <m:rPr>
                <m:sty m:val="p"/>
              </m:rPr>
              <m:t>,</m:t>
            </m:r>
            <m:r>
              <m:t>0.1</m:t>
            </m:r>
          </m:e>
        </m:d>
      </m:oMath>
      <w:r>
        <w:t xml:space="preserve"> </w:t>
      </w:r>
      <w:r>
        <w:t xml:space="preserve">and</w:t>
      </w:r>
      <w:r>
        <w:t xml:space="preserve"> </w:t>
      </w:r>
      <m:oMath>
        <m:r>
          <m:rPr>
            <m:sty m:val="p"/>
          </m:rPr>
          <m:t>det</m:t>
        </m:r>
        <m:r>
          <m:t>A</m:t>
        </m:r>
        <m:r>
          <m:rPr>
            <m:sty m:val="p"/>
          </m:rPr>
          <m:t>=</m:t>
        </m:r>
        <m:r>
          <m:t>0.2</m:t>
        </m:r>
      </m:oMath>
      <w:r>
        <w:t xml:space="preserve">, at</w:t>
      </w:r>
      <w:r>
        <w:t xml:space="preserve"> </w:t>
      </w:r>
      <m:oMath>
        <m:r>
          <m:t>K</m:t>
        </m:r>
        <m:r>
          <m:rPr>
            <m:sty m:val="p"/>
          </m:rPr>
          <m:t>=</m:t>
        </m:r>
        <m:r>
          <m:t>100</m:t>
        </m:r>
      </m:oMath>
      <w:r>
        <w:t xml:space="preserve"> </w:t>
      </w:r>
      <w:r>
        <w:t xml:space="preserve">to</w:t>
      </w:r>
      <w:r>
        <w:t xml:space="preserve"> </w:t>
      </w:r>
      <m:oMath>
        <m:r>
          <m:t>1600</m:t>
        </m:r>
      </m:oMath>
      <w:r>
        <w:t xml:space="preserve"> </w:t>
      </w:r>
      <w:r>
        <w:t xml:space="preserve">(Section 7). Inserting the measured net inputs into Theorem 1(b) reproduces the measured rates to within</w:t>
      </w:r>
      <w:r>
        <w:t xml:space="preserve"> </w:t>
      </w:r>
      <m:oMath>
        <m:r>
          <m:t>2.67</m:t>
        </m:r>
        <m:r>
          <m:rPr>
            <m:sty m:val="p"/>
          </m:rPr>
          <m:t>×</m:t>
        </m:r>
        <m:sSup>
          <m:e>
            <m:r>
              <m:t>10</m:t>
            </m:r>
          </m:e>
          <m:sup>
            <m:r>
              <m:rPr>
                <m:sty m:val="p"/>
              </m:rPr>
              <m:t>−</m:t>
            </m:r>
            <m:r>
              <m:t>3</m:t>
            </m:r>
          </m:sup>
        </m:sSup>
      </m:oMath>
      <w:r>
        <w:t xml:space="preserve"> </w:t>
      </w:r>
      <w:r>
        <w:t xml:space="preserve">at every</w:t>
      </w:r>
      <w:r>
        <w:t xml:space="preserve"> </w:t>
      </w:r>
      <m:oMath>
        <m:r>
          <m:t>K</m:t>
        </m:r>
      </m:oMath>
      <w:r>
        <w:t xml:space="preserve">. The excitatory and inhibitory inputs grow as</w:t>
      </w:r>
      <w:r>
        <w:t xml:space="preserve"> </w:t>
      </w:r>
      <m:oMath>
        <m:rad>
          <m:radPr>
            <m:degHide m:val="on"/>
          </m:radPr>
          <m:deg/>
          <m:e>
            <m:r>
              <m:t>K</m:t>
            </m:r>
          </m:e>
        </m:rad>
      </m:oMath>
      <w:r>
        <w:t xml:space="preserve"> </w:t>
      </w:r>
      <w:r>
        <w:t xml:space="preserve">per unit rate, with log–log slopes</w:t>
      </w:r>
      <w:r>
        <w:t xml:space="preserve"> </w:t>
      </w:r>
      <m:oMath>
        <m:r>
          <m:t>0.4994</m:t>
        </m:r>
      </m:oMath>
      <w:r>
        <w:t xml:space="preserve">–</w:t>
      </w:r>
      <m:oMath>
        <m:r>
          <m:t>0.5004</m:t>
        </m:r>
      </m:oMath>
      <w:r>
        <w:t xml:space="preserve">; their raw slopes,</w:t>
      </w:r>
      <w:r>
        <w:t xml:space="preserve"> </w:t>
      </w:r>
      <m:oMath>
        <m:r>
          <m:t>1.0962</m:t>
        </m:r>
      </m:oMath>
      <w:r>
        <w:t xml:space="preserve"> </w:t>
      </w:r>
      <w:r>
        <w:t xml:space="preserve">(excitation) and</w:t>
      </w:r>
      <w:r>
        <w:t xml:space="preserve"> </w:t>
      </w:r>
      <m:oMath>
        <m:r>
          <m:t>0.6774</m:t>
        </m:r>
      </m:oMath>
      <w:r>
        <w:t xml:space="preserve"> </w:t>
      </w:r>
      <w:r>
        <w:t xml:space="preserve">(inhibition) onto the E population, are</w:t>
      </w:r>
      <w:r>
        <w:t xml:space="preserve"> </w:t>
      </w:r>
      <m:oMath>
        <m:f>
          <m:fPr>
            <m:type m:val="bar"/>
          </m:fPr>
          <m:num>
            <m:r>
              <m:t>1</m:t>
            </m:r>
          </m:num>
          <m:den>
            <m:r>
              <m:t>2</m:t>
            </m:r>
          </m:den>
        </m:f>
      </m:oMath>
      <w:r>
        <w:t xml:space="preserve"> </w:t>
      </w:r>
      <w:r>
        <w:t xml:space="preserve">plus the slopes of the still-rising rates. The net input stays of order one (log–log slopes</w:t>
      </w:r>
      <w:r>
        <w:t xml:space="preserve"> </w:t>
      </w:r>
      <m:oMath>
        <m:r>
          <m:rPr>
            <m:sty m:val="p"/>
          </m:rPr>
          <m:t>−</m:t>
        </m:r>
        <m:r>
          <m:t>0.0523</m:t>
        </m:r>
      </m:oMath>
      <w:r>
        <w:t xml:space="preserve"> </w:t>
      </w:r>
      <w:r>
        <w:t xml:space="preserve">and</w:t>
      </w:r>
      <w:r>
        <w:t xml:space="preserve"> </w:t>
      </w:r>
      <m:oMath>
        <m:r>
          <m:t>0.0234</m:t>
        </m:r>
      </m:oMath>
      <w:r>
        <w:t xml:space="preserve">), and at</w:t>
      </w:r>
      <w:r>
        <w:t xml:space="preserve"> </w:t>
      </w:r>
      <m:oMath>
        <m:r>
          <m:t>K</m:t>
        </m:r>
        <m:r>
          <m:rPr>
            <m:sty m:val="p"/>
          </m:rPr>
          <m:t>=</m:t>
        </m:r>
        <m:r>
          <m:t>1600</m:t>
        </m:r>
      </m:oMath>
      <w:r>
        <w:t xml:space="preserve"> </w:t>
      </w:r>
      <w:r>
        <w:t xml:space="preserve">fractions</w:t>
      </w:r>
      <w:r>
        <w:t xml:space="preserve"> </w:t>
      </w:r>
      <m:oMath>
        <m:r>
          <m:t>0.9763</m:t>
        </m:r>
      </m:oMath>
      <w:r>
        <w:t xml:space="preserve"> </w:t>
      </w:r>
      <w:r>
        <w:t xml:space="preserve">(E) and</w:t>
      </w:r>
      <w:r>
        <w:t xml:space="preserve"> </w:t>
      </w:r>
      <m:oMath>
        <m:r>
          <m:t>0.9954</m:t>
        </m:r>
      </m:oMath>
      <w:r>
        <w:t xml:space="preserve"> </w:t>
      </w:r>
      <w:r>
        <w:t xml:space="preserve">(I) of the excitatory drive cancel. The rates approach balance slowly,</w:t>
      </w:r>
      <w:r>
        <w:t xml:space="preserve"> </w:t>
      </w:r>
      <m:oMath>
        <m:r>
          <m:t>40.6</m:t>
        </m:r>
        <m:r>
          <m:rPr>
            <m:sty m:val="p"/>
          </m:rPr>
          <m:t>%</m:t>
        </m:r>
      </m:oMath>
      <w:r>
        <w:t xml:space="preserve"> </w:t>
      </w:r>
      <w:r>
        <w:t xml:space="preserve">(E) and</w:t>
      </w:r>
      <w:r>
        <w:t xml:space="preserve"> </w:t>
      </w:r>
      <m:oMath>
        <m:r>
          <m:t>22.2</m:t>
        </m:r>
        <m:r>
          <m:rPr>
            <m:sty m:val="p"/>
          </m:rPr>
          <m:t>%</m:t>
        </m:r>
      </m:oMath>
      <w:r>
        <w:t xml:space="preserve"> </w:t>
      </w:r>
      <w:r>
        <w:t xml:space="preserve">(I) below it at</w:t>
      </w:r>
      <w:r>
        <w:t xml:space="preserve"> </w:t>
      </w:r>
      <m:oMath>
        <m:r>
          <m:t>K</m:t>
        </m:r>
        <m:r>
          <m:rPr>
            <m:sty m:val="p"/>
          </m:rPr>
          <m:t>=</m:t>
        </m:r>
        <m:r>
          <m:t>1600</m:t>
        </m:r>
      </m:oMath>
      <w:r>
        <w:t xml:space="preserve">, exactly as Theorem 1 requires:</w:t>
      </w:r>
      <w:r>
        <w:t xml:space="preserve"> </w:t>
      </w:r>
      <m:oMath>
        <m:sSup>
          <m:e>
            <m:r>
              <m:t>A</m:t>
            </m:r>
          </m:e>
          <m:sup>
            <m:r>
              <m:rPr>
                <m:sty m:val="p"/>
              </m:rPr>
              <m:t>−</m:t>
            </m:r>
            <m:r>
              <m:t>1</m:t>
            </m:r>
          </m:sup>
        </m:sSup>
      </m:oMath>
      <w:r>
        <w:t xml:space="preserve"> </w:t>
      </w:r>
      <w:r>
        <w:t xml:space="preserve">multiplies the order-one residual by up to</w:t>
      </w:r>
      <w:r>
        <w:t xml:space="preserve"> </w:t>
      </w:r>
      <m:oMath>
        <m:r>
          <m:t>10</m:t>
        </m:r>
      </m:oMath>
      <w:r>
        <w:t xml:space="preserve">, and in mean field the rates come within</w:t>
      </w:r>
      <w:r>
        <w:t xml:space="preserve"> </w:t>
      </w:r>
      <m:oMath>
        <m:r>
          <m:t>10</m:t>
        </m:r>
        <m:r>
          <m:rPr>
            <m:sty m:val="p"/>
          </m:rPr>
          <m:t>%</m:t>
        </m:r>
      </m:oMath>
      <w:r>
        <w:t xml:space="preserve"> </w:t>
      </w:r>
      <w:r>
        <w:t xml:space="preserve">of balance only for</w:t>
      </w:r>
      <w:r>
        <w:t xml:space="preserve"> </w:t>
      </w:r>
      <m:oMath>
        <m:r>
          <m:t>K</m:t>
        </m:r>
        <m:r>
          <m:rPr>
            <m:sty m:val="p"/>
          </m:rPr>
          <m:t>&gt;</m:t>
        </m:r>
        <m:r>
          <m:rPr>
            <m:nor/>
            <m:sty m:val="p"/>
          </m:rPr>
          <m:t>40,054</m:t>
        </m:r>
      </m:oMath>
      <w:r>
        <w:t xml:space="preserve"> </w:t>
      </w:r>
      <w:r>
        <w:t xml:space="preserve">(E) and</w:t>
      </w:r>
      <w:r>
        <w:t xml:space="preserve"> </w:t>
      </w:r>
      <m:oMath>
        <m:r>
          <m:t>K</m:t>
        </m:r>
        <m:r>
          <m:rPr>
            <m:sty m:val="p"/>
          </m:rPr>
          <m:t>&gt;</m:t>
        </m:r>
        <m:r>
          <m:rPr>
            <m:nor/>
            <m:sty m:val="p"/>
          </m:rPr>
          <m:t>8,897</m:t>
        </m:r>
      </m:oMath>
      <w:r>
        <w:t xml:space="preserve"> </w:t>
      </w:r>
      <w:r>
        <w:t xml:space="preserve">(I). The mean net input lies</w:t>
      </w:r>
      <w:r>
        <w:t xml:space="preserve"> </w:t>
      </w:r>
      <m:oMath>
        <m:r>
          <m:t>1.66</m:t>
        </m:r>
      </m:oMath>
      <w:r>
        <w:t xml:space="preserve"> </w:t>
      </w:r>
      <w:r>
        <w:t xml:space="preserve">(E) and</w:t>
      </w:r>
      <w:r>
        <w:t xml:space="preserve"> </w:t>
      </w:r>
      <m:oMath>
        <m:r>
          <m:t>1.55</m:t>
        </m:r>
      </m:oMath>
      <w:r>
        <w:t xml:space="preserve"> </w:t>
      </w:r>
      <w:r>
        <w:t xml:space="preserve">(I) standard deviations of its fluctuation below threshold, so the neurons fire on fluctuations, irregularly and asynchronously.</w:t>
      </w:r>
    </w:p>
    <w:p>
      <w:pPr>
        <w:pStyle w:val="BodyText"/>
      </w:pPr>
      <w:r>
        <w:rPr>
          <w:bCs/>
          <w:b/>
        </w:rPr>
        <w:t xml:space="preserve">The gate.</w:t>
      </w:r>
      <w:r>
        <w:t xml:space="preserve"> </w:t>
      </w:r>
      <w:r>
        <w:t xml:space="preserve">The network is the top of a ladder that starts at the single gate. A gate</w:t>
      </w:r>
      <w:r>
        <w:t xml:space="preserve"> </w:t>
      </w:r>
      <m:oMath>
        <m:r>
          <m:t>x</m:t>
        </m:r>
      </m:oMath>
      <w:r>
        <w:t xml:space="preserve"> </w:t>
      </w:r>
      <w:r>
        <w:t xml:space="preserve">with opening rate</w:t>
      </w:r>
      <w:r>
        <w:t xml:space="preserve"> </w:t>
      </w:r>
      <m:oMath>
        <m:r>
          <m:t>α</m:t>
        </m:r>
        <m:d>
          <m:dPr>
            <m:begChr m:val="("/>
            <m:endChr m:val=")"/>
            <m:sepChr m:val=""/>
            <m:grow/>
          </m:dPr>
          <m:e>
            <m:r>
              <m:t>V</m:t>
            </m:r>
          </m:e>
        </m:d>
      </m:oMath>
      <w:r>
        <w:t xml:space="preserve"> </w:t>
      </w:r>
      <w:r>
        <w:t xml:space="preserve">and closing rate</w:t>
      </w:r>
      <w:r>
        <w:t xml:space="preserve"> </w:t>
      </w:r>
      <m:oMath>
        <m:r>
          <m:t>β</m:t>
        </m:r>
        <m:d>
          <m:dPr>
            <m:begChr m:val="("/>
            <m:endChr m:val=")"/>
            <m:sepChr m:val=""/>
            <m:grow/>
          </m:dPr>
          <m:e>
            <m:r>
              <m:t>V</m:t>
            </m:r>
          </m:e>
        </m:d>
      </m:oMath>
      <w:r>
        <w:t xml:space="preserve"> </w:t>
      </w:r>
      <w:r>
        <w:t xml:space="preserve">relaxes to</w:t>
      </w:r>
      <w:r>
        <w:t xml:space="preserve"> </w:t>
      </w:r>
      <m:oMath>
        <m:sSub>
          <m:e>
            <m:r>
              <m:t>x</m:t>
            </m:r>
          </m:e>
          <m:sub>
            <m:r>
              <m:rPr>
                <m:sty m:val="p"/>
              </m:rPr>
              <m:t>∞</m:t>
            </m:r>
          </m:sub>
        </m:sSub>
        <m:r>
          <m:rPr>
            <m:sty m:val="p"/>
          </m:rPr>
          <m:t>=</m:t>
        </m:r>
        <m:r>
          <m:t>α</m:t>
        </m:r>
        <m:r>
          <m:rPr>
            <m:sty m:val="p"/>
          </m:rPr>
          <m:t>/</m:t>
        </m:r>
        <m:d>
          <m:dPr>
            <m:begChr m:val="("/>
            <m:endChr m:val=")"/>
            <m:sepChr m:val=""/>
            <m:grow/>
          </m:dPr>
          <m:e>
            <m:r>
              <m:t>α</m:t>
            </m:r>
            <m:r>
              <m:rPr>
                <m:sty m:val="p"/>
              </m:rPr>
              <m:t>+</m:t>
            </m:r>
            <m:r>
              <m:t>β</m:t>
            </m:r>
          </m:e>
        </m:d>
      </m:oMath>
      <w:r>
        <w:t xml:space="preserve"> </w:t>
      </w:r>
      <w:r>
        <w:t xml:space="preserve">with time constant</w:t>
      </w:r>
      <w:r>
        <w:t xml:space="preserve"> </w:t>
      </w:r>
      <m:oMath>
        <m:r>
          <m:t>τ</m:t>
        </m:r>
        <m:r>
          <m:rPr>
            <m:sty m:val="p"/>
          </m:rPr>
          <m:t>=</m:t>
        </m:r>
        <m:r>
          <m:t>1</m:t>
        </m:r>
        <m:r>
          <m:rPr>
            <m:sty m:val="p"/>
          </m:rPr>
          <m:t>/</m:t>
        </m:r>
        <m:d>
          <m:dPr>
            <m:begChr m:val="("/>
            <m:endChr m:val=")"/>
            <m:sepChr m:val=""/>
            <m:grow/>
          </m:dPr>
          <m:e>
            <m:r>
              <m:t>α</m:t>
            </m:r>
            <m:r>
              <m:rPr>
                <m:sty m:val="p"/>
              </m:rPr>
              <m:t>+</m:t>
            </m:r>
            <m:r>
              <m:t>β</m:t>
            </m:r>
          </m:e>
        </m:d>
      </m:oMath>
      <w:r>
        <w:t xml:space="preserve"> </w:t>
      </w:r>
      <w:r>
        <w:t xml:space="preserve">[1]. Its half-point</w:t>
      </w:r>
      <w:r>
        <w:t xml:space="preserve"> </w:t>
      </w:r>
      <m:oMath>
        <m:sSub>
          <m:e>
            <m:r>
              <m:t>V</m:t>
            </m:r>
          </m:e>
          <m:sub>
            <m:r>
              <m:t>1</m:t>
            </m:r>
            <m:r>
              <m:rPr>
                <m:sty m:val="p"/>
              </m:rPr>
              <m:t>/</m:t>
            </m:r>
            <m:r>
              <m:t>2</m:t>
            </m:r>
          </m:sub>
        </m:sSub>
      </m:oMath>
      <w:r>
        <w:t xml:space="preserve"> </w:t>
      </w:r>
      <w:r>
        <w:t xml:space="preserve">is where the two members exchange at equal rates,</w:t>
      </w:r>
      <w:r>
        <w:t xml:space="preserve"> </w:t>
      </w:r>
      <m:oMath>
        <m:r>
          <m:t>α</m:t>
        </m:r>
        <m:d>
          <m:dPr>
            <m:begChr m:val="("/>
            <m:endChr m:val=")"/>
            <m:sepChr m:val=""/>
            <m:grow/>
          </m:dPr>
          <m:e>
            <m:sSub>
              <m:e>
                <m:r>
                  <m:t>V</m:t>
                </m:r>
              </m:e>
              <m:sub>
                <m:r>
                  <m:t>1</m:t>
                </m:r>
                <m:r>
                  <m:rPr>
                    <m:sty m:val="p"/>
                  </m:rPr>
                  <m:t>/</m:t>
                </m:r>
                <m:r>
                  <m:t>2</m:t>
                </m:r>
              </m:sub>
            </m:sSub>
          </m:e>
        </m:d>
        <m:r>
          <m:rPr>
            <m:sty m:val="p"/>
          </m:rPr>
          <m:t>=</m:t>
        </m:r>
        <m:r>
          <m:t>β</m:t>
        </m:r>
        <m:d>
          <m:dPr>
            <m:begChr m:val="("/>
            <m:endChr m:val=")"/>
            <m:sepChr m:val=""/>
            <m:grow/>
          </m:dPr>
          <m:e>
            <m:sSub>
              <m:e>
                <m:r>
                  <m:t>V</m:t>
                </m:r>
              </m:e>
              <m:sub>
                <m:r>
                  <m:t>1</m:t>
                </m:r>
                <m:r>
                  <m:rPr>
                    <m:sty m:val="p"/>
                  </m:rPr>
                  <m:t>/</m:t>
                </m:r>
                <m:r>
                  <m:t>2</m:t>
                </m:r>
              </m:sub>
            </m:sSub>
          </m:e>
        </m:d>
      </m:oMath>
      <w:r>
        <w:t xml:space="preserve">, and</w:t>
      </w:r>
      <w:r>
        <w:t xml:space="preserve"> </w:t>
      </w:r>
      <m:oMath>
        <m:r>
          <m:rPr>
            <m:sty m:val="p"/>
            <m:scr m:val="script"/>
          </m:rPr>
          <m:t>H</m:t>
        </m:r>
        <m:d>
          <m:dPr>
            <m:begChr m:val="("/>
            <m:endChr m:val=")"/>
            <m:sepChr m:val=""/>
            <m:grow/>
          </m:dPr>
          <m:e>
            <m:r>
              <m:t>x</m:t>
            </m:r>
          </m:e>
        </m:d>
        <m:r>
          <m:rPr>
            <m:sty m:val="p"/>
          </m:rPr>
          <m:t>=</m:t>
        </m:r>
        <m:r>
          <m:rPr>
            <m:sty m:val="p"/>
          </m:rPr>
          <m:t>−</m:t>
        </m:r>
        <m:r>
          <m:t>x</m:t>
        </m:r>
        <m:sSub>
          <m:e>
            <m:r>
              <m:rPr>
                <m:sty m:val="p"/>
              </m:rPr>
              <m:t>log</m:t>
            </m:r>
          </m:e>
          <m:sub>
            <m:r>
              <m:t>2</m:t>
            </m:r>
          </m:sub>
        </m:sSub>
        <m:r>
          <m:t>x</m:t>
        </m:r>
        <m:r>
          <m:rPr>
            <m:sty m:val="p"/>
          </m:rPr>
          <m:t>−</m:t>
        </m:r>
        <m:d>
          <m:dPr>
            <m:begChr m:val="("/>
            <m:endChr m:val=")"/>
            <m:sepChr m:val=""/>
            <m:grow/>
          </m:dPr>
          <m:e>
            <m:r>
              <m:t>1</m:t>
            </m:r>
            <m:r>
              <m:rPr>
                <m:sty m:val="p"/>
              </m:rPr>
              <m:t>−</m:t>
            </m:r>
            <m:r>
              <m:t>x</m:t>
            </m:r>
          </m:e>
        </m:d>
        <m:sSub>
          <m:e>
            <m:r>
              <m:rPr>
                <m:sty m:val="p"/>
              </m:rPr>
              <m:t>log</m:t>
            </m:r>
          </m:e>
          <m:sub>
            <m:r>
              <m:t>2</m:t>
            </m:r>
          </m:sub>
        </m:sSub>
        <m:d>
          <m:dPr>
            <m:begChr m:val="("/>
            <m:endChr m:val=")"/>
            <m:sepChr m:val=""/>
            <m:grow/>
          </m:dPr>
          <m:e>
            <m:r>
              <m:t>1</m:t>
            </m:r>
            <m:r>
              <m:rPr>
                <m:sty m:val="p"/>
              </m:rPr>
              <m:t>−</m:t>
            </m:r>
            <m:r>
              <m:t>x</m:t>
            </m:r>
          </m:e>
        </m:d>
      </m:oMath>
      <w:r>
        <w:t xml:space="preserve"> </w:t>
      </w:r>
      <w:r>
        <w:t xml:space="preserve">is the entropy of a single gate’s state.</w:t>
      </w:r>
    </w:p>
    <w:p>
      <w:pPr>
        <w:pStyle w:val="BodyText"/>
      </w:pPr>
      <w:r>
        <w:rPr>
          <w:bCs/>
          <w:b/>
        </w:rPr>
        <w:t xml:space="preserve">Theorem 2</w:t>
      </w:r>
      <w:r>
        <w:t xml:space="preserve"> </w:t>
      </w:r>
      <w:r>
        <w:t xml:space="preserve">(the gate at its half-point).</w:t>
      </w:r>
      <w:r>
        <w:t xml:space="preserve"> </w:t>
      </w:r>
      <w:r>
        <w:t xml:space="preserve">Let</w:t>
      </w:r>
      <w:r>
        <w:t xml:space="preserve"> </w:t>
      </w:r>
      <m:oMath>
        <m:r>
          <m:t>ε</m:t>
        </m:r>
        <m:d>
          <m:dPr>
            <m:begChr m:val="("/>
            <m:endChr m:val=")"/>
            <m:sepChr m:val=""/>
            <m:grow/>
          </m:dPr>
          <m:e>
            <m:r>
              <m:t>V</m:t>
            </m:r>
          </m:e>
        </m:d>
        <m:r>
          <m:rPr>
            <m:sty m:val="p"/>
          </m:rPr>
          <m:t>=</m:t>
        </m:r>
        <m:r>
          <m:rPr>
            <m:sty m:val="p"/>
          </m:rPr>
          <m:t>ln</m:t>
        </m:r>
        <m:d>
          <m:dPr>
            <m:begChr m:val="("/>
            <m:endChr m:val=")"/>
            <m:sepChr m:val=""/>
            <m:grow/>
          </m:dPr>
          <m:e>
            <m:r>
              <m:t>β</m:t>
            </m:r>
            <m:r>
              <m:rPr>
                <m:sty m:val="p"/>
              </m:rPr>
              <m:t>/</m:t>
            </m:r>
            <m:r>
              <m:t>α</m:t>
            </m:r>
          </m:e>
        </m:d>
      </m:oMath>
      <w:r>
        <w:t xml:space="preserve"> </w:t>
      </w:r>
      <w:r>
        <w:t xml:space="preserve">be the log-odds of the closed member.</w:t>
      </w:r>
    </w:p>
    <w:p>
      <w:pPr>
        <w:pStyle w:val="BodyText"/>
      </w:pPr>
      <w:r>
        <w:t xml:space="preserve">(a)</w:t>
      </w:r>
      <w:r>
        <w:t xml:space="preserve"> </w:t>
      </w:r>
      <m:oMath>
        <m:sSub>
          <m:e>
            <m:r>
              <m:t>x</m:t>
            </m:r>
          </m:e>
          <m:sub>
            <m:r>
              <m:rPr>
                <m:sty m:val="p"/>
              </m:rPr>
              <m:t>∞</m:t>
            </m:r>
          </m:sub>
        </m:sSub>
        <m:r>
          <m:rPr>
            <m:sty m:val="p"/>
          </m:rPr>
          <m:t>=</m:t>
        </m:r>
        <m:r>
          <m:t>1</m:t>
        </m:r>
        <m:r>
          <m:rPr>
            <m:sty m:val="p"/>
          </m:rPr>
          <m:t>/</m:t>
        </m:r>
        <m:d>
          <m:dPr>
            <m:begChr m:val="("/>
            <m:endChr m:val=")"/>
            <m:sepChr m:val=""/>
            <m:grow/>
          </m:dPr>
          <m:e>
            <m:r>
              <m:t>1</m:t>
            </m:r>
            <m:r>
              <m:rPr>
                <m:sty m:val="p"/>
              </m:rPr>
              <m:t>+</m:t>
            </m:r>
            <m:sSup>
              <m:e>
                <m:r>
                  <m:t>e</m:t>
                </m:r>
              </m:e>
              <m:sup>
                <m:r>
                  <m:t>ε</m:t>
                </m:r>
              </m:sup>
            </m:sSup>
          </m:e>
        </m:d>
      </m:oMath>
      <w:r>
        <w:t xml:space="preserve"> </w:t>
      </w:r>
      <w:r>
        <w:t xml:space="preserve">and</w:t>
      </w:r>
      <w:r>
        <w:t xml:space="preserve"> </w:t>
      </w:r>
      <m:oMath>
        <m:sSub>
          <m:e>
            <m:r>
              <m:t>x</m:t>
            </m:r>
          </m:e>
          <m:sub>
            <m:r>
              <m:rPr>
                <m:sty m:val="p"/>
              </m:rPr>
              <m:t>∞</m:t>
            </m:r>
          </m:sub>
        </m:sSub>
        <m:r>
          <m:rPr>
            <m:sty m:val="p"/>
          </m:rPr>
          <m:t>−</m:t>
        </m:r>
        <m:f>
          <m:fPr>
            <m:type m:val="bar"/>
          </m:fPr>
          <m:num>
            <m:r>
              <m:t>1</m:t>
            </m:r>
          </m:num>
          <m:den>
            <m:r>
              <m:t>2</m:t>
            </m:r>
          </m:den>
        </m:f>
        <m:r>
          <m:rPr>
            <m:sty m:val="p"/>
          </m:rPr>
          <m:t>=</m:t>
        </m:r>
        <m:r>
          <m:rPr>
            <m:sty m:val="p"/>
          </m:rPr>
          <m:t>−</m:t>
        </m:r>
        <m:f>
          <m:fPr>
            <m:type m:val="bar"/>
          </m:fPr>
          <m:num>
            <m:r>
              <m:t>1</m:t>
            </m:r>
          </m:num>
          <m:den>
            <m:r>
              <m:t>2</m:t>
            </m:r>
          </m:den>
        </m:f>
        <m:r>
          <m:rPr>
            <m:sty m:val="p"/>
          </m:rPr>
          <m:t>tanh</m:t>
        </m:r>
        <m:d>
          <m:dPr>
            <m:begChr m:val="("/>
            <m:endChr m:val=")"/>
            <m:sepChr m:val=""/>
            <m:grow/>
          </m:dPr>
          <m:e>
            <m:r>
              <m:t>ε</m:t>
            </m:r>
            <m:r>
              <m:rPr>
                <m:sty m:val="p"/>
              </m:rPr>
              <m:t>/</m:t>
            </m:r>
            <m:r>
              <m:t>2</m:t>
            </m:r>
          </m:e>
        </m:d>
      </m:oMath>
      <w:r>
        <w:t xml:space="preserve">.</w:t>
      </w:r>
    </w:p>
    <w:p>
      <w:pPr>
        <w:pStyle w:val="BodyText"/>
      </w:pPr>
      <w:r>
        <w:t xml:space="preserve">(b) At</w:t>
      </w:r>
      <w:r>
        <w:t xml:space="preserve"> </w:t>
      </w:r>
      <m:oMath>
        <m:sSub>
          <m:e>
            <m:r>
              <m:t>V</m:t>
            </m:r>
          </m:e>
          <m:sub>
            <m:r>
              <m:t>1</m:t>
            </m:r>
            <m:r>
              <m:rPr>
                <m:sty m:val="p"/>
              </m:rPr>
              <m:t>/</m:t>
            </m:r>
            <m:r>
              <m:t>2</m:t>
            </m:r>
          </m:sub>
        </m:sSub>
      </m:oMath>
      <w:r>
        <w:t xml:space="preserve">:</w:t>
      </w:r>
      <w:r>
        <w:t xml:space="preserve"> </w:t>
      </w:r>
      <m:oMath>
        <m:r>
          <m:t>ε</m:t>
        </m:r>
        <m:r>
          <m:rPr>
            <m:sty m:val="p"/>
          </m:rPr>
          <m:t>=</m:t>
        </m:r>
        <m:r>
          <m:t>0</m:t>
        </m:r>
      </m:oMath>
      <w:r>
        <w:t xml:space="preserve">,</w:t>
      </w:r>
      <w:r>
        <w:t xml:space="preserve"> </w:t>
      </w:r>
      <m:oMath>
        <m:sSub>
          <m:e>
            <m:r>
              <m:t>x</m:t>
            </m:r>
          </m:e>
          <m:sub>
            <m:r>
              <m:rPr>
                <m:sty m:val="p"/>
              </m:rPr>
              <m:t>∞</m:t>
            </m:r>
          </m:sub>
        </m:sSub>
        <m:r>
          <m:rPr>
            <m:sty m:val="p"/>
          </m:rPr>
          <m:t>=</m:t>
        </m:r>
        <m:f>
          <m:fPr>
            <m:type m:val="bar"/>
          </m:fPr>
          <m:num>
            <m:r>
              <m:t>1</m:t>
            </m:r>
          </m:num>
          <m:den>
            <m:r>
              <m:t>2</m:t>
            </m:r>
          </m:den>
        </m:f>
      </m:oMath>
      <w:r>
        <w:t xml:space="preserve">,</w:t>
      </w:r>
      <w:r>
        <w:t xml:space="preserve"> </w:t>
      </w:r>
      <m:oMath>
        <m:r>
          <m:t>τ</m:t>
        </m:r>
        <m:r>
          <m:rPr>
            <m:sty m:val="p"/>
          </m:rPr>
          <m:t>=</m:t>
        </m:r>
        <m:r>
          <m:t>1</m:t>
        </m:r>
        <m:r>
          <m:rPr>
            <m:sty m:val="p"/>
          </m:rPr>
          <m:t>/</m:t>
        </m:r>
        <m:d>
          <m:dPr>
            <m:begChr m:val="("/>
            <m:endChr m:val=")"/>
            <m:sepChr m:val=""/>
            <m:grow/>
          </m:dPr>
          <m:e>
            <m:r>
              <m:t>2</m:t>
            </m:r>
            <m:r>
              <m:t>α</m:t>
            </m:r>
            <m:d>
              <m:dPr>
                <m:begChr m:val="("/>
                <m:endChr m:val=")"/>
                <m:sepChr m:val=""/>
                <m:grow/>
              </m:dPr>
              <m:e>
                <m:sSub>
                  <m:e>
                    <m:r>
                      <m:t>V</m:t>
                    </m:r>
                  </m:e>
                  <m:sub>
                    <m:r>
                      <m:t>1</m:t>
                    </m:r>
                    <m:r>
                      <m:rPr>
                        <m:sty m:val="p"/>
                      </m:rPr>
                      <m:t>/</m:t>
                    </m:r>
                    <m:r>
                      <m:t>2</m:t>
                    </m:r>
                  </m:sub>
                </m:sSub>
              </m:e>
            </m:d>
          </m:e>
        </m:d>
      </m:oMath>
      <w:r>
        <w:t xml:space="preserve">, the entropy</w:t>
      </w:r>
      <w:r>
        <w:t xml:space="preserve"> </w:t>
      </w:r>
      <m:oMath>
        <m:r>
          <m:rPr>
            <m:sty m:val="p"/>
            <m:scr m:val="script"/>
          </m:rPr>
          <m:t>H</m:t>
        </m:r>
        <m:d>
          <m:dPr>
            <m:begChr m:val="("/>
            <m:endChr m:val=")"/>
            <m:sepChr m:val=""/>
            <m:grow/>
          </m:dPr>
          <m:e>
            <m:sSub>
              <m:e>
                <m:r>
                  <m:t>x</m:t>
                </m:r>
              </m:e>
              <m:sub>
                <m:r>
                  <m:rPr>
                    <m:sty m:val="p"/>
                  </m:rPr>
                  <m:t>∞</m:t>
                </m:r>
              </m:sub>
            </m:sSub>
          </m:e>
        </m:d>
      </m:oMath>
      <w:r>
        <w:t xml:space="preserve"> </w:t>
      </w:r>
      <w:r>
        <w:t xml:space="preserve">takes its maximum, one bit, and the variance</w:t>
      </w:r>
      <w:r>
        <w:t xml:space="preserve"> </w:t>
      </w:r>
      <m:oMath>
        <m:sSub>
          <m:e>
            <m:r>
              <m:t>x</m:t>
            </m:r>
          </m:e>
          <m:sub>
            <m:r>
              <m:rPr>
                <m:sty m:val="p"/>
              </m:rPr>
              <m:t>∞</m:t>
            </m:r>
          </m:sub>
        </m:sSub>
        <m:d>
          <m:dPr>
            <m:begChr m:val="("/>
            <m:endChr m:val=")"/>
            <m:sepChr m:val=""/>
            <m:grow/>
          </m:dPr>
          <m:e>
            <m:r>
              <m:t>1</m:t>
            </m:r>
            <m:r>
              <m:rPr>
                <m:sty m:val="p"/>
              </m:rPr>
              <m:t>−</m:t>
            </m:r>
            <m:sSub>
              <m:e>
                <m:r>
                  <m:t>x</m:t>
                </m:r>
              </m:e>
              <m:sub>
                <m:r>
                  <m:rPr>
                    <m:sty m:val="p"/>
                  </m:rPr>
                  <m:t>∞</m:t>
                </m:r>
              </m:sub>
            </m:sSub>
          </m:e>
        </m:d>
      </m:oMath>
      <w:r>
        <w:t xml:space="preserve"> </w:t>
      </w:r>
      <w:r>
        <w:t xml:space="preserve">of the gate’s state takes its maximum,</w:t>
      </w:r>
      <w:r>
        <w:t xml:space="preserve"> </w:t>
      </w:r>
      <m:oMath>
        <m:f>
          <m:fPr>
            <m:type m:val="bar"/>
          </m:fPr>
          <m:num>
            <m:r>
              <m:t>1</m:t>
            </m:r>
          </m:num>
          <m:den>
            <m:r>
              <m:t>4</m:t>
            </m:r>
          </m:den>
        </m:f>
      </m:oMath>
      <w:r>
        <w:t xml:space="preserve">.</w:t>
      </w:r>
    </w:p>
    <w:p>
      <w:pPr>
        <w:pStyle w:val="BodyText"/>
      </w:pPr>
      <w:r>
        <w:t xml:space="preserve">(c)</w:t>
      </w:r>
      <w:r>
        <w:t xml:space="preserve"> </w:t>
      </w:r>
      <m:oMath>
        <m:r>
          <m:rPr>
            <m:sty m:val="p"/>
          </m:rPr>
          <m:t>l</m:t>
        </m:r>
        <m:r>
          <m:rPr>
            <m:sty m:val="p"/>
          </m:rPr>
          <m:t>o</m:t>
        </m:r>
        <m:r>
          <m:rPr>
            <m:sty m:val="p"/>
          </m:rPr>
          <m:t>g</m:t>
        </m:r>
        <m:r>
          <m:rPr>
            <m:sty m:val="p"/>
          </m:rPr>
          <m:t>i</m:t>
        </m:r>
        <m:r>
          <m:rPr>
            <m:sty m:val="p"/>
          </m:rPr>
          <m:t>t</m:t>
        </m:r>
        <m:r>
          <m:t> </m:t>
        </m:r>
        <m:sSub>
          <m:e>
            <m:r>
              <m:t>x</m:t>
            </m:r>
          </m:e>
          <m:sub>
            <m:r>
              <m:rPr>
                <m:sty m:val="p"/>
              </m:rPr>
              <m:t>∞</m:t>
            </m:r>
          </m:sub>
        </m:sSub>
        <m:r>
          <m:rPr>
            <m:sty m:val="p"/>
          </m:rPr>
          <m:t>=</m:t>
        </m:r>
        <m:r>
          <m:rPr>
            <m:sty m:val="p"/>
          </m:rPr>
          <m:t>ln</m:t>
        </m:r>
        <m:d>
          <m:dPr>
            <m:begChr m:val="("/>
            <m:endChr m:val=")"/>
            <m:sepChr m:val=""/>
            <m:grow/>
          </m:dPr>
          <m:e>
            <m:sSub>
              <m:e>
                <m:r>
                  <m:t>x</m:t>
                </m:r>
              </m:e>
              <m:sub>
                <m:r>
                  <m:rPr>
                    <m:sty m:val="p"/>
                  </m:rPr>
                  <m:t>∞</m:t>
                </m:r>
              </m:sub>
            </m:sSub>
            <m:r>
              <m:rPr>
                <m:sty m:val="p"/>
              </m:rPr>
              <m:t>/</m:t>
            </m:r>
            <m:d>
              <m:dPr>
                <m:begChr m:val="("/>
                <m:endChr m:val=")"/>
                <m:sepChr m:val=""/>
                <m:grow/>
              </m:dPr>
              <m:e>
                <m:r>
                  <m:t>1</m:t>
                </m:r>
                <m:r>
                  <m:rPr>
                    <m:sty m:val="p"/>
                  </m:rPr>
                  <m:t>−</m:t>
                </m:r>
                <m:sSub>
                  <m:e>
                    <m:r>
                      <m:t>x</m:t>
                    </m:r>
                  </m:e>
                  <m:sub>
                    <m:r>
                      <m:rPr>
                        <m:sty m:val="p"/>
                      </m:rPr>
                      <m:t>∞</m:t>
                    </m:r>
                  </m:sub>
                </m:sSub>
              </m:e>
            </m:d>
          </m:e>
        </m:d>
        <m:r>
          <m:rPr>
            <m:sty m:val="p"/>
          </m:rPr>
          <m:t>=</m:t>
        </m:r>
        <m:r>
          <m:rPr>
            <m:sty m:val="p"/>
          </m:rPr>
          <m:t>ln</m:t>
        </m:r>
        <m:d>
          <m:dPr>
            <m:begChr m:val="("/>
            <m:endChr m:val=")"/>
            <m:sepChr m:val=""/>
            <m:grow/>
          </m:dPr>
          <m:e>
            <m:r>
              <m:t>α</m:t>
            </m:r>
            <m:r>
              <m:rPr>
                <m:sty m:val="p"/>
              </m:rPr>
              <m:t>/</m:t>
            </m:r>
            <m:r>
              <m:t>β</m:t>
            </m:r>
          </m:e>
        </m:d>
      </m:oMath>
      <w:r>
        <w:t xml:space="preserve">. The gate has the Boltzmann form</w:t>
      </w:r>
      <w:r>
        <w:t xml:space="preserve"> </w:t>
      </w:r>
      <m:oMath>
        <m:r>
          <m:t>p</m:t>
        </m:r>
        <m:d>
          <m:dPr>
            <m:begChr m:val="("/>
            <m:endChr m:val=")"/>
            <m:sepChr m:val=""/>
            <m:grow/>
          </m:dPr>
          <m:e>
            <m:r>
              <m:t>V</m:t>
            </m:r>
          </m:e>
        </m:d>
        <m:r>
          <m:rPr>
            <m:sty m:val="p"/>
          </m:rPr>
          <m:t>=</m:t>
        </m:r>
        <m:r>
          <m:t>1</m:t>
        </m:r>
        <m:r>
          <m:rPr>
            <m:sty m:val="p"/>
          </m:rPr>
          <m:t>/</m:t>
        </m:r>
        <m:d>
          <m:dPr>
            <m:begChr m:val="("/>
            <m:endChr m:val=")"/>
            <m:sepChr m:val=""/>
            <m:grow/>
          </m:dPr>
          <m:e>
            <m:r>
              <m:t>1</m:t>
            </m:r>
            <m:r>
              <m:rPr>
                <m:sty m:val="p"/>
              </m:rPr>
              <m:t>+</m:t>
            </m:r>
            <m:sSup>
              <m:e>
                <m:r>
                  <m:t>e</m:t>
                </m:r>
              </m:e>
              <m:sup>
                <m:r>
                  <m:rPr>
                    <m:sty m:val="p"/>
                  </m:rPr>
                  <m:t>−</m:t>
                </m:r>
                <m:r>
                  <m:t>z</m:t>
                </m:r>
                <m:d>
                  <m:dPr>
                    <m:begChr m:val="("/>
                    <m:endChr m:val=")"/>
                    <m:sepChr m:val=""/>
                    <m:grow/>
                  </m:dPr>
                  <m:e>
                    <m:r>
                      <m:t>V</m:t>
                    </m:r>
                    <m:r>
                      <m:rPr>
                        <m:sty m:val="p"/>
                      </m:rPr>
                      <m:t>−</m:t>
                    </m:r>
                    <m:sSub>
                      <m:e>
                        <m:r>
                          <m:t>V</m:t>
                        </m:r>
                      </m:e>
                      <m:sub>
                        <m:r>
                          <m:t>1</m:t>
                        </m:r>
                        <m:r>
                          <m:rPr>
                            <m:sty m:val="p"/>
                          </m:rPr>
                          <m:t>/</m:t>
                        </m:r>
                        <m:r>
                          <m:t>2</m:t>
                        </m:r>
                      </m:sub>
                    </m:sSub>
                  </m:e>
                </m:d>
              </m:sup>
            </m:sSup>
          </m:e>
        </m:d>
      </m:oMath>
      <w:r>
        <w:t xml:space="preserve"> </w:t>
      </w:r>
      <w:r>
        <w:t xml:space="preserve">for all</w:t>
      </w:r>
      <w:r>
        <w:t xml:space="preserve"> </w:t>
      </w:r>
      <m:oMath>
        <m:r>
          <m:t>V</m:t>
        </m:r>
      </m:oMath>
      <w:r>
        <w:t xml:space="preserve"> </w:t>
      </w:r>
      <w:r>
        <w:t xml:space="preserve">if and only if</w:t>
      </w:r>
      <w:r>
        <w:t xml:space="preserve"> </w:t>
      </w:r>
      <m:oMath>
        <m:r>
          <m:rPr>
            <m:sty m:val="p"/>
          </m:rPr>
          <m:t>ln</m:t>
        </m:r>
        <m:d>
          <m:dPr>
            <m:begChr m:val="("/>
            <m:endChr m:val=")"/>
            <m:sepChr m:val=""/>
            <m:grow/>
          </m:dPr>
          <m:e>
            <m:r>
              <m:t>α</m:t>
            </m:r>
            <m:r>
              <m:rPr>
                <m:sty m:val="p"/>
              </m:rPr>
              <m:t>/</m:t>
            </m:r>
            <m:r>
              <m:t>β</m:t>
            </m:r>
          </m:e>
        </m:d>
      </m:oMath>
      <w:r>
        <w:t xml:space="preserve"> </w:t>
      </w:r>
      <w:r>
        <w:t xml:space="preserve">is linear in</w:t>
      </w:r>
      <w:r>
        <w:t xml:space="preserve"> </w:t>
      </w:r>
      <m:oMath>
        <m:r>
          <m:t>V</m:t>
        </m:r>
      </m:oMath>
      <w:r>
        <w:t xml:space="preserve">, and then</w:t>
      </w:r>
      <w:r>
        <w:t xml:space="preserve"> </w:t>
      </w:r>
      <m:oMath>
        <m:r>
          <m:t>z</m:t>
        </m:r>
        <m:r>
          <m:rPr>
            <m:sty m:val="p"/>
          </m:rPr>
          <m:t>=</m:t>
        </m:r>
        <m:r>
          <m:t>1</m:t>
        </m:r>
        <m:r>
          <m:rPr>
            <m:sty m:val="p"/>
          </m:rPr>
          <m:t>/</m:t>
        </m:r>
        <m:r>
          <m:t>k</m:t>
        </m:r>
      </m:oMath>
      <w:r>
        <w:t xml:space="preserve"> </w:t>
      </w:r>
      <w:r>
        <w:t xml:space="preserve">with</w:t>
      </w:r>
      <w:r>
        <w:t xml:space="preserve"> </w:t>
      </w:r>
      <m:oMath>
        <m:r>
          <m:t>k</m:t>
        </m:r>
        <m:r>
          <m:rPr>
            <m:sty m:val="p"/>
          </m:rPr>
          <m:t>=</m:t>
        </m:r>
        <m:sSup>
          <m:e>
            <m:d>
              <m:dPr>
                <m:begChr m:val="["/>
                <m:endChr m:val="]"/>
                <m:sepChr m:val=""/>
                <m:grow/>
              </m:dPr>
              <m:e>
                <m:f>
                  <m:fPr>
                    <m:type m:val="bar"/>
                  </m:fPr>
                  <m:num>
                    <m:r>
                      <m:t>d</m:t>
                    </m:r>
                  </m:num>
                  <m:den>
                    <m:r>
                      <m:t>d</m:t>
                    </m:r>
                    <m:r>
                      <m:t>V</m:t>
                    </m:r>
                  </m:den>
                </m:f>
                <m:r>
                  <m:rPr>
                    <m:sty m:val="p"/>
                  </m:rPr>
                  <m:t>ln</m:t>
                </m:r>
                <m:d>
                  <m:dPr>
                    <m:begChr m:val="("/>
                    <m:endChr m:val=")"/>
                    <m:sepChr m:val=""/>
                    <m:grow/>
                  </m:dPr>
                  <m:e>
                    <m:r>
                      <m:t>α</m:t>
                    </m:r>
                    <m:r>
                      <m:rPr>
                        <m:sty m:val="p"/>
                      </m:rPr>
                      <m:t>/</m:t>
                    </m:r>
                    <m:r>
                      <m:t>β</m:t>
                    </m:r>
                  </m:e>
                </m:d>
              </m:e>
            </m:d>
          </m:e>
          <m:sup>
            <m:r>
              <m:rPr>
                <m:sty m:val="p"/>
              </m:rPr>
              <m:t>−</m:t>
            </m:r>
            <m:r>
              <m:t>1</m:t>
            </m:r>
          </m:sup>
        </m:sSup>
      </m:oMath>
      <w:r>
        <w:t xml:space="preserve">. For a general gate this</w:t>
      </w:r>
      <w:r>
        <w:t xml:space="preserve"> </w:t>
      </w:r>
      <m:oMath>
        <m:r>
          <m:t>k</m:t>
        </m:r>
      </m:oMath>
      <w:r>
        <w:t xml:space="preserve">, evaluated at</w:t>
      </w:r>
      <w:r>
        <w:t xml:space="preserve"> </w:t>
      </w:r>
      <m:oMath>
        <m:sSub>
          <m:e>
            <m:r>
              <m:t>V</m:t>
            </m:r>
          </m:e>
          <m:sub>
            <m:r>
              <m:t>1</m:t>
            </m:r>
            <m:r>
              <m:rPr>
                <m:sty m:val="p"/>
              </m:rPr>
              <m:t>/</m:t>
            </m:r>
            <m:r>
              <m:t>2</m:t>
            </m:r>
          </m:sub>
        </m:sSub>
      </m:oMath>
      <w:r>
        <w:t xml:space="preserve">, is the local slope factor.</w:t>
      </w:r>
    </w:p>
    <w:p>
      <w:pPr>
        <w:pStyle w:val="BodyText"/>
      </w:pPr>
      <w:r>
        <w:t xml:space="preserve">(d) For a Boltzmann gate,</w:t>
      </w:r>
      <w:r>
        <w:t xml:space="preserve"> </w:t>
      </w:r>
      <m:oMath>
        <m:r>
          <m:t>p</m:t>
        </m:r>
        <m:d>
          <m:dPr>
            <m:begChr m:val="("/>
            <m:endChr m:val=")"/>
            <m:sepChr m:val=""/>
            <m:grow/>
          </m:dPr>
          <m:e>
            <m:sSub>
              <m:e>
                <m:r>
                  <m:t>V</m:t>
                </m:r>
              </m:e>
              <m:sub>
                <m:r>
                  <m:t>1</m:t>
                </m:r>
                <m:r>
                  <m:rPr>
                    <m:sty m:val="p"/>
                  </m:rPr>
                  <m:t>/</m:t>
                </m:r>
                <m:r>
                  <m:t>2</m:t>
                </m:r>
              </m:sub>
            </m:sSub>
            <m:r>
              <m:rPr>
                <m:sty m:val="p"/>
              </m:rPr>
              <m:t>+</m:t>
            </m:r>
            <m:r>
              <m:t>Δ</m:t>
            </m:r>
          </m:e>
        </m:d>
        <m:r>
          <m:rPr>
            <m:sty m:val="p"/>
          </m:rPr>
          <m:t>+</m:t>
        </m:r>
        <m:r>
          <m:t>p</m:t>
        </m:r>
        <m:d>
          <m:dPr>
            <m:begChr m:val="("/>
            <m:endChr m:val=")"/>
            <m:sepChr m:val=""/>
            <m:grow/>
          </m:dPr>
          <m:e>
            <m:sSub>
              <m:e>
                <m:r>
                  <m:t>V</m:t>
                </m:r>
              </m:e>
              <m:sub>
                <m:r>
                  <m:t>1</m:t>
                </m:r>
                <m:r>
                  <m:rPr>
                    <m:sty m:val="p"/>
                  </m:rPr>
                  <m:t>/</m:t>
                </m:r>
                <m:r>
                  <m:t>2</m:t>
                </m:r>
              </m:sub>
            </m:sSub>
            <m:r>
              <m:rPr>
                <m:sty m:val="p"/>
              </m:rPr>
              <m:t>−</m:t>
            </m:r>
            <m:r>
              <m:t>Δ</m:t>
            </m:r>
          </m:e>
        </m:d>
        <m:r>
          <m:rPr>
            <m:sty m:val="p"/>
          </m:rPr>
          <m:t>=</m:t>
        </m:r>
        <m:r>
          <m:t>1</m:t>
        </m:r>
      </m:oMath>
      <w:r>
        <w:t xml:space="preserve"> </w:t>
      </w:r>
      <w:r>
        <w:t xml:space="preserve">for every</w:t>
      </w:r>
      <w:r>
        <w:t xml:space="preserve"> </w:t>
      </w:r>
      <m:oMath>
        <m:r>
          <m:t>Δ</m:t>
        </m:r>
      </m:oMath>
      <w:r>
        <w:t xml:space="preserve">, and the occupancies</w:t>
      </w:r>
      <w:r>
        <w:t xml:space="preserve"> </w:t>
      </w:r>
      <m:oMath>
        <m:f>
          <m:fPr>
            <m:type m:val="bar"/>
          </m:fPr>
          <m:num>
            <m:r>
              <m:t>1</m:t>
            </m:r>
          </m:num>
          <m:den>
            <m:r>
              <m:t>3</m:t>
            </m:r>
          </m:den>
        </m:f>
      </m:oMath>
      <w:r>
        <w:t xml:space="preserve"> </w:t>
      </w:r>
      <w:r>
        <w:t xml:space="preserve">and</w:t>
      </w:r>
      <w:r>
        <w:t xml:space="preserve"> </w:t>
      </w:r>
      <m:oMath>
        <m:f>
          <m:fPr>
            <m:type m:val="bar"/>
          </m:fPr>
          <m:num>
            <m:r>
              <m:t>2</m:t>
            </m:r>
          </m:num>
          <m:den>
            <m:r>
              <m:t>3</m:t>
            </m:r>
          </m:den>
        </m:f>
      </m:oMath>
      <w:r>
        <w:t xml:space="preserve"> </w:t>
      </w:r>
      <w:r>
        <w:t xml:space="preserve">lie at</w:t>
      </w:r>
      <w:r>
        <w:t xml:space="preserve"> </w:t>
      </w:r>
      <m:oMath>
        <m:sSub>
          <m:e>
            <m:r>
              <m:t>V</m:t>
            </m:r>
          </m:e>
          <m:sub>
            <m:r>
              <m:t>1</m:t>
            </m:r>
            <m:r>
              <m:rPr>
                <m:sty m:val="p"/>
              </m:rPr>
              <m:t>/</m:t>
            </m:r>
            <m:r>
              <m:t>2</m:t>
            </m:r>
          </m:sub>
        </m:sSub>
        <m:r>
          <m:rPr>
            <m:sty m:val="p"/>
          </m:rPr>
          <m:t>∓</m:t>
        </m:r>
        <m:r>
          <m:t>k</m:t>
        </m:r>
        <m:r>
          <m:rPr>
            <m:sty m:val="p"/>
          </m:rPr>
          <m:t>ln</m:t>
        </m:r>
        <m:r>
          <m:t>2</m:t>
        </m:r>
      </m:oMath>
      <w:r>
        <w:t xml:space="preserve">, where the log-odds are</w:t>
      </w:r>
      <w:r>
        <w:t xml:space="preserve"> </w:t>
      </w:r>
      <m:oMath>
        <m:r>
          <m:rPr>
            <m:sty m:val="p"/>
          </m:rPr>
          <m:t>±</m:t>
        </m:r>
        <m:r>
          <m:rPr>
            <m:sty m:val="p"/>
          </m:rPr>
          <m:t>ln</m:t>
        </m:r>
        <m:r>
          <m:t>2</m:t>
        </m:r>
      </m:oMath>
      <w:r>
        <w:t xml:space="preserve">.</w:t>
      </w:r>
    </w:p>
    <w:p>
      <w:pPr>
        <w:pStyle w:val="BodyText"/>
      </w:pPr>
      <w:r>
        <w:t xml:space="preserve">For the Hodgkin–Huxley gates the half-points are</w:t>
      </w:r>
      <w:r>
        <w:t xml:space="preserve"> </w:t>
      </w:r>
      <m:oMath>
        <m:r>
          <m:rPr>
            <m:sty m:val="p"/>
          </m:rPr>
          <m:t>−</m:t>
        </m:r>
        <m:r>
          <m:t>40.02</m:t>
        </m:r>
      </m:oMath>
      <w:r>
        <w:t xml:space="preserve"> </w:t>
      </w:r>
      <w:r>
        <w:t xml:space="preserve">(</w:t>
      </w:r>
      <m:oMath>
        <m:r>
          <m:t>m</m:t>
        </m:r>
      </m:oMath>
      <w:r>
        <w:t xml:space="preserve">),</w:t>
      </w:r>
      <w:r>
        <w:t xml:space="preserve"> </w:t>
      </w:r>
      <m:oMath>
        <m:r>
          <m:rPr>
            <m:sty m:val="p"/>
          </m:rPr>
          <m:t>−</m:t>
        </m:r>
        <m:r>
          <m:t>62.31</m:t>
        </m:r>
      </m:oMath>
      <w:r>
        <w:t xml:space="preserve"> </w:t>
      </w:r>
      <w:r>
        <w:t xml:space="preserve">(</w:t>
      </w:r>
      <m:oMath>
        <m:r>
          <m:t>h</m:t>
        </m:r>
      </m:oMath>
      <w:r>
        <w:t xml:space="preserve">) and</w:t>
      </w:r>
      <w:r>
        <w:t xml:space="preserve"> </w:t>
      </w:r>
      <m:oMath>
        <m:r>
          <m:rPr>
            <m:sty m:val="p"/>
          </m:rPr>
          <m:t>−</m:t>
        </m:r>
        <m:r>
          <m:t>53.41</m:t>
        </m:r>
      </m:oMath>
      <w:r>
        <w:t xml:space="preserve"> </w:t>
      </w:r>
      <w:r>
        <w:t xml:space="preserve">mV (</w:t>
      </w:r>
      <m:oMath>
        <m:r>
          <m:t>n</m:t>
        </m:r>
      </m:oMath>
      <w:r>
        <w:t xml:space="preserve">) (Table 1). A product of gates is not a pair:</w:t>
      </w:r>
      <w:r>
        <w:t xml:space="preserve"> </w:t>
      </w:r>
      <m:oMath>
        <m:sSubSup>
          <m:e>
            <m:r>
              <m:t>n</m:t>
            </m:r>
          </m:e>
          <m:sub>
            <m:r>
              <m:rPr>
                <m:sty m:val="p"/>
              </m:rPr>
              <m:t>∞</m:t>
            </m:r>
          </m:sub>
          <m:sup>
            <m:r>
              <m:t>4</m:t>
            </m:r>
          </m:sup>
        </m:sSubSup>
      </m:oMath>
      <w:r>
        <w:t xml:space="preserve"> </w:t>
      </w:r>
      <w:r>
        <w:t xml:space="preserve">crosses</w:t>
      </w:r>
      <w:r>
        <w:t xml:space="preserve"> </w:t>
      </w:r>
      <m:oMath>
        <m:f>
          <m:fPr>
            <m:type m:val="bar"/>
          </m:fPr>
          <m:num>
            <m:r>
              <m:t>1</m:t>
            </m:r>
          </m:num>
          <m:den>
            <m:r>
              <m:t>2</m:t>
            </m:r>
          </m:den>
        </m:f>
      </m:oMath>
      <w:r>
        <w:t xml:space="preserve"> </w:t>
      </w:r>
      <w:r>
        <w:t xml:space="preserve">at</w:t>
      </w:r>
      <w:r>
        <w:t xml:space="preserve"> </w:t>
      </w:r>
      <m:oMath>
        <m:r>
          <m:rPr>
            <m:sty m:val="p"/>
          </m:rPr>
          <m:t>−</m:t>
        </m:r>
        <m:r>
          <m:t>18.88</m:t>
        </m:r>
      </m:oMath>
      <w:r>
        <w:t xml:space="preserve"> </w:t>
      </w:r>
      <w:r>
        <w:t xml:space="preserve">mV,</w:t>
      </w:r>
      <w:r>
        <w:t xml:space="preserve"> </w:t>
      </w:r>
      <m:oMath>
        <m:r>
          <m:t>34.5</m:t>
        </m:r>
      </m:oMath>
      <w:r>
        <w:t xml:space="preserve"> </w:t>
      </w:r>
      <w:r>
        <w:t xml:space="preserve">mV above the half-point of</w:t>
      </w:r>
      <w:r>
        <w:t xml:space="preserve"> </w:t>
      </w:r>
      <m:oMath>
        <m:r>
          <m:t>n</m:t>
        </m:r>
      </m:oMath>
      <w:r>
        <w:t xml:space="preserve">.</w:t>
      </w:r>
    </w:p>
    <w:p>
      <w:pPr>
        <w:pStyle w:val="BodyText"/>
      </w:pPr>
      <w:r>
        <w:rPr>
          <w:bCs/>
          <w:b/>
        </w:rPr>
        <w:t xml:space="preserve">Channel number and unitary current.</w:t>
      </w:r>
      <w:r>
        <w:t xml:space="preserve"> </w:t>
      </w:r>
      <w:r>
        <w:t xml:space="preserve">Let</w:t>
      </w:r>
      <w:r>
        <w:t xml:space="preserve"> </w:t>
      </w:r>
      <m:oMath>
        <m:r>
          <m:t>N</m:t>
        </m:r>
      </m:oMath>
      <w:r>
        <w:t xml:space="preserve"> </w:t>
      </w:r>
      <w:r>
        <w:t xml:space="preserve">independent channels each carry unitary current</w:t>
      </w:r>
      <w:r>
        <w:t xml:space="preserve"> </w:t>
      </w:r>
      <m:oMath>
        <m:r>
          <m:t>i</m:t>
        </m:r>
      </m:oMath>
      <w:r>
        <w:t xml:space="preserve"> </w:t>
      </w:r>
      <w:r>
        <w:t xml:space="preserve">when open, with open probability</w:t>
      </w:r>
      <w:r>
        <w:t xml:space="preserve"> </w:t>
      </w:r>
      <m:oMath>
        <m:r>
          <m:t>p</m:t>
        </m:r>
      </m:oMath>
      <w:r>
        <w:t xml:space="preserve"> </w:t>
      </w:r>
      <w:r>
        <w:t xml:space="preserve">at a fixed voltage, and let a recording add independent background noise of variance</w:t>
      </w:r>
      <w:r>
        <w:t xml:space="preserve"> </w:t>
      </w:r>
      <m:oMath>
        <m:sSubSup>
          <m:e>
            <m:r>
              <m:t>σ</m:t>
            </m:r>
          </m:e>
          <m:sub>
            <m:r>
              <m:t>b</m:t>
            </m:r>
          </m:sub>
          <m:sup>
            <m:r>
              <m:t>2</m:t>
            </m:r>
          </m:sup>
        </m:sSubSup>
      </m:oMath>
      <w:r>
        <w:t xml:space="preserve">.</w:t>
      </w:r>
    </w:p>
    <w:p>
      <w:pPr>
        <w:pStyle w:val="BodyText"/>
      </w:pPr>
      <w:r>
        <w:rPr>
          <w:bCs/>
          <w:b/>
        </w:rPr>
        <w:t xml:space="preserve">Theorem 3</w:t>
      </w:r>
      <w:r>
        <w:t xml:space="preserve"> </w:t>
      </w:r>
      <w:r>
        <w:t xml:space="preserve">(what the mean and the variance determine).</w:t>
      </w:r>
      <w:r>
        <w:t xml:space="preserve"> </w:t>
      </w:r>
      <w:r>
        <w:t xml:space="preserve">(a) The mean current</w:t>
      </w:r>
      <w:r>
        <w:t xml:space="preserve"> </w:t>
      </w:r>
      <m:oMath>
        <m:r>
          <m:t>I</m:t>
        </m:r>
        <m:r>
          <m:rPr>
            <m:sty m:val="p"/>
          </m:rPr>
          <m:t>=</m:t>
        </m:r>
        <m:r>
          <m:t>N</m:t>
        </m:r>
        <m:r>
          <m:t>i</m:t>
        </m:r>
        <m:r>
          <m:t> </m:t>
        </m:r>
        <m:r>
          <m:t>p</m:t>
        </m:r>
      </m:oMath>
      <w:r>
        <w:t xml:space="preserve"> </w:t>
      </w:r>
      <w:r>
        <w:t xml:space="preserve">is invariant under</w:t>
      </w:r>
      <w:r>
        <w:t xml:space="preserve"> </w:t>
      </w:r>
      <m:oMath>
        <m:d>
          <m:dPr>
            <m:begChr m:val="("/>
            <m:endChr m:val=")"/>
            <m:sepChr m:val=""/>
            <m:grow/>
          </m:dPr>
          <m:e>
            <m:r>
              <m:t>N</m:t>
            </m:r>
            <m:r>
              <m:rPr>
                <m:sty m:val="p"/>
              </m:rPr>
              <m:t>,</m:t>
            </m:r>
            <m:r>
              <m:t>i</m:t>
            </m:r>
          </m:e>
        </m:d>
        <m:r>
          <m:rPr>
            <m:sty m:val="p"/>
          </m:rPr>
          <m:t>↦</m:t>
        </m:r>
        <m:d>
          <m:dPr>
            <m:begChr m:val="("/>
            <m:endChr m:val=")"/>
            <m:sepChr m:val=""/>
            <m:grow/>
          </m:dPr>
          <m:e>
            <m:r>
              <m:t>λ</m:t>
            </m:r>
            <m:r>
              <m:t>N</m:t>
            </m:r>
            <m:r>
              <m:rPr>
                <m:sty m:val="p"/>
              </m:rPr>
              <m:t>,</m:t>
            </m:r>
            <m:r>
              <m:t>i</m:t>
            </m:r>
            <m:r>
              <m:rPr>
                <m:sty m:val="p"/>
              </m:rPr>
              <m:t>/</m:t>
            </m:r>
            <m:r>
              <m:t>λ</m:t>
            </m:r>
          </m:e>
        </m:d>
      </m:oMath>
      <w:r>
        <w:t xml:space="preserve"> </w:t>
      </w:r>
      <w:r>
        <w:t xml:space="preserve">for every</w:t>
      </w:r>
      <w:r>
        <w:t xml:space="preserve"> </w:t>
      </w:r>
      <m:oMath>
        <m:r>
          <m:t>λ</m:t>
        </m:r>
        <m:r>
          <m:rPr>
            <m:sty m:val="p"/>
          </m:rPr>
          <m:t>&gt;</m:t>
        </m:r>
        <m:r>
          <m:t>0</m:t>
        </m:r>
      </m:oMath>
      <w:r>
        <w:t xml:space="preserve">: no set of mean measurements determines</w:t>
      </w:r>
      <w:r>
        <w:t xml:space="preserve"> </w:t>
      </w:r>
      <m:oMath>
        <m:r>
          <m:t>N</m:t>
        </m:r>
      </m:oMath>
      <w:r>
        <w:t xml:space="preserve"> </w:t>
      </w:r>
      <w:r>
        <w:t xml:space="preserve">or</w:t>
      </w:r>
      <w:r>
        <w:t xml:space="preserve"> </w:t>
      </w:r>
      <m:oMath>
        <m:r>
          <m:t>i</m:t>
        </m:r>
      </m:oMath>
      <w:r>
        <w:t xml:space="preserve"> </w:t>
      </w:r>
      <w:r>
        <w:t xml:space="preserve">separately.</w:t>
      </w:r>
    </w:p>
    <w:p>
      <w:pPr>
        <w:pStyle w:val="BodyText"/>
      </w:pPr>
      <w:r>
        <w:t xml:space="preserve">(b) The variance satisfies</w:t>
      </w:r>
      <w:r>
        <w:t xml:space="preserve"> </w:t>
      </w:r>
      <m:oMath>
        <m:sSup>
          <m:e>
            <m:r>
              <m:t>σ</m:t>
            </m:r>
          </m:e>
          <m:sup>
            <m:r>
              <m:t>2</m:t>
            </m:r>
          </m:sup>
        </m:sSup>
        <m:r>
          <m:rPr>
            <m:sty m:val="p"/>
          </m:rPr>
          <m:t>=</m:t>
        </m:r>
        <m:sSubSup>
          <m:e>
            <m:r>
              <m:t>σ</m:t>
            </m:r>
          </m:e>
          <m:sub>
            <m:r>
              <m:t>b</m:t>
            </m:r>
          </m:sub>
          <m:sup>
            <m:r>
              <m:t>2</m:t>
            </m:r>
          </m:sup>
        </m:sSubSup>
        <m:r>
          <m:rPr>
            <m:sty m:val="p"/>
          </m:rPr>
          <m:t>+</m:t>
        </m:r>
        <m:r>
          <m:t>i</m:t>
        </m:r>
        <m:r>
          <m:t>I</m:t>
        </m:r>
        <m:r>
          <m:rPr>
            <m:sty m:val="p"/>
          </m:rPr>
          <m:t>−</m:t>
        </m:r>
        <m:sSup>
          <m:e>
            <m:r>
              <m:t>I</m:t>
            </m:r>
          </m:e>
          <m:sup>
            <m:r>
              <m:t>2</m:t>
            </m:r>
          </m:sup>
        </m:sSup>
        <m:r>
          <m:rPr>
            <m:sty m:val="p"/>
          </m:rPr>
          <m:t>/</m:t>
        </m:r>
        <m:r>
          <m:t>N</m:t>
        </m:r>
      </m:oMath>
      <w:r>
        <w:t xml:space="preserve"> </w:t>
      </w:r>
      <w:r>
        <w:t xml:space="preserve">[3, 2], and measurements at three or more distinct values of</w:t>
      </w:r>
      <w:r>
        <w:t xml:space="preserve"> </w:t>
      </w:r>
      <m:oMath>
        <m:r>
          <m:t>p</m:t>
        </m:r>
      </m:oMath>
      <w:r>
        <w:t xml:space="preserve"> </w:t>
      </w:r>
      <w:r>
        <w:t xml:space="preserve">determine</w:t>
      </w:r>
      <w:r>
        <w:t xml:space="preserve"> </w:t>
      </w:r>
      <m:oMath>
        <m:d>
          <m:dPr>
            <m:begChr m:val="("/>
            <m:endChr m:val=")"/>
            <m:sepChr m:val=""/>
            <m:grow/>
          </m:dPr>
          <m:e>
            <m:sSubSup>
              <m:e>
                <m:r>
                  <m:t>σ</m:t>
                </m:r>
              </m:e>
              <m:sub>
                <m:r>
                  <m:t>b</m:t>
                </m:r>
              </m:sub>
              <m:sup>
                <m:r>
                  <m:t>2</m:t>
                </m:r>
              </m:sup>
            </m:sSubSup>
            <m:r>
              <m:rPr>
                <m:sty m:val="p"/>
              </m:rPr>
              <m:t>,</m:t>
            </m:r>
            <m:r>
              <m:t>i</m:t>
            </m:r>
            <m:r>
              <m:rPr>
                <m:sty m:val="p"/>
              </m:rPr>
              <m:t>,</m:t>
            </m:r>
            <m:r>
              <m:t>N</m:t>
            </m:r>
          </m:e>
        </m:d>
      </m:oMath>
      <w:r>
        <w:t xml:space="preserve">.</w:t>
      </w:r>
    </w:p>
    <w:p>
      <w:pPr>
        <w:pStyle w:val="BodyText"/>
      </w:pPr>
      <w:r>
        <w:t xml:space="preserve">(c) The curvature term</w:t>
      </w:r>
      <w:r>
        <w:t xml:space="preserve"> </w:t>
      </w:r>
      <m:oMath>
        <m:sSup>
          <m:e>
            <m:r>
              <m:t>I</m:t>
            </m:r>
          </m:e>
          <m:sup>
            <m:r>
              <m:t>2</m:t>
            </m:r>
          </m:sup>
        </m:sSup>
        <m:r>
          <m:rPr>
            <m:sty m:val="p"/>
          </m:rPr>
          <m:t>/</m:t>
        </m:r>
        <m:r>
          <m:t>N</m:t>
        </m:r>
      </m:oMath>
      <w:r>
        <w:t xml:space="preserve"> </w:t>
      </w:r>
      <w:r>
        <w:t xml:space="preserve">is a fraction</w:t>
      </w:r>
      <w:r>
        <w:t xml:space="preserve"> </w:t>
      </w:r>
      <m:oMath>
        <m:r>
          <m:t>p</m:t>
        </m:r>
      </m:oMath>
      <w:r>
        <w:t xml:space="preserve"> </w:t>
      </w:r>
      <w:r>
        <w:t xml:space="preserve">of the linear term</w:t>
      </w:r>
      <w:r>
        <w:t xml:space="preserve"> </w:t>
      </w:r>
      <m:oMath>
        <m:r>
          <m:t>i</m:t>
        </m:r>
        <m:r>
          <m:t>I</m:t>
        </m:r>
      </m:oMath>
      <w:r>
        <w:t xml:space="preserve">. The variance is largest,</w:t>
      </w:r>
      <w:r>
        <w:t xml:space="preserve"> </w:t>
      </w:r>
      <m:oMath>
        <m:sSubSup>
          <m:e>
            <m:r>
              <m:t>σ</m:t>
            </m:r>
          </m:e>
          <m:sub>
            <m:r>
              <m:t>b</m:t>
            </m:r>
          </m:sub>
          <m:sup>
            <m:r>
              <m:t>2</m:t>
            </m:r>
          </m:sup>
        </m:sSubSup>
        <m:r>
          <m:rPr>
            <m:sty m:val="p"/>
          </m:rPr>
          <m:t>+</m:t>
        </m:r>
        <m:r>
          <m:t>N</m:t>
        </m:r>
        <m:sSup>
          <m:e>
            <m:r>
              <m:t>i</m:t>
            </m:r>
          </m:e>
          <m:sup>
            <m:r>
              <m:t>2</m:t>
            </m:r>
          </m:sup>
        </m:sSup>
        <m:r>
          <m:rPr>
            <m:sty m:val="p"/>
          </m:rPr>
          <m:t>/</m:t>
        </m:r>
        <m:r>
          <m:t>4</m:t>
        </m:r>
      </m:oMath>
      <w:r>
        <w:t xml:space="preserve">, at</w:t>
      </w:r>
      <w:r>
        <w:t xml:space="preserve"> </w:t>
      </w:r>
      <m:oMath>
        <m:r>
          <m:t>p</m:t>
        </m:r>
        <m:r>
          <m:rPr>
            <m:sty m:val="p"/>
          </m:rPr>
          <m:t>=</m:t>
        </m:r>
        <m:f>
          <m:fPr>
            <m:type m:val="bar"/>
          </m:fPr>
          <m:num>
            <m:r>
              <m:t>1</m:t>
            </m:r>
          </m:num>
          <m:den>
            <m:r>
              <m:t>2</m:t>
            </m:r>
          </m:den>
        </m:f>
      </m:oMath>
      <w:r>
        <w:t xml:space="preserve">.</w:t>
      </w:r>
    </w:p>
    <w:p>
      <w:pPr>
        <w:pStyle w:val="BodyText"/>
      </w:pPr>
      <w:r>
        <w:t xml:space="preserve">By (c), when</w:t>
      </w:r>
      <w:r>
        <w:t xml:space="preserve"> </w:t>
      </w:r>
      <m:oMath>
        <m:r>
          <m:t>p</m:t>
        </m:r>
      </m:oMath>
      <w:r>
        <w:t xml:space="preserve"> </w:t>
      </w:r>
      <w:r>
        <w:t xml:space="preserve">stays small the parabola is nearly a line and</w:t>
      </w:r>
      <w:r>
        <w:t xml:space="preserve"> </w:t>
      </w:r>
      <m:oMath>
        <m:r>
          <m:t>N</m:t>
        </m:r>
      </m:oMath>
      <w:r>
        <w:t xml:space="preserve"> </w:t>
      </w:r>
      <w:r>
        <w:t xml:space="preserve">is weakly determined. In simulated recordings of</w:t>
      </w:r>
      <w:r>
        <w:t xml:space="preserve"> </w:t>
      </w:r>
      <m:oMath>
        <m:r>
          <m:t>N</m:t>
        </m:r>
        <m:r>
          <m:rPr>
            <m:sty m:val="p"/>
          </m:rPr>
          <m:t>=</m:t>
        </m:r>
        <m:r>
          <m:t>2000</m:t>
        </m:r>
      </m:oMath>
      <w:r>
        <w:t xml:space="preserve"> </w:t>
      </w:r>
      <w:r>
        <w:t xml:space="preserve">channels the precision of the count improves steadily with the largest open probability</w:t>
      </w:r>
      <w:r>
        <w:t xml:space="preserve"> </w:t>
      </w:r>
      <m:oMath>
        <m:sSub>
          <m:e>
            <m:r>
              <m:t>p</m:t>
            </m:r>
          </m:e>
          <m:sub>
            <m:r>
              <m:rPr>
                <m:sty m:val="p"/>
              </m:rPr>
              <m:t>max</m:t>
            </m:r>
          </m:sub>
        </m:sSub>
      </m:oMath>
      <w:r>
        <w:t xml:space="preserve"> </w:t>
      </w:r>
      <w:r>
        <w:t xml:space="preserve">reached, and there is no threshold at the half-point: at</w:t>
      </w:r>
      <w:r>
        <w:t xml:space="preserve"> </w:t>
      </w:r>
      <m:oMath>
        <m:sSub>
          <m:e>
            <m:r>
              <m:t>p</m:t>
            </m:r>
          </m:e>
          <m:sub>
            <m:r>
              <m:rPr>
                <m:sty m:val="p"/>
              </m:rPr>
              <m:t>max</m:t>
            </m:r>
          </m:sub>
        </m:sSub>
        <m:r>
          <m:rPr>
            <m:sty m:val="p"/>
          </m:rPr>
          <m:t>=</m:t>
        </m:r>
        <m:r>
          <m:t>0.19</m:t>
        </m:r>
      </m:oMath>
      <w:r>
        <w:t xml:space="preserve"> </w:t>
      </w:r>
      <w:r>
        <w:t xml:space="preserve">there is no reliable estimate, reaching</w:t>
      </w:r>
      <w:r>
        <w:t xml:space="preserve"> </w:t>
      </w:r>
      <m:oMath>
        <m:f>
          <m:fPr>
            <m:type m:val="bar"/>
          </m:fPr>
          <m:num>
            <m:r>
              <m:t>1</m:t>
            </m:r>
          </m:num>
          <m:den>
            <m:r>
              <m:t>2</m:t>
            </m:r>
          </m:den>
        </m:f>
      </m:oMath>
      <w:r>
        <w:t xml:space="preserve"> </w:t>
      </w:r>
      <w:r>
        <w:t xml:space="preserve">determines</w:t>
      </w:r>
      <w:r>
        <w:t xml:space="preserve"> </w:t>
      </w:r>
      <m:oMath>
        <m:r>
          <m:t>N</m:t>
        </m:r>
      </m:oMath>
      <w:r>
        <w:t xml:space="preserve"> </w:t>
      </w:r>
      <w:r>
        <w:t xml:space="preserve">to within about a factor of two (10–90% range</w:t>
      </w:r>
      <w:r>
        <w:t xml:space="preserve"> </w:t>
      </w:r>
      <m:oMath>
        <m:r>
          <m:t>1462</m:t>
        </m:r>
      </m:oMath>
      <w:r>
        <w:t xml:space="preserve">–</w:t>
      </w:r>
      <m:oMath>
        <m:r>
          <m:t>3296</m:t>
        </m:r>
      </m:oMath>
      <w:r>
        <w:t xml:space="preserve">), and reaching</w:t>
      </w:r>
      <w:r>
        <w:t xml:space="preserve"> </w:t>
      </w:r>
      <m:oMath>
        <m:r>
          <m:t>0.87</m:t>
        </m:r>
      </m:oMath>
      <w:r>
        <w:t xml:space="preserve"> </w:t>
      </w:r>
      <w:r>
        <w:t xml:space="preserve">to about</w:t>
      </w:r>
      <w:r>
        <w:t xml:space="preserve"> </w:t>
      </w:r>
      <m:oMath>
        <m:r>
          <m:rPr>
            <m:sty m:val="p"/>
          </m:rPr>
          <m:t>±</m:t>
        </m:r>
        <m:r>
          <m:t>12</m:t>
        </m:r>
        <m:r>
          <m:rPr>
            <m:sty m:val="p"/>
          </m:rPr>
          <m:t>%</m:t>
        </m:r>
      </m:oMath>
      <w:r>
        <w:t xml:space="preserve"> </w:t>
      </w:r>
      <w:r>
        <w:t xml:space="preserve">(Table 2). A blocker is read in the same way: the Woodhull blocker is a Boltzmann gate whose slope and half-point separate electrical distance from affinity (Proposition 7), and the magnesium block of NMDA receptors has its half-point at</w:t>
      </w:r>
      <w:r>
        <w:t xml:space="preserve"> </w:t>
      </w:r>
      <m:oMath>
        <m:r>
          <m:rPr>
            <m:sty m:val="p"/>
          </m:rPr>
          <m:t>−</m:t>
        </m:r>
        <m:r>
          <m:t>20.53</m:t>
        </m:r>
      </m:oMath>
      <w:r>
        <w:t xml:space="preserve"> </w:t>
      </w:r>
      <w:r>
        <w:t xml:space="preserve">mV at</w:t>
      </w:r>
      <w:r>
        <w:t xml:space="preserve"> </w:t>
      </w:r>
      <m:oMath>
        <m:r>
          <m:t>1</m:t>
        </m:r>
      </m:oMath>
      <w:r>
        <w:t xml:space="preserve"> </w:t>
      </w:r>
      <w:r>
        <w:t xml:space="preserve">mM, moving</w:t>
      </w:r>
      <w:r>
        <w:t xml:space="preserve"> </w:t>
      </w:r>
      <m:oMath>
        <m:r>
          <m:t>11.18</m:t>
        </m:r>
      </m:oMath>
      <w:r>
        <w:t xml:space="preserve"> </w:t>
      </w:r>
      <w:r>
        <w:t xml:space="preserve">mV per doubling of the concentration.</w:t>
      </w:r>
    </w:p>
    <w:p>
      <w:pPr>
        <w:pStyle w:val="BodyText"/>
      </w:pPr>
      <w:r>
        <w:rPr>
          <w:bCs/>
          <w:b/>
        </w:rPr>
        <w:t xml:space="preserve">The threshold.</w:t>
      </w:r>
      <w:r>
        <w:t xml:space="preserve"> </w:t>
      </w:r>
      <w:r>
        <w:t xml:space="preserve">Consider</w:t>
      </w:r>
      <w:r>
        <w:t xml:space="preserve"> </w:t>
      </w:r>
      <m:oMath>
        <m:r>
          <m:t>C</m:t>
        </m:r>
        <m:acc>
          <m:accPr>
            <m:chr m:val="̇"/>
          </m:accPr>
          <m:e>
            <m:r>
              <m:t>V</m:t>
            </m:r>
          </m:e>
        </m:acc>
        <m:r>
          <m:rPr>
            <m:sty m:val="p"/>
          </m:rPr>
          <m:t>=</m:t>
        </m:r>
        <m:r>
          <m:t>Φ</m:t>
        </m:r>
        <m:d>
          <m:dPr>
            <m:begChr m:val="("/>
            <m:endChr m:val=")"/>
            <m:sepChr m:val=""/>
            <m:grow/>
          </m:dPr>
          <m:e>
            <m:r>
              <m:t>V</m:t>
            </m:r>
          </m:e>
        </m:d>
        <m:r>
          <m:rPr>
            <m:sty m:val="p"/>
          </m:rPr>
          <m:t>=</m:t>
        </m:r>
        <m:sSub>
          <m:e>
            <m:r>
              <m:t>g</m:t>
            </m:r>
          </m:e>
          <m:sub>
            <m:r>
              <m:t>L</m:t>
            </m:r>
          </m:sub>
        </m:sSub>
        <m:d>
          <m:dPr>
            <m:begChr m:val="("/>
            <m:endChr m:val=")"/>
            <m:sepChr m:val=""/>
            <m:grow/>
          </m:dPr>
          <m:e>
            <m:sSub>
              <m:e>
                <m:r>
                  <m:t>E</m:t>
                </m:r>
              </m:e>
              <m:sub>
                <m:r>
                  <m:t>L</m:t>
                </m:r>
              </m:sub>
            </m:sSub>
            <m:r>
              <m:rPr>
                <m:sty m:val="p"/>
              </m:rPr>
              <m:t>−</m:t>
            </m:r>
            <m:r>
              <m:t>V</m:t>
            </m:r>
          </m:e>
        </m:d>
        <m:r>
          <m:rPr>
            <m:sty m:val="p"/>
          </m:rPr>
          <m:t>+</m:t>
        </m:r>
        <m:sSub>
          <m:e>
            <m:r>
              <m:t>g</m:t>
            </m:r>
          </m:e>
          <m:sub>
            <m:r>
              <m:rPr>
                <m:sty m:val="p"/>
              </m:rPr>
              <m:t>N</m:t>
            </m:r>
            <m:r>
              <m:rPr>
                <m:sty m:val="p"/>
              </m:rPr>
              <m:t>a</m:t>
            </m:r>
          </m:sub>
        </m:sSub>
        <m:sSub>
          <m:e>
            <m:r>
              <m:t>m</m:t>
            </m:r>
          </m:e>
          <m:sub>
            <m:r>
              <m:rPr>
                <m:sty m:val="p"/>
              </m:rPr>
              <m:t>∞</m:t>
            </m:r>
          </m:sub>
        </m:sSub>
        <m:d>
          <m:dPr>
            <m:begChr m:val="("/>
            <m:endChr m:val=")"/>
            <m:sepChr m:val=""/>
            <m:grow/>
          </m:dPr>
          <m:e>
            <m:r>
              <m:t>V</m:t>
            </m:r>
          </m:e>
        </m:d>
        <m:d>
          <m:dPr>
            <m:begChr m:val="("/>
            <m:endChr m:val=")"/>
            <m:sepChr m:val=""/>
            <m:grow/>
          </m:dPr>
          <m:e>
            <m:sSub>
              <m:e>
                <m:r>
                  <m:t>E</m:t>
                </m:r>
              </m:e>
              <m:sub>
                <m:r>
                  <m:rPr>
                    <m:sty m:val="p"/>
                  </m:rPr>
                  <m:t>N</m:t>
                </m:r>
                <m:r>
                  <m:rPr>
                    <m:sty m:val="p"/>
                  </m:rPr>
                  <m:t>a</m:t>
                </m:r>
              </m:sub>
            </m:sSub>
            <m:r>
              <m:rPr>
                <m:sty m:val="p"/>
              </m:rPr>
              <m:t>−</m:t>
            </m:r>
            <m:r>
              <m:t>V</m:t>
            </m:r>
          </m:e>
        </m:d>
      </m:oMath>
      <w:r>
        <w:t xml:space="preserve">, with</w:t>
      </w:r>
      <w:r>
        <w:t xml:space="preserve"> </w:t>
      </w:r>
      <m:oMath>
        <m:sSub>
          <m:e>
            <m:r>
              <m:t>m</m:t>
            </m:r>
          </m:e>
          <m:sub>
            <m:r>
              <m:rPr>
                <m:sty m:val="p"/>
              </m:rPr>
              <m:t>∞</m:t>
            </m:r>
          </m:sub>
        </m:sSub>
      </m:oMath>
      <w:r>
        <w:t xml:space="preserve"> </w:t>
      </w:r>
      <w:r>
        <w:t xml:space="preserve">a Boltzmann gate of half-point</w:t>
      </w:r>
      <w:r>
        <w:t xml:space="preserve"> </w:t>
      </w:r>
      <m:oMath>
        <m:sSub>
          <m:e>
            <m:r>
              <m:t>V</m:t>
            </m:r>
          </m:e>
          <m:sub>
            <m:r>
              <m:t>a</m:t>
            </m:r>
          </m:sub>
        </m:sSub>
      </m:oMath>
      <w:r>
        <w:t xml:space="preserve"> </w:t>
      </w:r>
      <w:r>
        <w:t xml:space="preserve">and slope</w:t>
      </w:r>
      <w:r>
        <w:t xml:space="preserve"> </w:t>
      </w:r>
      <m:oMath>
        <m:sSub>
          <m:e>
            <m:r>
              <m:t>k</m:t>
            </m:r>
          </m:e>
          <m:sub>
            <m:r>
              <m:t>a</m:t>
            </m:r>
          </m:sub>
        </m:sSub>
      </m:oMath>
      <w:r>
        <w:t xml:space="preserve">, and let the threshold</w:t>
      </w:r>
      <w:r>
        <w:t xml:space="preserve"> </w:t>
      </w:r>
      <m:oMath>
        <m:r>
          <m:t>θ</m:t>
        </m:r>
      </m:oMath>
      <w:r>
        <w:t xml:space="preserve"> </w:t>
      </w:r>
      <w:r>
        <w:t xml:space="preserve">be the voltage where</w:t>
      </w:r>
      <w:r>
        <w:t xml:space="preserve"> </w:t>
      </w:r>
      <m:oMath>
        <m:r>
          <m:t>Φ</m:t>
        </m:r>
        <m:r>
          <m:rPr>
            <m:sty m:val="p"/>
          </m:rPr>
          <m:t>′</m:t>
        </m:r>
        <m:d>
          <m:dPr>
            <m:begChr m:val="("/>
            <m:endChr m:val=")"/>
            <m:sepChr m:val=""/>
            <m:grow/>
          </m:dPr>
          <m:e>
            <m:r>
              <m:t>θ</m:t>
            </m:r>
          </m:e>
        </m:d>
        <m:r>
          <m:rPr>
            <m:sty m:val="p"/>
          </m:rPr>
          <m:t>=</m:t>
        </m:r>
        <m:r>
          <m:t>0</m:t>
        </m:r>
      </m:oMath>
      <w:r>
        <w:t xml:space="preserve"> </w:t>
      </w:r>
      <w:r>
        <w:t xml:space="preserve">[10]. Below</w:t>
      </w:r>
      <w:r>
        <w:t xml:space="preserve"> </w:t>
      </w:r>
      <m:oMath>
        <m:sSub>
          <m:e>
            <m:r>
              <m:t>V</m:t>
            </m:r>
          </m:e>
          <m:sub>
            <m:r>
              <m:t>a</m:t>
            </m:r>
          </m:sub>
        </m:sSub>
      </m:oMath>
      <w:r>
        <w:t xml:space="preserve">,</w:t>
      </w:r>
      <w:r>
        <w:t xml:space="preserve"> </w:t>
      </w:r>
      <m:oMath>
        <m:sSub>
          <m:e>
            <m:r>
              <m:t>m</m:t>
            </m:r>
          </m:e>
          <m:sub>
            <m:r>
              <m:rPr>
                <m:sty m:val="p"/>
              </m:rPr>
              <m:t>∞</m:t>
            </m:r>
          </m:sub>
        </m:sSub>
        <m:r>
          <m:rPr>
            <m:sty m:val="p"/>
          </m:rPr>
          <m:t>≈</m:t>
        </m:r>
        <m:sSup>
          <m:e>
            <m:r>
              <m:t>e</m:t>
            </m:r>
          </m:e>
          <m:sup>
            <m:d>
              <m:dPr>
                <m:begChr m:val="("/>
                <m:endChr m:val=")"/>
                <m:sepChr m:val=""/>
                <m:grow/>
              </m:dPr>
              <m:e>
                <m:r>
                  <m:t>V</m:t>
                </m:r>
                <m:r>
                  <m:rPr>
                    <m:sty m:val="p"/>
                  </m:rPr>
                  <m:t>−</m:t>
                </m:r>
                <m:sSub>
                  <m:e>
                    <m:r>
                      <m:t>V</m:t>
                    </m:r>
                  </m:e>
                  <m:sub>
                    <m:r>
                      <m:t>a</m:t>
                    </m:r>
                  </m:sub>
                </m:sSub>
              </m:e>
            </m:d>
            <m:r>
              <m:rPr>
                <m:sty m:val="p"/>
              </m:rPr>
              <m:t>/</m:t>
            </m:r>
            <m:sSub>
              <m:e>
                <m:r>
                  <m:t>k</m:t>
                </m:r>
              </m:e>
              <m:sub>
                <m:r>
                  <m:t>a</m:t>
                </m:r>
              </m:sub>
            </m:sSub>
          </m:sup>
        </m:sSup>
      </m:oMath>
      <w:r>
        <w:t xml:space="preserve"> </w:t>
      </w:r>
      <w:r>
        <w:t xml:space="preserve">and</w:t>
      </w:r>
      <w:r>
        <w:t xml:space="preserve"> </w:t>
      </w:r>
      <m:oMath>
        <m:r>
          <m:t>1</m:t>
        </m:r>
        <m:r>
          <m:rPr>
            <m:sty m:val="p"/>
          </m:rPr>
          <m:t>−</m:t>
        </m:r>
        <m:sSub>
          <m:e>
            <m:r>
              <m:t>m</m:t>
            </m:r>
          </m:e>
          <m:sub>
            <m:r>
              <m:rPr>
                <m:sty m:val="p"/>
              </m:rPr>
              <m:t>∞</m:t>
            </m:r>
          </m:sub>
        </m:sSub>
        <m:r>
          <m:rPr>
            <m:sty m:val="p"/>
          </m:rPr>
          <m:t>≈</m:t>
        </m:r>
        <m:r>
          <m:t>1</m:t>
        </m:r>
      </m:oMath>
      <w:r>
        <w:t xml:space="preserve">; we call this the exponential approximation.</w:t>
      </w:r>
    </w:p>
    <w:p>
      <w:pPr>
        <w:pStyle w:val="BodyText"/>
      </w:pPr>
      <w:r>
        <w:rPr>
          <w:bCs/>
          <w:b/>
        </w:rPr>
        <w:t xml:space="preserve">Theorem 4</w:t>
      </w:r>
      <w:r>
        <w:t xml:space="preserve"> </w:t>
      </w:r>
      <w:r>
        <w:t xml:space="preserve">(closed-form threshold).</w:t>
      </w:r>
      <w:r>
        <w:t xml:space="preserve"> </w:t>
      </w:r>
      <w:r>
        <w:t xml:space="preserve">In the exponential approximation:</w:t>
      </w:r>
    </w:p>
    <w:p>
      <w:pPr>
        <w:pStyle w:val="BodyText"/>
      </w:pPr>
      <w:r>
        <w:t xml:space="preserve">(a) the threshold satisfies the fixed-point equation</w:t>
      </w:r>
    </w:p>
    <w:p>
      <w:pPr>
        <w:pStyle w:val="BodyText"/>
      </w:pPr>
      <m:oMathPara>
        <m:oMathParaPr>
          <m:jc m:val="center"/>
        </m:oMathParaPr>
        <m:oMath>
          <m:r>
            <m:t>θ</m:t>
          </m:r>
          <m:r>
            <m:rPr>
              <m:sty m:val="p"/>
            </m:rPr>
            <m:t>=</m:t>
          </m:r>
          <m:sSub>
            <m:e>
              <m:r>
                <m:t>V</m:t>
              </m:r>
            </m:e>
            <m:sub>
              <m:r>
                <m:t>a</m:t>
              </m:r>
            </m:sub>
          </m:sSub>
          <m:r>
            <m:rPr>
              <m:sty m:val="p"/>
            </m:rPr>
            <m:t>−</m:t>
          </m:r>
          <m:sSub>
            <m:e>
              <m:r>
                <m:t>k</m:t>
              </m:r>
            </m:e>
            <m:sub>
              <m:r>
                <m:t>a</m:t>
              </m:r>
            </m:sub>
          </m:sSub>
          <m:r>
            <m:rPr>
              <m:sty m:val="p"/>
            </m:rPr>
            <m:t>ln</m:t>
          </m:r>
          <m:d>
            <m:dPr>
              <m:begChr m:val="["/>
              <m:endChr m:val="]"/>
              <m:sepChr m:val=""/>
              <m:grow/>
            </m:dPr>
            <m:e>
              <m:f>
                <m:fPr>
                  <m:type m:val="bar"/>
                </m:fPr>
                <m:num>
                  <m:sSub>
                    <m:e>
                      <m:r>
                        <m:t>g</m:t>
                      </m:r>
                    </m:e>
                    <m:sub>
                      <m:r>
                        <m:rPr>
                          <m:sty m:val="p"/>
                        </m:rPr>
                        <m:t>N</m:t>
                      </m:r>
                      <m:r>
                        <m:rPr>
                          <m:sty m:val="p"/>
                        </m:rPr>
                        <m:t>a</m:t>
                      </m:r>
                    </m:sub>
                  </m:sSub>
                </m:num>
                <m:den>
                  <m:sSub>
                    <m:e>
                      <m:r>
                        <m:t>g</m:t>
                      </m:r>
                    </m:e>
                    <m:sub>
                      <m:r>
                        <m:t>L</m:t>
                      </m:r>
                    </m:sub>
                  </m:sSub>
                </m:den>
              </m:f>
              <m:d>
                <m:dPr>
                  <m:begChr m:val="("/>
                  <m:endChr m:val=")"/>
                  <m:sepChr m:val=""/>
                  <m:grow/>
                </m:dPr>
                <m:e>
                  <m:f>
                    <m:fPr>
                      <m:type m:val="bar"/>
                    </m:fPr>
                    <m:num>
                      <m:sSub>
                        <m:e>
                          <m:r>
                            <m:t>E</m:t>
                          </m:r>
                        </m:e>
                        <m:sub>
                          <m:r>
                            <m:rPr>
                              <m:sty m:val="p"/>
                            </m:rPr>
                            <m:t>N</m:t>
                          </m:r>
                          <m:r>
                            <m:rPr>
                              <m:sty m:val="p"/>
                            </m:rPr>
                            <m:t>a</m:t>
                          </m:r>
                        </m:sub>
                      </m:sSub>
                      <m:r>
                        <m:rPr>
                          <m:sty m:val="p"/>
                        </m:rPr>
                        <m:t>−</m:t>
                      </m:r>
                      <m:r>
                        <m:t>θ</m:t>
                      </m:r>
                    </m:num>
                    <m:den>
                      <m:sSub>
                        <m:e>
                          <m:r>
                            <m:t>k</m:t>
                          </m:r>
                        </m:e>
                        <m:sub>
                          <m:r>
                            <m:t>a</m:t>
                          </m:r>
                        </m:sub>
                      </m:sSub>
                    </m:den>
                  </m:f>
                  <m:r>
                    <m:rPr>
                      <m:sty m:val="p"/>
                    </m:rPr>
                    <m:t>−</m:t>
                  </m:r>
                  <m:r>
                    <m:t>1</m:t>
                  </m:r>
                </m:e>
              </m:d>
            </m:e>
          </m:d>
          <m:r>
            <m:rPr>
              <m:sty m:val="p"/>
            </m:rPr>
            <m:t>,</m:t>
          </m:r>
        </m:oMath>
      </m:oMathPara>
    </w:p>
    <w:p>
      <w:pPr>
        <w:pStyle w:val="FirstParagraph"/>
      </w:pPr>
      <w:r>
        <w:t xml:space="preserve">whose solution below</w:t>
      </w:r>
      <w:r>
        <w:t xml:space="preserve"> </w:t>
      </w:r>
      <m:oMath>
        <m:sSub>
          <m:e>
            <m:r>
              <m:t>E</m:t>
            </m:r>
          </m:e>
          <m:sub>
            <m:r>
              <m:rPr>
                <m:sty m:val="p"/>
              </m:rPr>
              <m:t>N</m:t>
            </m:r>
            <m:r>
              <m:rPr>
                <m:sty m:val="p"/>
              </m:rPr>
              <m:t>a</m:t>
            </m:r>
          </m:sub>
        </m:sSub>
        <m:r>
          <m:rPr>
            <m:sty m:val="p"/>
          </m:rPr>
          <m:t>−</m:t>
        </m:r>
        <m:r>
          <m:t>2</m:t>
        </m:r>
        <m:sSub>
          <m:e>
            <m:r>
              <m:t>k</m:t>
            </m:r>
          </m:e>
          <m:sub>
            <m:r>
              <m:t>a</m:t>
            </m:r>
          </m:sub>
        </m:sSub>
      </m:oMath>
      <w:r>
        <w:t xml:space="preserve"> </w:t>
      </w:r>
      <w:r>
        <w:t xml:space="preserve">is</w:t>
      </w:r>
    </w:p>
    <w:p>
      <w:pPr>
        <w:pStyle w:val="BodyText"/>
      </w:pPr>
      <m:oMathPara>
        <m:oMathParaPr>
          <m:jc m:val="center"/>
        </m:oMathParaPr>
        <m:oMath>
          <m:r>
            <m:t>θ</m:t>
          </m:r>
          <m:r>
            <m:rPr>
              <m:sty m:val="p"/>
            </m:rPr>
            <m:t>=</m:t>
          </m:r>
          <m:sSub>
            <m:e>
              <m:r>
                <m:t>E</m:t>
              </m:r>
            </m:e>
            <m:sub>
              <m:r>
                <m:rPr>
                  <m:sty m:val="p"/>
                </m:rPr>
                <m:t>N</m:t>
              </m:r>
              <m:r>
                <m:rPr>
                  <m:sty m:val="p"/>
                </m:rPr>
                <m:t>a</m:t>
              </m:r>
            </m:sub>
          </m:sSub>
          <m:r>
            <m:rPr>
              <m:sty m:val="p"/>
            </m:rPr>
            <m:t>−</m:t>
          </m:r>
          <m:sSub>
            <m:e>
              <m:r>
                <m:t>k</m:t>
              </m:r>
            </m:e>
            <m:sub>
              <m:r>
                <m:t>a</m:t>
              </m:r>
            </m:sub>
          </m:sSub>
          <m:d>
            <m:dPr>
              <m:begChr m:val="["/>
              <m:endChr m:val="]"/>
              <m:sepChr m:val=""/>
              <m:grow/>
            </m:dPr>
            <m:e>
              <m:r>
                <m:t>1</m:t>
              </m:r>
              <m:r>
                <m:rPr>
                  <m:sty m:val="p"/>
                </m:rPr>
                <m:t>−</m:t>
              </m:r>
              <m:sSub>
                <m:e>
                  <m:r>
                    <m:t>W</m:t>
                  </m:r>
                </m:e>
                <m:sub>
                  <m:r>
                    <m:rPr>
                      <m:sty m:val="p"/>
                    </m:rPr>
                    <m:t>−</m:t>
                  </m:r>
                  <m:r>
                    <m:t>1</m:t>
                  </m:r>
                </m:sub>
              </m:sSub>
              <m:d>
                <m:dPr>
                  <m:begChr m:val="("/>
                  <m:endChr m:val=")"/>
                  <m:sepChr m:val=""/>
                  <m:grow/>
                </m:dPr>
                <m:e>
                  <m:r>
                    <m:rPr>
                      <m:sty m:val="p"/>
                    </m:rPr>
                    <m:t>−</m:t>
                  </m:r>
                  <m:f>
                    <m:fPr>
                      <m:type m:val="bar"/>
                    </m:fPr>
                    <m:num>
                      <m:sSub>
                        <m:e>
                          <m:r>
                            <m:t>g</m:t>
                          </m:r>
                        </m:e>
                        <m:sub>
                          <m:r>
                            <m:t>L</m:t>
                          </m:r>
                        </m:sub>
                      </m:sSub>
                    </m:num>
                    <m:den>
                      <m:sSub>
                        <m:e>
                          <m:r>
                            <m:t>g</m:t>
                          </m:r>
                        </m:e>
                        <m:sub>
                          <m:r>
                            <m:rPr>
                              <m:sty m:val="p"/>
                            </m:rPr>
                            <m:t>N</m:t>
                          </m:r>
                          <m:r>
                            <m:rPr>
                              <m:sty m:val="p"/>
                            </m:rPr>
                            <m:t>a</m:t>
                          </m:r>
                        </m:sub>
                      </m:sSub>
                    </m:den>
                  </m:f>
                  <m:sSup>
                    <m:e>
                      <m:r>
                        <m:t>e</m:t>
                      </m:r>
                    </m:e>
                    <m:sup>
                      <m:r>
                        <m:t>1</m:t>
                      </m:r>
                      <m:r>
                        <m:rPr>
                          <m:sty m:val="p"/>
                        </m:rPr>
                        <m:t>−</m:t>
                      </m:r>
                      <m:d>
                        <m:dPr>
                          <m:begChr m:val="("/>
                          <m:endChr m:val=")"/>
                          <m:sepChr m:val=""/>
                          <m:grow/>
                        </m:dPr>
                        <m:e>
                          <m:sSub>
                            <m:e>
                              <m:r>
                                <m:t>E</m:t>
                              </m:r>
                            </m:e>
                            <m:sub>
                              <m:r>
                                <m:rPr>
                                  <m:sty m:val="p"/>
                                </m:rPr>
                                <m:t>N</m:t>
                              </m:r>
                              <m:r>
                                <m:rPr>
                                  <m:sty m:val="p"/>
                                </m:rPr>
                                <m:t>a</m:t>
                              </m:r>
                            </m:sub>
                          </m:sSub>
                          <m:r>
                            <m:rPr>
                              <m:sty m:val="p"/>
                            </m:rPr>
                            <m:t>−</m:t>
                          </m:r>
                          <m:sSub>
                            <m:e>
                              <m:r>
                                <m:t>V</m:t>
                              </m:r>
                            </m:e>
                            <m:sub>
                              <m:r>
                                <m:t>a</m:t>
                              </m:r>
                            </m:sub>
                          </m:sSub>
                        </m:e>
                      </m:d>
                      <m:r>
                        <m:rPr>
                          <m:sty m:val="p"/>
                        </m:rPr>
                        <m:t>/</m:t>
                      </m:r>
                      <m:sSub>
                        <m:e>
                          <m:r>
                            <m:t>k</m:t>
                          </m:r>
                        </m:e>
                        <m:sub>
                          <m:r>
                            <m:t>a</m:t>
                          </m:r>
                        </m:sub>
                      </m:sSub>
                    </m:sup>
                  </m:sSup>
                </m:e>
              </m:d>
            </m:e>
          </m:d>
          <m:r>
            <m:rPr>
              <m:sty m:val="p"/>
            </m:rPr>
            <m:t>,</m:t>
          </m:r>
        </m:oMath>
      </m:oMathPara>
    </w:p>
    <w:p>
      <w:pPr>
        <w:pStyle w:val="FirstParagraph"/>
      </w:pPr>
      <w:r>
        <w:t xml:space="preserve">with</w:t>
      </w:r>
      <w:r>
        <w:t xml:space="preserve"> </w:t>
      </w:r>
      <m:oMath>
        <m:sSub>
          <m:e>
            <m:r>
              <m:t>W</m:t>
            </m:r>
          </m:e>
          <m:sub>
            <m:r>
              <m:rPr>
                <m:sty m:val="p"/>
              </m:rPr>
              <m:t>−</m:t>
            </m:r>
            <m:r>
              <m:t>1</m:t>
            </m:r>
          </m:sub>
        </m:sSub>
      </m:oMath>
      <w:r>
        <w:t xml:space="preserve"> </w:t>
      </w:r>
      <w:r>
        <w:t xml:space="preserve">the lower real branch of the Lambert function;</w:t>
      </w:r>
    </w:p>
    <w:p>
      <w:pPr>
        <w:pStyle w:val="BodyText"/>
      </w:pPr>
      <w:r>
        <w:t xml:space="preserve">(b) the sodium current below</w:t>
      </w:r>
      <w:r>
        <w:t xml:space="preserve"> </w:t>
      </w:r>
      <m:oMath>
        <m:sSub>
          <m:e>
            <m:r>
              <m:t>V</m:t>
            </m:r>
          </m:e>
          <m:sub>
            <m:r>
              <m:t>a</m:t>
            </m:r>
          </m:sub>
        </m:sSub>
      </m:oMath>
      <w:r>
        <w:t xml:space="preserve"> </w:t>
      </w:r>
      <w:r>
        <w:t xml:space="preserve">depends on</w:t>
      </w:r>
      <w:r>
        <w:t xml:space="preserve"> </w:t>
      </w:r>
      <m:oMath>
        <m:sSub>
          <m:e>
            <m:r>
              <m:t>V</m:t>
            </m:r>
          </m:e>
          <m:sub>
            <m:r>
              <m:t>a</m:t>
            </m:r>
          </m:sub>
        </m:sSub>
      </m:oMath>
      <w:r>
        <w:t xml:space="preserve"> </w:t>
      </w:r>
      <w:r>
        <w:t xml:space="preserve">and</w:t>
      </w:r>
      <w:r>
        <w:t xml:space="preserve"> </w:t>
      </w:r>
      <m:oMath>
        <m:sSub>
          <m:e>
            <m:r>
              <m:t>g</m:t>
            </m:r>
          </m:e>
          <m:sub>
            <m:r>
              <m:rPr>
                <m:sty m:val="p"/>
              </m:rPr>
              <m:t>N</m:t>
            </m:r>
            <m:r>
              <m:rPr>
                <m:sty m:val="p"/>
              </m:rPr>
              <m:t>a</m:t>
            </m:r>
          </m:sub>
        </m:sSub>
      </m:oMath>
      <w:r>
        <w:t xml:space="preserve"> </w:t>
      </w:r>
      <w:r>
        <w:t xml:space="preserve">only through</w:t>
      </w:r>
      <w:r>
        <w:t xml:space="preserve"> </w:t>
      </w:r>
      <m:oMath>
        <m:sSub>
          <m:e>
            <m:r>
              <m:t>g</m:t>
            </m:r>
          </m:e>
          <m:sub>
            <m:r>
              <m:rPr>
                <m:sty m:val="p"/>
              </m:rPr>
              <m:t>N</m:t>
            </m:r>
            <m:r>
              <m:rPr>
                <m:sty m:val="p"/>
              </m:rPr>
              <m:t>a</m:t>
            </m:r>
          </m:sub>
        </m:sSub>
        <m:sSup>
          <m:e>
            <m:r>
              <m:t>e</m:t>
            </m:r>
          </m:e>
          <m:sup>
            <m:r>
              <m:rPr>
                <m:sty m:val="p"/>
              </m:rPr>
              <m:t>−</m:t>
            </m:r>
            <m:sSub>
              <m:e>
                <m:r>
                  <m:t>V</m:t>
                </m:r>
              </m:e>
              <m:sub>
                <m:r>
                  <m:t>a</m:t>
                </m:r>
              </m:sub>
            </m:sSub>
            <m:r>
              <m:rPr>
                <m:sty m:val="p"/>
              </m:rPr>
              <m:t>/</m:t>
            </m:r>
            <m:sSub>
              <m:e>
                <m:r>
                  <m:t>k</m:t>
                </m:r>
              </m:e>
              <m:sub>
                <m:r>
                  <m:t>a</m:t>
                </m:r>
              </m:sub>
            </m:sSub>
          </m:sup>
        </m:sSup>
      </m:oMath>
      <w:r>
        <w:t xml:space="preserve">, and, given</w:t>
      </w:r>
      <w:r>
        <w:t xml:space="preserve"> </w:t>
      </w:r>
      <m:oMath>
        <m:sSub>
          <m:e>
            <m:r>
              <m:t>k</m:t>
            </m:r>
          </m:e>
          <m:sub>
            <m:r>
              <m:t>a</m:t>
            </m:r>
          </m:sub>
        </m:sSub>
      </m:oMath>
      <w:r>
        <w:t xml:space="preserve">,</w:t>
      </w:r>
      <w:r>
        <w:t xml:space="preserve"> </w:t>
      </w:r>
      <m:oMath>
        <m:sSub>
          <m:e>
            <m:r>
              <m:t>E</m:t>
            </m:r>
          </m:e>
          <m:sub>
            <m:r>
              <m:rPr>
                <m:sty m:val="p"/>
              </m:rPr>
              <m:t>N</m:t>
            </m:r>
            <m:r>
              <m:rPr>
                <m:sty m:val="p"/>
              </m:rPr>
              <m:t>a</m:t>
            </m:r>
          </m:sub>
        </m:sSub>
      </m:oMath>
      <w:r>
        <w:t xml:space="preserve"> </w:t>
      </w:r>
      <w:r>
        <w:t xml:space="preserve">and</w:t>
      </w:r>
      <w:r>
        <w:t xml:space="preserve"> </w:t>
      </w:r>
      <m:oMath>
        <m:sSub>
          <m:e>
            <m:r>
              <m:t>g</m:t>
            </m:r>
          </m:e>
          <m:sub>
            <m:r>
              <m:t>L</m:t>
            </m:r>
          </m:sub>
        </m:sSub>
      </m:oMath>
      <w:r>
        <w:t xml:space="preserve">, the threshold and all subthreshold dynamics determine only</w:t>
      </w:r>
      <w:r>
        <w:t xml:space="preserve"> </w:t>
      </w:r>
      <m:oMath>
        <m:sSub>
          <m:e>
            <m:r>
              <m:t>V</m:t>
            </m:r>
          </m:e>
          <m:sub>
            <m:r>
              <m:t>a</m:t>
            </m:r>
          </m:sub>
        </m:sSub>
        <m:r>
          <m:rPr>
            <m:sty m:val="p"/>
          </m:rPr>
          <m:t>−</m:t>
        </m:r>
        <m:sSub>
          <m:e>
            <m:r>
              <m:t>k</m:t>
            </m:r>
          </m:e>
          <m:sub>
            <m:r>
              <m:t>a</m:t>
            </m:r>
          </m:sub>
        </m:sSub>
        <m:r>
          <m:rPr>
            <m:sty m:val="p"/>
          </m:rPr>
          <m:t>ln</m:t>
        </m:r>
        <m:d>
          <m:dPr>
            <m:begChr m:val="("/>
            <m:endChr m:val=")"/>
            <m:sepChr m:val=""/>
            <m:grow/>
          </m:dPr>
          <m:e>
            <m:sSub>
              <m:e>
                <m:r>
                  <m:t>g</m:t>
                </m:r>
              </m:e>
              <m:sub>
                <m:r>
                  <m:rPr>
                    <m:sty m:val="p"/>
                  </m:rPr>
                  <m:t>N</m:t>
                </m:r>
                <m:r>
                  <m:rPr>
                    <m:sty m:val="p"/>
                  </m:rPr>
                  <m:t>a</m:t>
                </m:r>
              </m:sub>
            </m:sSub>
            <m:r>
              <m:rPr>
                <m:sty m:val="p"/>
              </m:rPr>
              <m:t>/</m:t>
            </m:r>
            <m:sSub>
              <m:e>
                <m:r>
                  <m:t>g</m:t>
                </m:r>
              </m:e>
              <m:sub>
                <m:r>
                  <m:t>L</m:t>
                </m:r>
              </m:sub>
            </m:sSub>
          </m:e>
        </m:d>
      </m:oMath>
      <w:r>
        <w:t xml:space="preserve">.</w:t>
      </w:r>
    </w:p>
    <w:p>
      <w:pPr>
        <w:pStyle w:val="BodyText"/>
      </w:pPr>
      <w:r>
        <w:t xml:space="preserve">For</w:t>
      </w:r>
      <w:r>
        <w:t xml:space="preserve"> </w:t>
      </w:r>
      <m:oMath>
        <m:sSub>
          <m:e>
            <m:r>
              <m:t>V</m:t>
            </m:r>
          </m:e>
          <m:sub>
            <m:r>
              <m:t>a</m:t>
            </m:r>
          </m:sub>
        </m:sSub>
        <m:r>
          <m:rPr>
            <m:sty m:val="p"/>
          </m:rPr>
          <m:t>=</m:t>
        </m:r>
        <m:r>
          <m:rPr>
            <m:sty m:val="p"/>
          </m:rPr>
          <m:t>−</m:t>
        </m:r>
        <m:r>
          <m:t>30</m:t>
        </m:r>
      </m:oMath>
      <w:r>
        <w:t xml:space="preserve"> </w:t>
      </w:r>
      <w:r>
        <w:t xml:space="preserve">mV and</w:t>
      </w:r>
      <w:r>
        <w:t xml:space="preserve"> </w:t>
      </w:r>
      <m:oMath>
        <m:sSub>
          <m:e>
            <m:r>
              <m:t>k</m:t>
            </m:r>
          </m:e>
          <m:sub>
            <m:r>
              <m:t>a</m:t>
            </m:r>
          </m:sub>
        </m:sSub>
        <m:r>
          <m:rPr>
            <m:sty m:val="p"/>
          </m:rPr>
          <m:t>=</m:t>
        </m:r>
        <m:r>
          <m:t>6</m:t>
        </m:r>
      </m:oMath>
      <w:r>
        <w:t xml:space="preserve"> </w:t>
      </w:r>
      <w:r>
        <w:t xml:space="preserve">mV the closed form reduces the error of the simplest threshold equation of [10] by a factor of</w:t>
      </w:r>
      <w:r>
        <w:t xml:space="preserve"> </w:t>
      </w:r>
      <m:oMath>
        <m:r>
          <m:t>1.3</m:t>
        </m:r>
      </m:oMath>
      <w:r>
        <w:t xml:space="preserve"> </w:t>
      </w:r>
      <w:r>
        <w:t xml:space="preserve">(at</w:t>
      </w:r>
      <w:r>
        <w:t xml:space="preserve"> </w:t>
      </w:r>
      <m:oMath>
        <m:sSub>
          <m:e>
            <m:r>
              <m:t>g</m:t>
            </m:r>
          </m:e>
          <m:sub>
            <m:r>
              <m:rPr>
                <m:sty m:val="p"/>
              </m:rPr>
              <m:t>N</m:t>
            </m:r>
            <m:r>
              <m:rPr>
                <m:sty m:val="p"/>
              </m:rPr>
              <m:t>a</m:t>
            </m:r>
          </m:sub>
        </m:sSub>
        <m:r>
          <m:rPr>
            <m:sty m:val="p"/>
          </m:rPr>
          <m:t>/</m:t>
        </m:r>
        <m:sSub>
          <m:e>
            <m:r>
              <m:t>g</m:t>
            </m:r>
          </m:e>
          <m:sub>
            <m:r>
              <m:t>L</m:t>
            </m:r>
          </m:sub>
        </m:sSub>
        <m:r>
          <m:rPr>
            <m:sty m:val="p"/>
          </m:rPr>
          <m:t>=</m:t>
        </m:r>
        <m:r>
          <m:t>2</m:t>
        </m:r>
      </m:oMath>
      <w:r>
        <w:t xml:space="preserve">) to</w:t>
      </w:r>
      <w:r>
        <w:t xml:space="preserve"> </w:t>
      </w:r>
      <m:oMath>
        <m:r>
          <m:t>33</m:t>
        </m:r>
      </m:oMath>
      <w:r>
        <w:t xml:space="preserve"> </w:t>
      </w:r>
      <w:r>
        <w:t xml:space="preserve">(at</w:t>
      </w:r>
      <w:r>
        <w:t xml:space="preserve"> </w:t>
      </w:r>
      <m:oMath>
        <m:r>
          <m:t>14</m:t>
        </m:r>
      </m:oMath>
      <w:r>
        <w:t xml:space="preserve">) (Table 4).</w:t>
      </w:r>
    </w:p>
    <w:p>
      <w:pPr>
        <w:pStyle w:val="BodyText"/>
      </w:pPr>
      <w:r>
        <w:rPr>
          <w:bCs/>
          <w:b/>
        </w:rPr>
        <w:t xml:space="preserve">The spike, the</w:t>
      </w:r>
      <w:r>
        <w:rPr>
          <w:bCs/>
          <w:b/>
        </w:rPr>
        <w:t xml:space="preserve"> </w:t>
      </w:r>
      <m:oMath>
        <m:r>
          <m:t>3</m:t>
        </m:r>
        <m:r>
          <m:rPr>
            <m:sty m:val="p"/>
          </m:rPr>
          <m:t>+</m:t>
        </m:r>
        <m:r>
          <m:t>1</m:t>
        </m:r>
      </m:oMath>
      <w:r>
        <w:rPr>
          <w:bCs/>
          <w:b/>
        </w:rPr>
        <w:t xml:space="preserve"> </w:t>
      </w:r>
      <w:r>
        <w:rPr>
          <w:bCs/>
          <w:b/>
        </w:rPr>
        <w:t xml:space="preserve">channel and the</w:t>
      </w:r>
      <w:r>
        <w:rPr>
          <w:bCs/>
          <w:b/>
        </w:rPr>
        <w:t xml:space="preserve"> </w:t>
      </w:r>
      <m:oMath>
        <m:r>
          <m:t>3</m:t>
        </m:r>
        <m:r>
          <m:rPr>
            <m:sty m:val="p"/>
          </m:rPr>
          <m:t>:</m:t>
        </m:r>
        <m:r>
          <m:t>2</m:t>
        </m:r>
      </m:oMath>
      <w:r>
        <w:rPr>
          <w:bCs/>
          <w:b/>
        </w:rPr>
        <w:t xml:space="preserve"> </w:t>
      </w:r>
      <w:r>
        <w:rPr>
          <w:bCs/>
          <w:b/>
        </w:rPr>
        <w:t xml:space="preserve">pump.</w:t>
      </w:r>
      <w:r>
        <w:t xml:space="preserve"> </w:t>
      </w:r>
      <w:r>
        <w:t xml:space="preserve">For a space-clamped membrane</w:t>
      </w:r>
      <w:r>
        <w:t xml:space="preserve"> </w:t>
      </w:r>
      <m:oMath>
        <m:r>
          <m:t>C</m:t>
        </m:r>
        <m:acc>
          <m:accPr>
            <m:chr m:val="̇"/>
          </m:accPr>
          <m:e>
            <m:r>
              <m:t>V</m:t>
            </m:r>
          </m:e>
        </m:acc>
        <m:r>
          <m:rPr>
            <m:sty m:val="p"/>
          </m:rPr>
          <m:t>=</m:t>
        </m:r>
        <m:r>
          <m:rPr>
            <m:sty m:val="p"/>
          </m:rPr>
          <m:t>−</m:t>
        </m:r>
        <m:sSub>
          <m:e>
            <m:r>
              <m:t>I</m:t>
            </m:r>
          </m:e>
          <m:sub>
            <m:r>
              <m:rPr>
                <m:sty m:val="p"/>
              </m:rPr>
              <m:t>N</m:t>
            </m:r>
            <m:r>
              <m:rPr>
                <m:sty m:val="p"/>
              </m:rPr>
              <m:t>a</m:t>
            </m:r>
          </m:sub>
        </m:sSub>
        <m:r>
          <m:rPr>
            <m:sty m:val="p"/>
          </m:rPr>
          <m:t>−</m:t>
        </m:r>
        <m:sSub>
          <m:e>
            <m:r>
              <m:t>I</m:t>
            </m:r>
          </m:e>
          <m:sub>
            <m:r>
              <m:rPr>
                <m:sty m:val="p"/>
              </m:rPr>
              <m:t>K</m:t>
            </m:r>
          </m:sub>
        </m:sSub>
        <m:r>
          <m:rPr>
            <m:sty m:val="p"/>
          </m:rPr>
          <m:t>−</m:t>
        </m:r>
        <m:sSub>
          <m:e>
            <m:r>
              <m:t>I</m:t>
            </m:r>
          </m:e>
          <m:sub>
            <m:r>
              <m:rPr>
                <m:sty m:val="p"/>
              </m:rPr>
              <m:t>L</m:t>
            </m:r>
          </m:sub>
        </m:sSub>
        <m:r>
          <m:rPr>
            <m:sty m:val="p"/>
          </m:rPr>
          <m:t>+</m:t>
        </m:r>
        <m:sSub>
          <m:e>
            <m:r>
              <m:t>I</m:t>
            </m:r>
          </m:e>
          <m:sub>
            <m:r>
              <m:rPr>
                <m:sty m:val="p"/>
              </m:rPr>
              <m:t>s</m:t>
            </m:r>
            <m:r>
              <m:rPr>
                <m:sty m:val="p"/>
              </m:rPr>
              <m:t>t</m:t>
            </m:r>
            <m:r>
              <m:rPr>
                <m:sty m:val="p"/>
              </m:rPr>
              <m:t>i</m:t>
            </m:r>
            <m:r>
              <m:rPr>
                <m:sty m:val="p"/>
              </m:rPr>
              <m:t>m</m:t>
            </m:r>
          </m:sub>
        </m:sSub>
      </m:oMath>
      <w:r>
        <w:t xml:space="preserve">, let</w:t>
      </w:r>
      <w:r>
        <w:t xml:space="preserve"> </w:t>
      </w:r>
      <m:oMath>
        <m:sSub>
          <m:e>
            <m:r>
              <m:t>Q</m:t>
            </m:r>
          </m:e>
          <m:sub>
            <m:r>
              <m:rPr>
                <m:sty m:val="p"/>
              </m:rPr>
              <m:t>N</m:t>
            </m:r>
            <m:r>
              <m:rPr>
                <m:sty m:val="p"/>
              </m:rPr>
              <m:t>a</m:t>
            </m:r>
          </m:sub>
        </m:sSub>
        <m:r>
          <m:rPr>
            <m:sty m:val="p"/>
          </m:rPr>
          <m:t>=</m:t>
        </m:r>
        <m:r>
          <m:rPr>
            <m:sty m:val="p"/>
          </m:rPr>
          <m:t>∫</m:t>
        </m:r>
        <m:d>
          <m:dPr>
            <m:begChr m:val="("/>
            <m:endChr m:val=")"/>
            <m:sepChr m:val=""/>
            <m:grow/>
          </m:dPr>
          <m:e>
            <m:r>
              <m:rPr>
                <m:sty m:val="p"/>
              </m:rPr>
              <m:t>−</m:t>
            </m:r>
            <m:sSub>
              <m:e>
                <m:r>
                  <m:t>I</m:t>
                </m:r>
              </m:e>
              <m:sub>
                <m:r>
                  <m:rPr>
                    <m:sty m:val="p"/>
                  </m:rPr>
                  <m:t>N</m:t>
                </m:r>
                <m:r>
                  <m:rPr>
                    <m:sty m:val="p"/>
                  </m:rPr>
                  <m:t>a</m:t>
                </m:r>
              </m:sub>
            </m:sSub>
          </m:e>
        </m:d>
        <m:r>
          <m:t> </m:t>
        </m:r>
        <m:r>
          <m:rPr>
            <m:sty m:val="p"/>
          </m:rPr>
          <m:t>d</m:t>
        </m:r>
        <m:r>
          <m:t>t</m:t>
        </m:r>
      </m:oMath>
      <w:r>
        <w:t xml:space="preserve"> </w:t>
      </w:r>
      <w:r>
        <w:t xml:space="preserve">be the inward sodium charge and</w:t>
      </w:r>
      <w:r>
        <w:t xml:space="preserve"> </w:t>
      </w:r>
      <m:oMath>
        <m:sSub>
          <m:e>
            <m:r>
              <m:t>Q</m:t>
            </m:r>
          </m:e>
          <m:sub>
            <m:r>
              <m:rPr>
                <m:sty m:val="p"/>
              </m:rPr>
              <m:t>K</m:t>
            </m:r>
          </m:sub>
        </m:sSub>
        <m:r>
          <m:rPr>
            <m:sty m:val="p"/>
          </m:rPr>
          <m:t>=</m:t>
        </m:r>
        <m:r>
          <m:rPr>
            <m:sty m:val="p"/>
          </m:rPr>
          <m:t>∫</m:t>
        </m:r>
        <m:sSub>
          <m:e>
            <m:r>
              <m:t>I</m:t>
            </m:r>
          </m:e>
          <m:sub>
            <m:r>
              <m:rPr>
                <m:sty m:val="p"/>
              </m:rPr>
              <m:t>K</m:t>
            </m:r>
          </m:sub>
        </m:sSub>
        <m:r>
          <m:t> </m:t>
        </m:r>
        <m:r>
          <m:rPr>
            <m:sty m:val="p"/>
          </m:rPr>
          <m:t>d</m:t>
        </m:r>
        <m:r>
          <m:t>t</m:t>
        </m:r>
      </m:oMath>
      <w:r>
        <w:t xml:space="preserve">,</w:t>
      </w:r>
      <w:r>
        <w:t xml:space="preserve"> </w:t>
      </w:r>
      <m:oMath>
        <m:sSub>
          <m:e>
            <m:r>
              <m:t>Q</m:t>
            </m:r>
          </m:e>
          <m:sub>
            <m:r>
              <m:rPr>
                <m:sty m:val="p"/>
              </m:rPr>
              <m:t>L</m:t>
            </m:r>
          </m:sub>
        </m:sSub>
        <m:r>
          <m:rPr>
            <m:sty m:val="p"/>
          </m:rPr>
          <m:t>=</m:t>
        </m:r>
        <m:r>
          <m:rPr>
            <m:sty m:val="p"/>
          </m:rPr>
          <m:t>∫</m:t>
        </m:r>
        <m:sSub>
          <m:e>
            <m:r>
              <m:t>I</m:t>
            </m:r>
          </m:e>
          <m:sub>
            <m:r>
              <m:rPr>
                <m:sty m:val="p"/>
              </m:rPr>
              <m:t>L</m:t>
            </m:r>
          </m:sub>
        </m:sSub>
        <m:r>
          <m:t> </m:t>
        </m:r>
        <m:r>
          <m:rPr>
            <m:sty m:val="p"/>
          </m:rPr>
          <m:t>d</m:t>
        </m:r>
        <m:r>
          <m:t>t</m:t>
        </m:r>
      </m:oMath>
      <w:r>
        <w:t xml:space="preserve">,</w:t>
      </w:r>
      <w:r>
        <w:t xml:space="preserve"> </w:t>
      </w:r>
      <m:oMath>
        <m:sSub>
          <m:e>
            <m:r>
              <m:t>Q</m:t>
            </m:r>
          </m:e>
          <m:sub>
            <m:r>
              <m:rPr>
                <m:sty m:val="p"/>
              </m:rPr>
              <m:t>s</m:t>
            </m:r>
            <m:r>
              <m:rPr>
                <m:sty m:val="p"/>
              </m:rPr>
              <m:t>t</m:t>
            </m:r>
            <m:r>
              <m:rPr>
                <m:sty m:val="p"/>
              </m:rPr>
              <m:t>i</m:t>
            </m:r>
            <m:r>
              <m:rPr>
                <m:sty m:val="p"/>
              </m:rPr>
              <m:t>m</m:t>
            </m:r>
          </m:sub>
        </m:sSub>
        <m:r>
          <m:rPr>
            <m:sty m:val="p"/>
          </m:rPr>
          <m:t>=</m:t>
        </m:r>
        <m:r>
          <m:rPr>
            <m:sty m:val="p"/>
          </m:rPr>
          <m:t>∫</m:t>
        </m:r>
        <m:sSub>
          <m:e>
            <m:r>
              <m:t>I</m:t>
            </m:r>
          </m:e>
          <m:sub>
            <m:r>
              <m:rPr>
                <m:sty m:val="p"/>
              </m:rPr>
              <m:t>s</m:t>
            </m:r>
            <m:r>
              <m:rPr>
                <m:sty m:val="p"/>
              </m:rPr>
              <m:t>t</m:t>
            </m:r>
            <m:r>
              <m:rPr>
                <m:sty m:val="p"/>
              </m:rPr>
              <m:t>i</m:t>
            </m:r>
            <m:r>
              <m:rPr>
                <m:sty m:val="p"/>
              </m:rPr>
              <m:t>m</m:t>
            </m:r>
          </m:sub>
        </m:sSub>
        <m:r>
          <m:t> </m:t>
        </m:r>
        <m:r>
          <m:rPr>
            <m:sty m:val="p"/>
          </m:rPr>
          <m:t>d</m:t>
        </m:r>
        <m:r>
          <m:t>t</m:t>
        </m:r>
      </m:oMath>
      <w:r>
        <w:t xml:space="preserve">, and let</w:t>
      </w:r>
      <w:r>
        <w:t xml:space="preserve"> </w:t>
      </w:r>
      <m:oMath>
        <m:r>
          <m:t>ρ</m:t>
        </m:r>
        <m:r>
          <m:rPr>
            <m:sty m:val="p"/>
          </m:rPr>
          <m:t>=</m:t>
        </m:r>
        <m:sSub>
          <m:e>
            <m:r>
              <m:t>Q</m:t>
            </m:r>
          </m:e>
          <m:sub>
            <m:r>
              <m:rPr>
                <m:sty m:val="p"/>
              </m:rPr>
              <m:t>N</m:t>
            </m:r>
            <m:r>
              <m:rPr>
                <m:sty m:val="p"/>
              </m:rPr>
              <m:t>a</m:t>
            </m:r>
          </m:sub>
        </m:sSub>
        <m:r>
          <m:rPr>
            <m:sty m:val="p"/>
          </m:rPr>
          <m:t>/</m:t>
        </m:r>
        <m:d>
          <m:dPr>
            <m:begChr m:val="("/>
            <m:endChr m:val=")"/>
            <m:sepChr m:val=""/>
            <m:grow/>
          </m:dPr>
          <m:e>
            <m:r>
              <m:t>C</m:t>
            </m:r>
            <m:r>
              <m:t> </m:t>
            </m:r>
            <m:r>
              <m:t>Δ</m:t>
            </m:r>
            <m:sSub>
              <m:e>
                <m:r>
                  <m:t>V</m:t>
                </m:r>
              </m:e>
              <m:sub>
                <m:r>
                  <m:rPr>
                    <m:sty m:val="p"/>
                  </m:rPr>
                  <m:t>s</m:t>
                </m:r>
                <m:r>
                  <m:rPr>
                    <m:sty m:val="p"/>
                  </m:rPr>
                  <m:t>p</m:t>
                </m:r>
              </m:sub>
            </m:sSub>
          </m:e>
        </m:d>
      </m:oMath>
      <w:r>
        <w:t xml:space="preserve"> </w:t>
      </w:r>
      <w:r>
        <w:t xml:space="preserve">compare the sodium charge of a spike of amplitude</w:t>
      </w:r>
      <w:r>
        <w:t xml:space="preserve"> </w:t>
      </w:r>
      <m:oMath>
        <m:r>
          <m:t>Δ</m:t>
        </m:r>
        <m:sSub>
          <m:e>
            <m:r>
              <m:t>V</m:t>
            </m:r>
          </m:e>
          <m:sub>
            <m:r>
              <m:rPr>
                <m:sty m:val="p"/>
              </m:rPr>
              <m:t>s</m:t>
            </m:r>
            <m:r>
              <m:rPr>
                <m:sty m:val="p"/>
              </m:rPr>
              <m:t>p</m:t>
            </m:r>
          </m:sub>
        </m:sSub>
      </m:oMath>
      <w:r>
        <w:t xml:space="preserve"> </w:t>
      </w:r>
      <w:r>
        <w:t xml:space="preserve">with the charge the membrane capacitance needs to reach the peak.</w:t>
      </w:r>
    </w:p>
    <w:p>
      <w:pPr>
        <w:pStyle w:val="BodyText"/>
      </w:pPr>
      <w:r>
        <w:rPr>
          <w:bCs/>
          <w:b/>
        </w:rPr>
        <w:t xml:space="preserve">Theorem 5</w:t>
      </w:r>
      <w:r>
        <w:t xml:space="preserve"> </w:t>
      </w:r>
      <w:r>
        <w:t xml:space="preserve">(the spike as a pair of charges, and the</w:t>
      </w:r>
      <w:r>
        <w:t xml:space="preserve"> </w:t>
      </w:r>
      <m:oMath>
        <m:r>
          <m:t>3</m:t>
        </m:r>
        <m:r>
          <m:rPr>
            <m:sty m:val="p"/>
          </m:rPr>
          <m:t>+</m:t>
        </m:r>
        <m:r>
          <m:t>1</m:t>
        </m:r>
      </m:oMath>
      <w:r>
        <w:t xml:space="preserve"> </w:t>
      </w:r>
      <w:r>
        <w:t xml:space="preserve">channel).</w:t>
      </w:r>
      <w:r>
        <w:t xml:space="preserve"> </w:t>
      </w:r>
      <w:r>
        <w:t xml:space="preserve">(a) Over any interval whose end-points have equal voltage,</w:t>
      </w:r>
      <w:r>
        <w:t xml:space="preserve"> </w:t>
      </w:r>
      <m:oMath>
        <m:sSub>
          <m:e>
            <m:r>
              <m:t>Q</m:t>
            </m:r>
          </m:e>
          <m:sub>
            <m:r>
              <m:rPr>
                <m:sty m:val="p"/>
              </m:rPr>
              <m:t>N</m:t>
            </m:r>
            <m:r>
              <m:rPr>
                <m:sty m:val="p"/>
              </m:rPr>
              <m:t>a</m:t>
            </m:r>
          </m:sub>
        </m:sSub>
        <m:r>
          <m:rPr>
            <m:sty m:val="p"/>
          </m:rPr>
          <m:t>=</m:t>
        </m:r>
        <m:sSub>
          <m:e>
            <m:r>
              <m:t>Q</m:t>
            </m:r>
          </m:e>
          <m:sub>
            <m:r>
              <m:rPr>
                <m:sty m:val="p"/>
              </m:rPr>
              <m:t>K</m:t>
            </m:r>
          </m:sub>
        </m:sSub>
        <m:r>
          <m:rPr>
            <m:sty m:val="p"/>
          </m:rPr>
          <m:t>+</m:t>
        </m:r>
        <m:sSub>
          <m:e>
            <m:r>
              <m:t>Q</m:t>
            </m:r>
          </m:e>
          <m:sub>
            <m:r>
              <m:rPr>
                <m:sty m:val="p"/>
              </m:rPr>
              <m:t>L</m:t>
            </m:r>
          </m:sub>
        </m:sSub>
        <m:r>
          <m:rPr>
            <m:sty m:val="p"/>
          </m:rPr>
          <m:t>−</m:t>
        </m:r>
        <m:sSub>
          <m:e>
            <m:r>
              <m:t>Q</m:t>
            </m:r>
          </m:e>
          <m:sub>
            <m:r>
              <m:rPr>
                <m:sty m:val="p"/>
              </m:rPr>
              <m:t>s</m:t>
            </m:r>
            <m:r>
              <m:rPr>
                <m:sty m:val="p"/>
              </m:rPr>
              <m:t>t</m:t>
            </m:r>
            <m:r>
              <m:rPr>
                <m:sty m:val="p"/>
              </m:rPr>
              <m:t>i</m:t>
            </m:r>
            <m:r>
              <m:rPr>
                <m:sty m:val="p"/>
              </m:rPr>
              <m:t>m</m:t>
            </m:r>
          </m:sub>
        </m:sSub>
      </m:oMath>
      <w:r>
        <w:t xml:space="preserve">. Over the rising phase, from rest to the peak,</w:t>
      </w:r>
      <w:r>
        <w:t xml:space="preserve"> </w:t>
      </w:r>
      <m:oMath>
        <m:sSub>
          <m:e>
            <m:r>
              <m:t>Q</m:t>
            </m:r>
          </m:e>
          <m:sub>
            <m:r>
              <m:rPr>
                <m:sty m:val="p"/>
              </m:rPr>
              <m:t>N</m:t>
            </m:r>
            <m:r>
              <m:rPr>
                <m:sty m:val="p"/>
              </m:rPr>
              <m:t>a</m:t>
            </m:r>
          </m:sub>
        </m:sSub>
        <m:r>
          <m:rPr>
            <m:sty m:val="p"/>
          </m:rPr>
          <m:t>−</m:t>
        </m:r>
        <m:sSub>
          <m:e>
            <m:r>
              <m:t>Q</m:t>
            </m:r>
          </m:e>
          <m:sub>
            <m:r>
              <m:rPr>
                <m:sty m:val="p"/>
              </m:rPr>
              <m:t>K</m:t>
            </m:r>
          </m:sub>
        </m:sSub>
        <m:r>
          <m:rPr>
            <m:sty m:val="p"/>
          </m:rPr>
          <m:t>−</m:t>
        </m:r>
        <m:sSub>
          <m:e>
            <m:r>
              <m:t>Q</m:t>
            </m:r>
          </m:e>
          <m:sub>
            <m:r>
              <m:rPr>
                <m:sty m:val="p"/>
              </m:rPr>
              <m:t>L</m:t>
            </m:r>
          </m:sub>
        </m:sSub>
        <m:r>
          <m:rPr>
            <m:sty m:val="p"/>
          </m:rPr>
          <m:t>+</m:t>
        </m:r>
        <m:sSub>
          <m:e>
            <m:r>
              <m:t>Q</m:t>
            </m:r>
          </m:e>
          <m:sub>
            <m:r>
              <m:rPr>
                <m:sty m:val="p"/>
              </m:rPr>
              <m:t>s</m:t>
            </m:r>
            <m:r>
              <m:rPr>
                <m:sty m:val="p"/>
              </m:rPr>
              <m:t>t</m:t>
            </m:r>
            <m:r>
              <m:rPr>
                <m:sty m:val="p"/>
              </m:rPr>
              <m:t>i</m:t>
            </m:r>
            <m:r>
              <m:rPr>
                <m:sty m:val="p"/>
              </m:rPr>
              <m:t>m</m:t>
            </m:r>
          </m:sub>
        </m:sSub>
        <m:r>
          <m:rPr>
            <m:sty m:val="p"/>
          </m:rPr>
          <m:t>=</m:t>
        </m:r>
        <m:r>
          <m:t>C</m:t>
        </m:r>
        <m:r>
          <m:t> </m:t>
        </m:r>
        <m:r>
          <m:t>Δ</m:t>
        </m:r>
        <m:sSub>
          <m:e>
            <m:r>
              <m:t>V</m:t>
            </m:r>
          </m:e>
          <m:sub>
            <m:r>
              <m:rPr>
                <m:sty m:val="p"/>
              </m:rPr>
              <m:t>s</m:t>
            </m:r>
            <m:r>
              <m:rPr>
                <m:sty m:val="p"/>
              </m:rPr>
              <m:t>p</m:t>
            </m:r>
          </m:sub>
        </m:sSub>
      </m:oMath>
      <w:r>
        <w:t xml:space="preserve">.</w:t>
      </w:r>
    </w:p>
    <w:p>
      <w:pPr>
        <w:pStyle w:val="BodyText"/>
      </w:pPr>
      <w:r>
        <w:t xml:space="preserve">(b) In the Hodgkin–Huxley model of the squid axon (Section 6) with sodium conductance</w:t>
      </w:r>
      <w:r>
        <w:t xml:space="preserve"> </w:t>
      </w:r>
      <m:oMath>
        <m:sSub>
          <m:e>
            <m:r>
              <m:t>g</m:t>
            </m:r>
          </m:e>
          <m:sub>
            <m:r>
              <m:rPr>
                <m:sty m:val="p"/>
              </m:rPr>
              <m:t>N</m:t>
            </m:r>
            <m:r>
              <m:rPr>
                <m:sty m:val="p"/>
              </m:rPr>
              <m:t>a</m:t>
            </m:r>
          </m:sub>
        </m:sSub>
        <m:sSup>
          <m:e>
            <m:r>
              <m:t>m</m:t>
            </m:r>
          </m:e>
          <m:sup>
            <m:r>
              <m:t>q</m:t>
            </m:r>
          </m:sup>
        </m:sSup>
        <m:r>
          <m:t>h</m:t>
        </m:r>
      </m:oMath>
      <w:r>
        <w:t xml:space="preserve"> </w:t>
      </w:r>
      <w:r>
        <w:t xml:space="preserve">and all other parameters fixed,</w:t>
      </w:r>
      <w:r>
        <w:t xml:space="preserve"> </w:t>
      </w:r>
      <m:oMath>
        <m:r>
          <m:t>q</m:t>
        </m:r>
        <m:r>
          <m:rPr>
            <m:sty m:val="p"/>
          </m:rPr>
          <m:t>=</m:t>
        </m:r>
        <m:r>
          <m:t>3</m:t>
        </m:r>
      </m:oMath>
      <w:r>
        <w:t xml:space="preserve"> </w:t>
      </w:r>
      <w:r>
        <w:t xml:space="preserve">is the only exponent in</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for which the membrane has a stable resting state and fires a spike in response to a pulse of</w:t>
      </w:r>
      <w:r>
        <w:t xml:space="preserve"> </w:t>
      </w:r>
      <m:oMath>
        <m:r>
          <m:t>10</m:t>
        </m:r>
        <m:r>
          <m:t> </m:t>
        </m:r>
        <m:r>
          <m:t>μ</m:t>
        </m:r>
      </m:oMath>
      <w:r>
        <w:t xml:space="preserve">A/cm</w:t>
      </w:r>
      <m:oMath>
        <m:sSup>
          <m:e>
            <m:r>
              <m:t>​</m:t>
            </m:r>
          </m:e>
          <m:sup>
            <m:r>
              <m:t>2</m:t>
            </m:r>
          </m:sup>
        </m:sSup>
      </m:oMath>
      <w:r>
        <w:t xml:space="preserve"> </w:t>
      </w:r>
      <w:r>
        <w:t xml:space="preserve">for 1 ms. For</w:t>
      </w:r>
      <w:r>
        <w:t xml:space="preserve"> </w:t>
      </w:r>
      <m:oMath>
        <m:r>
          <m:t>q</m:t>
        </m:r>
        <m:r>
          <m:rPr>
            <m:sty m:val="p"/>
          </m:rPr>
          <m:t>=</m:t>
        </m:r>
        <m:r>
          <m:t>3</m:t>
        </m:r>
      </m:oMath>
      <w:r>
        <w:t xml:space="preserve"> </w:t>
      </w:r>
      <w:r>
        <w:t xml:space="preserve">the spike has amplitude</w:t>
      </w:r>
      <w:r>
        <w:t xml:space="preserve"> </w:t>
      </w:r>
      <m:oMath>
        <m:r>
          <m:t>104.063</m:t>
        </m:r>
      </m:oMath>
      <w:r>
        <w:t xml:space="preserve"> </w:t>
      </w:r>
      <w:r>
        <w:t xml:space="preserve">mV and</w:t>
      </w:r>
      <w:r>
        <w:t xml:space="preserve"> </w:t>
      </w:r>
      <m:oMath>
        <m:r>
          <m:t>ρ</m:t>
        </m:r>
        <m:r>
          <m:rPr>
            <m:sty m:val="p"/>
          </m:rPr>
          <m:t>=</m:t>
        </m:r>
        <m:r>
          <m:t>13.3566</m:t>
        </m:r>
      </m:oMath>
      <w:r>
        <w:t xml:space="preserve">.</w:t>
      </w:r>
    </w:p>
    <w:p>
      <w:pPr>
        <w:pStyle w:val="BodyText"/>
      </w:pPr>
      <w:r>
        <w:t xml:space="preserve">The sodium conductance</w:t>
      </w:r>
      <w:r>
        <w:t xml:space="preserve"> </w:t>
      </w:r>
      <m:oMath>
        <m:sSup>
          <m:e>
            <m:r>
              <m:t>m</m:t>
            </m:r>
          </m:e>
          <m:sup>
            <m:r>
              <m:t>3</m:t>
            </m:r>
          </m:sup>
        </m:sSup>
        <m:r>
          <m:t>h</m:t>
        </m:r>
      </m:oMath>
      <w:r>
        <w:t xml:space="preserve"> </w:t>
      </w:r>
      <w:r>
        <w:t xml:space="preserve">is thus a triad with a fourth: three identical activating particles, as the channel has three fast voltage sensors in domains I–III, and one inactivating particle, as the sensor of domain IV drives fast inactivation [11, 12]. The integrated charges of the squid spike satisfy (a) to</w:t>
      </w:r>
      <w:r>
        <w:t xml:space="preserve"> </w:t>
      </w:r>
      <m:oMath>
        <m:r>
          <m:t>1.0</m:t>
        </m:r>
        <m:r>
          <m:rPr>
            <m:sty m:val="p"/>
          </m:rPr>
          <m:t>×</m:t>
        </m:r>
        <m:sSup>
          <m:e>
            <m:r>
              <m:t>10</m:t>
            </m:r>
          </m:e>
          <m:sup>
            <m:r>
              <m:rPr>
                <m:sty m:val="p"/>
              </m:rPr>
              <m:t>−</m:t>
            </m:r>
            <m:r>
              <m:t>16</m:t>
            </m:r>
          </m:sup>
        </m:sSup>
      </m:oMath>
      <w:r>
        <w:t xml:space="preserve"> </w:t>
      </w:r>
      <w:r>
        <w:t xml:space="preserve">of</w:t>
      </w:r>
      <w:r>
        <w:t xml:space="preserve"> </w:t>
      </w:r>
      <m:oMath>
        <m:sSub>
          <m:e>
            <m:r>
              <m:t>Q</m:t>
            </m:r>
          </m:e>
          <m:sub>
            <m:r>
              <m:rPr>
                <m:sty m:val="p"/>
              </m:rPr>
              <m:t>N</m:t>
            </m:r>
            <m:r>
              <m:rPr>
                <m:sty m:val="p"/>
              </m:rPr>
              <m:t>a</m:t>
            </m:r>
          </m:sub>
        </m:sSub>
      </m:oMath>
      <w:r>
        <w:t xml:space="preserve">, and</w:t>
      </w:r>
      <w:r>
        <w:t xml:space="preserve"> </w:t>
      </w:r>
      <m:oMath>
        <m:r>
          <m:t>87.35</m:t>
        </m:r>
        <m:r>
          <m:rPr>
            <m:sty m:val="p"/>
          </m:rPr>
          <m:t>%</m:t>
        </m:r>
      </m:oMath>
      <w:r>
        <w:t xml:space="preserve"> </w:t>
      </w:r>
      <w:r>
        <w:t xml:space="preserve">of the sodium charge enters after the peak.</w:t>
      </w:r>
    </w:p>
    <w:p>
      <w:pPr>
        <w:pStyle w:val="BodyText"/>
      </w:pPr>
      <w:r>
        <w:rPr>
          <w:bCs/>
          <w:b/>
        </w:rPr>
        <w:t xml:space="preserve">Theorem 6</w:t>
      </w:r>
      <w:r>
        <w:t xml:space="preserve"> </w:t>
      </w:r>
      <w:r>
        <w:t xml:space="preserve">(the pump as the unequal pair</w:t>
      </w:r>
      <w:r>
        <w:t xml:space="preserve"> </w:t>
      </w:r>
      <m:oMath>
        <m:r>
          <m:t>3</m:t>
        </m:r>
        <m:r>
          <m:rPr>
            <m:sty m:val="p"/>
          </m:rPr>
          <m:t>:</m:t>
        </m:r>
        <m:r>
          <m:t>2</m:t>
        </m:r>
      </m:oMath>
      <w:r>
        <w:t xml:space="preserve">).</w:t>
      </w:r>
      <w:r>
        <w:t xml:space="preserve"> </w:t>
      </w:r>
      <w:r>
        <w:t xml:space="preserve">A pump that exports three Na</w:t>
      </w:r>
      <m:oMath>
        <m:sSup>
          <m:e>
            <m:r>
              <m:t>​</m:t>
            </m:r>
          </m:e>
          <m:sup>
            <m:r>
              <m:rPr>
                <m:sty m:val="p"/>
              </m:rPr>
              <m:t>+</m:t>
            </m:r>
          </m:sup>
        </m:sSup>
      </m:oMath>
      <w:r>
        <w:t xml:space="preserve"> </w:t>
      </w:r>
      <w:r>
        <w:t xml:space="preserve">and imports two K</w:t>
      </w:r>
      <m:oMath>
        <m:sSup>
          <m:e>
            <m:r>
              <m:t>​</m:t>
            </m:r>
          </m:e>
          <m:sup>
            <m:r>
              <m:rPr>
                <m:sty m:val="p"/>
              </m:rPr>
              <m:t>+</m:t>
            </m:r>
          </m:sup>
        </m:sSup>
      </m:oMath>
      <w:r>
        <w:t xml:space="preserve"> </w:t>
      </w:r>
      <w:r>
        <w:t xml:space="preserve">per cycle moves one elementary charge outwards per cycle, twice the half-difference of the pair</w:t>
      </w:r>
      <w:r>
        <w:t xml:space="preserve"> </w:t>
      </w:r>
      <m:oMath>
        <m:d>
          <m:dPr>
            <m:begChr m:val="("/>
            <m:endChr m:val=")"/>
            <m:sepChr m:val=""/>
            <m:grow/>
          </m:dPr>
          <m:e>
            <m:r>
              <m:t>3</m:t>
            </m:r>
            <m:r>
              <m:rPr>
                <m:sty m:val="p"/>
              </m:rPr>
              <m:t>,</m:t>
            </m:r>
            <m:r>
              <m:t>2</m:t>
            </m:r>
          </m:e>
        </m:d>
      </m:oMath>
      <w:r>
        <w:t xml:space="preserve">, whose common part is</w:t>
      </w:r>
      <w:r>
        <w:t xml:space="preserve"> </w:t>
      </w:r>
      <m:oMath>
        <m:f>
          <m:fPr>
            <m:type m:val="bar"/>
          </m:fPr>
          <m:num>
            <m:r>
              <m:t>5</m:t>
            </m:r>
          </m:num>
          <m:den>
            <m:r>
              <m:t>2</m:t>
            </m:r>
          </m:den>
        </m:f>
      </m:oMath>
      <w:r>
        <w:t xml:space="preserve">. With reversal potentials</w:t>
      </w:r>
      <w:r>
        <w:t xml:space="preserve"> </w:t>
      </w:r>
      <m:oMath>
        <m:sSub>
          <m:e>
            <m:r>
              <m:t>E</m:t>
            </m:r>
          </m:e>
          <m:sub>
            <m:r>
              <m:rPr>
                <m:sty m:val="p"/>
              </m:rPr>
              <m:t>N</m:t>
            </m:r>
            <m:r>
              <m:rPr>
                <m:sty m:val="p"/>
              </m:rPr>
              <m:t>a</m:t>
            </m:r>
          </m:sub>
        </m:sSub>
      </m:oMath>
      <w:r>
        <w:t xml:space="preserve">,</w:t>
      </w:r>
      <w:r>
        <w:t xml:space="preserve"> </w:t>
      </w:r>
      <m:oMath>
        <m:sSub>
          <m:e>
            <m:r>
              <m:t>E</m:t>
            </m:r>
          </m:e>
          <m:sub>
            <m:r>
              <m:rPr>
                <m:sty m:val="p"/>
              </m:rPr>
              <m:t>K</m:t>
            </m:r>
          </m:sub>
        </m:sSub>
      </m:oMath>
      <w:r>
        <w:t xml:space="preserve"> </w:t>
      </w:r>
      <w:r>
        <w:t xml:space="preserve">and membrane potential</w:t>
      </w:r>
      <w:r>
        <w:t xml:space="preserve"> </w:t>
      </w:r>
      <m:oMath>
        <m:sSub>
          <m:e>
            <m:r>
              <m:t>V</m:t>
            </m:r>
          </m:e>
          <m:sub>
            <m:r>
              <m:t>m</m:t>
            </m:r>
          </m:sub>
        </m:sSub>
      </m:oMath>
      <w:r>
        <w:t xml:space="preserve">, the work against the gradients per cycle is</w:t>
      </w:r>
    </w:p>
    <w:p>
      <w:pPr>
        <w:pStyle w:val="BodyText"/>
      </w:pPr>
      <m:oMathPara>
        <m:oMathParaPr>
          <m:jc m:val="center"/>
        </m:oMathParaPr>
        <m:oMath>
          <m:sSub>
            <m:e>
              <m:r>
                <m:t>W</m:t>
              </m:r>
            </m:e>
            <m:sub>
              <m:r>
                <m:rPr>
                  <m:sty m:val="p"/>
                </m:rPr>
                <m:t>c</m:t>
              </m:r>
              <m:r>
                <m:rPr>
                  <m:sty m:val="p"/>
                </m:rPr>
                <m:t>y</m:t>
              </m:r>
              <m:r>
                <m:rPr>
                  <m:sty m:val="p"/>
                </m:rPr>
                <m:t>c</m:t>
              </m:r>
            </m:sub>
          </m:sSub>
          <m:r>
            <m:rPr>
              <m:sty m:val="p"/>
            </m:rPr>
            <m:t>=</m:t>
          </m:r>
          <m:r>
            <m:t>3</m:t>
          </m:r>
          <m:r>
            <m:t>e</m:t>
          </m:r>
          <m:d>
            <m:dPr>
              <m:begChr m:val="("/>
              <m:endChr m:val=")"/>
              <m:sepChr m:val=""/>
              <m:grow/>
            </m:dPr>
            <m:e>
              <m:sSub>
                <m:e>
                  <m:r>
                    <m:t>E</m:t>
                  </m:r>
                </m:e>
                <m:sub>
                  <m:r>
                    <m:rPr>
                      <m:sty m:val="p"/>
                    </m:rPr>
                    <m:t>N</m:t>
                  </m:r>
                  <m:r>
                    <m:rPr>
                      <m:sty m:val="p"/>
                    </m:rPr>
                    <m:t>a</m:t>
                  </m:r>
                </m:sub>
              </m:sSub>
              <m:r>
                <m:rPr>
                  <m:sty m:val="p"/>
                </m:rPr>
                <m:t>−</m:t>
              </m:r>
              <m:sSub>
                <m:e>
                  <m:r>
                    <m:t>V</m:t>
                  </m:r>
                </m:e>
                <m:sub>
                  <m:r>
                    <m:t>m</m:t>
                  </m:r>
                </m:sub>
              </m:sSub>
            </m:e>
          </m:d>
          <m:r>
            <m:rPr>
              <m:sty m:val="p"/>
            </m:rPr>
            <m:t>+</m:t>
          </m:r>
          <m:r>
            <m:t>2</m:t>
          </m:r>
          <m:r>
            <m:t>e</m:t>
          </m:r>
          <m:d>
            <m:dPr>
              <m:begChr m:val="("/>
              <m:endChr m:val=")"/>
              <m:sepChr m:val=""/>
              <m:grow/>
            </m:dPr>
            <m:e>
              <m:sSub>
                <m:e>
                  <m:r>
                    <m:t>V</m:t>
                  </m:r>
                </m:e>
                <m:sub>
                  <m:r>
                    <m:t>m</m:t>
                  </m:r>
                </m:sub>
              </m:sSub>
              <m:r>
                <m:rPr>
                  <m:sty m:val="p"/>
                </m:rPr>
                <m:t>−</m:t>
              </m:r>
              <m:sSub>
                <m:e>
                  <m:r>
                    <m:t>E</m:t>
                  </m:r>
                </m:e>
                <m:sub>
                  <m:r>
                    <m:rPr>
                      <m:sty m:val="p"/>
                    </m:rPr>
                    <m:t>K</m:t>
                  </m:r>
                </m:sub>
              </m:sSub>
            </m:e>
          </m:d>
          <m:r>
            <m:rPr>
              <m:sty m:val="p"/>
            </m:rPr>
            <m:t>=</m:t>
          </m:r>
          <m:r>
            <m:t>e</m:t>
          </m:r>
          <m:r>
            <m:t> </m:t>
          </m:r>
          <m:d>
            <m:dPr>
              <m:begChr m:val="("/>
              <m:endChr m:val=")"/>
              <m:sepChr m:val=""/>
              <m:grow/>
            </m:dPr>
            <m:e>
              <m:r>
                <m:t>3</m:t>
              </m:r>
              <m:sSub>
                <m:e>
                  <m:r>
                    <m:t>E</m:t>
                  </m:r>
                </m:e>
                <m:sub>
                  <m:r>
                    <m:rPr>
                      <m:sty m:val="p"/>
                    </m:rPr>
                    <m:t>N</m:t>
                  </m:r>
                  <m:r>
                    <m:rPr>
                      <m:sty m:val="p"/>
                    </m:rPr>
                    <m:t>a</m:t>
                  </m:r>
                </m:sub>
              </m:sSub>
              <m:r>
                <m:rPr>
                  <m:sty m:val="p"/>
                </m:rPr>
                <m:t>−</m:t>
              </m:r>
              <m:r>
                <m:t>2</m:t>
              </m:r>
              <m:sSub>
                <m:e>
                  <m:r>
                    <m:t>E</m:t>
                  </m:r>
                </m:e>
                <m:sub>
                  <m:r>
                    <m:rPr>
                      <m:sty m:val="p"/>
                    </m:rPr>
                    <m:t>K</m:t>
                  </m:r>
                </m:sub>
              </m:sSub>
              <m:r>
                <m:rPr>
                  <m:sty m:val="p"/>
                </m:rPr>
                <m:t>−</m:t>
              </m:r>
              <m:sSub>
                <m:e>
                  <m:r>
                    <m:t>V</m:t>
                  </m:r>
                </m:e>
                <m:sub>
                  <m:r>
                    <m:t>m</m:t>
                  </m:r>
                </m:sub>
              </m:sSub>
            </m:e>
          </m:d>
          <m:r>
            <m:rPr>
              <m:sty m:val="p"/>
            </m:rPr>
            <m:t>,</m:t>
          </m:r>
        </m:oMath>
      </m:oMathPara>
    </w:p>
    <w:p>
      <w:pPr>
        <w:pStyle w:val="FirstParagraph"/>
      </w:pPr>
      <w:r>
        <w:t xml:space="preserve">which decreases by one electron-volt per volt of</w:t>
      </w:r>
      <w:r>
        <w:t xml:space="preserve"> </w:t>
      </w:r>
      <m:oMath>
        <m:sSub>
          <m:e>
            <m:r>
              <m:t>V</m:t>
            </m:r>
          </m:e>
          <m:sub>
            <m:r>
              <m:t>m</m:t>
            </m:r>
          </m:sub>
        </m:sSub>
      </m:oMath>
      <w:r>
        <w:t xml:space="preserve">. If each cycle is driven by the free energy</w:t>
      </w:r>
      <w:r>
        <w:t xml:space="preserve"> </w:t>
      </w:r>
      <m:oMath>
        <m:d>
          <m:dPr>
            <m:begChr m:val="|"/>
            <m:endChr m:val="|"/>
            <m:sepChr m:val=""/>
            <m:grow/>
          </m:dPr>
          <m:e>
            <m:r>
              <m:t>Δ</m:t>
            </m:r>
            <m:sSub>
              <m:e>
                <m:r>
                  <m:t>G</m:t>
                </m:r>
              </m:e>
              <m:sub>
                <m:r>
                  <m:rPr>
                    <m:sty m:val="p"/>
                  </m:rPr>
                  <m:t>A</m:t>
                </m:r>
                <m:r>
                  <m:rPr>
                    <m:sty m:val="p"/>
                  </m:rPr>
                  <m:t>T</m:t>
                </m:r>
                <m:r>
                  <m:rPr>
                    <m:sty m:val="p"/>
                  </m:rPr>
                  <m:t>P</m:t>
                </m:r>
              </m:sub>
            </m:sSub>
          </m:e>
        </m:d>
      </m:oMath>
      <w:r>
        <w:t xml:space="preserve"> </w:t>
      </w:r>
      <w:r>
        <w:t xml:space="preserve">of one ATP, the pump runs forward if and only if</w:t>
      </w:r>
      <w:r>
        <w:t xml:space="preserve"> </w:t>
      </w:r>
      <m:oMath>
        <m:sSub>
          <m:e>
            <m:r>
              <m:t>V</m:t>
            </m:r>
          </m:e>
          <m:sub>
            <m:r>
              <m:t>m</m:t>
            </m:r>
          </m:sub>
        </m:sSub>
        <m:r>
          <m:rPr>
            <m:sty m:val="p"/>
          </m:rPr>
          <m:t>&gt;</m:t>
        </m:r>
        <m:r>
          <m:t>3</m:t>
        </m:r>
        <m:sSub>
          <m:e>
            <m:r>
              <m:t>E</m:t>
            </m:r>
          </m:e>
          <m:sub>
            <m:r>
              <m:rPr>
                <m:sty m:val="p"/>
              </m:rPr>
              <m:t>N</m:t>
            </m:r>
            <m:r>
              <m:rPr>
                <m:sty m:val="p"/>
              </m:rPr>
              <m:t>a</m:t>
            </m:r>
          </m:sub>
        </m:sSub>
        <m:r>
          <m:rPr>
            <m:sty m:val="p"/>
          </m:rPr>
          <m:t>−</m:t>
        </m:r>
        <m:r>
          <m:t>2</m:t>
        </m:r>
        <m:sSub>
          <m:e>
            <m:r>
              <m:t>E</m:t>
            </m:r>
          </m:e>
          <m:sub>
            <m:r>
              <m:rPr>
                <m:sty m:val="p"/>
              </m:rPr>
              <m:t>K</m:t>
            </m:r>
          </m:sub>
        </m:sSub>
        <m:r>
          <m:rPr>
            <m:sty m:val="p"/>
          </m:rPr>
          <m:t>−</m:t>
        </m:r>
        <m:d>
          <m:dPr>
            <m:begChr m:val="|"/>
            <m:endChr m:val="|"/>
            <m:sepChr m:val=""/>
            <m:grow/>
          </m:dPr>
          <m:e>
            <m:r>
              <m:t>Δ</m:t>
            </m:r>
            <m:sSub>
              <m:e>
                <m:r>
                  <m:t>G</m:t>
                </m:r>
              </m:e>
              <m:sub>
                <m:r>
                  <m:rPr>
                    <m:sty m:val="p"/>
                  </m:rPr>
                  <m:t>A</m:t>
                </m:r>
                <m:r>
                  <m:rPr>
                    <m:sty m:val="p"/>
                  </m:rPr>
                  <m:t>T</m:t>
                </m:r>
                <m:r>
                  <m:rPr>
                    <m:sty m:val="p"/>
                  </m:rPr>
                  <m:t>P</m:t>
                </m:r>
              </m:sub>
            </m:sSub>
          </m:e>
        </m:d>
        <m:r>
          <m:rPr>
            <m:sty m:val="p"/>
          </m:rPr>
          <m:t>/</m:t>
        </m:r>
        <m:r>
          <m:t>e</m:t>
        </m:r>
      </m:oMath>
      <w:r>
        <w:t xml:space="preserve">, the stall potential, and reverses its cycle below it.</w:t>
      </w:r>
    </w:p>
    <w:p>
      <w:pPr>
        <w:pStyle w:val="BodyText"/>
      </w:pPr>
      <w:r>
        <w:t xml:space="preserve">For</w:t>
      </w:r>
      <w:r>
        <w:t xml:space="preserve"> </w:t>
      </w:r>
      <m:oMath>
        <m:sSub>
          <m:e>
            <m:r>
              <m:t>E</m:t>
            </m:r>
          </m:e>
          <m:sub>
            <m:r>
              <m:rPr>
                <m:sty m:val="p"/>
              </m:rPr>
              <m:t>N</m:t>
            </m:r>
            <m:r>
              <m:rPr>
                <m:sty m:val="p"/>
              </m:rPr>
              <m:t>a</m:t>
            </m:r>
          </m:sub>
        </m:sSub>
        <m:r>
          <m:rPr>
            <m:sty m:val="p"/>
          </m:rPr>
          <m:t>=</m:t>
        </m:r>
        <m:r>
          <m:rPr>
            <m:sty m:val="p"/>
          </m:rPr>
          <m:t>+</m:t>
        </m:r>
        <m:r>
          <m:t>55</m:t>
        </m:r>
      </m:oMath>
      <w:r>
        <w:t xml:space="preserve"> </w:t>
      </w:r>
      <w:r>
        <w:t xml:space="preserve">mV,</w:t>
      </w:r>
      <w:r>
        <w:t xml:space="preserve"> </w:t>
      </w:r>
      <m:oMath>
        <m:sSub>
          <m:e>
            <m:r>
              <m:t>E</m:t>
            </m:r>
          </m:e>
          <m:sub>
            <m:r>
              <m:rPr>
                <m:sty m:val="p"/>
              </m:rPr>
              <m:t>K</m:t>
            </m:r>
          </m:sub>
        </m:sSub>
        <m:r>
          <m:rPr>
            <m:sty m:val="p"/>
          </m:rPr>
          <m:t>=</m:t>
        </m:r>
        <m:r>
          <m:rPr>
            <m:sty m:val="p"/>
          </m:rPr>
          <m:t>−</m:t>
        </m:r>
        <m:r>
          <m:t>90</m:t>
        </m:r>
      </m:oMath>
      <w:r>
        <w:t xml:space="preserve"> </w:t>
      </w:r>
      <w:r>
        <w:t xml:space="preserve">mV and</w:t>
      </w:r>
      <w:r>
        <w:t xml:space="preserve"> </w:t>
      </w:r>
      <m:oMath>
        <m:sSub>
          <m:e>
            <m:r>
              <m:t>V</m:t>
            </m:r>
          </m:e>
          <m:sub>
            <m:r>
              <m:t>m</m:t>
            </m:r>
          </m:sub>
        </m:sSub>
        <m:r>
          <m:rPr>
            <m:sty m:val="p"/>
          </m:rPr>
          <m:t>=</m:t>
        </m:r>
        <m:r>
          <m:rPr>
            <m:sty m:val="p"/>
          </m:rPr>
          <m:t>−</m:t>
        </m:r>
        <m:r>
          <m:t>65</m:t>
        </m:r>
      </m:oMath>
      <w:r>
        <w:t xml:space="preserve"> </w:t>
      </w:r>
      <w:r>
        <w:t xml:space="preserve">mV,</w:t>
      </w:r>
      <w:r>
        <w:t xml:space="preserve"> </w:t>
      </w:r>
      <m:oMath>
        <m:sSub>
          <m:e>
            <m:r>
              <m:t>W</m:t>
            </m:r>
          </m:e>
          <m:sub>
            <m:r>
              <m:rPr>
                <m:sty m:val="p"/>
              </m:rPr>
              <m:t>c</m:t>
            </m:r>
            <m:r>
              <m:rPr>
                <m:sty m:val="p"/>
              </m:rPr>
              <m:t>y</m:t>
            </m:r>
            <m:r>
              <m:rPr>
                <m:sty m:val="p"/>
              </m:rPr>
              <m:t>c</m:t>
            </m:r>
          </m:sub>
        </m:sSub>
        <m:r>
          <m:rPr>
            <m:sty m:val="p"/>
          </m:rPr>
          <m:t>=</m:t>
        </m:r>
        <m:r>
          <m:t>0.410</m:t>
        </m:r>
      </m:oMath>
      <w:r>
        <w:t xml:space="preserve"> </w:t>
      </w:r>
      <w:r>
        <w:t xml:space="preserve">eV</w:t>
      </w:r>
      <w:r>
        <w:t xml:space="preserve"> </w:t>
      </w:r>
      <m:oMath>
        <m:r>
          <m:rPr>
            <m:sty m:val="p"/>
          </m:rPr>
          <m:t>=</m:t>
        </m:r>
        <m:r>
          <m:t>15.3</m:t>
        </m:r>
        <m:r>
          <m:t> </m:t>
        </m:r>
        <m:sSub>
          <m:e>
            <m:r>
              <m:t>k</m:t>
            </m:r>
          </m:e>
          <m:sub>
            <m:r>
              <m:t>B</m:t>
            </m:r>
          </m:sub>
        </m:sSub>
        <m:r>
          <m:t>T</m:t>
        </m:r>
      </m:oMath>
      <w:r>
        <w:t xml:space="preserve"> </w:t>
      </w:r>
      <w:r>
        <w:t xml:space="preserve">at</w:t>
      </w:r>
      <w:r>
        <w:t xml:space="preserve"> </w:t>
      </w:r>
      <m:oMath>
        <m:r>
          <m:t>310</m:t>
        </m:r>
      </m:oMath>
      <w:r>
        <w:t xml:space="preserve"> </w:t>
      </w:r>
      <w:r>
        <w:t xml:space="preserve">K, against</w:t>
      </w:r>
      <w:r>
        <w:t xml:space="preserve"> </w:t>
      </w:r>
      <m:oMath>
        <m:r>
          <m:t>0.290</m:t>
        </m:r>
      </m:oMath>
      <w:r>
        <w:t xml:space="preserve"> </w:t>
      </w:r>
      <w:r>
        <w:t xml:space="preserve">eV for a</w:t>
      </w:r>
      <w:r>
        <w:t xml:space="preserve"> </w:t>
      </w:r>
      <m:oMath>
        <m:r>
          <m:t>2</m:t>
        </m:r>
        <m:r>
          <m:rPr>
            <m:sty m:val="p"/>
          </m:rPr>
          <m:t>:</m:t>
        </m:r>
        <m:r>
          <m:t>2</m:t>
        </m:r>
      </m:oMath>
      <w:r>
        <w:t xml:space="preserve"> </w:t>
      </w:r>
      <w:r>
        <w:t xml:space="preserve">exchanger that moves no charge; with</w:t>
      </w:r>
      <w:r>
        <w:t xml:space="preserve"> </w:t>
      </w:r>
      <m:oMath>
        <m:d>
          <m:dPr>
            <m:begChr m:val="|"/>
            <m:endChr m:val="|"/>
            <m:sepChr m:val=""/>
            <m:grow/>
          </m:dPr>
          <m:e>
            <m:r>
              <m:t>Δ</m:t>
            </m:r>
            <m:sSub>
              <m:e>
                <m:r>
                  <m:t>G</m:t>
                </m:r>
              </m:e>
              <m:sub>
                <m:r>
                  <m:rPr>
                    <m:sty m:val="p"/>
                  </m:rPr>
                  <m:t>A</m:t>
                </m:r>
                <m:r>
                  <m:rPr>
                    <m:sty m:val="p"/>
                  </m:rPr>
                  <m:t>T</m:t>
                </m:r>
                <m:r>
                  <m:rPr>
                    <m:sty m:val="p"/>
                  </m:rPr>
                  <m:t>P</m:t>
                </m:r>
              </m:sub>
            </m:sSub>
          </m:e>
        </m:d>
        <m:r>
          <m:rPr>
            <m:sty m:val="p"/>
          </m:rPr>
          <m:t>≈</m:t>
        </m:r>
        <m:r>
          <m:t>0.55</m:t>
        </m:r>
      </m:oMath>
      <w:r>
        <w:t xml:space="preserve"> </w:t>
      </w:r>
      <w:r>
        <w:t xml:space="preserve">eV the pump stalls at</w:t>
      </w:r>
      <w:r>
        <w:t xml:space="preserve"> </w:t>
      </w:r>
      <m:oMath>
        <m:r>
          <m:rPr>
            <m:sty m:val="p"/>
          </m:rPr>
          <m:t>−</m:t>
        </m:r>
        <m:r>
          <m:t>205</m:t>
        </m:r>
      </m:oMath>
      <w:r>
        <w:t xml:space="preserve"> </w:t>
      </w:r>
      <w:r>
        <w:t xml:space="preserve">mV, so it runs forward throughout the physiological range [19, 20].</w:t>
      </w:r>
    </w:p>
    <w:bookmarkEnd w:id="20"/>
    <w:bookmarkStart w:id="21" w:name="methods-of-proof"/>
    <w:p>
      <w:pPr>
        <w:pStyle w:val="Heading2"/>
      </w:pPr>
      <w:r>
        <w:rPr>
          <w:rStyle w:val="SectionNumber"/>
        </w:rPr>
        <w:t xml:space="preserve">1.2</w:t>
      </w:r>
      <w:r>
        <w:tab/>
      </w:r>
      <w:r>
        <w:t xml:space="preserve">Methods of proof</w:t>
      </w:r>
    </w:p>
    <w:p>
      <w:pPr>
        <w:pStyle w:val="FirstParagraph"/>
      </w:pPr>
      <w:r>
        <w:t xml:space="preserve">Theorems 2, 3 and 6 and Theorem 4(b) are exact consequences of the two-state law: the logit of a gate, the binomial variance of</w:t>
      </w:r>
      <w:r>
        <w:t xml:space="preserve"> </w:t>
      </w:r>
      <m:oMath>
        <m:r>
          <m:t>N</m:t>
        </m:r>
      </m:oMath>
      <w:r>
        <w:t xml:space="preserve"> </w:t>
      </w:r>
      <w:r>
        <w:t xml:space="preserve">gates written in terms of the mean current, the energy balance of one pump cycle, and the scaling symmetry of an exponential activation. Theorem 4(a) reduces the threshold condition to</w:t>
      </w:r>
      <w:r>
        <w:t xml:space="preserve"> </w:t>
      </w:r>
      <m:oMath>
        <m:r>
          <m:t>U</m:t>
        </m:r>
        <m:sSup>
          <m:e>
            <m:r>
              <m:t>e</m:t>
            </m:r>
          </m:e>
          <m:sup>
            <m:r>
              <m:t>U</m:t>
            </m:r>
          </m:sup>
        </m:sSup>
        <m:r>
          <m:rPr>
            <m:sty m:val="p"/>
          </m:rPr>
          <m:t>=</m:t>
        </m:r>
        <m:r>
          <m:t>w</m:t>
        </m:r>
      </m:oMath>
      <w:r>
        <w:t xml:space="preserve"> </w:t>
      </w:r>
      <w:r>
        <w:t xml:space="preserve">and selects the branch of the Lambert function by the side of</w:t>
      </w:r>
      <w:r>
        <w:t xml:space="preserve"> </w:t>
      </w:r>
      <m:oMath>
        <m:sSub>
          <m:e>
            <m:r>
              <m:t>E</m:t>
            </m:r>
          </m:e>
          <m:sub>
            <m:r>
              <m:rPr>
                <m:sty m:val="p"/>
              </m:rPr>
              <m:t>N</m:t>
            </m:r>
            <m:r>
              <m:rPr>
                <m:sty m:val="p"/>
              </m:rPr>
              <m:t>a</m:t>
            </m:r>
          </m:sub>
        </m:sSub>
        <m:r>
          <m:rPr>
            <m:sty m:val="p"/>
          </m:rPr>
          <m:t>−</m:t>
        </m:r>
        <m:r>
          <m:t>2</m:t>
        </m:r>
        <m:sSub>
          <m:e>
            <m:r>
              <m:t>k</m:t>
            </m:r>
          </m:e>
          <m:sub>
            <m:r>
              <m:t>a</m:t>
            </m:r>
          </m:sub>
        </m:sSub>
      </m:oMath>
      <w:r>
        <w:t xml:space="preserve"> </w:t>
      </w:r>
      <w:r>
        <w:t xml:space="preserve">on which the threshold lies. Theorem 5(a) is the integral of the current equation. Theorem 5(b) is proved by computation: the fixed points of the</w:t>
      </w:r>
      <w:r>
        <w:t xml:space="preserve"> </w:t>
      </w:r>
      <m:oMath>
        <m:sSup>
          <m:e>
            <m:r>
              <m:t>m</m:t>
            </m:r>
          </m:e>
          <m:sup>
            <m:r>
              <m:t>q</m:t>
            </m:r>
          </m:sup>
        </m:sSup>
        <m:r>
          <m:t>h</m:t>
        </m:r>
      </m:oMath>
      <w:r>
        <w:t xml:space="preserve"> </w:t>
      </w:r>
      <w:r>
        <w:t xml:space="preserve">membrane are located as roots of the steady-state current and classified by the eigenvalues of the Jacobian, and the response to the pulse is obtained by integrating the four-dimensional system at relative tolerance</w:t>
      </w:r>
      <w:r>
        <w:t xml:space="preserve"> </w:t>
      </w:r>
      <m:oMath>
        <m:sSup>
          <m:e>
            <m:r>
              <m:t>10</m:t>
            </m:r>
          </m:e>
          <m:sup>
            <m:r>
              <m:rPr>
                <m:sty m:val="p"/>
              </m:rPr>
              <m:t>−</m:t>
            </m:r>
            <m:r>
              <m:t>9</m:t>
            </m:r>
          </m:sup>
        </m:sSup>
      </m:oMath>
      <w:r>
        <w:t xml:space="preserve">, reproduced by an implicit Runge–Kutta integration. Theorem 1 follows from averaging the ternary connectivity over its distribution (Proposition 8) and inverting the</w:t>
      </w:r>
      <w:r>
        <w:t xml:space="preserve"> </w:t>
      </w:r>
      <m:oMath>
        <m:r>
          <m:t>2</m:t>
        </m:r>
        <m:r>
          <m:rPr>
            <m:sty m:val="p"/>
          </m:rPr>
          <m:t>×</m:t>
        </m:r>
        <m:r>
          <m:t>2</m:t>
        </m:r>
      </m:oMath>
      <w:r>
        <w:t xml:space="preserve"> </w:t>
      </w:r>
      <w:r>
        <w:t xml:space="preserve">balance matrix. The network results come from direct simulation of the binary network with asynchronous updates, and the mean-field rates from the equations of [14], solved by Newton-type root finding.</w:t>
      </w:r>
    </w:p>
    <w:bookmarkEnd w:id="21"/>
    <w:bookmarkStart w:id="22" w:name="organisation-and-notation"/>
    <w:p>
      <w:pPr>
        <w:pStyle w:val="Heading2"/>
      </w:pPr>
      <w:r>
        <w:rPr>
          <w:rStyle w:val="SectionNumber"/>
        </w:rPr>
        <w:t xml:space="preserve">1.3</w:t>
      </w:r>
      <w:r>
        <w:tab/>
      </w:r>
      <w:r>
        <w:t xml:space="preserve">Organisation and notation</w:t>
      </w:r>
    </w:p>
    <w:p>
      <w:pPr>
        <w:pStyle w:val="FirstParagraph"/>
      </w:pPr>
      <w:r>
        <w:t xml:space="preserve">Section 2 proves Theorem 2 and computes the Hodgkin–Huxley half-points; Section 3 proves Theorem 3 and quantifies channel counting; Section 4 treats voltage-dependent block; Section 5 proves Theorem 4; Section 6 proves Theorems 5 and 6; Section 7 proves Theorem 1 and reports the network; Section 8 draws the scales together, and Section 9 lists every input. Voltages are in mV, gating rates in ms</w:t>
      </w:r>
      <m:oMath>
        <m:sSup>
          <m:e>
            <m:r>
              <m:t>​</m:t>
            </m:r>
          </m:e>
          <m:sup>
            <m:r>
              <m:rPr>
                <m:sty m:val="p"/>
              </m:rPr>
              <m:t>−</m:t>
            </m:r>
            <m:r>
              <m:t>1</m:t>
            </m:r>
          </m:sup>
        </m:sSup>
      </m:oMath>
      <w:r>
        <w:t xml:space="preserve">, conductances in mS/cm</w:t>
      </w:r>
      <m:oMath>
        <m:sSup>
          <m:e>
            <m:r>
              <m:t>​</m:t>
            </m:r>
          </m:e>
          <m:sup>
            <m:r>
              <m:t>2</m:t>
            </m:r>
          </m:sup>
        </m:sSup>
      </m:oMath>
      <w:r>
        <w:t xml:space="preserve">, current densities in</w:t>
      </w:r>
      <w:r>
        <w:t xml:space="preserve"> </w:t>
      </w:r>
      <m:oMath>
        <m:r>
          <m:t>μ</m:t>
        </m:r>
      </m:oMath>
      <w:r>
        <w:t xml:space="preserve">A/cm</w:t>
      </w:r>
      <m:oMath>
        <m:sSup>
          <m:e>
            <m:r>
              <m:t>​</m:t>
            </m:r>
          </m:e>
          <m:sup>
            <m:r>
              <m:t>2</m:t>
            </m:r>
          </m:sup>
        </m:sSup>
      </m:oMath>
      <w:r>
        <w:t xml:space="preserve"> </w:t>
      </w:r>
      <w:r>
        <w:t xml:space="preserve">and charges in nC/cm</w:t>
      </w:r>
      <m:oMath>
        <m:sSup>
          <m:e>
            <m:r>
              <m:t>​</m:t>
            </m:r>
          </m:e>
          <m:sup>
            <m:r>
              <m:t>2</m:t>
            </m:r>
          </m:sup>
        </m:sSup>
      </m:oMath>
      <w:r>
        <w:t xml:space="preserve"> </w:t>
      </w:r>
      <w:r>
        <w:t xml:space="preserve">unless stated otherwise.</w:t>
      </w:r>
      <w:r>
        <w:t xml:space="preserve"> </w:t>
      </w:r>
      <m:oMath>
        <m:r>
          <m:t>X</m:t>
        </m:r>
        <m:r>
          <m:rPr>
            <m:sty m:val="p"/>
          </m:rPr>
          <m:t>,</m:t>
        </m:r>
        <m:r>
          <m:t>Y</m:t>
        </m:r>
        <m:r>
          <m:rPr>
            <m:sty m:val="p"/>
          </m:rPr>
          <m:t>∈</m:t>
        </m:r>
        <m:r>
          <m:rPr>
            <m:sty m:val="p"/>
          </m:rPr>
          <m:t>{</m:t>
        </m:r>
        <m:r>
          <m:t>E</m:t>
        </m:r>
        <m:r>
          <m:rPr>
            <m:sty m:val="p"/>
          </m:rPr>
          <m:t>,</m:t>
        </m:r>
        <m:r>
          <m:t>I</m:t>
        </m:r>
        <m:r>
          <m:rPr>
            <m:sty m:val="p"/>
          </m:rPr>
          <m:t>}</m:t>
        </m:r>
      </m:oMath>
      <w:r>
        <w:t xml:space="preserve"> </w:t>
      </w:r>
      <w:r>
        <w:t xml:space="preserve">label the excitatory and inhibitory populations, network inputs are in units of threshold, and time in the network is in units of the excitatory update time</w:t>
      </w:r>
      <w:r>
        <w:t xml:space="preserve"> </w:t>
      </w:r>
      <m:oMath>
        <m:sSub>
          <m:e>
            <m:r>
              <m:t>τ</m:t>
            </m:r>
          </m:e>
          <m:sub>
            <m:r>
              <m:t>E</m:t>
            </m:r>
          </m:sub>
        </m:sSub>
      </m:oMath>
      <w:r>
        <w:t xml:space="preserve">.</w:t>
      </w:r>
    </w:p>
    <w:bookmarkEnd w:id="22"/>
    <w:bookmarkEnd w:id="23"/>
    <w:bookmarkStart w:id="30" w:name="sec:gate"/>
    <w:p>
      <w:pPr>
        <w:pStyle w:val="Heading1"/>
      </w:pPr>
      <w:r>
        <w:rPr>
          <w:rStyle w:val="SectionNumber"/>
        </w:rPr>
        <w:t xml:space="preserve">2</w:t>
      </w:r>
      <w:r>
        <w:tab/>
      </w:r>
      <w:r>
        <w:t xml:space="preserve">The gate as a pair</w:t>
      </w:r>
    </w:p>
    <w:bookmarkStart w:id="24" w:name="the-half-point"/>
    <w:p>
      <w:pPr>
        <w:pStyle w:val="Heading2"/>
      </w:pPr>
      <w:r>
        <w:rPr>
          <w:rStyle w:val="SectionNumber"/>
        </w:rPr>
        <w:t xml:space="preserve">2.1</w:t>
      </w:r>
      <w:r>
        <w:tab/>
      </w:r>
      <w:r>
        <w:t xml:space="preserve">The half-point</w:t>
      </w:r>
    </w:p>
    <w:p>
      <w:pPr>
        <w:pStyle w:val="FirstParagraph"/>
      </w:pPr>
      <w:r>
        <w:t xml:space="preserve">Let the gate</w:t>
      </w:r>
      <w:r>
        <w:t xml:space="preserve"> </w:t>
      </w:r>
      <m:oMath>
        <m:r>
          <m:t>x</m:t>
        </m:r>
      </m:oMath>
      <w:r>
        <w:t xml:space="preserve">, its rates</w:t>
      </w:r>
      <w:r>
        <w:t xml:space="preserve"> </w:t>
      </w:r>
      <m:oMath>
        <m:r>
          <m:t>α</m:t>
        </m:r>
      </m:oMath>
      <w:r>
        <w:t xml:space="preserve">,</w:t>
      </w:r>
      <w:r>
        <w:t xml:space="preserve"> </w:t>
      </w:r>
      <m:oMath>
        <m:r>
          <m:t>β</m:t>
        </m:r>
      </m:oMath>
      <w:r>
        <w:t xml:space="preserve">, its half-point</w:t>
      </w:r>
      <w:r>
        <w:t xml:space="preserve"> </w:t>
      </w:r>
      <m:oMath>
        <m:sSub>
          <m:e>
            <m:r>
              <m:t>V</m:t>
            </m:r>
          </m:e>
          <m:sub>
            <m:r>
              <m:t>1</m:t>
            </m:r>
            <m:r>
              <m:rPr>
                <m:sty m:val="p"/>
              </m:rPr>
              <m:t>/</m:t>
            </m:r>
            <m:r>
              <m:t>2</m:t>
            </m:r>
          </m:sub>
        </m:sSub>
      </m:oMath>
      <w:r>
        <w:t xml:space="preserve"> </w:t>
      </w:r>
      <w:r>
        <w:t xml:space="preserve">and the entropy</w:t>
      </w:r>
      <w:r>
        <w:t xml:space="preserve"> </w:t>
      </w:r>
      <m:oMath>
        <m:r>
          <m:rPr>
            <m:sty m:val="p"/>
            <m:scr m:val="script"/>
          </m:rPr>
          <m:t>H</m:t>
        </m:r>
      </m:oMath>
      <w:r>
        <w:t xml:space="preserve"> </w:t>
      </w:r>
      <w:r>
        <w:t xml:space="preserve">be as in Section 1.1. We prove Theorem 2.</w:t>
      </w:r>
    </w:p>
    <w:p>
      <w:pPr>
        <w:pStyle w:val="BodyText"/>
      </w:pPr>
      <w:r>
        <w:rPr>
          <w:iCs/>
          <w:i/>
        </w:rPr>
        <w:t xml:space="preserve">Proof.</w:t>
      </w:r>
      <w:r>
        <w:t xml:space="preserve"> </w:t>
      </w:r>
      <w:r>
        <w:t xml:space="preserve">(a)</w:t>
      </w:r>
      <w:r>
        <w:t xml:space="preserve"> </w:t>
      </w:r>
      <m:oMath>
        <m:sSub>
          <m:e>
            <m:r>
              <m:t>x</m:t>
            </m:r>
          </m:e>
          <m:sub>
            <m:r>
              <m:rPr>
                <m:sty m:val="p"/>
              </m:rPr>
              <m:t>∞</m:t>
            </m:r>
          </m:sub>
        </m:sSub>
        <m:r>
          <m:rPr>
            <m:sty m:val="p"/>
          </m:rPr>
          <m:t>=</m:t>
        </m:r>
        <m:r>
          <m:t>1</m:t>
        </m:r>
        <m:r>
          <m:rPr>
            <m:sty m:val="p"/>
          </m:rPr>
          <m:t>/</m:t>
        </m:r>
        <m:d>
          <m:dPr>
            <m:begChr m:val="("/>
            <m:endChr m:val=")"/>
            <m:sepChr m:val=""/>
            <m:grow/>
          </m:dPr>
          <m:e>
            <m:r>
              <m:t>1</m:t>
            </m:r>
            <m:r>
              <m:rPr>
                <m:sty m:val="p"/>
              </m:rPr>
              <m:t>+</m:t>
            </m:r>
            <m:r>
              <m:t>β</m:t>
            </m:r>
            <m:r>
              <m:rPr>
                <m:sty m:val="p"/>
              </m:rPr>
              <m:t>/</m:t>
            </m:r>
            <m:r>
              <m:t>α</m:t>
            </m:r>
          </m:e>
        </m:d>
        <m:r>
          <m:rPr>
            <m:sty m:val="p"/>
          </m:rPr>
          <m:t>=</m:t>
        </m:r>
        <m:r>
          <m:t>1</m:t>
        </m:r>
        <m:r>
          <m:rPr>
            <m:sty m:val="p"/>
          </m:rPr>
          <m:t>/</m:t>
        </m:r>
        <m:d>
          <m:dPr>
            <m:begChr m:val="("/>
            <m:endChr m:val=")"/>
            <m:sepChr m:val=""/>
            <m:grow/>
          </m:dPr>
          <m:e>
            <m:r>
              <m:t>1</m:t>
            </m:r>
            <m:r>
              <m:rPr>
                <m:sty m:val="p"/>
              </m:rPr>
              <m:t>+</m:t>
            </m:r>
            <m:sSup>
              <m:e>
                <m:r>
                  <m:t>e</m:t>
                </m:r>
              </m:e>
              <m:sup>
                <m:r>
                  <m:t>ε</m:t>
                </m:r>
              </m:sup>
            </m:sSup>
          </m:e>
        </m:d>
      </m:oMath>
      <w:r>
        <w:t xml:space="preserve">, and</w:t>
      </w:r>
      <w:r>
        <w:t xml:space="preserve"> </w:t>
      </w:r>
      <m:oMath>
        <m:sSub>
          <m:e>
            <m:r>
              <m:t>x</m:t>
            </m:r>
          </m:e>
          <m:sub>
            <m:r>
              <m:rPr>
                <m:sty m:val="p"/>
              </m:rPr>
              <m:t>∞</m:t>
            </m:r>
          </m:sub>
        </m:sSub>
        <m:r>
          <m:rPr>
            <m:sty m:val="p"/>
          </m:rPr>
          <m:t>−</m:t>
        </m:r>
        <m:f>
          <m:fPr>
            <m:type m:val="bar"/>
          </m:fPr>
          <m:num>
            <m:r>
              <m:t>1</m:t>
            </m:r>
          </m:num>
          <m:den>
            <m:r>
              <m:t>2</m:t>
            </m:r>
          </m:den>
        </m:f>
        <m:r>
          <m:rPr>
            <m:sty m:val="p"/>
          </m:rPr>
          <m:t>=</m:t>
        </m:r>
        <m:d>
          <m:dPr>
            <m:begChr m:val="("/>
            <m:endChr m:val=")"/>
            <m:sepChr m:val=""/>
            <m:grow/>
          </m:dPr>
          <m:e>
            <m:r>
              <m:t>1</m:t>
            </m:r>
            <m:r>
              <m:rPr>
                <m:sty m:val="p"/>
              </m:rPr>
              <m:t>−</m:t>
            </m:r>
            <m:sSup>
              <m:e>
                <m:r>
                  <m:t>e</m:t>
                </m:r>
              </m:e>
              <m:sup>
                <m:r>
                  <m:t>ε</m:t>
                </m:r>
              </m:sup>
            </m:sSup>
          </m:e>
        </m:d>
        <m:r>
          <m:rPr>
            <m:sty m:val="p"/>
          </m:rPr>
          <m:t>/</m:t>
        </m:r>
        <m:d>
          <m:dPr>
            <m:begChr m:val="("/>
            <m:endChr m:val=")"/>
            <m:sepChr m:val=""/>
            <m:grow/>
          </m:dPr>
          <m:e>
            <m:r>
              <m:t>2</m:t>
            </m:r>
            <m:d>
              <m:dPr>
                <m:begChr m:val="("/>
                <m:endChr m:val=")"/>
                <m:sepChr m:val=""/>
                <m:grow/>
              </m:dPr>
              <m:e>
                <m:r>
                  <m:t>1</m:t>
                </m:r>
                <m:r>
                  <m:rPr>
                    <m:sty m:val="p"/>
                  </m:rPr>
                  <m:t>+</m:t>
                </m:r>
                <m:sSup>
                  <m:e>
                    <m:r>
                      <m:t>e</m:t>
                    </m:r>
                  </m:e>
                  <m:sup>
                    <m:r>
                      <m:t>ε</m:t>
                    </m:r>
                  </m:sup>
                </m:sSup>
              </m:e>
            </m:d>
          </m:e>
        </m:d>
        <m:r>
          <m:rPr>
            <m:sty m:val="p"/>
          </m:rPr>
          <m:t>=</m:t>
        </m:r>
        <m:r>
          <m:rPr>
            <m:sty m:val="p"/>
          </m:rPr>
          <m:t>−</m:t>
        </m:r>
        <m:f>
          <m:fPr>
            <m:type m:val="bar"/>
          </m:fPr>
          <m:num>
            <m:r>
              <m:t>1</m:t>
            </m:r>
          </m:num>
          <m:den>
            <m:r>
              <m:t>2</m:t>
            </m:r>
          </m:den>
        </m:f>
        <m:r>
          <m:rPr>
            <m:sty m:val="p"/>
          </m:rPr>
          <m:t>tanh</m:t>
        </m:r>
        <m:d>
          <m:dPr>
            <m:begChr m:val="("/>
            <m:endChr m:val=")"/>
            <m:sepChr m:val=""/>
            <m:grow/>
          </m:dPr>
          <m:e>
            <m:r>
              <m:t>ε</m:t>
            </m:r>
            <m:r>
              <m:rPr>
                <m:sty m:val="p"/>
              </m:rPr>
              <m:t>/</m:t>
            </m:r>
            <m:r>
              <m:t>2</m:t>
            </m:r>
          </m:e>
        </m:d>
      </m:oMath>
      <w:r>
        <w:t xml:space="preserve">. (b)</w:t>
      </w:r>
      <w:r>
        <w:t xml:space="preserve"> </w:t>
      </w:r>
      <m:oMath>
        <m:r>
          <m:t>α</m:t>
        </m:r>
        <m:r>
          <m:rPr>
            <m:sty m:val="p"/>
          </m:rPr>
          <m:t>=</m:t>
        </m:r>
        <m:r>
          <m:t>β</m:t>
        </m:r>
      </m:oMath>
      <w:r>
        <w:t xml:space="preserve"> </w:t>
      </w:r>
      <w:r>
        <w:t xml:space="preserve">gives</w:t>
      </w:r>
      <w:r>
        <w:t xml:space="preserve"> </w:t>
      </w:r>
      <m:oMath>
        <m:r>
          <m:t>ε</m:t>
        </m:r>
        <m:r>
          <m:rPr>
            <m:sty m:val="p"/>
          </m:rPr>
          <m:t>=</m:t>
        </m:r>
        <m:r>
          <m:t>0</m:t>
        </m:r>
      </m:oMath>
      <w:r>
        <w:t xml:space="preserve">,</w:t>
      </w:r>
      <w:r>
        <w:t xml:space="preserve"> </w:t>
      </w:r>
      <m:oMath>
        <m:sSub>
          <m:e>
            <m:r>
              <m:t>x</m:t>
            </m:r>
          </m:e>
          <m:sub>
            <m:r>
              <m:rPr>
                <m:sty m:val="p"/>
              </m:rPr>
              <m:t>∞</m:t>
            </m:r>
          </m:sub>
        </m:sSub>
        <m:r>
          <m:rPr>
            <m:sty m:val="p"/>
          </m:rPr>
          <m:t>=</m:t>
        </m:r>
        <m:f>
          <m:fPr>
            <m:type m:val="bar"/>
          </m:fPr>
          <m:num>
            <m:r>
              <m:t>1</m:t>
            </m:r>
          </m:num>
          <m:den>
            <m:r>
              <m:t>2</m:t>
            </m:r>
          </m:den>
        </m:f>
      </m:oMath>
      <w:r>
        <w:t xml:space="preserve"> </w:t>
      </w:r>
      <w:r>
        <w:t xml:space="preserve">and</w:t>
      </w:r>
      <w:r>
        <w:t xml:space="preserve"> </w:t>
      </w:r>
      <m:oMath>
        <m:r>
          <m:t>τ</m:t>
        </m:r>
        <m:r>
          <m:rPr>
            <m:sty m:val="p"/>
          </m:rPr>
          <m:t>=</m:t>
        </m:r>
        <m:r>
          <m:t>1</m:t>
        </m:r>
        <m:r>
          <m:rPr>
            <m:sty m:val="p"/>
          </m:rPr>
          <m:t>/</m:t>
        </m:r>
        <m:d>
          <m:dPr>
            <m:begChr m:val="("/>
            <m:endChr m:val=")"/>
            <m:sepChr m:val=""/>
            <m:grow/>
          </m:dPr>
          <m:e>
            <m:r>
              <m:t>2</m:t>
            </m:r>
            <m:r>
              <m:t>α</m:t>
            </m:r>
          </m:e>
        </m:d>
      </m:oMath>
      <w:r>
        <w:t xml:space="preserve">.</w:t>
      </w:r>
      <w:r>
        <w:t xml:space="preserve"> </w:t>
      </w:r>
      <m:oMath>
        <m:r>
          <m:rPr>
            <m:sty m:val="p"/>
            <m:scr m:val="script"/>
          </m:rPr>
          <m:t>H</m:t>
        </m:r>
        <m:r>
          <m:rPr>
            <m:sty m:val="p"/>
          </m:rPr>
          <m:t>′</m:t>
        </m:r>
        <m:d>
          <m:dPr>
            <m:begChr m:val="("/>
            <m:endChr m:val=")"/>
            <m:sepChr m:val=""/>
            <m:grow/>
          </m:dPr>
          <m:e>
            <m:r>
              <m:t>x</m:t>
            </m:r>
          </m:e>
        </m:d>
        <m:r>
          <m:rPr>
            <m:sty m:val="p"/>
          </m:rPr>
          <m:t>=</m:t>
        </m:r>
        <m:sSub>
          <m:e>
            <m:r>
              <m:rPr>
                <m:sty m:val="p"/>
              </m:rPr>
              <m:t>log</m:t>
            </m:r>
          </m:e>
          <m:sub>
            <m:r>
              <m:t>2</m:t>
            </m:r>
          </m:sub>
        </m:sSub>
        <m:d>
          <m:dPr>
            <m:begChr m:val="("/>
            <m:endChr m:val=")"/>
            <m:sepChr m:val=""/>
            <m:grow/>
          </m:dPr>
          <m:e>
            <m:d>
              <m:dPr>
                <m:begChr m:val="("/>
                <m:endChr m:val=")"/>
                <m:sepChr m:val=""/>
                <m:grow/>
              </m:dPr>
              <m:e>
                <m:r>
                  <m:t>1</m:t>
                </m:r>
                <m:r>
                  <m:rPr>
                    <m:sty m:val="p"/>
                  </m:rPr>
                  <m:t>−</m:t>
                </m:r>
                <m:r>
                  <m:t>x</m:t>
                </m:r>
              </m:e>
            </m:d>
            <m:r>
              <m:rPr>
                <m:sty m:val="p"/>
              </m:rPr>
              <m:t>/</m:t>
            </m:r>
            <m:r>
              <m:t>x</m:t>
            </m:r>
          </m:e>
        </m:d>
      </m:oMath>
      <w:r>
        <w:t xml:space="preserve"> </w:t>
      </w:r>
      <w:r>
        <w:t xml:space="preserve">vanishes only at</w:t>
      </w:r>
      <w:r>
        <w:t xml:space="preserve"> </w:t>
      </w:r>
      <m:oMath>
        <m:r>
          <m:t>x</m:t>
        </m:r>
        <m:r>
          <m:rPr>
            <m:sty m:val="p"/>
          </m:rPr>
          <m:t>=</m:t>
        </m:r>
        <m:f>
          <m:fPr>
            <m:type m:val="bar"/>
          </m:fPr>
          <m:num>
            <m:r>
              <m:t>1</m:t>
            </m:r>
          </m:num>
          <m:den>
            <m:r>
              <m:t>2</m:t>
            </m:r>
          </m:den>
        </m:f>
      </m:oMath>
      <w:r>
        <w:t xml:space="preserve"> </w:t>
      </w:r>
      <w:r>
        <w:t xml:space="preserve">and</w:t>
      </w:r>
      <w:r>
        <w:t xml:space="preserve"> </w:t>
      </w:r>
      <m:oMath>
        <m:r>
          <m:rPr>
            <m:sty m:val="p"/>
            <m:scr m:val="script"/>
          </m:rPr>
          <m:t>H</m:t>
        </m:r>
      </m:oMath>
      <w:r>
        <w:t xml:space="preserve"> </w:t>
      </w:r>
      <w:r>
        <w:t xml:space="preserve">is strictly concave, so its maximum is</w:t>
      </w:r>
      <w:r>
        <w:t xml:space="preserve"> </w:t>
      </w:r>
      <m:oMath>
        <m:r>
          <m:rPr>
            <m:sty m:val="p"/>
            <m:scr m:val="script"/>
          </m:rPr>
          <m:t>H</m:t>
        </m:r>
        <m:d>
          <m:dPr>
            <m:begChr m:val="("/>
            <m:endChr m:val=")"/>
            <m:sepChr m:val=""/>
            <m:grow/>
          </m:dPr>
          <m:e>
            <m:f>
              <m:fPr>
                <m:type m:val="bar"/>
              </m:fPr>
              <m:num>
                <m:r>
                  <m:t>1</m:t>
                </m:r>
              </m:num>
              <m:den>
                <m:r>
                  <m:t>2</m:t>
                </m:r>
              </m:den>
            </m:f>
          </m:e>
        </m:d>
        <m:r>
          <m:rPr>
            <m:sty m:val="p"/>
          </m:rPr>
          <m:t>=</m:t>
        </m:r>
        <m:r>
          <m:t>1</m:t>
        </m:r>
      </m:oMath>
      <w:r>
        <w:t xml:space="preserve">.</w:t>
      </w:r>
      <w:r>
        <w:t xml:space="preserve"> </w:t>
      </w:r>
      <m:oMath>
        <m:r>
          <m:t>x</m:t>
        </m:r>
        <m:d>
          <m:dPr>
            <m:begChr m:val="("/>
            <m:endChr m:val=")"/>
            <m:sepChr m:val=""/>
            <m:grow/>
          </m:dPr>
          <m:e>
            <m:r>
              <m:t>1</m:t>
            </m:r>
            <m:r>
              <m:rPr>
                <m:sty m:val="p"/>
              </m:rPr>
              <m:t>−</m:t>
            </m:r>
            <m:r>
              <m:t>x</m:t>
            </m:r>
          </m:e>
        </m:d>
        <m:r>
          <m:rPr>
            <m:sty m:val="p"/>
          </m:rPr>
          <m:t>=</m:t>
        </m:r>
        <m:f>
          <m:fPr>
            <m:type m:val="bar"/>
          </m:fPr>
          <m:num>
            <m:r>
              <m:t>1</m:t>
            </m:r>
          </m:num>
          <m:den>
            <m:r>
              <m:t>4</m:t>
            </m:r>
          </m:den>
        </m:f>
        <m:r>
          <m:rPr>
            <m:sty m:val="p"/>
          </m:rPr>
          <m:t>−</m:t>
        </m:r>
        <m:sSup>
          <m:e>
            <m:d>
              <m:dPr>
                <m:begChr m:val="("/>
                <m:endChr m:val=")"/>
                <m:sepChr m:val=""/>
                <m:grow/>
              </m:dPr>
              <m:e>
                <m:r>
                  <m:t>x</m:t>
                </m:r>
                <m:r>
                  <m:rPr>
                    <m:sty m:val="p"/>
                  </m:rPr>
                  <m:t>−</m:t>
                </m:r>
                <m:f>
                  <m:fPr>
                    <m:type m:val="bar"/>
                  </m:fPr>
                  <m:num>
                    <m:r>
                      <m:t>1</m:t>
                    </m:r>
                  </m:num>
                  <m:den>
                    <m:r>
                      <m:t>2</m:t>
                    </m:r>
                  </m:den>
                </m:f>
              </m:e>
            </m:d>
          </m:e>
          <m:sup>
            <m:r>
              <m:t>2</m:t>
            </m:r>
          </m:sup>
        </m:sSup>
        <m:r>
          <m:rPr>
            <m:sty m:val="p"/>
          </m:rPr>
          <m:t>≤</m:t>
        </m:r>
        <m:f>
          <m:fPr>
            <m:type m:val="bar"/>
          </m:fPr>
          <m:num>
            <m:r>
              <m:t>1</m:t>
            </m:r>
          </m:num>
          <m:den>
            <m:r>
              <m:t>4</m:t>
            </m:r>
          </m:den>
        </m:f>
      </m:oMath>
      <w:r>
        <w:t xml:space="preserve">, with equality only at</w:t>
      </w:r>
      <w:r>
        <w:t xml:space="preserve"> </w:t>
      </w:r>
      <m:oMath>
        <m:f>
          <m:fPr>
            <m:type m:val="bar"/>
          </m:fPr>
          <m:num>
            <m:r>
              <m:t>1</m:t>
            </m:r>
          </m:num>
          <m:den>
            <m:r>
              <m:t>2</m:t>
            </m:r>
          </m:den>
        </m:f>
      </m:oMath>
      <w:r>
        <w:t xml:space="preserve">. (c)</w:t>
      </w:r>
      <w:r>
        <w:t xml:space="preserve"> </w:t>
      </w:r>
      <m:oMath>
        <m:sSub>
          <m:e>
            <m:r>
              <m:t>x</m:t>
            </m:r>
          </m:e>
          <m:sub>
            <m:r>
              <m:rPr>
                <m:sty m:val="p"/>
              </m:rPr>
              <m:t>∞</m:t>
            </m:r>
          </m:sub>
        </m:sSub>
        <m:r>
          <m:rPr>
            <m:sty m:val="p"/>
          </m:rPr>
          <m:t>/</m:t>
        </m:r>
        <m:d>
          <m:dPr>
            <m:begChr m:val="("/>
            <m:endChr m:val=")"/>
            <m:sepChr m:val=""/>
            <m:grow/>
          </m:dPr>
          <m:e>
            <m:r>
              <m:t>1</m:t>
            </m:r>
            <m:r>
              <m:rPr>
                <m:sty m:val="p"/>
              </m:rPr>
              <m:t>−</m:t>
            </m:r>
            <m:sSub>
              <m:e>
                <m:r>
                  <m:t>x</m:t>
                </m:r>
              </m:e>
              <m:sub>
                <m:r>
                  <m:rPr>
                    <m:sty m:val="p"/>
                  </m:rPr>
                  <m:t>∞</m:t>
                </m:r>
              </m:sub>
            </m:sSub>
          </m:e>
        </m:d>
        <m:r>
          <m:rPr>
            <m:sty m:val="p"/>
          </m:rPr>
          <m:t>=</m:t>
        </m:r>
        <m:r>
          <m:t>α</m:t>
        </m:r>
        <m:r>
          <m:rPr>
            <m:sty m:val="p"/>
          </m:rPr>
          <m:t>/</m:t>
        </m:r>
        <m:r>
          <m:t>β</m:t>
        </m:r>
      </m:oMath>
      <w:r>
        <w:t xml:space="preserve">. The Boltzmann form is equivalent to</w:t>
      </w:r>
      <w:r>
        <w:t xml:space="preserve"> </w:t>
      </w:r>
      <m:oMath>
        <m:r>
          <m:rPr>
            <m:sty m:val="p"/>
          </m:rPr>
          <m:t>l</m:t>
        </m:r>
        <m:r>
          <m:rPr>
            <m:sty m:val="p"/>
          </m:rPr>
          <m:t>o</m:t>
        </m:r>
        <m:r>
          <m:rPr>
            <m:sty m:val="p"/>
          </m:rPr>
          <m:t>g</m:t>
        </m:r>
        <m:r>
          <m:rPr>
            <m:sty m:val="p"/>
          </m:rPr>
          <m:t>i</m:t>
        </m:r>
        <m:r>
          <m:rPr>
            <m:sty m:val="p"/>
          </m:rPr>
          <m:t>t</m:t>
        </m:r>
        <m:r>
          <m:t> </m:t>
        </m:r>
        <m:r>
          <m:t>p</m:t>
        </m:r>
        <m:r>
          <m:rPr>
            <m:sty m:val="p"/>
          </m:rPr>
          <m:t>=</m:t>
        </m:r>
        <m:r>
          <m:t>z</m:t>
        </m:r>
        <m:d>
          <m:dPr>
            <m:begChr m:val="("/>
            <m:endChr m:val=")"/>
            <m:sepChr m:val=""/>
            <m:grow/>
          </m:dPr>
          <m:e>
            <m:r>
              <m:t>V</m:t>
            </m:r>
            <m:r>
              <m:rPr>
                <m:sty m:val="p"/>
              </m:rPr>
              <m:t>−</m:t>
            </m:r>
            <m:sSub>
              <m:e>
                <m:r>
                  <m:t>V</m:t>
                </m:r>
              </m:e>
              <m:sub>
                <m:r>
                  <m:t>1</m:t>
                </m:r>
                <m:r>
                  <m:rPr>
                    <m:sty m:val="p"/>
                  </m:rPr>
                  <m:t>/</m:t>
                </m:r>
                <m:r>
                  <m:t>2</m:t>
                </m:r>
              </m:sub>
            </m:sSub>
          </m:e>
        </m:d>
      </m:oMath>
      <w:r>
        <w:t xml:space="preserve">, which is linear in</w:t>
      </w:r>
      <w:r>
        <w:t xml:space="preserve"> </w:t>
      </w:r>
      <m:oMath>
        <m:r>
          <m:t>V</m:t>
        </m:r>
      </m:oMath>
      <w:r>
        <w:t xml:space="preserve"> </w:t>
      </w:r>
      <w:r>
        <w:t xml:space="preserve">with slope</w:t>
      </w:r>
      <w:r>
        <w:t xml:space="preserve"> </w:t>
      </w:r>
      <m:oMath>
        <m:r>
          <m:t>z</m:t>
        </m:r>
      </m:oMath>
      <w:r>
        <w:t xml:space="preserve">; conversely a linear</w:t>
      </w:r>
      <w:r>
        <w:t xml:space="preserve"> </w:t>
      </w:r>
      <m:oMath>
        <m:r>
          <m:rPr>
            <m:sty m:val="p"/>
          </m:rPr>
          <m:t>ln</m:t>
        </m:r>
        <m:d>
          <m:dPr>
            <m:begChr m:val="("/>
            <m:endChr m:val=")"/>
            <m:sepChr m:val=""/>
            <m:grow/>
          </m:dPr>
          <m:e>
            <m:r>
              <m:t>α</m:t>
            </m:r>
            <m:r>
              <m:rPr>
                <m:sty m:val="p"/>
              </m:rPr>
              <m:t>/</m:t>
            </m:r>
            <m:r>
              <m:t>β</m:t>
            </m:r>
          </m:e>
        </m:d>
      </m:oMath>
      <w:r>
        <w:t xml:space="preserve"> </w:t>
      </w:r>
      <w:r>
        <w:t xml:space="preserve">that vanishes at</w:t>
      </w:r>
      <w:r>
        <w:t xml:space="preserve"> </w:t>
      </w:r>
      <m:oMath>
        <m:sSub>
          <m:e>
            <m:r>
              <m:t>V</m:t>
            </m:r>
          </m:e>
          <m:sub>
            <m:r>
              <m:t>1</m:t>
            </m:r>
            <m:r>
              <m:rPr>
                <m:sty m:val="p"/>
              </m:rPr>
              <m:t>/</m:t>
            </m:r>
            <m:r>
              <m:t>2</m:t>
            </m:r>
          </m:sub>
        </m:sSub>
      </m:oMath>
      <w:r>
        <w:t xml:space="preserve"> </w:t>
      </w:r>
      <w:r>
        <w:t xml:space="preserve">equals</w:t>
      </w:r>
      <w:r>
        <w:t xml:space="preserve"> </w:t>
      </w:r>
      <m:oMath>
        <m:d>
          <m:dPr>
            <m:begChr m:val="("/>
            <m:endChr m:val=")"/>
            <m:sepChr m:val=""/>
            <m:grow/>
          </m:dPr>
          <m:e>
            <m:r>
              <m:t>V</m:t>
            </m:r>
            <m:r>
              <m:rPr>
                <m:sty m:val="p"/>
              </m:rPr>
              <m:t>−</m:t>
            </m:r>
            <m:sSub>
              <m:e>
                <m:r>
                  <m:t>V</m:t>
                </m:r>
              </m:e>
              <m:sub>
                <m:r>
                  <m:t>1</m:t>
                </m:r>
                <m:r>
                  <m:rPr>
                    <m:sty m:val="p"/>
                  </m:rPr>
                  <m:t>/</m:t>
                </m:r>
                <m:r>
                  <m:t>2</m:t>
                </m:r>
              </m:sub>
            </m:sSub>
          </m:e>
        </m:d>
        <m:r>
          <m:rPr>
            <m:sty m:val="p"/>
          </m:rPr>
          <m:t>/</m:t>
        </m:r>
        <m:r>
          <m:t>k</m:t>
        </m:r>
      </m:oMath>
      <w:r>
        <w:t xml:space="preserve">. (d)</w:t>
      </w:r>
      <w:r>
        <w:t xml:space="preserve"> </w:t>
      </w:r>
      <m:oMath>
        <m:r>
          <m:t>1</m:t>
        </m:r>
        <m:r>
          <m:rPr>
            <m:sty m:val="p"/>
          </m:rPr>
          <m:t>/</m:t>
        </m:r>
        <m:d>
          <m:dPr>
            <m:begChr m:val="("/>
            <m:endChr m:val=")"/>
            <m:sepChr m:val=""/>
            <m:grow/>
          </m:dPr>
          <m:e>
            <m:r>
              <m:t>1</m:t>
            </m:r>
            <m:r>
              <m:rPr>
                <m:sty m:val="p"/>
              </m:rPr>
              <m:t>+</m:t>
            </m:r>
            <m:sSup>
              <m:e>
                <m:r>
                  <m:t>e</m:t>
                </m:r>
              </m:e>
              <m:sup>
                <m:r>
                  <m:rPr>
                    <m:sty m:val="p"/>
                  </m:rPr>
                  <m:t>−</m:t>
                </m:r>
                <m:r>
                  <m:t>a</m:t>
                </m:r>
              </m:sup>
            </m:sSup>
          </m:e>
        </m:d>
        <m:r>
          <m:rPr>
            <m:sty m:val="p"/>
          </m:rPr>
          <m:t>+</m:t>
        </m:r>
        <m:r>
          <m:t>1</m:t>
        </m:r>
        <m:r>
          <m:rPr>
            <m:sty m:val="p"/>
          </m:rPr>
          <m:t>/</m:t>
        </m:r>
        <m:d>
          <m:dPr>
            <m:begChr m:val="("/>
            <m:endChr m:val=")"/>
            <m:sepChr m:val=""/>
            <m:grow/>
          </m:dPr>
          <m:e>
            <m:r>
              <m:t>1</m:t>
            </m:r>
            <m:r>
              <m:rPr>
                <m:sty m:val="p"/>
              </m:rPr>
              <m:t>+</m:t>
            </m:r>
            <m:sSup>
              <m:e>
                <m:r>
                  <m:t>e</m:t>
                </m:r>
              </m:e>
              <m:sup>
                <m:r>
                  <m:t>a</m:t>
                </m:r>
              </m:sup>
            </m:sSup>
          </m:e>
        </m:d>
        <m:r>
          <m:rPr>
            <m:sty m:val="p"/>
          </m:rPr>
          <m:t>=</m:t>
        </m:r>
        <m:r>
          <m:t>1</m:t>
        </m:r>
      </m:oMath>
      <w:r>
        <w:t xml:space="preserve"> </w:t>
      </w:r>
      <w:r>
        <w:t xml:space="preserve">for every real</w:t>
      </w:r>
      <w:r>
        <w:t xml:space="preserve"> </w:t>
      </w:r>
      <m:oMath>
        <m:r>
          <m:t>a</m:t>
        </m:r>
      </m:oMath>
      <w:r>
        <w:t xml:space="preserve">. Next,</w:t>
      </w:r>
      <w:r>
        <w:t xml:space="preserve"> </w:t>
      </w:r>
      <m:oMath>
        <m:r>
          <m:t>p</m:t>
        </m:r>
        <m:r>
          <m:rPr>
            <m:sty m:val="p"/>
          </m:rPr>
          <m:t>=</m:t>
        </m:r>
        <m:f>
          <m:fPr>
            <m:type m:val="bar"/>
          </m:fPr>
          <m:num>
            <m:r>
              <m:t>1</m:t>
            </m:r>
          </m:num>
          <m:den>
            <m:r>
              <m:t>3</m:t>
            </m:r>
          </m:den>
        </m:f>
      </m:oMath>
      <w:r>
        <w:t xml:space="preserve"> </w:t>
      </w:r>
      <w:r>
        <w:t xml:space="preserve">means</w:t>
      </w:r>
      <w:r>
        <w:t xml:space="preserve"> </w:t>
      </w:r>
      <m:oMath>
        <m:sSup>
          <m:e>
            <m:r>
              <m:t>e</m:t>
            </m:r>
          </m:e>
          <m:sup>
            <m:r>
              <m:rPr>
                <m:sty m:val="p"/>
              </m:rPr>
              <m:t>−</m:t>
            </m:r>
            <m:r>
              <m:t>z</m:t>
            </m:r>
            <m:d>
              <m:dPr>
                <m:begChr m:val="("/>
                <m:endChr m:val=")"/>
                <m:sepChr m:val=""/>
                <m:grow/>
              </m:dPr>
              <m:e>
                <m:r>
                  <m:t>V</m:t>
                </m:r>
                <m:r>
                  <m:rPr>
                    <m:sty m:val="p"/>
                  </m:rPr>
                  <m:t>−</m:t>
                </m:r>
                <m:sSub>
                  <m:e>
                    <m:r>
                      <m:t>V</m:t>
                    </m:r>
                  </m:e>
                  <m:sub>
                    <m:r>
                      <m:t>1</m:t>
                    </m:r>
                    <m:r>
                      <m:rPr>
                        <m:sty m:val="p"/>
                      </m:rPr>
                      <m:t>/</m:t>
                    </m:r>
                    <m:r>
                      <m:t>2</m:t>
                    </m:r>
                  </m:sub>
                </m:sSub>
              </m:e>
            </m:d>
          </m:sup>
        </m:sSup>
        <m:r>
          <m:rPr>
            <m:sty m:val="p"/>
          </m:rPr>
          <m:t>=</m:t>
        </m:r>
        <m:r>
          <m:t>2</m:t>
        </m:r>
      </m:oMath>
      <w:r>
        <w:t xml:space="preserve">, that is</w:t>
      </w:r>
      <w:r>
        <w:t xml:space="preserve"> </w:t>
      </w:r>
      <m:oMath>
        <m:r>
          <m:t>V</m:t>
        </m:r>
        <m:r>
          <m:rPr>
            <m:sty m:val="p"/>
          </m:rPr>
          <m:t>=</m:t>
        </m:r>
        <m:sSub>
          <m:e>
            <m:r>
              <m:t>V</m:t>
            </m:r>
          </m:e>
          <m:sub>
            <m:r>
              <m:t>1</m:t>
            </m:r>
            <m:r>
              <m:rPr>
                <m:sty m:val="p"/>
              </m:rPr>
              <m:t>/</m:t>
            </m:r>
            <m:r>
              <m:t>2</m:t>
            </m:r>
          </m:sub>
        </m:sSub>
        <m:r>
          <m:rPr>
            <m:sty m:val="p"/>
          </m:rPr>
          <m:t>−</m:t>
        </m:r>
        <m:r>
          <m:t>k</m:t>
        </m:r>
        <m:r>
          <m:rPr>
            <m:sty m:val="p"/>
          </m:rPr>
          <m:t>ln</m:t>
        </m:r>
        <m:r>
          <m:t>2</m:t>
        </m:r>
      </m:oMath>
      <w:r>
        <w:t xml:space="preserve">, and</w:t>
      </w:r>
      <w:r>
        <w:t xml:space="preserve"> </w:t>
      </w:r>
      <m:oMath>
        <m:r>
          <m:t>p</m:t>
        </m:r>
        <m:r>
          <m:rPr>
            <m:sty m:val="p"/>
          </m:rPr>
          <m:t>=</m:t>
        </m:r>
        <m:f>
          <m:fPr>
            <m:type m:val="bar"/>
          </m:fPr>
          <m:num>
            <m:r>
              <m:t>2</m:t>
            </m:r>
          </m:num>
          <m:den>
            <m:r>
              <m:t>3</m:t>
            </m:r>
          </m:den>
        </m:f>
      </m:oMath>
      <w:r>
        <w:t xml:space="preserve"> </w:t>
      </w:r>
      <w:r>
        <w:t xml:space="preserve">means</w:t>
      </w:r>
      <w:r>
        <w:t xml:space="preserve"> </w:t>
      </w:r>
      <m:oMath>
        <m:sSup>
          <m:e>
            <m:r>
              <m:t>e</m:t>
            </m:r>
          </m:e>
          <m:sup>
            <m:r>
              <m:rPr>
                <m:sty m:val="p"/>
              </m:rPr>
              <m:t>−</m:t>
            </m:r>
            <m:r>
              <m:t>z</m:t>
            </m:r>
            <m:d>
              <m:dPr>
                <m:begChr m:val="("/>
                <m:endChr m:val=")"/>
                <m:sepChr m:val=""/>
                <m:grow/>
              </m:dPr>
              <m:e>
                <m:r>
                  <m:t>V</m:t>
                </m:r>
                <m:r>
                  <m:rPr>
                    <m:sty m:val="p"/>
                  </m:rPr>
                  <m:t>−</m:t>
                </m:r>
                <m:sSub>
                  <m:e>
                    <m:r>
                      <m:t>V</m:t>
                    </m:r>
                  </m:e>
                  <m:sub>
                    <m:r>
                      <m:t>1</m:t>
                    </m:r>
                    <m:r>
                      <m:rPr>
                        <m:sty m:val="p"/>
                      </m:rPr>
                      <m:t>/</m:t>
                    </m:r>
                    <m:r>
                      <m:t>2</m:t>
                    </m:r>
                  </m:sub>
                </m:sSub>
              </m:e>
            </m:d>
          </m:sup>
        </m:sSup>
        <m:r>
          <m:rPr>
            <m:sty m:val="p"/>
          </m:rPr>
          <m:t>=</m:t>
        </m:r>
        <m:f>
          <m:fPr>
            <m:type m:val="bar"/>
          </m:fPr>
          <m:num>
            <m:r>
              <m:t>1</m:t>
            </m:r>
          </m:num>
          <m:den>
            <m:r>
              <m:t>2</m:t>
            </m:r>
          </m:den>
        </m:f>
      </m:oMath>
      <w:r>
        <w:t xml:space="preserve">, that is</w:t>
      </w:r>
      <w:r>
        <w:t xml:space="preserve"> </w:t>
      </w:r>
      <m:oMath>
        <m:r>
          <m:t>V</m:t>
        </m:r>
        <m:r>
          <m:rPr>
            <m:sty m:val="p"/>
          </m:rPr>
          <m:t>=</m:t>
        </m:r>
        <m:sSub>
          <m:e>
            <m:r>
              <m:t>V</m:t>
            </m:r>
          </m:e>
          <m:sub>
            <m:r>
              <m:t>1</m:t>
            </m:r>
            <m:r>
              <m:rPr>
                <m:sty m:val="p"/>
              </m:rPr>
              <m:t>/</m:t>
            </m:r>
            <m:r>
              <m:t>2</m:t>
            </m:r>
          </m:sub>
        </m:sSub>
        <m:r>
          <m:rPr>
            <m:sty m:val="p"/>
          </m:rPr>
          <m:t>+</m:t>
        </m:r>
        <m:r>
          <m:t>k</m:t>
        </m:r>
        <m:r>
          <m:rPr>
            <m:sty m:val="p"/>
          </m:rPr>
          <m:t>ln</m:t>
        </m:r>
        <m:r>
          <m:t>2</m:t>
        </m:r>
      </m:oMath>
      <w:r>
        <w:t xml:space="preserve">.</w:t>
      </w:r>
      <w:r>
        <w:t xml:space="preserve"> </w:t>
      </w:r>
      <m:oMath>
        <m:r>
          <m:rPr>
            <m:sty m:val="p"/>
          </m:rPr>
          <m:t>▫</m:t>
        </m:r>
      </m:oMath>
    </w:p>
    <w:bookmarkEnd w:id="24"/>
    <w:bookmarkStart w:id="29" w:name="the-hodgkinhuxley-gates"/>
    <w:p>
      <w:pPr>
        <w:pStyle w:val="Heading2"/>
      </w:pPr>
      <w:r>
        <w:rPr>
          <w:rStyle w:val="SectionNumber"/>
        </w:rPr>
        <w:t xml:space="preserve">2.2</w:t>
      </w:r>
      <w:r>
        <w:tab/>
      </w:r>
      <w:r>
        <w:t xml:space="preserve">The Hodgkin–Huxley gates</w:t>
      </w:r>
    </w:p>
    <w:p>
      <w:pPr>
        <w:pStyle w:val="FirstParagraph"/>
      </w:pPr>
      <w:r>
        <w:t xml:space="preserve">We use the rate functions of Hodgkin and Huxley [1], shifted to a resting potential of</w:t>
      </w:r>
      <w:r>
        <w:t xml:space="preserve"> </w:t>
      </w:r>
      <m:oMath>
        <m:r>
          <m:rPr>
            <m:sty m:val="p"/>
          </m:rPr>
          <m:t>−</m:t>
        </m:r>
        <m:r>
          <m:t>65</m:t>
        </m:r>
      </m:oMath>
      <w:r>
        <w:t xml:space="preserve"> </w:t>
      </w:r>
      <w:r>
        <w:t xml:space="preserve">mV as in [21]. With</w:t>
      </w:r>
      <w:r>
        <w:t xml:space="preserve"> </w:t>
      </w:r>
      <m:oMath>
        <m:r>
          <m:t>V</m:t>
        </m:r>
      </m:oMath>
      <w:r>
        <w:t xml:space="preserve"> </w:t>
      </w:r>
      <w:r>
        <w:t xml:space="preserve">in mV and rates in</w:t>
      </w:r>
      <w:r>
        <w:t xml:space="preserve"> </w:t>
      </w:r>
      <m:oMath>
        <m:sSup>
          <m:e>
            <m:r>
              <m:rPr>
                <m:sty m:val="p"/>
              </m:rPr>
              <m:t>m</m:t>
            </m:r>
            <m:r>
              <m:rPr>
                <m:sty m:val="p"/>
              </m:rPr>
              <m:t>s</m:t>
            </m:r>
          </m:e>
          <m:sup>
            <m:r>
              <m:rPr>
                <m:sty m:val="p"/>
              </m:rPr>
              <m:t>−</m:t>
            </m:r>
            <m:r>
              <m:t>1</m:t>
            </m:r>
          </m:sup>
        </m:sSup>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α</m:t>
                    </m:r>
                  </m:e>
                  <m:sub>
                    <m:r>
                      <m:t>m</m:t>
                    </m:r>
                  </m:sub>
                </m:sSub>
              </m:e>
              <m:e>
                <m:r>
                  <m:rPr>
                    <m:sty m:val="p"/>
                  </m:rPr>
                  <m:t>=</m:t>
                </m:r>
                <m:f>
                  <m:fPr>
                    <m:type m:val="bar"/>
                  </m:fPr>
                  <m:num>
                    <m:r>
                      <m:t>0.1</m:t>
                    </m:r>
                    <m:d>
                      <m:dPr>
                        <m:begChr m:val="("/>
                        <m:endChr m:val=")"/>
                        <m:sepChr m:val=""/>
                        <m:grow/>
                      </m:dPr>
                      <m:e>
                        <m:r>
                          <m:t>V</m:t>
                        </m:r>
                        <m:r>
                          <m:rPr>
                            <m:sty m:val="p"/>
                          </m:rPr>
                          <m:t>+</m:t>
                        </m:r>
                        <m:r>
                          <m:t>40</m:t>
                        </m:r>
                      </m:e>
                    </m:d>
                  </m:num>
                  <m:den>
                    <m:r>
                      <m:t>1</m:t>
                    </m:r>
                    <m:r>
                      <m:rPr>
                        <m:sty m:val="p"/>
                      </m:rPr>
                      <m:t>−</m:t>
                    </m:r>
                    <m:sSup>
                      <m:e>
                        <m:r>
                          <m:t>e</m:t>
                        </m:r>
                      </m:e>
                      <m:sup>
                        <m:r>
                          <m:rPr>
                            <m:sty m:val="p"/>
                          </m:rPr>
                          <m:t>−</m:t>
                        </m:r>
                        <m:d>
                          <m:dPr>
                            <m:begChr m:val="("/>
                            <m:endChr m:val=")"/>
                            <m:sepChr m:val=""/>
                            <m:grow/>
                          </m:dPr>
                          <m:e>
                            <m:r>
                              <m:t>V</m:t>
                            </m:r>
                            <m:r>
                              <m:rPr>
                                <m:sty m:val="p"/>
                              </m:rPr>
                              <m:t>+</m:t>
                            </m:r>
                            <m:r>
                              <m:t>40</m:t>
                            </m:r>
                          </m:e>
                        </m:d>
                        <m:r>
                          <m:rPr>
                            <m:sty m:val="p"/>
                          </m:rPr>
                          <m:t>/</m:t>
                        </m:r>
                        <m:r>
                          <m:t>10</m:t>
                        </m:r>
                      </m:sup>
                    </m:sSup>
                  </m:den>
                </m:f>
                <m:r>
                  <m:rPr>
                    <m:sty m:val="p"/>
                  </m:rPr>
                  <m:t>,</m:t>
                </m:r>
              </m:e>
              <m:e>
                <m:sSub>
                  <m:e>
                    <m:r>
                      <m:t>β</m:t>
                    </m:r>
                  </m:e>
                  <m:sub>
                    <m:r>
                      <m:t>m</m:t>
                    </m:r>
                  </m:sub>
                </m:sSub>
              </m:e>
              <m:e>
                <m:r>
                  <m:rPr>
                    <m:sty m:val="p"/>
                  </m:rPr>
                  <m:t>=</m:t>
                </m:r>
                <m:r>
                  <m:t>4</m:t>
                </m:r>
                <m:sSup>
                  <m:e>
                    <m:r>
                      <m:t>e</m:t>
                    </m:r>
                  </m:e>
                  <m:sup>
                    <m:r>
                      <m:rPr>
                        <m:sty m:val="p"/>
                      </m:rPr>
                      <m:t>−</m:t>
                    </m:r>
                    <m:d>
                      <m:dPr>
                        <m:begChr m:val="("/>
                        <m:endChr m:val=")"/>
                        <m:sepChr m:val=""/>
                        <m:grow/>
                      </m:dPr>
                      <m:e>
                        <m:r>
                          <m:t>V</m:t>
                        </m:r>
                        <m:r>
                          <m:rPr>
                            <m:sty m:val="p"/>
                          </m:rPr>
                          <m:t>+</m:t>
                        </m:r>
                        <m:r>
                          <m:t>65</m:t>
                        </m:r>
                      </m:e>
                    </m:d>
                    <m:r>
                      <m:rPr>
                        <m:sty m:val="p"/>
                      </m:rPr>
                      <m:t>/</m:t>
                    </m:r>
                    <m:r>
                      <m:t>18</m:t>
                    </m:r>
                  </m:sup>
                </m:sSup>
                <m:r>
                  <m:rPr>
                    <m:sty m:val="p"/>
                  </m:rPr>
                  <m:t>,</m:t>
                </m:r>
              </m:e>
            </m:mr>
            <m:mr>
              <m:e>
                <m:sSub>
                  <m:e>
                    <m:r>
                      <m:t>α</m:t>
                    </m:r>
                  </m:e>
                  <m:sub>
                    <m:r>
                      <m:t>h</m:t>
                    </m:r>
                  </m:sub>
                </m:sSub>
              </m:e>
              <m:e>
                <m:r>
                  <m:rPr>
                    <m:sty m:val="p"/>
                  </m:rPr>
                  <m:t>=</m:t>
                </m:r>
                <m:r>
                  <m:t>0.07</m:t>
                </m:r>
                <m:sSup>
                  <m:e>
                    <m:r>
                      <m:t>e</m:t>
                    </m:r>
                  </m:e>
                  <m:sup>
                    <m:r>
                      <m:rPr>
                        <m:sty m:val="p"/>
                      </m:rPr>
                      <m:t>−</m:t>
                    </m:r>
                    <m:d>
                      <m:dPr>
                        <m:begChr m:val="("/>
                        <m:endChr m:val=")"/>
                        <m:sepChr m:val=""/>
                        <m:grow/>
                      </m:dPr>
                      <m:e>
                        <m:r>
                          <m:t>V</m:t>
                        </m:r>
                        <m:r>
                          <m:rPr>
                            <m:sty m:val="p"/>
                          </m:rPr>
                          <m:t>+</m:t>
                        </m:r>
                        <m:r>
                          <m:t>65</m:t>
                        </m:r>
                      </m:e>
                    </m:d>
                    <m:r>
                      <m:rPr>
                        <m:sty m:val="p"/>
                      </m:rPr>
                      <m:t>/</m:t>
                    </m:r>
                    <m:r>
                      <m:t>20</m:t>
                    </m:r>
                  </m:sup>
                </m:sSup>
                <m:r>
                  <m:rPr>
                    <m:sty m:val="p"/>
                  </m:rPr>
                  <m:t>,</m:t>
                </m:r>
              </m:e>
              <m:e>
                <m:sSub>
                  <m:e>
                    <m:r>
                      <m:t>β</m:t>
                    </m:r>
                  </m:e>
                  <m:sub>
                    <m:r>
                      <m:t>h</m:t>
                    </m:r>
                  </m:sub>
                </m:sSub>
              </m:e>
              <m:e>
                <m:r>
                  <m:rPr>
                    <m:sty m:val="p"/>
                  </m:rPr>
                  <m:t>=</m:t>
                </m:r>
                <m:f>
                  <m:fPr>
                    <m:type m:val="bar"/>
                  </m:fPr>
                  <m:num>
                    <m:r>
                      <m:t>1</m:t>
                    </m:r>
                  </m:num>
                  <m:den>
                    <m:r>
                      <m:t>1</m:t>
                    </m:r>
                    <m:r>
                      <m:rPr>
                        <m:sty m:val="p"/>
                      </m:rPr>
                      <m:t>+</m:t>
                    </m:r>
                    <m:sSup>
                      <m:e>
                        <m:r>
                          <m:t>e</m:t>
                        </m:r>
                      </m:e>
                      <m:sup>
                        <m:r>
                          <m:rPr>
                            <m:sty m:val="p"/>
                          </m:rPr>
                          <m:t>−</m:t>
                        </m:r>
                        <m:d>
                          <m:dPr>
                            <m:begChr m:val="("/>
                            <m:endChr m:val=")"/>
                            <m:sepChr m:val=""/>
                            <m:grow/>
                          </m:dPr>
                          <m:e>
                            <m:r>
                              <m:t>V</m:t>
                            </m:r>
                            <m:r>
                              <m:rPr>
                                <m:sty m:val="p"/>
                              </m:rPr>
                              <m:t>+</m:t>
                            </m:r>
                            <m:r>
                              <m:t>35</m:t>
                            </m:r>
                          </m:e>
                        </m:d>
                        <m:r>
                          <m:rPr>
                            <m:sty m:val="p"/>
                          </m:rPr>
                          <m:t>/</m:t>
                        </m:r>
                        <m:r>
                          <m:t>10</m:t>
                        </m:r>
                      </m:sup>
                    </m:sSup>
                  </m:den>
                </m:f>
                <m:r>
                  <m:rPr>
                    <m:sty m:val="p"/>
                  </m:rPr>
                  <m:t>,</m:t>
                </m:r>
              </m:e>
            </m:mr>
            <m:mr>
              <m:e>
                <m:sSub>
                  <m:e>
                    <m:r>
                      <m:t>α</m:t>
                    </m:r>
                  </m:e>
                  <m:sub>
                    <m:r>
                      <m:t>n</m:t>
                    </m:r>
                  </m:sub>
                </m:sSub>
              </m:e>
              <m:e>
                <m:r>
                  <m:rPr>
                    <m:sty m:val="p"/>
                  </m:rPr>
                  <m:t>=</m:t>
                </m:r>
                <m:f>
                  <m:fPr>
                    <m:type m:val="bar"/>
                  </m:fPr>
                  <m:num>
                    <m:r>
                      <m:t>0.01</m:t>
                    </m:r>
                    <m:d>
                      <m:dPr>
                        <m:begChr m:val="("/>
                        <m:endChr m:val=")"/>
                        <m:sepChr m:val=""/>
                        <m:grow/>
                      </m:dPr>
                      <m:e>
                        <m:r>
                          <m:t>V</m:t>
                        </m:r>
                        <m:r>
                          <m:rPr>
                            <m:sty m:val="p"/>
                          </m:rPr>
                          <m:t>+</m:t>
                        </m:r>
                        <m:r>
                          <m:t>55</m:t>
                        </m:r>
                      </m:e>
                    </m:d>
                  </m:num>
                  <m:den>
                    <m:r>
                      <m:t>1</m:t>
                    </m:r>
                    <m:r>
                      <m:rPr>
                        <m:sty m:val="p"/>
                      </m:rPr>
                      <m:t>−</m:t>
                    </m:r>
                    <m:sSup>
                      <m:e>
                        <m:r>
                          <m:t>e</m:t>
                        </m:r>
                      </m:e>
                      <m:sup>
                        <m:r>
                          <m:rPr>
                            <m:sty m:val="p"/>
                          </m:rPr>
                          <m:t>−</m:t>
                        </m:r>
                        <m:d>
                          <m:dPr>
                            <m:begChr m:val="("/>
                            <m:endChr m:val=")"/>
                            <m:sepChr m:val=""/>
                            <m:grow/>
                          </m:dPr>
                          <m:e>
                            <m:r>
                              <m:t>V</m:t>
                            </m:r>
                            <m:r>
                              <m:rPr>
                                <m:sty m:val="p"/>
                              </m:rPr>
                              <m:t>+</m:t>
                            </m:r>
                            <m:r>
                              <m:t>55</m:t>
                            </m:r>
                          </m:e>
                        </m:d>
                        <m:r>
                          <m:rPr>
                            <m:sty m:val="p"/>
                          </m:rPr>
                          <m:t>/</m:t>
                        </m:r>
                        <m:r>
                          <m:t>10</m:t>
                        </m:r>
                      </m:sup>
                    </m:sSup>
                  </m:den>
                </m:f>
                <m:r>
                  <m:rPr>
                    <m:sty m:val="p"/>
                  </m:rPr>
                  <m:t>,</m:t>
                </m:r>
              </m:e>
              <m:e>
                <m:sSub>
                  <m:e>
                    <m:r>
                      <m:t>β</m:t>
                    </m:r>
                  </m:e>
                  <m:sub>
                    <m:r>
                      <m:t>n</m:t>
                    </m:r>
                  </m:sub>
                </m:sSub>
              </m:e>
              <m:e>
                <m:r>
                  <m:rPr>
                    <m:sty m:val="p"/>
                  </m:rPr>
                  <m:t>=</m:t>
                </m:r>
                <m:r>
                  <m:t>0.125</m:t>
                </m:r>
                <m:sSup>
                  <m:e>
                    <m:r>
                      <m:t>e</m:t>
                    </m:r>
                  </m:e>
                  <m:sup>
                    <m:r>
                      <m:rPr>
                        <m:sty m:val="p"/>
                      </m:rPr>
                      <m:t>−</m:t>
                    </m:r>
                    <m:d>
                      <m:dPr>
                        <m:begChr m:val="("/>
                        <m:endChr m:val=")"/>
                        <m:sepChr m:val=""/>
                        <m:grow/>
                      </m:dPr>
                      <m:e>
                        <m:r>
                          <m:t>V</m:t>
                        </m:r>
                        <m:r>
                          <m:rPr>
                            <m:sty m:val="p"/>
                          </m:rPr>
                          <m:t>+</m:t>
                        </m:r>
                        <m:r>
                          <m:t>65</m:t>
                        </m:r>
                      </m:e>
                    </m:d>
                    <m:r>
                      <m:rPr>
                        <m:sty m:val="p"/>
                      </m:rPr>
                      <m:t>/</m:t>
                    </m:r>
                    <m:r>
                      <m:t>80</m:t>
                    </m:r>
                  </m:sup>
                </m:sSup>
                <m:r>
                  <m:rPr>
                    <m:sty m:val="p"/>
                  </m:rPr>
                  <m:t>.</m:t>
                </m:r>
              </m:e>
            </m:mr>
          </m:m>
          <m:r>
            <m:t>  </m:t>
          </m:r>
          <m:d>
            <m:dPr>
              <m:begChr m:val="("/>
              <m:endChr m:val=")"/>
              <m:sepChr m:val=""/>
              <m:grow/>
            </m:dPr>
            <m:e>
              <m:r>
                <m:t>1</m:t>
              </m:r>
            </m:e>
          </m:d>
        </m:oMath>
      </m:oMathPara>
    </w:p>
    <w:p>
      <w:pPr>
        <w:pStyle w:val="FirstParagraph"/>
      </w:pPr>
      <w:r>
        <w:t xml:space="preserve">Time constants refer to the original temperature of</w:t>
      </w:r>
      <w:r>
        <w:t xml:space="preserve"> </w:t>
      </w:r>
      <m:oMath>
        <m:r>
          <m:t>6.3</m:t>
        </m:r>
        <m:sSup>
          <m:e>
            <m:r>
              <m:t> </m:t>
            </m:r>
          </m:e>
          <m:sup>
            <m:r>
              <m:rPr>
                <m:sty m:val="p"/>
              </m:rPr>
              <m:t>∘</m:t>
            </m:r>
          </m:sup>
        </m:sSup>
      </m:oMath>
      <w:r>
        <w:t xml:space="preserve">C. The half-points are the roots of</w:t>
      </w:r>
      <w:r>
        <w:t xml:space="preserve"> </w:t>
      </w:r>
      <m:oMath>
        <m:r>
          <m:t>α</m:t>
        </m:r>
        <m:d>
          <m:dPr>
            <m:begChr m:val="("/>
            <m:endChr m:val=")"/>
            <m:sepChr m:val=""/>
            <m:grow/>
          </m:dPr>
          <m:e>
            <m:r>
              <m:t>V</m:t>
            </m:r>
          </m:e>
        </m:d>
        <m:r>
          <m:rPr>
            <m:sty m:val="p"/>
          </m:rPr>
          <m:t>=</m:t>
        </m:r>
        <m:r>
          <m:t>β</m:t>
        </m:r>
        <m:d>
          <m:dPr>
            <m:begChr m:val="("/>
            <m:endChr m:val=")"/>
            <m:sepChr m:val=""/>
            <m:grow/>
          </m:dPr>
          <m:e>
            <m:r>
              <m:t>V</m:t>
            </m:r>
          </m:e>
        </m:d>
      </m:oMath>
      <w:r>
        <w:t xml:space="preserve">, found by a bracketing root search to better than</w:t>
      </w:r>
      <w:r>
        <w:t xml:space="preserve"> </w:t>
      </w:r>
      <m:oMath>
        <m:sSup>
          <m:e>
            <m:r>
              <m:t>10</m:t>
            </m:r>
          </m:e>
          <m:sup>
            <m:r>
              <m:rPr>
                <m:sty m:val="p"/>
              </m:rPr>
              <m:t>−</m:t>
            </m:r>
            <m:r>
              <m:t>6</m:t>
            </m:r>
          </m:sup>
        </m:sSup>
      </m:oMath>
      <w:r>
        <w:t xml:space="preserve"> </w:t>
      </w:r>
      <w:r>
        <w:t xml:space="preserve">mV. The slope</w:t>
      </w:r>
      <w:r>
        <w:t xml:space="preserve"> </w:t>
      </w:r>
      <m:oMath>
        <m:r>
          <m:t>k</m:t>
        </m:r>
      </m:oMath>
      <w:r>
        <w:t xml:space="preserve"> </w:t>
      </w:r>
      <w:r>
        <w:t xml:space="preserve">follows by differentiating</w:t>
      </w:r>
      <w:r>
        <w:t xml:space="preserve"> </w:t>
      </w:r>
      <m:oMath>
        <m:r>
          <m:rPr>
            <m:sty m:val="p"/>
          </m:rPr>
          <m:t>ln</m:t>
        </m:r>
        <m:d>
          <m:dPr>
            <m:begChr m:val="("/>
            <m:endChr m:val=")"/>
            <m:sepChr m:val=""/>
            <m:grow/>
          </m:dPr>
          <m:e>
            <m:r>
              <m:t>α</m:t>
            </m:r>
            <m:r>
              <m:rPr>
                <m:sty m:val="p"/>
              </m:rPr>
              <m:t>/</m:t>
            </m:r>
            <m:r>
              <m:t>β</m:t>
            </m:r>
          </m:e>
        </m:d>
      </m:oMath>
      <w:r>
        <w:t xml:space="preserve">; for example,</w:t>
      </w:r>
      <w:r>
        <w:t xml:space="preserve"> </w:t>
      </w:r>
      <m:oMath>
        <m:f>
          <m:fPr>
            <m:type m:val="bar"/>
          </m:fPr>
          <m:num>
            <m:r>
              <m:t>d</m:t>
            </m:r>
          </m:num>
          <m:den>
            <m:r>
              <m:t>d</m:t>
            </m:r>
            <m:r>
              <m:t>V</m:t>
            </m:r>
          </m:den>
        </m:f>
        <m:r>
          <m:rPr>
            <m:sty m:val="p"/>
          </m:rPr>
          <m:t>ln</m:t>
        </m:r>
        <m:sSub>
          <m:e>
            <m:r>
              <m:t>α</m:t>
            </m:r>
          </m:e>
          <m:sub>
            <m:r>
              <m:t>m</m:t>
            </m:r>
          </m:sub>
        </m:sSub>
        <m:r>
          <m:rPr>
            <m:sty m:val="p"/>
          </m:rPr>
          <m:t>=</m:t>
        </m:r>
        <m:f>
          <m:fPr>
            <m:type m:val="bar"/>
          </m:fPr>
          <m:num>
            <m:r>
              <m:t>1</m:t>
            </m:r>
          </m:num>
          <m:den>
            <m:r>
              <m:t>V</m:t>
            </m:r>
            <m:r>
              <m:rPr>
                <m:sty m:val="p"/>
              </m:rPr>
              <m:t>+</m:t>
            </m:r>
            <m:r>
              <m:t>40</m:t>
            </m:r>
          </m:den>
        </m:f>
        <m:r>
          <m:rPr>
            <m:sty m:val="p"/>
          </m:rPr>
          <m:t>−</m:t>
        </m:r>
        <m:f>
          <m:fPr>
            <m:type m:val="bar"/>
          </m:fPr>
          <m:num>
            <m:r>
              <m:t>1</m:t>
            </m:r>
          </m:num>
          <m:den>
            <m:r>
              <m:t>10</m:t>
            </m:r>
          </m:den>
        </m:f>
        <m:f>
          <m:fPr>
            <m:type m:val="bar"/>
          </m:fPr>
          <m:num>
            <m:sSup>
              <m:e>
                <m:r>
                  <m:t>e</m:t>
                </m:r>
              </m:e>
              <m:sup>
                <m:r>
                  <m:rPr>
                    <m:sty m:val="p"/>
                  </m:rPr>
                  <m:t>−</m:t>
                </m:r>
                <m:d>
                  <m:dPr>
                    <m:begChr m:val="("/>
                    <m:endChr m:val=")"/>
                    <m:sepChr m:val=""/>
                    <m:grow/>
                  </m:dPr>
                  <m:e>
                    <m:r>
                      <m:t>V</m:t>
                    </m:r>
                    <m:r>
                      <m:rPr>
                        <m:sty m:val="p"/>
                      </m:rPr>
                      <m:t>+</m:t>
                    </m:r>
                    <m:r>
                      <m:t>40</m:t>
                    </m:r>
                  </m:e>
                </m:d>
                <m:r>
                  <m:rPr>
                    <m:sty m:val="p"/>
                  </m:rPr>
                  <m:t>/</m:t>
                </m:r>
                <m:r>
                  <m:t>10</m:t>
                </m:r>
              </m:sup>
            </m:sSup>
          </m:num>
          <m:den>
            <m:r>
              <m:t>1</m:t>
            </m:r>
            <m:r>
              <m:rPr>
                <m:sty m:val="p"/>
              </m:rPr>
              <m:t>−</m:t>
            </m:r>
            <m:sSup>
              <m:e>
                <m:r>
                  <m:t>e</m:t>
                </m:r>
              </m:e>
              <m:sup>
                <m:r>
                  <m:rPr>
                    <m:sty m:val="p"/>
                  </m:rPr>
                  <m:t>−</m:t>
                </m:r>
                <m:d>
                  <m:dPr>
                    <m:begChr m:val="("/>
                    <m:endChr m:val=")"/>
                    <m:sepChr m:val=""/>
                    <m:grow/>
                  </m:dPr>
                  <m:e>
                    <m:r>
                      <m:t>V</m:t>
                    </m:r>
                    <m:r>
                      <m:rPr>
                        <m:sty m:val="p"/>
                      </m:rPr>
                      <m:t>+</m:t>
                    </m:r>
                    <m:r>
                      <m:t>40</m:t>
                    </m:r>
                  </m:e>
                </m:d>
                <m:r>
                  <m:rPr>
                    <m:sty m:val="p"/>
                  </m:rPr>
                  <m:t>/</m:t>
                </m:r>
                <m:r>
                  <m:t>10</m:t>
                </m:r>
              </m:sup>
            </m:sSup>
          </m:den>
        </m:f>
      </m:oMath>
      <w:r>
        <w:t xml:space="preserve"> </w:t>
      </w:r>
      <w:r>
        <w:t xml:space="preserve">and</w:t>
      </w:r>
      <w:r>
        <w:t xml:space="preserve"> </w:t>
      </w:r>
      <m:oMath>
        <m:f>
          <m:fPr>
            <m:type m:val="bar"/>
          </m:fPr>
          <m:num>
            <m:r>
              <m:t>d</m:t>
            </m:r>
          </m:num>
          <m:den>
            <m:r>
              <m:t>d</m:t>
            </m:r>
            <m:r>
              <m:t>V</m:t>
            </m:r>
          </m:den>
        </m:f>
        <m:r>
          <m:rPr>
            <m:sty m:val="p"/>
          </m:rPr>
          <m:t>ln</m:t>
        </m:r>
        <m:sSub>
          <m:e>
            <m:r>
              <m:t>β</m:t>
            </m:r>
          </m:e>
          <m:sub>
            <m:r>
              <m:t>m</m:t>
            </m:r>
          </m:sub>
        </m:sSub>
        <m:r>
          <m:rPr>
            <m:sty m:val="p"/>
          </m:rPr>
          <m:t>=</m:t>
        </m:r>
        <m:r>
          <m:rPr>
            <m:sty m:val="p"/>
          </m:rPr>
          <m:t>−</m:t>
        </m:r>
        <m:f>
          <m:fPr>
            <m:type m:val="bar"/>
          </m:fPr>
          <m:num>
            <m:r>
              <m:t>1</m:t>
            </m:r>
          </m:num>
          <m:den>
            <m:r>
              <m:t>18</m:t>
            </m:r>
          </m:den>
        </m:f>
      </m:oMath>
      <w:r>
        <w:t xml:space="preserve">. The time constant at the half-point is</w:t>
      </w:r>
      <w:r>
        <w:t xml:space="preserve"> </w:t>
      </w:r>
      <m:oMath>
        <m:r>
          <m:t>τ</m:t>
        </m:r>
        <m:d>
          <m:dPr>
            <m:begChr m:val="("/>
            <m:endChr m:val=")"/>
            <m:sepChr m:val=""/>
            <m:grow/>
          </m:dPr>
          <m:e>
            <m:sSub>
              <m:e>
                <m:r>
                  <m:t>V</m:t>
                </m:r>
              </m:e>
              <m:sub>
                <m:r>
                  <m:t>1</m:t>
                </m:r>
                <m:r>
                  <m:rPr>
                    <m:sty m:val="p"/>
                  </m:rPr>
                  <m:t>/</m:t>
                </m:r>
                <m:r>
                  <m:t>2</m:t>
                </m:r>
              </m:sub>
            </m:sSub>
          </m:e>
        </m:d>
        <m:r>
          <m:rPr>
            <m:sty m:val="p"/>
          </m:rPr>
          <m:t>=</m:t>
        </m:r>
        <m:r>
          <m:t>1</m:t>
        </m:r>
        <m:r>
          <m:rPr>
            <m:sty m:val="p"/>
          </m:rPr>
          <m:t>/</m:t>
        </m:r>
        <m:d>
          <m:dPr>
            <m:begChr m:val="("/>
            <m:endChr m:val=")"/>
            <m:sepChr m:val=""/>
            <m:grow/>
          </m:dPr>
          <m:e>
            <m:r>
              <m:t>2</m:t>
            </m:r>
            <m:r>
              <m:t>α</m:t>
            </m:r>
            <m:d>
              <m:dPr>
                <m:begChr m:val="("/>
                <m:endChr m:val=")"/>
                <m:sepChr m:val=""/>
                <m:grow/>
              </m:dPr>
              <m:e>
                <m:sSub>
                  <m:e>
                    <m:r>
                      <m:t>V</m:t>
                    </m:r>
                  </m:e>
                  <m:sub>
                    <m:r>
                      <m:t>1</m:t>
                    </m:r>
                    <m:r>
                      <m:rPr>
                        <m:sty m:val="p"/>
                      </m:rPr>
                      <m:t>/</m:t>
                    </m:r>
                    <m:r>
                      <m:t>2</m:t>
                    </m:r>
                  </m:sub>
                </m:sSub>
              </m:e>
            </m:d>
          </m:e>
        </m:d>
      </m:oMath>
      <w:r>
        <w:t xml:space="preserve">, and the</w:t>
      </w:r>
      <w:r>
        <w:t xml:space="preserve"> </w:t>
      </w:r>
      <m:oMath>
        <m:f>
          <m:fPr>
            <m:type m:val="bar"/>
          </m:fPr>
          <m:num>
            <m:r>
              <m:t>1</m:t>
            </m:r>
          </m:num>
          <m:den>
            <m:r>
              <m:t>3</m:t>
            </m:r>
          </m:den>
        </m:f>
      </m:oMath>
      <w:r>
        <w:t xml:space="preserve">,</w:t>
      </w:r>
      <w:r>
        <w:t xml:space="preserve"> </w:t>
      </w:r>
      <m:oMath>
        <m:f>
          <m:fPr>
            <m:type m:val="bar"/>
          </m:fPr>
          <m:num>
            <m:r>
              <m:t>2</m:t>
            </m:r>
          </m:num>
          <m:den>
            <m:r>
              <m:t>3</m:t>
            </m:r>
          </m:den>
        </m:f>
      </m:oMath>
      <w:r>
        <w:t xml:space="preserve"> </w:t>
      </w:r>
      <w:r>
        <w:t xml:space="preserve">points are the roots of</w:t>
      </w:r>
      <w:r>
        <w:t xml:space="preserve"> </w:t>
      </w:r>
      <m:oMath>
        <m:sSub>
          <m:e>
            <m:r>
              <m:t>x</m:t>
            </m:r>
          </m:e>
          <m:sub>
            <m:r>
              <m:rPr>
                <m:sty m:val="p"/>
              </m:rPr>
              <m:t>∞</m:t>
            </m:r>
          </m:sub>
        </m:sSub>
        <m:d>
          <m:dPr>
            <m:begChr m:val="("/>
            <m:endChr m:val=")"/>
            <m:sepChr m:val=""/>
            <m:grow/>
          </m:dPr>
          <m:e>
            <m:r>
              <m:t>V</m:t>
            </m:r>
          </m:e>
        </m:d>
        <m:r>
          <m:rPr>
            <m:sty m:val="p"/>
          </m:rPr>
          <m:t>=</m:t>
        </m:r>
        <m:f>
          <m:fPr>
            <m:type m:val="bar"/>
          </m:fPr>
          <m:num>
            <m:r>
              <m:t>1</m:t>
            </m:r>
          </m:num>
          <m:den>
            <m:r>
              <m:t>3</m:t>
            </m:r>
          </m:den>
        </m:f>
        <m:r>
          <m:rPr>
            <m:sty m:val="p"/>
          </m:rPr>
          <m:t>,</m:t>
        </m:r>
        <m:f>
          <m:fPr>
            <m:type m:val="bar"/>
          </m:fPr>
          <m:num>
            <m:r>
              <m:t>2</m:t>
            </m:r>
          </m:num>
          <m:den>
            <m:r>
              <m:t>3</m:t>
            </m:r>
          </m:den>
        </m:f>
      </m:oMath>
      <w:r>
        <w:t xml:space="preserve"> </w:t>
      </w:r>
      <w:r>
        <w:t xml:space="preserve">(Table 1).</w:t>
      </w:r>
    </w:p>
    <w:bookmarkStart w:id="25" w:name="tab:hh"/>
    <w:p>
      <w:pPr>
        <w:pStyle w:val="TableCaption"/>
      </w:pPr>
      <w:r>
        <w:t xml:space="preserve">The Hodgkin–Huxley gates at their half-points.</w:t>
      </w:r>
    </w:p>
    <w:tbl>
      <w:tblPr>
        <w:tblStyle w:val="Table"/>
        <w:tblW w:type="auto" w:w="0"/>
        <w:tblLook w:firstRow="1" w:lastRow="0" w:firstColumn="0" w:lastColumn="0" w:noHBand="0" w:noVBand="0" w:val="0020"/>
        <w:jc w:val="start"/>
        <w:tblCaption w:val="The Hodgkin–Huxley gates at their half-points."/>
      </w:tblPr>
      <w:tblGrid>
        <w:gridCol w:w="1320"/>
        <w:gridCol w:w="1320"/>
        <w:gridCol w:w="1320"/>
        <w:gridCol w:w="1320"/>
        <w:gridCol w:w="1320"/>
        <w:gridCol w:w="1320"/>
      </w:tblGrid>
      <w:tr>
        <w:trPr>
          <w:tblHeader w:val="true"/>
        </w:trPr>
        <w:tc>
          <w:tcPr/>
          <w:p>
            <w:pPr>
              <w:pStyle w:val="Compact"/>
              <w:jc w:val="left"/>
            </w:pPr>
            <w:r>
              <w:t xml:space="preserve">gate</w:t>
            </w:r>
          </w:p>
        </w:tc>
        <w:tc>
          <w:tcPr/>
          <w:p>
            <w:pPr>
              <w:pStyle w:val="Compact"/>
              <w:jc w:val="left"/>
            </w:pPr>
            <m:oMath>
              <m:sSub>
                <m:e>
                  <m:r>
                    <m:t>V</m:t>
                  </m:r>
                </m:e>
                <m:sub>
                  <m:r>
                    <m:t>1</m:t>
                  </m:r>
                  <m:r>
                    <m:rPr>
                      <m:sty m:val="p"/>
                    </m:rPr>
                    <m:t>/</m:t>
                  </m:r>
                  <m:r>
                    <m:t>2</m:t>
                  </m:r>
                </m:sub>
              </m:sSub>
            </m:oMath>
            <w:r>
              <w:t xml:space="preserve"> </w:t>
            </w:r>
            <w:r>
              <w:t xml:space="preserve">(mV)</w:t>
            </w:r>
          </w:p>
        </w:tc>
        <w:tc>
          <w:tcPr/>
          <w:p>
            <w:pPr>
              <w:pStyle w:val="Compact"/>
              <w:jc w:val="left"/>
            </w:pPr>
            <w:r>
              <w:t xml:space="preserve">slope</w:t>
            </w:r>
            <w:r>
              <w:t xml:space="preserve"> </w:t>
            </w:r>
            <m:oMath>
              <m:r>
                <m:t>k</m:t>
              </m:r>
              <m:r>
                <m:rPr>
                  <m:sty m:val="p"/>
                </m:rPr>
                <m:t>=</m:t>
              </m:r>
              <m:sSup>
                <m:e>
                  <m:d>
                    <m:dPr>
                      <m:begChr m:val="["/>
                      <m:endChr m:val="]"/>
                      <m:sepChr m:val=""/>
                      <m:grow/>
                    </m:dPr>
                    <m:e>
                      <m:r>
                        <m:t>d</m:t>
                      </m:r>
                      <m:r>
                        <m:t> </m:t>
                      </m:r>
                      <m:r>
                        <m:rPr>
                          <m:sty m:val="p"/>
                        </m:rPr>
                        <m:t>l</m:t>
                      </m:r>
                      <m:r>
                        <m:rPr>
                          <m:sty m:val="p"/>
                        </m:rPr>
                        <m:t>o</m:t>
                      </m:r>
                      <m:r>
                        <m:rPr>
                          <m:sty m:val="p"/>
                        </m:rPr>
                        <m:t>g</m:t>
                      </m:r>
                      <m:r>
                        <m:rPr>
                          <m:sty m:val="p"/>
                        </m:rPr>
                        <m:t>i</m:t>
                      </m:r>
                      <m:r>
                        <m:rPr>
                          <m:sty m:val="p"/>
                        </m:rPr>
                        <m:t>t</m:t>
                      </m:r>
                      <m:r>
                        <m:t> </m:t>
                      </m:r>
                      <m:sSub>
                        <m:e>
                          <m:r>
                            <m:t>x</m:t>
                          </m:r>
                        </m:e>
                        <m:sub>
                          <m:r>
                            <m:rPr>
                              <m:sty m:val="p"/>
                            </m:rPr>
                            <m:t>∞</m:t>
                          </m:r>
                        </m:sub>
                      </m:sSub>
                      <m:r>
                        <m:rPr>
                          <m:sty m:val="p"/>
                        </m:rPr>
                        <m:t>/</m:t>
                      </m:r>
                      <m:r>
                        <m:t>d</m:t>
                      </m:r>
                      <m:r>
                        <m:t>V</m:t>
                      </m:r>
                    </m:e>
                  </m:d>
                </m:e>
                <m:sup>
                  <m:r>
                    <m:rPr>
                      <m:sty m:val="p"/>
                    </m:rPr>
                    <m:t>−</m:t>
                  </m:r>
                  <m:r>
                    <m:t>1</m:t>
                  </m:r>
                </m:sup>
              </m:sSup>
            </m:oMath>
            <w:r>
              <w:t xml:space="preserve"> </w:t>
            </w:r>
            <w:r>
              <w:t xml:space="preserve">(mV)</w:t>
            </w:r>
          </w:p>
        </w:tc>
        <w:tc>
          <w:tcPr/>
          <w:p>
            <w:pPr>
              <w:pStyle w:val="Compact"/>
              <w:jc w:val="left"/>
            </w:pPr>
            <m:oMath>
              <m:r>
                <m:t>τ</m:t>
              </m:r>
              <m:d>
                <m:dPr>
                  <m:begChr m:val="("/>
                  <m:endChr m:val=")"/>
                  <m:sepChr m:val=""/>
                  <m:grow/>
                </m:dPr>
                <m:e>
                  <m:sSub>
                    <m:e>
                      <m:r>
                        <m:t>V</m:t>
                      </m:r>
                    </m:e>
                    <m:sub>
                      <m:r>
                        <m:t>1</m:t>
                      </m:r>
                      <m:r>
                        <m:rPr>
                          <m:sty m:val="p"/>
                        </m:rPr>
                        <m:t>/</m:t>
                      </m:r>
                      <m:r>
                        <m:t>2</m:t>
                      </m:r>
                    </m:sub>
                  </m:sSub>
                </m:e>
              </m:d>
            </m:oMath>
            <w:r>
              <w:t xml:space="preserve"> </w:t>
            </w:r>
            <w:r>
              <w:t xml:space="preserve">(ms)</w:t>
            </w:r>
          </w:p>
        </w:tc>
        <w:tc>
          <w:tcPr/>
          <w:p>
            <w:pPr>
              <w:pStyle w:val="Compact"/>
              <w:jc w:val="left"/>
            </w:pPr>
            <m:oMath>
              <m:r>
                <m:t>V</m:t>
              </m:r>
              <m:d>
                <m:dPr>
                  <m:begChr m:val="("/>
                  <m:endChr m:val=")"/>
                  <m:sepChr m:val=""/>
                  <m:grow/>
                </m:dPr>
                <m:e>
                  <m:f>
                    <m:fPr>
                      <m:type m:val="bar"/>
                    </m:fPr>
                    <m:num>
                      <m:r>
                        <m:t>1</m:t>
                      </m:r>
                    </m:num>
                    <m:den>
                      <m:r>
                        <m:t>3</m:t>
                      </m:r>
                    </m:den>
                  </m:f>
                </m:e>
              </m:d>
            </m:oMath>
            <w:r>
              <w:t xml:space="preserve">,</w:t>
            </w:r>
            <w:r>
              <w:t xml:space="preserve"> </w:t>
            </w:r>
            <m:oMath>
              <m:r>
                <m:t>V</m:t>
              </m:r>
              <m:d>
                <m:dPr>
                  <m:begChr m:val="("/>
                  <m:endChr m:val=")"/>
                  <m:sepChr m:val=""/>
                  <m:grow/>
                </m:dPr>
                <m:e>
                  <m:f>
                    <m:fPr>
                      <m:type m:val="bar"/>
                    </m:fPr>
                    <m:num>
                      <m:r>
                        <m:t>2</m:t>
                      </m:r>
                    </m:num>
                    <m:den>
                      <m:r>
                        <m:t>3</m:t>
                      </m:r>
                    </m:den>
                  </m:f>
                </m:e>
              </m:d>
            </m:oMath>
            <w:r>
              <w:t xml:space="preserve"> </w:t>
            </w:r>
            <w:r>
              <w:t xml:space="preserve">(mV)</w:t>
            </w:r>
          </w:p>
        </w:tc>
        <w:tc>
          <w:tcPr/>
          <w:p>
            <w:pPr>
              <w:pStyle w:val="Compact"/>
              <w:jc w:val="left"/>
            </w:pPr>
            <m:oMath>
              <m:sSub>
                <m:e>
                  <m:r>
                    <m:t>x</m:t>
                  </m:r>
                </m:e>
                <m:sub>
                  <m:r>
                    <m:rPr>
                      <m:sty m:val="p"/>
                    </m:rPr>
                    <m:t>∞</m:t>
                  </m:r>
                </m:sub>
              </m:sSub>
              <m:d>
                <m:dPr>
                  <m:begChr m:val="("/>
                  <m:endChr m:val=")"/>
                  <m:sepChr m:val=""/>
                  <m:grow/>
                </m:dPr>
                <m:e>
                  <m:r>
                    <m:rPr>
                      <m:sty m:val="p"/>
                    </m:rPr>
                    <m:t>−</m:t>
                  </m:r>
                  <m:r>
                    <m:t>65</m:t>
                  </m:r>
                </m:e>
              </m:d>
            </m:oMath>
          </w:p>
        </w:tc>
      </w:tr>
      <w:tr>
        <w:tc>
          <w:tcPr/>
          <w:p>
            <w:pPr>
              <w:pStyle w:val="Compact"/>
              <w:jc w:val="left"/>
            </w:pPr>
            <m:oMath>
              <m:r>
                <m:t>m</m:t>
              </m:r>
            </m:oMath>
          </w:p>
        </w:tc>
        <w:tc>
          <w:tcPr/>
          <w:p>
            <w:pPr>
              <w:pStyle w:val="Compact"/>
              <w:jc w:val="left"/>
            </w:pPr>
            <m:oMath>
              <m:r>
                <m:rPr>
                  <m:sty m:val="p"/>
                </m:rPr>
                <m:t>−</m:t>
              </m:r>
              <m:r>
                <m:t>40.02</m:t>
              </m:r>
            </m:oMath>
          </w:p>
        </w:tc>
        <w:tc>
          <w:tcPr/>
          <w:p>
            <w:pPr>
              <w:pStyle w:val="Compact"/>
              <w:jc w:val="left"/>
            </w:pPr>
            <m:oMath>
              <m:r>
                <m:rPr>
                  <m:sty m:val="p"/>
                </m:rPr>
                <m:t>+</m:t>
              </m:r>
              <m:r>
                <m:t>9.47</m:t>
              </m:r>
            </m:oMath>
          </w:p>
        </w:tc>
        <w:tc>
          <w:tcPr/>
          <w:p>
            <w:pPr>
              <w:pStyle w:val="Compact"/>
              <w:jc w:val="left"/>
            </w:pPr>
            <m:oMath>
              <m:r>
                <m:t>0.50</m:t>
              </m:r>
            </m:oMath>
          </w:p>
        </w:tc>
        <w:tc>
          <w:tcPr/>
          <w:p>
            <w:pPr>
              <w:pStyle w:val="Compact"/>
              <w:jc w:val="left"/>
            </w:pPr>
            <m:oMath>
              <m:r>
                <m:rPr>
                  <m:sty m:val="p"/>
                </m:rPr>
                <m:t>−</m:t>
              </m:r>
              <m:r>
                <m:t>46.43</m:t>
              </m:r>
            </m:oMath>
            <w:r>
              <w:t xml:space="preserve">,</w:t>
            </w:r>
            <w:r>
              <w:t xml:space="preserve"> </w:t>
            </w:r>
            <m:oMath>
              <m:r>
                <m:rPr>
                  <m:sty m:val="p"/>
                </m:rPr>
                <m:t>−</m:t>
              </m:r>
              <m:r>
                <m:t>33.28</m:t>
              </m:r>
            </m:oMath>
          </w:p>
        </w:tc>
        <w:tc>
          <w:tcPr/>
          <w:p>
            <w:pPr>
              <w:pStyle w:val="Compact"/>
              <w:jc w:val="left"/>
            </w:pPr>
            <m:oMath>
              <m:r>
                <m:t>0.053</m:t>
              </m:r>
            </m:oMath>
          </w:p>
        </w:tc>
      </w:tr>
      <w:tr>
        <w:tc>
          <w:tcPr/>
          <w:p>
            <w:pPr>
              <w:pStyle w:val="Compact"/>
              <w:jc w:val="left"/>
            </w:pPr>
            <m:oMath>
              <m:r>
                <m:t>h</m:t>
              </m:r>
            </m:oMath>
          </w:p>
        </w:tc>
        <w:tc>
          <w:tcPr/>
          <w:p>
            <w:pPr>
              <w:pStyle w:val="Compact"/>
              <w:jc w:val="left"/>
            </w:pPr>
            <m:oMath>
              <m:r>
                <m:rPr>
                  <m:sty m:val="p"/>
                </m:rPr>
                <m:t>−</m:t>
              </m:r>
              <m:r>
                <m:t>62.31</m:t>
              </m:r>
            </m:oMath>
          </w:p>
        </w:tc>
        <w:tc>
          <w:tcPr/>
          <w:p>
            <w:pPr>
              <w:pStyle w:val="Compact"/>
              <w:jc w:val="left"/>
            </w:pPr>
            <m:oMath>
              <m:r>
                <m:rPr>
                  <m:sty m:val="p"/>
                </m:rPr>
                <m:t>−</m:t>
              </m:r>
              <m:r>
                <m:t>6.95</m:t>
              </m:r>
            </m:oMath>
          </w:p>
        </w:tc>
        <w:tc>
          <w:tcPr/>
          <w:p>
            <w:pPr>
              <w:pStyle w:val="Compact"/>
              <w:jc w:val="left"/>
            </w:pPr>
            <m:oMath>
              <m:r>
                <m:t>8.17</m:t>
              </m:r>
            </m:oMath>
          </w:p>
        </w:tc>
        <w:tc>
          <w:tcPr/>
          <w:p>
            <w:pPr>
              <w:pStyle w:val="Compact"/>
              <w:jc w:val="left"/>
            </w:pPr>
            <m:oMath>
              <m:r>
                <m:rPr>
                  <m:sty m:val="p"/>
                </m:rPr>
                <m:t>−</m:t>
              </m:r>
              <m:r>
                <m:t>57.44</m:t>
              </m:r>
            </m:oMath>
            <w:r>
              <w:t xml:space="preserve">,</w:t>
            </w:r>
            <w:r>
              <w:t xml:space="preserve"> </w:t>
            </w:r>
            <m:oMath>
              <m:r>
                <m:rPr>
                  <m:sty m:val="p"/>
                </m:rPr>
                <m:t>−</m:t>
              </m:r>
              <m:r>
                <m:t>67.09</m:t>
              </m:r>
            </m:oMath>
          </w:p>
        </w:tc>
        <w:tc>
          <w:tcPr/>
          <w:p>
            <w:pPr>
              <w:pStyle w:val="Compact"/>
              <w:jc w:val="left"/>
            </w:pPr>
            <m:oMath>
              <m:r>
                <m:t>0.596</m:t>
              </m:r>
            </m:oMath>
          </w:p>
        </w:tc>
      </w:tr>
      <w:tr>
        <w:tc>
          <w:tcPr/>
          <w:p>
            <w:pPr>
              <w:pStyle w:val="Compact"/>
              <w:jc w:val="left"/>
            </w:pPr>
            <m:oMath>
              <m:r>
                <m:t>n</m:t>
              </m:r>
            </m:oMath>
          </w:p>
        </w:tc>
        <w:tc>
          <w:tcPr/>
          <w:p>
            <w:pPr>
              <w:pStyle w:val="Compact"/>
              <w:jc w:val="left"/>
            </w:pPr>
            <m:oMath>
              <m:r>
                <m:rPr>
                  <m:sty m:val="p"/>
                </m:rPr>
                <m:t>−</m:t>
              </m:r>
              <m:r>
                <m:t>53.41</m:t>
              </m:r>
            </m:oMath>
          </w:p>
        </w:tc>
        <w:tc>
          <w:tcPr/>
          <w:p>
            <w:pPr>
              <w:pStyle w:val="Compact"/>
              <w:jc w:val="left"/>
            </w:pPr>
            <m:oMath>
              <m:r>
                <m:rPr>
                  <m:sty m:val="p"/>
                </m:rPr>
                <m:t>+</m:t>
              </m:r>
              <m:r>
                <m:t>16.35</m:t>
              </m:r>
            </m:oMath>
          </w:p>
        </w:tc>
        <w:tc>
          <w:tcPr/>
          <w:p>
            <w:pPr>
              <w:pStyle w:val="Compact"/>
              <w:jc w:val="left"/>
            </w:pPr>
            <m:oMath>
              <m:r>
                <m:t>4.62</m:t>
              </m:r>
            </m:oMath>
          </w:p>
        </w:tc>
        <w:tc>
          <w:tcPr/>
          <w:p>
            <w:pPr>
              <w:pStyle w:val="Compact"/>
              <w:jc w:val="left"/>
            </w:pPr>
            <m:oMath>
              <m:r>
                <m:rPr>
                  <m:sty m:val="p"/>
                </m:rPr>
                <m:t>−</m:t>
              </m:r>
              <m:r>
                <m:t>63.99</m:t>
              </m:r>
            </m:oMath>
            <w:r>
              <w:t xml:space="preserve">,</w:t>
            </w:r>
            <w:r>
              <w:t xml:space="preserve"> </w:t>
            </w:r>
            <m:oMath>
              <m:r>
                <m:rPr>
                  <m:sty m:val="p"/>
                </m:rPr>
                <m:t>−</m:t>
              </m:r>
              <m:r>
                <m:t>41.07</m:t>
              </m:r>
            </m:oMath>
          </w:p>
        </w:tc>
        <w:tc>
          <w:tcPr/>
          <w:p>
            <w:pPr>
              <w:pStyle w:val="Compact"/>
              <w:jc w:val="left"/>
            </w:pPr>
            <m:oMath>
              <m:r>
                <m:t>0.318</m:t>
              </m:r>
            </m:oMath>
          </w:p>
        </w:tc>
      </w:tr>
    </w:tbl>
    <w:bookmarkEnd w:id="25"/>
    <w:p>
      <w:pPr>
        <w:pStyle w:val="BodyText"/>
      </w:pPr>
      <w:r>
        <w:t xml:space="preserve">The sign of</w:t>
      </w:r>
      <w:r>
        <w:t xml:space="preserve"> </w:t>
      </w:r>
      <m:oMath>
        <m:r>
          <m:t>k</m:t>
        </m:r>
      </m:oMath>
      <w:r>
        <w:t xml:space="preserve"> </w:t>
      </w:r>
      <w:r>
        <w:t xml:space="preserve">says which member opens with depolarisation (</w:t>
      </w:r>
      <m:oMath>
        <m:r>
          <m:t>h</m:t>
        </m:r>
      </m:oMath>
      <w:r>
        <w:t xml:space="preserve"> </w:t>
      </w:r>
      <w:r>
        <w:t xml:space="preserve">closes). The</w:t>
      </w:r>
      <w:r>
        <w:t xml:space="preserve"> </w:t>
      </w:r>
      <m:oMath>
        <m:f>
          <m:fPr>
            <m:type m:val="bar"/>
          </m:fPr>
          <m:num>
            <m:r>
              <m:t>1</m:t>
            </m:r>
          </m:num>
          <m:den>
            <m:r>
              <m:t>3</m:t>
            </m:r>
          </m:den>
        </m:f>
      </m:oMath>
      <w:r>
        <w:t xml:space="preserve"> </w:t>
      </w:r>
      <w:r>
        <w:t xml:space="preserve">and</w:t>
      </w:r>
      <w:r>
        <w:t xml:space="preserve"> </w:t>
      </w:r>
      <m:oMath>
        <m:f>
          <m:fPr>
            <m:type m:val="bar"/>
          </m:fPr>
          <m:num>
            <m:r>
              <m:t>2</m:t>
            </m:r>
          </m:num>
          <m:den>
            <m:r>
              <m:t>3</m:t>
            </m:r>
          </m:den>
        </m:f>
      </m:oMath>
      <w:r>
        <w:t xml:space="preserve"> </w:t>
      </w:r>
      <w:r>
        <w:t xml:space="preserve">points lie within</w:t>
      </w:r>
      <w:r>
        <w:t xml:space="preserve"> </w:t>
      </w:r>
      <m:oMath>
        <m:r>
          <m:t>1.02</m:t>
        </m:r>
      </m:oMath>
      <w:r>
        <w:t xml:space="preserve"> </w:t>
      </w:r>
      <w:r>
        <w:t xml:space="preserve">mV of</w:t>
      </w:r>
      <w:r>
        <w:t xml:space="preserve"> </w:t>
      </w:r>
      <m:oMath>
        <m:sSub>
          <m:e>
            <m:r>
              <m:t>V</m:t>
            </m:r>
          </m:e>
          <m:sub>
            <m:r>
              <m:t>1</m:t>
            </m:r>
            <m:r>
              <m:rPr>
                <m:sty m:val="p"/>
              </m:rPr>
              <m:t>/</m:t>
            </m:r>
            <m:r>
              <m:t>2</m:t>
            </m:r>
          </m:sub>
        </m:sSub>
        <m:r>
          <m:rPr>
            <m:sty m:val="p"/>
          </m:rPr>
          <m:t>∓</m:t>
        </m:r>
        <m:r>
          <m:t>k</m:t>
        </m:r>
        <m:r>
          <m:rPr>
            <m:sty m:val="p"/>
          </m:rPr>
          <m:t>ln</m:t>
        </m:r>
        <m:r>
          <m:t>2</m:t>
        </m:r>
      </m:oMath>
      <w:r>
        <w:t xml:space="preserve">; the largest difference is that of</w:t>
      </w:r>
      <w:r>
        <w:t xml:space="preserve"> </w:t>
      </w:r>
      <m:oMath>
        <m:r>
          <m:t>n</m:t>
        </m:r>
      </m:oMath>
      <w:r>
        <w:t xml:space="preserve"> </w:t>
      </w:r>
      <w:r>
        <w:t xml:space="preserve">at</w:t>
      </w:r>
      <w:r>
        <w:t xml:space="preserve"> </w:t>
      </w:r>
      <m:oMath>
        <m:f>
          <m:fPr>
            <m:type m:val="bar"/>
          </m:fPr>
          <m:num>
            <m:r>
              <m:t>2</m:t>
            </m:r>
          </m:num>
          <m:den>
            <m:r>
              <m:t>3</m:t>
            </m:r>
          </m:den>
        </m:f>
      </m:oMath>
      <w:r>
        <w:t xml:space="preserve">. Further from the half-point the Hodgkin–Huxley rate functions depart from Boltzmann form. We measure the departure at occupancy</w:t>
      </w:r>
      <w:r>
        <w:t xml:space="preserve"> </w:t>
      </w:r>
      <m:oMath>
        <m:r>
          <m:t>x</m:t>
        </m:r>
      </m:oMath>
      <w:r>
        <w:t xml:space="preserve"> </w:t>
      </w:r>
      <w:r>
        <w:t xml:space="preserve">as</w:t>
      </w:r>
      <w:r>
        <w:t xml:space="preserve"> </w:t>
      </w:r>
      <m:oMath>
        <m:d>
          <m:dPr>
            <m:begChr m:val="|"/>
            <m:endChr m:val="|"/>
            <m:sepChr m:val=""/>
            <m:grow/>
          </m:dPr>
          <m:e>
            <m:r>
              <m:t>V</m:t>
            </m:r>
            <m:d>
              <m:dPr>
                <m:begChr m:val="("/>
                <m:endChr m:val=")"/>
                <m:sepChr m:val=""/>
                <m:grow/>
              </m:dPr>
              <m:e>
                <m:r>
                  <m:t>x</m:t>
                </m:r>
              </m:e>
            </m:d>
            <m:r>
              <m:rPr>
                <m:sty m:val="p"/>
              </m:rPr>
              <m:t>−</m:t>
            </m:r>
            <m:sSub>
              <m:e>
                <m:r>
                  <m:t>V</m:t>
                </m:r>
              </m:e>
              <m:sub>
                <m:r>
                  <m:t>1</m:t>
                </m:r>
                <m:r>
                  <m:rPr>
                    <m:sty m:val="p"/>
                  </m:rPr>
                  <m:t>/</m:t>
                </m:r>
                <m:r>
                  <m:t>2</m:t>
                </m:r>
              </m:sub>
            </m:sSub>
            <m:r>
              <m:rPr>
                <m:sty m:val="p"/>
              </m:rPr>
              <m:t>−</m:t>
            </m:r>
            <m:r>
              <m:t>k</m:t>
            </m:r>
            <m:r>
              <m:rPr>
                <m:sty m:val="p"/>
              </m:rPr>
              <m:t>ln</m:t>
            </m:r>
            <m:d>
              <m:dPr>
                <m:begChr m:val="("/>
                <m:endChr m:val=")"/>
                <m:sepChr m:val=""/>
                <m:grow/>
              </m:dPr>
              <m:e>
                <m:r>
                  <m:t>x</m:t>
                </m:r>
                <m:r>
                  <m:rPr>
                    <m:sty m:val="p"/>
                  </m:rPr>
                  <m:t>/</m:t>
                </m:r>
                <m:d>
                  <m:dPr>
                    <m:begChr m:val="("/>
                    <m:endChr m:val=")"/>
                    <m:sepChr m:val=""/>
                    <m:grow/>
                  </m:dPr>
                  <m:e>
                    <m:r>
                      <m:t>1</m:t>
                    </m:r>
                    <m:r>
                      <m:rPr>
                        <m:sty m:val="p"/>
                      </m:rPr>
                      <m:t>−</m:t>
                    </m:r>
                    <m:r>
                      <m:t>x</m:t>
                    </m:r>
                  </m:e>
                </m:d>
              </m:e>
            </m:d>
          </m:e>
        </m:d>
      </m:oMath>
      <w:r>
        <w:t xml:space="preserve">, with</w:t>
      </w:r>
      <w:r>
        <w:t xml:space="preserve"> </w:t>
      </w:r>
      <m:oMath>
        <m:r>
          <m:t>V</m:t>
        </m:r>
        <m:d>
          <m:dPr>
            <m:begChr m:val="("/>
            <m:endChr m:val=")"/>
            <m:sepChr m:val=""/>
            <m:grow/>
          </m:dPr>
          <m:e>
            <m:r>
              <m:t>x</m:t>
            </m:r>
          </m:e>
        </m:d>
      </m:oMath>
      <w:r>
        <w:t xml:space="preserve"> </w:t>
      </w:r>
      <w:r>
        <w:t xml:space="preserve">the root of</w:t>
      </w:r>
      <w:r>
        <w:t xml:space="preserve"> </w:t>
      </w:r>
      <m:oMath>
        <m:sSub>
          <m:e>
            <m:r>
              <m:t>x</m:t>
            </m:r>
          </m:e>
          <m:sub>
            <m:r>
              <m:rPr>
                <m:sty m:val="p"/>
              </m:rPr>
              <m:t>∞</m:t>
            </m:r>
          </m:sub>
        </m:sSub>
        <m:d>
          <m:dPr>
            <m:begChr m:val="("/>
            <m:endChr m:val=")"/>
            <m:sepChr m:val=""/>
            <m:grow/>
          </m:dPr>
          <m:e>
            <m:r>
              <m:t>V</m:t>
            </m:r>
          </m:e>
        </m:d>
        <m:r>
          <m:rPr>
            <m:sty m:val="p"/>
          </m:rPr>
          <m:t>=</m:t>
        </m:r>
        <m:r>
          <m:t>x</m:t>
        </m:r>
      </m:oMath>
      <w:r>
        <w:t xml:space="preserve">, and evaluate it at the</w:t>
      </w:r>
      <w:r>
        <w:t xml:space="preserve"> </w:t>
      </w:r>
      <m:oMath>
        <m:r>
          <m:t>161</m:t>
        </m:r>
      </m:oMath>
      <w:r>
        <w:t xml:space="preserve"> </w:t>
      </w:r>
      <w:r>
        <w:t xml:space="preserve">equally spaced occupancies from</w:t>
      </w:r>
      <w:r>
        <w:t xml:space="preserve"> </w:t>
      </w:r>
      <m:oMath>
        <m:r>
          <m:t>0.1</m:t>
        </m:r>
      </m:oMath>
      <w:r>
        <w:t xml:space="preserve"> </w:t>
      </w:r>
      <w:r>
        <w:t xml:space="preserve">to</w:t>
      </w:r>
      <w:r>
        <w:t xml:space="preserve"> </w:t>
      </w:r>
      <m:oMath>
        <m:r>
          <m:t>0.9</m:t>
        </m:r>
      </m:oMath>
      <w:r>
        <w:t xml:space="preserve">. The largest departure is</w:t>
      </w:r>
      <w:r>
        <w:t xml:space="preserve"> </w:t>
      </w:r>
      <m:oMath>
        <m:r>
          <m:t>1.97</m:t>
        </m:r>
      </m:oMath>
      <w:r>
        <w:t xml:space="preserve"> </w:t>
      </w:r>
      <w:r>
        <w:t xml:space="preserve">mV for</w:t>
      </w:r>
      <w:r>
        <w:t xml:space="preserve"> </w:t>
      </w:r>
      <m:oMath>
        <m:r>
          <m:t>m</m:t>
        </m:r>
      </m:oMath>
      <w:r>
        <w:t xml:space="preserve">,</w:t>
      </w:r>
      <w:r>
        <w:t xml:space="preserve"> </w:t>
      </w:r>
      <m:oMath>
        <m:r>
          <m:t>0.84</m:t>
        </m:r>
      </m:oMath>
      <w:r>
        <w:t xml:space="preserve"> </w:t>
      </w:r>
      <w:r>
        <w:t xml:space="preserve">mV for</w:t>
      </w:r>
      <w:r>
        <w:t xml:space="preserve"> </w:t>
      </w:r>
      <m:oMath>
        <m:r>
          <m:t>h</m:t>
        </m:r>
      </m:oMath>
      <w:r>
        <w:t xml:space="preserve"> </w:t>
      </w:r>
      <w:r>
        <w:t xml:space="preserve">and</w:t>
      </w:r>
      <w:r>
        <w:t xml:space="preserve"> </w:t>
      </w:r>
      <m:oMath>
        <m:r>
          <m:t>14.22</m:t>
        </m:r>
      </m:oMath>
      <w:r>
        <w:t xml:space="preserve"> </w:t>
      </w:r>
      <w:r>
        <w:t xml:space="preserve">mV for</w:t>
      </w:r>
      <w:r>
        <w:t xml:space="preserve"> </w:t>
      </w:r>
      <m:oMath>
        <m:r>
          <m:t>n</m:t>
        </m:r>
      </m:oMath>
      <w:r>
        <w:t xml:space="preserve"> </w:t>
      </w:r>
      <w:r>
        <w:t xml:space="preserve">(at occupancy</w:t>
      </w:r>
      <w:r>
        <w:t xml:space="preserve"> </w:t>
      </w:r>
      <m:oMath>
        <m:r>
          <m:t>0.9</m:t>
        </m:r>
      </m:oMath>
      <w:r>
        <w:t xml:space="preserve">); for</w:t>
      </w:r>
      <w:r>
        <w:t xml:space="preserve"> </w:t>
      </w:r>
      <m:oMath>
        <m:r>
          <m:t>n</m:t>
        </m:r>
      </m:oMath>
      <w:r>
        <w:t xml:space="preserve"> </w:t>
      </w:r>
      <w:r>
        <w:t xml:space="preserve">at</w:t>
      </w:r>
      <w:r>
        <w:t xml:space="preserve"> </w:t>
      </w:r>
      <m:oMath>
        <m:r>
          <m:t>0.95</m:t>
        </m:r>
      </m:oMath>
      <w:r>
        <w:t xml:space="preserve"> </w:t>
      </w:r>
      <w:r>
        <w:t xml:space="preserve">it is</w:t>
      </w:r>
      <w:r>
        <w:t xml:space="preserve"> </w:t>
      </w:r>
      <m:oMath>
        <m:r>
          <m:t>28.8</m:t>
        </m:r>
      </m:oMath>
      <w:r>
        <w:t xml:space="preserve"> </w:t>
      </w:r>
      <w:r>
        <w:t xml:space="preserve">mV.</w:t>
      </w:r>
    </w:p>
    <w:p>
      <w:pPr>
        <w:pStyle w:val="BodyText"/>
      </w:pPr>
      <w:r>
        <w:rPr>
          <w:bCs/>
          <w:b/>
        </w:rPr>
        <w:t xml:space="preserve">Sums are pairs; products are not.</w:t>
      </w:r>
      <w:r>
        <w:t xml:space="preserve"> </w:t>
      </w:r>
      <w:r>
        <w:t xml:space="preserve">The mean current of</w:t>
      </w:r>
      <w:r>
        <w:t xml:space="preserve"> </w:t>
      </w:r>
      <m:oMath>
        <m:r>
          <m:t>N</m:t>
        </m:r>
      </m:oMath>
      <w:r>
        <w:t xml:space="preserve"> </w:t>
      </w:r>
      <w:r>
        <w:t xml:space="preserve">independent identical gates is</w:t>
      </w:r>
      <w:r>
        <w:t xml:space="preserve"> </w:t>
      </w:r>
      <m:oMath>
        <m:r>
          <m:t>N</m:t>
        </m:r>
        <m:r>
          <m:t>i</m:t>
        </m:r>
        <m:r>
          <m:t> </m:t>
        </m:r>
        <m:r>
          <m:t>p</m:t>
        </m:r>
        <m:d>
          <m:dPr>
            <m:begChr m:val="("/>
            <m:endChr m:val=")"/>
            <m:sepChr m:val=""/>
            <m:grow/>
          </m:dPr>
          <m:e>
            <m:r>
              <m:t>V</m:t>
            </m:r>
          </m:e>
        </m:d>
      </m:oMath>
      <w:r>
        <w:t xml:space="preserve">, whose normalised form is</w:t>
      </w:r>
      <w:r>
        <w:t xml:space="preserve"> </w:t>
      </w:r>
      <m:oMath>
        <m:r>
          <m:t>p</m:t>
        </m:r>
        <m:d>
          <m:dPr>
            <m:begChr m:val="("/>
            <m:endChr m:val=")"/>
            <m:sepChr m:val=""/>
            <m:grow/>
          </m:dPr>
          <m:e>
            <m:r>
              <m:t>V</m:t>
            </m:r>
          </m:e>
        </m:d>
      </m:oMath>
      <w:r>
        <w:t xml:space="preserve"> </w:t>
      </w:r>
      <w:r>
        <w:t xml:space="preserve">itself, with the half-point and slope of one gate (Section 3). A product of gates behaves differently. The steady sodium open fraction</w:t>
      </w:r>
      <w:r>
        <w:t xml:space="preserve"> </w:t>
      </w:r>
      <m:oMath>
        <m:sSubSup>
          <m:e>
            <m:r>
              <m:t>m</m:t>
            </m:r>
          </m:e>
          <m:sub>
            <m:r>
              <m:rPr>
                <m:sty m:val="p"/>
              </m:rPr>
              <m:t>∞</m:t>
            </m:r>
          </m:sub>
          <m:sup>
            <m:r>
              <m:t>3</m:t>
            </m:r>
          </m:sup>
        </m:sSubSup>
        <m:sSub>
          <m:e>
            <m:r>
              <m:t>h</m:t>
            </m:r>
          </m:e>
          <m:sub>
            <m:r>
              <m:rPr>
                <m:sty m:val="p"/>
              </m:rPr>
              <m:t>∞</m:t>
            </m:r>
          </m:sub>
        </m:sSub>
      </m:oMath>
      <w:r>
        <w:t xml:space="preserve">, evaluated on a</w:t>
      </w:r>
      <w:r>
        <w:t xml:space="preserve"> </w:t>
      </w:r>
      <m:oMath>
        <m:r>
          <m:t>0.01</m:t>
        </m:r>
      </m:oMath>
      <w:r>
        <w:t xml:space="preserve"> </w:t>
      </w:r>
      <w:r>
        <w:t xml:space="preserve">mV grid from</w:t>
      </w:r>
      <w:r>
        <w:t xml:space="preserve"> </w:t>
      </w:r>
      <m:oMath>
        <m:r>
          <m:rPr>
            <m:sty m:val="p"/>
          </m:rPr>
          <m:t>−</m:t>
        </m:r>
        <m:r>
          <m:t>100</m:t>
        </m:r>
      </m:oMath>
      <w:r>
        <w:t xml:space="preserve"> </w:t>
      </w:r>
      <w:r>
        <w:t xml:space="preserve">to</w:t>
      </w:r>
      <w:r>
        <w:t xml:space="preserve"> </w:t>
      </w:r>
      <m:oMath>
        <m:r>
          <m:t>40</m:t>
        </m:r>
      </m:oMath>
      <w:r>
        <w:t xml:space="preserve"> </w:t>
      </w:r>
      <w:r>
        <w:t xml:space="preserve">mV, peaks at</w:t>
      </w:r>
      <w:r>
        <w:t xml:space="preserve"> </w:t>
      </w:r>
      <m:oMath>
        <m:r>
          <m:t>0.0077</m:t>
        </m:r>
      </m:oMath>
      <w:r>
        <w:t xml:space="preserve"> </w:t>
      </w:r>
      <w:r>
        <w:t xml:space="preserve">at</w:t>
      </w:r>
      <w:r>
        <w:t xml:space="preserve"> </w:t>
      </w:r>
      <m:oMath>
        <m:r>
          <m:rPr>
            <m:sty m:val="p"/>
          </m:rPr>
          <m:t>−</m:t>
        </m:r>
        <m:r>
          <m:t>31.9</m:t>
        </m:r>
      </m:oMath>
      <w:r>
        <w:t xml:space="preserve"> </w:t>
      </w:r>
      <w:r>
        <w:t xml:space="preserve">mV (the window open fraction), far below</w:t>
      </w:r>
      <w:r>
        <w:t xml:space="preserve"> </w:t>
      </w:r>
      <m:oMath>
        <m:f>
          <m:fPr>
            <m:type m:val="bar"/>
          </m:fPr>
          <m:num>
            <m:r>
              <m:t>1</m:t>
            </m:r>
          </m:num>
          <m:den>
            <m:r>
              <m:t>2</m:t>
            </m:r>
          </m:den>
        </m:f>
      </m:oMath>
      <w:r>
        <w:t xml:space="preserve">. The steady potassium open fraction</w:t>
      </w:r>
      <w:r>
        <w:t xml:space="preserve"> </w:t>
      </w:r>
      <m:oMath>
        <m:sSubSup>
          <m:e>
            <m:r>
              <m:t>n</m:t>
            </m:r>
          </m:e>
          <m:sub>
            <m:r>
              <m:rPr>
                <m:sty m:val="p"/>
              </m:rPr>
              <m:t>∞</m:t>
            </m:r>
          </m:sub>
          <m:sup>
            <m:r>
              <m:t>4</m:t>
            </m:r>
          </m:sup>
        </m:sSubSup>
      </m:oMath>
      <w:r>
        <w:t xml:space="preserve"> </w:t>
      </w:r>
      <w:r>
        <w:t xml:space="preserve">crosses</w:t>
      </w:r>
      <w:r>
        <w:t xml:space="preserve"> </w:t>
      </w:r>
      <m:oMath>
        <m:f>
          <m:fPr>
            <m:type m:val="bar"/>
          </m:fPr>
          <m:num>
            <m:r>
              <m:t>1</m:t>
            </m:r>
          </m:num>
          <m:den>
            <m:r>
              <m:t>2</m:t>
            </m:r>
          </m:den>
        </m:f>
      </m:oMath>
      <w:r>
        <w:t xml:space="preserve"> </w:t>
      </w:r>
      <w:r>
        <w:t xml:space="preserve">at</w:t>
      </w:r>
      <w:r>
        <w:t xml:space="preserve"> </w:t>
      </w:r>
      <m:oMath>
        <m:r>
          <m:rPr>
            <m:sty m:val="p"/>
          </m:rPr>
          <m:t>−</m:t>
        </m:r>
        <m:r>
          <m:t>18.88</m:t>
        </m:r>
      </m:oMath>
      <w:r>
        <w:t xml:space="preserve"> </w:t>
      </w:r>
      <w:r>
        <w:t xml:space="preserve">mV, where</w:t>
      </w:r>
      <w:r>
        <w:t xml:space="preserve"> </w:t>
      </w:r>
      <m:oMath>
        <m:sSub>
          <m:e>
            <m:r>
              <m:t>n</m:t>
            </m:r>
          </m:e>
          <m:sub>
            <m:r>
              <m:rPr>
                <m:sty m:val="p"/>
              </m:rPr>
              <m:t>∞</m:t>
            </m:r>
          </m:sub>
        </m:sSub>
        <m:r>
          <m:rPr>
            <m:sty m:val="p"/>
          </m:rPr>
          <m:t>=</m:t>
        </m:r>
        <m:sSup>
          <m:e>
            <m:r>
              <m:t>2</m:t>
            </m:r>
          </m:e>
          <m:sup>
            <m:r>
              <m:rPr>
                <m:sty m:val="p"/>
              </m:rPr>
              <m:t>−</m:t>
            </m:r>
            <m:r>
              <m:t>1</m:t>
            </m:r>
            <m:r>
              <m:rPr>
                <m:sty m:val="p"/>
              </m:rPr>
              <m:t>/</m:t>
            </m:r>
            <m:r>
              <m:t>4</m:t>
            </m:r>
          </m:sup>
        </m:sSup>
        <m:r>
          <m:rPr>
            <m:sty m:val="p"/>
          </m:rPr>
          <m:t>=</m:t>
        </m:r>
        <m:r>
          <m:t>0.841</m:t>
        </m:r>
      </m:oMath>
      <w:r>
        <w:t xml:space="preserve">. This is</w:t>
      </w:r>
      <w:r>
        <w:t xml:space="preserve"> </w:t>
      </w:r>
      <m:oMath>
        <m:r>
          <m:t>34.5</m:t>
        </m:r>
      </m:oMath>
      <w:r>
        <w:t xml:space="preserve"> </w:t>
      </w:r>
      <w:r>
        <w:t xml:space="preserve">mV above the gate’s own half-point, and the shift is the effect of taking the fourth power. An exact Boltzmann gate with the same</w:t>
      </w:r>
      <w:r>
        <w:t xml:space="preserve"> </w:t>
      </w:r>
      <m:oMath>
        <m:sSub>
          <m:e>
            <m:r>
              <m:t>V</m:t>
            </m:r>
          </m:e>
          <m:sub>
            <m:r>
              <m:t>1</m:t>
            </m:r>
            <m:r>
              <m:rPr>
                <m:sty m:val="p"/>
              </m:rPr>
              <m:t>/</m:t>
            </m:r>
            <m:r>
              <m:t>2</m:t>
            </m:r>
          </m:sub>
        </m:sSub>
      </m:oMath>
      <w:r>
        <w:t xml:space="preserve"> </w:t>
      </w:r>
      <w:r>
        <w:t xml:space="preserve">and</w:t>
      </w:r>
      <w:r>
        <w:t xml:space="preserve"> </w:t>
      </w:r>
      <m:oMath>
        <m:r>
          <m:t>k</m:t>
        </m:r>
      </m:oMath>
      <w:r>
        <w:t xml:space="preserve"> </w:t>
      </w:r>
      <w:r>
        <w:t xml:space="preserve">would reach</w:t>
      </w:r>
      <w:r>
        <w:t xml:space="preserve"> </w:t>
      </w:r>
      <m:oMath>
        <m:sSub>
          <m:e>
            <m:r>
              <m:t>n</m:t>
            </m:r>
          </m:e>
          <m:sub>
            <m:r>
              <m:rPr>
                <m:sty m:val="p"/>
              </m:rPr>
              <m:t>∞</m:t>
            </m:r>
          </m:sub>
        </m:sSub>
        <m:r>
          <m:rPr>
            <m:sty m:val="p"/>
          </m:rPr>
          <m:t>=</m:t>
        </m:r>
        <m:sSup>
          <m:e>
            <m:r>
              <m:t>2</m:t>
            </m:r>
          </m:e>
          <m:sup>
            <m:r>
              <m:rPr>
                <m:sty m:val="p"/>
              </m:rPr>
              <m:t>−</m:t>
            </m:r>
            <m:r>
              <m:t>1</m:t>
            </m:r>
            <m:r>
              <m:rPr>
                <m:sty m:val="p"/>
              </m:rPr>
              <m:t>/</m:t>
            </m:r>
            <m:r>
              <m:t>4</m:t>
            </m:r>
          </m:sup>
        </m:sSup>
      </m:oMath>
      <w:r>
        <w:t xml:space="preserve"> </w:t>
      </w:r>
      <w:r>
        <w:t xml:space="preserve">at</w:t>
      </w:r>
      <w:r>
        <w:t xml:space="preserve"> </w:t>
      </w:r>
      <m:oMath>
        <m:sSub>
          <m:e>
            <m:r>
              <m:t>V</m:t>
            </m:r>
          </m:e>
          <m:sub>
            <m:r>
              <m:t>1</m:t>
            </m:r>
            <m:r>
              <m:rPr>
                <m:sty m:val="p"/>
              </m:rPr>
              <m:t>/</m:t>
            </m:r>
            <m:r>
              <m:t>2</m:t>
            </m:r>
          </m:sub>
        </m:sSub>
        <m:r>
          <m:rPr>
            <m:sty m:val="p"/>
          </m:rPr>
          <m:t>+</m:t>
        </m:r>
        <m:r>
          <m:t>k</m:t>
        </m:r>
        <m:r>
          <m:rPr>
            <m:sty m:val="p"/>
          </m:rPr>
          <m:t>ln</m:t>
        </m:r>
        <m:d>
          <m:dPr>
            <m:begChr m:val="("/>
            <m:endChr m:val=")"/>
            <m:sepChr m:val=""/>
            <m:grow/>
          </m:dPr>
          <m:e>
            <m:sSup>
              <m:e>
                <m:r>
                  <m:t>2</m:t>
                </m:r>
              </m:e>
              <m:sup>
                <m:r>
                  <m:rPr>
                    <m:sty m:val="p"/>
                  </m:rPr>
                  <m:t>−</m:t>
                </m:r>
                <m:r>
                  <m:t>1</m:t>
                </m:r>
                <m:r>
                  <m:rPr>
                    <m:sty m:val="p"/>
                  </m:rPr>
                  <m:t>/</m:t>
                </m:r>
                <m:r>
                  <m:t>4</m:t>
                </m:r>
              </m:sup>
            </m:sSup>
            <m:r>
              <m:rPr>
                <m:sty m:val="p"/>
              </m:rPr>
              <m:t>/</m:t>
            </m:r>
            <m:d>
              <m:dPr>
                <m:begChr m:val="("/>
                <m:endChr m:val=")"/>
                <m:sepChr m:val=""/>
                <m:grow/>
              </m:dPr>
              <m:e>
                <m:r>
                  <m:t>1</m:t>
                </m:r>
                <m:r>
                  <m:rPr>
                    <m:sty m:val="p"/>
                  </m:rPr>
                  <m:t>−</m:t>
                </m:r>
                <m:sSup>
                  <m:e>
                    <m:r>
                      <m:t>2</m:t>
                    </m:r>
                  </m:e>
                  <m:sup>
                    <m:r>
                      <m:rPr>
                        <m:sty m:val="p"/>
                      </m:rPr>
                      <m:t>−</m:t>
                    </m:r>
                    <m:r>
                      <m:t>1</m:t>
                    </m:r>
                    <m:r>
                      <m:rPr>
                        <m:sty m:val="p"/>
                      </m:rPr>
                      <m:t>/</m:t>
                    </m:r>
                    <m:r>
                      <m:t>4</m:t>
                    </m:r>
                  </m:sup>
                </m:sSup>
              </m:e>
            </m:d>
          </m:e>
        </m:d>
        <m:r>
          <m:rPr>
            <m:sty m:val="p"/>
          </m:rPr>
          <m:t>=</m:t>
        </m:r>
        <m:r>
          <m:rPr>
            <m:sty m:val="p"/>
          </m:rPr>
          <m:t>−</m:t>
        </m:r>
        <m:r>
          <m:t>26.20</m:t>
        </m:r>
      </m:oMath>
      <w:r>
        <w:t xml:space="preserve"> </w:t>
      </w:r>
      <w:r>
        <w:t xml:space="preserve">mV, with</w:t>
      </w:r>
      <w:r>
        <w:t xml:space="preserve"> </w:t>
      </w:r>
      <m:oMath>
        <m:r>
          <m:rPr>
            <m:sty m:val="p"/>
          </m:rPr>
          <m:t>ln</m:t>
        </m:r>
        <m:d>
          <m:dPr>
            <m:begChr m:val="("/>
            <m:endChr m:val=")"/>
            <m:sepChr m:val=""/>
            <m:grow/>
          </m:dPr>
          <m:e>
            <m:sSup>
              <m:e>
                <m:r>
                  <m:t>2</m:t>
                </m:r>
              </m:e>
              <m:sup>
                <m:r>
                  <m:rPr>
                    <m:sty m:val="p"/>
                  </m:rPr>
                  <m:t>−</m:t>
                </m:r>
                <m:r>
                  <m:t>1</m:t>
                </m:r>
                <m:r>
                  <m:rPr>
                    <m:sty m:val="p"/>
                  </m:rPr>
                  <m:t>/</m:t>
                </m:r>
                <m:r>
                  <m:t>4</m:t>
                </m:r>
              </m:sup>
            </m:sSup>
            <m:r>
              <m:rPr>
                <m:sty m:val="p"/>
              </m:rPr>
              <m:t>/</m:t>
            </m:r>
            <m:d>
              <m:dPr>
                <m:begChr m:val="("/>
                <m:endChr m:val=")"/>
                <m:sepChr m:val=""/>
                <m:grow/>
              </m:dPr>
              <m:e>
                <m:r>
                  <m:t>1</m:t>
                </m:r>
                <m:r>
                  <m:rPr>
                    <m:sty m:val="p"/>
                  </m:rPr>
                  <m:t>−</m:t>
                </m:r>
                <m:sSup>
                  <m:e>
                    <m:r>
                      <m:t>2</m:t>
                    </m:r>
                  </m:e>
                  <m:sup>
                    <m:r>
                      <m:rPr>
                        <m:sty m:val="p"/>
                      </m:rPr>
                      <m:t>−</m:t>
                    </m:r>
                    <m:r>
                      <m:t>1</m:t>
                    </m:r>
                    <m:r>
                      <m:rPr>
                        <m:sty m:val="p"/>
                      </m:rPr>
                      <m:t>/</m:t>
                    </m:r>
                    <m:r>
                      <m:t>4</m:t>
                    </m:r>
                  </m:sup>
                </m:sSup>
              </m:e>
            </m:d>
          </m:e>
        </m:d>
        <m:r>
          <m:rPr>
            <m:sty m:val="p"/>
          </m:rPr>
          <m:t>=</m:t>
        </m:r>
        <m:r>
          <m:t>1.6649</m:t>
        </m:r>
      </m:oMath>
      <w:r>
        <w:t xml:space="preserve">; the</w:t>
      </w:r>
      <w:r>
        <w:t xml:space="preserve"> </w:t>
      </w:r>
      <m:oMath>
        <m:r>
          <m:t>7.3</m:t>
        </m:r>
      </m:oMath>
      <w:r>
        <w:t xml:space="preserve"> </w:t>
      </w:r>
      <w:r>
        <w:t xml:space="preserve">mV difference is the departure of</w:t>
      </w:r>
      <w:r>
        <w:t xml:space="preserve"> </w:t>
      </w:r>
      <m:oMath>
        <m:sSub>
          <m:e>
            <m:r>
              <m:t>n</m:t>
            </m:r>
          </m:e>
          <m:sub>
            <m:r>
              <m:rPr>
                <m:sty m:val="p"/>
              </m:rPr>
              <m:t>∞</m:t>
            </m:r>
          </m:sub>
        </m:sSub>
      </m:oMath>
      <w:r>
        <w:t xml:space="preserve"> </w:t>
      </w:r>
      <w:r>
        <w:t xml:space="preserve">itself from Boltzmann form at</w:t>
      </w:r>
      <w:r>
        <w:t xml:space="preserve"> </w:t>
      </w:r>
      <m:oMath>
        <m:r>
          <m:t>0.841</m:t>
        </m:r>
      </m:oMath>
      <w:r>
        <w:t xml:space="preserve">. The half-activation of a conductance measured from macroscopic current is therefore the half-point of the underlying gate only when the conductance is linear in that gate.</w:t>
      </w:r>
    </w:p>
    <w:p>
      <w:pPr>
        <w:pStyle w:val="CaptionedFigure"/>
      </w:pPr>
      <w:r>
        <w:drawing>
          <wp:inline>
            <wp:extent cx="5334000" cy="1835703"/>
            <wp:effectExtent b="0" l="0" r="0" t="0"/>
            <wp:docPr descr="" title="" id="27" name="Picture"/>
            <a:graphic>
              <a:graphicData uri="http://schemas.openxmlformats.org/drawingml/2006/picture">
                <pic:pic>
                  <pic:nvPicPr>
                    <pic:cNvPr descr="fig_membrane_word.png" id="28" name="Picture"/>
                    <pic:cNvPicPr>
                      <a:picLocks noChangeArrowheads="1" noChangeAspect="1"/>
                    </pic:cNvPicPr>
                  </pic:nvPicPr>
                  <pic:blipFill>
                    <a:blip r:embed="rId26"/>
                    <a:stretch>
                      <a:fillRect/>
                    </a:stretch>
                  </pic:blipFill>
                  <pic:spPr bwMode="auto">
                    <a:xfrm>
                      <a:off x="0" y="0"/>
                      <a:ext cx="5334000" cy="1835703"/>
                    </a:xfrm>
                    <a:prstGeom prst="rect">
                      <a:avLst/>
                    </a:prstGeom>
                    <a:noFill/>
                    <a:ln w="9525">
                      <a:noFill/>
                      <a:headEnd/>
                      <a:tailEnd/>
                    </a:ln>
                  </pic:spPr>
                </pic:pic>
              </a:graphicData>
            </a:graphic>
          </wp:inline>
        </w:drawing>
      </w:r>
    </w:p>
    <w:p>
      <w:pPr>
        <w:pStyle w:val="ImageCaption"/>
      </w:pPr>
      <w:r>
        <w:t xml:space="preserve">Left: steady-state Hodgkin–Huxley gates with their half-points (dots). Middle: the mean–variance parabola</w:t>
      </w:r>
      <w:r>
        <w:t xml:space="preserve"> </w:t>
      </w:r>
      <m:oMath>
        <m:sSup>
          <m:e>
            <m:r>
              <m:t>σ</m:t>
            </m:r>
          </m:e>
          <m:sup>
            <m:r>
              <m:t>2</m:t>
            </m:r>
          </m:sup>
        </m:sSup>
        <m:r>
          <m:rPr>
            <m:sty m:val="p"/>
          </m:rPr>
          <m:t>=</m:t>
        </m:r>
        <m:sSubSup>
          <m:e>
            <m:r>
              <m:t>σ</m:t>
            </m:r>
          </m:e>
          <m:sub>
            <m:r>
              <m:t>b</m:t>
            </m:r>
          </m:sub>
          <m:sup>
            <m:r>
              <m:t>2</m:t>
            </m:r>
          </m:sup>
        </m:sSubSup>
        <m:r>
          <m:rPr>
            <m:sty m:val="p"/>
          </m:rPr>
          <m:t>+</m:t>
        </m:r>
        <m:r>
          <m:t>i</m:t>
        </m:r>
        <m:r>
          <m:t>I</m:t>
        </m:r>
        <m:r>
          <m:rPr>
            <m:sty m:val="p"/>
          </m:rPr>
          <m:t>−</m:t>
        </m:r>
        <m:sSup>
          <m:e>
            <m:r>
              <m:t>I</m:t>
            </m:r>
          </m:e>
          <m:sup>
            <m:r>
              <m:t>2</m:t>
            </m:r>
          </m:sup>
        </m:sSup>
        <m:r>
          <m:rPr>
            <m:sty m:val="p"/>
          </m:rPr>
          <m:t>/</m:t>
        </m:r>
        <m:r>
          <m:t>N</m:t>
        </m:r>
      </m:oMath>
      <w:r>
        <w:t xml:space="preserve"> </w:t>
      </w:r>
      <w:r>
        <w:t xml:space="preserve">(</w:t>
      </w:r>
      <m:oMath>
        <m:r>
          <m:t>N</m:t>
        </m:r>
        <m:r>
          <m:rPr>
            <m:sty m:val="p"/>
          </m:rPr>
          <m:t>=</m:t>
        </m:r>
        <m:r>
          <m:t>2000</m:t>
        </m:r>
      </m:oMath>
      <w:r>
        <w:t xml:space="preserve">,</w:t>
      </w:r>
      <w:r>
        <w:t xml:space="preserve"> </w:t>
      </w:r>
      <m:oMath>
        <m:r>
          <m:t>i</m:t>
        </m:r>
        <m:r>
          <m:rPr>
            <m:sty m:val="p"/>
          </m:rPr>
          <m:t>=</m:t>
        </m:r>
        <m:r>
          <m:t>1</m:t>
        </m:r>
      </m:oMath>
      <w:r>
        <w:t xml:space="preserve"> </w:t>
      </w:r>
      <w:r>
        <w:t xml:space="preserve">pA,</w:t>
      </w:r>
      <w:r>
        <w:t xml:space="preserve"> </w:t>
      </w:r>
      <m:oMath>
        <m:sSub>
          <m:e>
            <m:r>
              <m:t>σ</m:t>
            </m:r>
          </m:e>
          <m:sub>
            <m:r>
              <m:t>b</m:t>
            </m:r>
          </m:sub>
        </m:sSub>
        <m:r>
          <m:rPr>
            <m:sty m:val="p"/>
          </m:rPr>
          <m:t>=</m:t>
        </m:r>
        <m:r>
          <m:t>3</m:t>
        </m:r>
      </m:oMath>
      <w:r>
        <w:t xml:space="preserve"> </w:t>
      </w:r>
      <w:r>
        <w:t xml:space="preserve">pA); dashed lines mark the largest mean current reached when the largest open probability is</w:t>
      </w:r>
      <w:r>
        <w:t xml:space="preserve"> </w:t>
      </w:r>
      <m:oMath>
        <m:r>
          <m:t>0.19</m:t>
        </m:r>
      </m:oMath>
      <w:r>
        <w:t xml:space="preserve"> </w:t>
      </w:r>
      <w:r>
        <w:t xml:space="preserve">(A),</w:t>
      </w:r>
      <w:r>
        <w:t xml:space="preserve"> </w:t>
      </w:r>
      <m:oMath>
        <m:r>
          <m:t>0.50</m:t>
        </m:r>
      </m:oMath>
      <w:r>
        <w:t xml:space="preserve"> </w:t>
      </w:r>
      <w:r>
        <w:t xml:space="preserve">(B) and</w:t>
      </w:r>
      <w:r>
        <w:t xml:space="preserve"> </w:t>
      </w:r>
      <m:oMath>
        <m:r>
          <m:t>0.87</m:t>
        </m:r>
      </m:oMath>
      <w:r>
        <w:t xml:space="preserve"> </w:t>
      </w:r>
      <w:r>
        <w:t xml:space="preserve">(C). Right: recovered channel number against the largest open probability reached (median and 10–90% range over 400 simulated recordings each; failed fits are counted as</w:t>
      </w:r>
      <w:r>
        <w:t xml:space="preserve"> </w:t>
      </w:r>
      <m:oMath>
        <m:acc>
          <m:accPr>
            <m:chr m:val="̂"/>
          </m:accPr>
          <m:e>
            <m:r>
              <m:t>N</m:t>
            </m:r>
          </m:e>
        </m:acc>
        <m:r>
          <m:rPr>
            <m:sty m:val="p"/>
          </m:rPr>
          <m:t>=</m:t>
        </m:r>
        <m:r>
          <m:rPr>
            <m:sty m:val="p"/>
          </m:rPr>
          <m:t>∞</m:t>
        </m:r>
      </m:oMath>
      <w:r>
        <w:t xml:space="preserve">, and the arrow marks an infinite upper quantile). Dashed: true</w:t>
      </w:r>
      <w:r>
        <w:t xml:space="preserve"> </w:t>
      </w:r>
      <m:oMath>
        <m:r>
          <m:t>N</m:t>
        </m:r>
      </m:oMath>
      <w:r>
        <w:t xml:space="preserve">.</w:t>
      </w:r>
    </w:p>
    <w:bookmarkEnd w:id="29"/>
    <w:bookmarkEnd w:id="30"/>
    <w:bookmarkStart w:id="32" w:name="sec:ident"/>
    <w:p>
      <w:pPr>
        <w:pStyle w:val="Heading1"/>
      </w:pPr>
      <w:r>
        <w:rPr>
          <w:rStyle w:val="SectionNumber"/>
        </w:rPr>
        <w:t xml:space="preserve">3</w:t>
      </w:r>
      <w:r>
        <w:tab/>
      </w:r>
      <w:r>
        <w:t xml:space="preserve">What the mean and the variance determine</w:t>
      </w:r>
    </w:p>
    <w:p>
      <w:pPr>
        <w:pStyle w:val="FirstParagraph"/>
      </w:pPr>
      <w:r>
        <w:t xml:space="preserve">Let</w:t>
      </w:r>
      <w:r>
        <w:t xml:space="preserve"> </w:t>
      </w:r>
      <m:oMath>
        <m:r>
          <m:t>N</m:t>
        </m:r>
      </m:oMath>
      <w:r>
        <w:t xml:space="preserve">,</w:t>
      </w:r>
      <w:r>
        <w:t xml:space="preserve"> </w:t>
      </w:r>
      <m:oMath>
        <m:r>
          <m:t>i</m:t>
        </m:r>
      </m:oMath>
      <w:r>
        <w:t xml:space="preserve">,</w:t>
      </w:r>
      <w:r>
        <w:t xml:space="preserve"> </w:t>
      </w:r>
      <m:oMath>
        <m:r>
          <m:t>p</m:t>
        </m:r>
      </m:oMath>
      <w:r>
        <w:t xml:space="preserve"> </w:t>
      </w:r>
      <w:r>
        <w:t xml:space="preserve">and</w:t>
      </w:r>
      <w:r>
        <w:t xml:space="preserve"> </w:t>
      </w:r>
      <m:oMath>
        <m:sSubSup>
          <m:e>
            <m:r>
              <m:t>σ</m:t>
            </m:r>
          </m:e>
          <m:sub>
            <m:r>
              <m:t>b</m:t>
            </m:r>
          </m:sub>
          <m:sup>
            <m:r>
              <m:t>2</m:t>
            </m:r>
          </m:sup>
        </m:sSubSup>
      </m:oMath>
      <w:r>
        <w:t xml:space="preserve"> </w:t>
      </w:r>
      <w:r>
        <w:t xml:space="preserve">be as in Theorem 3. Because the unitary current depends on the driving force, the theorem is stated at a fixed voltage, where</w:t>
      </w:r>
      <w:r>
        <w:t xml:space="preserve"> </w:t>
      </w:r>
      <m:oMath>
        <m:r>
          <m:t>p</m:t>
        </m:r>
      </m:oMath>
      <w:r>
        <w:t xml:space="preserve"> </w:t>
      </w:r>
      <w:r>
        <w:t xml:space="preserve">is varied in time (as in nonstationary fluctuation analysis, for example during a voltage step). Across voltages the same statements hold in conductance units,</w:t>
      </w:r>
      <w:r>
        <w:t xml:space="preserve"> </w:t>
      </w:r>
      <m:oMath>
        <m:sSubSup>
          <m:e>
            <m:r>
              <m:t>σ</m:t>
            </m:r>
          </m:e>
          <m:sub>
            <m:r>
              <m:t>G</m:t>
            </m:r>
          </m:sub>
          <m:sup>
            <m:r>
              <m:t>2</m:t>
            </m:r>
          </m:sup>
        </m:sSubSup>
        <m:r>
          <m:rPr>
            <m:sty m:val="p"/>
          </m:rPr>
          <m:t>=</m:t>
        </m:r>
        <m:sSubSup>
          <m:e>
            <m:r>
              <m:t>σ</m:t>
            </m:r>
          </m:e>
          <m:sub>
            <m:r>
              <m:t>b</m:t>
            </m:r>
          </m:sub>
          <m:sup>
            <m:r>
              <m:t>2</m:t>
            </m:r>
          </m:sup>
        </m:sSubSup>
        <m:r>
          <m:rPr>
            <m:sty m:val="p"/>
          </m:rPr>
          <m:t>/</m:t>
        </m:r>
        <m:sSup>
          <m:e>
            <m:d>
              <m:dPr>
                <m:begChr m:val="("/>
                <m:endChr m:val=")"/>
                <m:sepChr m:val=""/>
                <m:grow/>
              </m:dPr>
              <m:e>
                <m:r>
                  <m:t>V</m:t>
                </m:r>
                <m:r>
                  <m:rPr>
                    <m:sty m:val="p"/>
                  </m:rPr>
                  <m:t>−</m:t>
                </m:r>
                <m:sSub>
                  <m:e>
                    <m:r>
                      <m:t>E</m:t>
                    </m:r>
                  </m:e>
                  <m:sub>
                    <m:r>
                      <m:rPr>
                        <m:sty m:val="p"/>
                      </m:rPr>
                      <m:t>r</m:t>
                    </m:r>
                    <m:r>
                      <m:rPr>
                        <m:sty m:val="p"/>
                      </m:rPr>
                      <m:t>e</m:t>
                    </m:r>
                    <m:r>
                      <m:rPr>
                        <m:sty m:val="p"/>
                      </m:rPr>
                      <m:t>v</m:t>
                    </m:r>
                  </m:sub>
                </m:sSub>
              </m:e>
            </m:d>
          </m:e>
          <m:sup>
            <m:r>
              <m:t>2</m:t>
            </m:r>
          </m:sup>
        </m:sSup>
        <m:r>
          <m:rPr>
            <m:sty m:val="p"/>
          </m:rPr>
          <m:t>+</m:t>
        </m:r>
        <m:r>
          <m:t>γ</m:t>
        </m:r>
        <m:r>
          <m:t>G</m:t>
        </m:r>
        <m:r>
          <m:rPr>
            <m:sty m:val="p"/>
          </m:rPr>
          <m:t>−</m:t>
        </m:r>
        <m:sSup>
          <m:e>
            <m:r>
              <m:t>G</m:t>
            </m:r>
          </m:e>
          <m:sup>
            <m:r>
              <m:t>2</m:t>
            </m:r>
          </m:sup>
        </m:sSup>
        <m:r>
          <m:rPr>
            <m:sty m:val="p"/>
          </m:rPr>
          <m:t>/</m:t>
        </m:r>
        <m:r>
          <m:t>N</m:t>
        </m:r>
      </m:oMath>
      <w:r>
        <w:t xml:space="preserve">, with</w:t>
      </w:r>
      <w:r>
        <w:t xml:space="preserve"> </w:t>
      </w:r>
      <m:oMath>
        <m:r>
          <m:t>γ</m:t>
        </m:r>
      </m:oMath>
      <w:r>
        <w:t xml:space="preserve"> </w:t>
      </w:r>
      <w:r>
        <w:t xml:space="preserve">the unitary conductance and</w:t>
      </w:r>
      <w:r>
        <w:t xml:space="preserve"> </w:t>
      </w:r>
      <m:oMath>
        <m:r>
          <m:t>G</m:t>
        </m:r>
      </m:oMath>
      <w:r>
        <w:t xml:space="preserve"> </w:t>
      </w:r>
      <w:r>
        <w:t xml:space="preserve">the mean conductance; this is again linear in</w:t>
      </w:r>
      <w:r>
        <w:t xml:space="preserve"> </w:t>
      </w:r>
      <m:oMath>
        <m:d>
          <m:dPr>
            <m:begChr m:val="("/>
            <m:endChr m:val=")"/>
            <m:sepChr m:val=""/>
            <m:grow/>
          </m:dPr>
          <m:e>
            <m:sSubSup>
              <m:e>
                <m:r>
                  <m:t>σ</m:t>
                </m:r>
              </m:e>
              <m:sub>
                <m:r>
                  <m:t>b</m:t>
                </m:r>
              </m:sub>
              <m:sup>
                <m:r>
                  <m:t>2</m:t>
                </m:r>
              </m:sup>
            </m:sSubSup>
            <m:r>
              <m:rPr>
                <m:sty m:val="p"/>
              </m:rPr>
              <m:t>,</m:t>
            </m:r>
            <m:r>
              <m:t>γ</m:t>
            </m:r>
            <m:r>
              <m:rPr>
                <m:sty m:val="p"/>
              </m:rPr>
              <m:t>,</m:t>
            </m:r>
            <m:r>
              <m:t>1</m:t>
            </m:r>
            <m:r>
              <m:rPr>
                <m:sty m:val="p"/>
              </m:rPr>
              <m:t>/</m:t>
            </m:r>
            <m:r>
              <m:t>N</m:t>
            </m:r>
          </m:e>
        </m:d>
      </m:oMath>
      <w:r>
        <w:t xml:space="preserve">.</w:t>
      </w:r>
    </w:p>
    <w:p>
      <w:pPr>
        <w:pStyle w:val="BodyText"/>
      </w:pPr>
      <w:r>
        <w:t xml:space="preserve">We prove Theorem 3.</w:t>
      </w:r>
    </w:p>
    <w:p>
      <w:pPr>
        <w:pStyle w:val="BodyText"/>
      </w:pPr>
      <w:r>
        <w:rPr>
          <w:iCs/>
          <w:i/>
        </w:rPr>
        <w:t xml:space="preserve">Proof.</w:t>
      </w:r>
      <w:r>
        <w:t xml:space="preserve"> </w:t>
      </w:r>
      <w:r>
        <w:t xml:space="preserve">(a)</w:t>
      </w:r>
      <w:r>
        <w:t xml:space="preserve"> </w:t>
      </w:r>
      <m:oMath>
        <m:d>
          <m:dPr>
            <m:begChr m:val="("/>
            <m:endChr m:val=")"/>
            <m:sepChr m:val=""/>
            <m:grow/>
          </m:dPr>
          <m:e>
            <m:r>
              <m:t>λ</m:t>
            </m:r>
            <m:r>
              <m:t>N</m:t>
            </m:r>
          </m:e>
        </m:d>
        <m:d>
          <m:dPr>
            <m:begChr m:val="("/>
            <m:endChr m:val=")"/>
            <m:sepChr m:val=""/>
            <m:grow/>
          </m:dPr>
          <m:e>
            <m:r>
              <m:t>i</m:t>
            </m:r>
            <m:r>
              <m:rPr>
                <m:sty m:val="p"/>
              </m:rPr>
              <m:t>/</m:t>
            </m:r>
            <m:r>
              <m:t>λ</m:t>
            </m:r>
          </m:e>
        </m:d>
        <m:r>
          <m:t>p</m:t>
        </m:r>
        <m:r>
          <m:rPr>
            <m:sty m:val="p"/>
          </m:rPr>
          <m:t>=</m:t>
        </m:r>
        <m:r>
          <m:t>N</m:t>
        </m:r>
        <m:r>
          <m:t>i</m:t>
        </m:r>
        <m:r>
          <m:t>p</m:t>
        </m:r>
      </m:oMath>
      <w:r>
        <w:t xml:space="preserve">. (b) The number of open channels is binomial with mean</w:t>
      </w:r>
      <w:r>
        <w:t xml:space="preserve"> </w:t>
      </w:r>
      <m:oMath>
        <m:r>
          <m:t>N</m:t>
        </m:r>
        <m:r>
          <m:t>p</m:t>
        </m:r>
      </m:oMath>
      <w:r>
        <w:t xml:space="preserve"> </w:t>
      </w:r>
      <w:r>
        <w:t xml:space="preserve">and variance</w:t>
      </w:r>
      <w:r>
        <w:t xml:space="preserve"> </w:t>
      </w:r>
      <m:oMath>
        <m:r>
          <m:t>N</m:t>
        </m:r>
        <m:r>
          <m:t>p</m:t>
        </m:r>
        <m:d>
          <m:dPr>
            <m:begChr m:val="("/>
            <m:endChr m:val=")"/>
            <m:sepChr m:val=""/>
            <m:grow/>
          </m:dPr>
          <m:e>
            <m:r>
              <m:t>1</m:t>
            </m:r>
            <m:r>
              <m:rPr>
                <m:sty m:val="p"/>
              </m:rPr>
              <m:t>−</m:t>
            </m:r>
            <m:r>
              <m:t>p</m:t>
            </m:r>
          </m:e>
        </m:d>
      </m:oMath>
      <w:r>
        <w:t xml:space="preserve">, so the current has variance</w:t>
      </w:r>
      <w:r>
        <w:t xml:space="preserve"> </w:t>
      </w:r>
      <m:oMath>
        <m:sSubSup>
          <m:e>
            <m:r>
              <m:t>σ</m:t>
            </m:r>
          </m:e>
          <m:sub>
            <m:r>
              <m:t>b</m:t>
            </m:r>
          </m:sub>
          <m:sup>
            <m:r>
              <m:t>2</m:t>
            </m:r>
          </m:sup>
        </m:sSubSup>
        <m:r>
          <m:rPr>
            <m:sty m:val="p"/>
          </m:rPr>
          <m:t>+</m:t>
        </m:r>
        <m:sSup>
          <m:e>
            <m:r>
              <m:t>i</m:t>
            </m:r>
          </m:e>
          <m:sup>
            <m:r>
              <m:t>2</m:t>
            </m:r>
          </m:sup>
        </m:sSup>
        <m:r>
          <m:t>N</m:t>
        </m:r>
        <m:r>
          <m:t>p</m:t>
        </m:r>
        <m:d>
          <m:dPr>
            <m:begChr m:val="("/>
            <m:endChr m:val=")"/>
            <m:sepChr m:val=""/>
            <m:grow/>
          </m:dPr>
          <m:e>
            <m:r>
              <m:t>1</m:t>
            </m:r>
            <m:r>
              <m:rPr>
                <m:sty m:val="p"/>
              </m:rPr>
              <m:t>−</m:t>
            </m:r>
            <m:r>
              <m:t>p</m:t>
            </m:r>
          </m:e>
        </m:d>
      </m:oMath>
      <w:r>
        <w:t xml:space="preserve">. Substituting</w:t>
      </w:r>
      <w:r>
        <w:t xml:space="preserve"> </w:t>
      </w:r>
      <m:oMath>
        <m:r>
          <m:t>p</m:t>
        </m:r>
        <m:r>
          <m:rPr>
            <m:sty m:val="p"/>
          </m:rPr>
          <m:t>=</m:t>
        </m:r>
        <m:r>
          <m:t>I</m:t>
        </m:r>
        <m:r>
          <m:rPr>
            <m:sty m:val="p"/>
          </m:rPr>
          <m:t>/</m:t>
        </m:r>
        <m:d>
          <m:dPr>
            <m:begChr m:val="("/>
            <m:endChr m:val=")"/>
            <m:sepChr m:val=""/>
            <m:grow/>
          </m:dPr>
          <m:e>
            <m:r>
              <m:t>N</m:t>
            </m:r>
            <m:r>
              <m:t>i</m:t>
            </m:r>
          </m:e>
        </m:d>
      </m:oMath>
      <w:r>
        <w:t xml:space="preserve"> </w:t>
      </w:r>
      <w:r>
        <w:t xml:space="preserve">gives</w:t>
      </w:r>
      <w:r>
        <w:t xml:space="preserve"> </w:t>
      </w:r>
      <m:oMath>
        <m:sSup>
          <m:e>
            <m:r>
              <m:t>i</m:t>
            </m:r>
          </m:e>
          <m:sup>
            <m:r>
              <m:t>2</m:t>
            </m:r>
          </m:sup>
        </m:sSup>
        <m:r>
          <m:t>N</m:t>
        </m:r>
        <m:f>
          <m:fPr>
            <m:type m:val="bar"/>
          </m:fPr>
          <m:num>
            <m:r>
              <m:t>I</m:t>
            </m:r>
          </m:num>
          <m:den>
            <m:r>
              <m:t>N</m:t>
            </m:r>
            <m:r>
              <m:t>i</m:t>
            </m:r>
          </m:den>
        </m:f>
        <m:d>
          <m:dPr>
            <m:begChr m:val="("/>
            <m:endChr m:val=")"/>
            <m:sepChr m:val=""/>
            <m:grow/>
          </m:dPr>
          <m:e>
            <m:r>
              <m:t>1</m:t>
            </m:r>
            <m:r>
              <m:rPr>
                <m:sty m:val="p"/>
              </m:rPr>
              <m:t>−</m:t>
            </m:r>
            <m:f>
              <m:fPr>
                <m:type m:val="bar"/>
              </m:fPr>
              <m:num>
                <m:r>
                  <m:t>I</m:t>
                </m:r>
              </m:num>
              <m:den>
                <m:r>
                  <m:t>N</m:t>
                </m:r>
                <m:r>
                  <m:t>i</m:t>
                </m:r>
              </m:den>
            </m:f>
          </m:e>
        </m:d>
        <m:r>
          <m:rPr>
            <m:sty m:val="p"/>
          </m:rPr>
          <m:t>=</m:t>
        </m:r>
        <m:r>
          <m:t>i</m:t>
        </m:r>
        <m:r>
          <m:t>I</m:t>
        </m:r>
        <m:r>
          <m:rPr>
            <m:sty m:val="p"/>
          </m:rPr>
          <m:t>−</m:t>
        </m:r>
        <m:sSup>
          <m:e>
            <m:r>
              <m:t>I</m:t>
            </m:r>
          </m:e>
          <m:sup>
            <m:r>
              <m:t>2</m:t>
            </m:r>
          </m:sup>
        </m:sSup>
        <m:r>
          <m:rPr>
            <m:sty m:val="p"/>
          </m:rPr>
          <m:t>/</m:t>
        </m:r>
        <m:r>
          <m:t>N</m:t>
        </m:r>
      </m:oMath>
      <w:r>
        <w:t xml:space="preserve">. The right side is a polynomial of degree two in</w:t>
      </w:r>
      <w:r>
        <w:t xml:space="preserve"> </w:t>
      </w:r>
      <m:oMath>
        <m:r>
          <m:t>I</m:t>
        </m:r>
      </m:oMath>
      <w:r>
        <w:t xml:space="preserve"> </w:t>
      </w:r>
      <w:r>
        <w:t xml:space="preserve">with coefficients</w:t>
      </w:r>
      <w:r>
        <w:t xml:space="preserve"> </w:t>
      </w:r>
      <m:oMath>
        <m:d>
          <m:dPr>
            <m:begChr m:val="("/>
            <m:endChr m:val=")"/>
            <m:sepChr m:val=""/>
            <m:grow/>
          </m:dPr>
          <m:e>
            <m:sSubSup>
              <m:e>
                <m:r>
                  <m:t>σ</m:t>
                </m:r>
              </m:e>
              <m:sub>
                <m:r>
                  <m:t>b</m:t>
                </m:r>
              </m:sub>
              <m:sup>
                <m:r>
                  <m:t>2</m:t>
                </m:r>
              </m:sup>
            </m:sSubSup>
            <m:r>
              <m:rPr>
                <m:sty m:val="p"/>
              </m:rPr>
              <m:t>,</m:t>
            </m:r>
            <m:r>
              <m:t>i</m:t>
            </m:r>
            <m:r>
              <m:rPr>
                <m:sty m:val="p"/>
              </m:rPr>
              <m:t>,</m:t>
            </m:r>
            <m:r>
              <m:rPr>
                <m:sty m:val="p"/>
              </m:rPr>
              <m:t>−</m:t>
            </m:r>
            <m:r>
              <m:t>1</m:t>
            </m:r>
            <m:r>
              <m:rPr>
                <m:sty m:val="p"/>
              </m:rPr>
              <m:t>/</m:t>
            </m:r>
            <m:r>
              <m:t>N</m:t>
            </m:r>
          </m:e>
        </m:d>
      </m:oMath>
      <w:r>
        <w:t xml:space="preserve">. Distinct values of</w:t>
      </w:r>
      <w:r>
        <w:t xml:space="preserve"> </w:t>
      </w:r>
      <m:oMath>
        <m:r>
          <m:t>p</m:t>
        </m:r>
      </m:oMath>
      <w:r>
        <w:t xml:space="preserve"> </w:t>
      </w:r>
      <w:r>
        <w:t xml:space="preserve">give distinct values of</w:t>
      </w:r>
      <w:r>
        <w:t xml:space="preserve"> </w:t>
      </w:r>
      <m:oMath>
        <m:r>
          <m:t>I</m:t>
        </m:r>
      </m:oMath>
      <w:r>
        <w:t xml:space="preserve">, and a polynomial of degree at most two is fixed by its values at three distinct points (the</w:t>
      </w:r>
      <w:r>
        <w:t xml:space="preserve"> </w:t>
      </w:r>
      <m:oMath>
        <m:r>
          <m:t>3</m:t>
        </m:r>
        <m:r>
          <m:rPr>
            <m:sty m:val="p"/>
          </m:rPr>
          <m:t>×</m:t>
        </m:r>
        <m:r>
          <m:t>3</m:t>
        </m:r>
      </m:oMath>
      <w:r>
        <w:t xml:space="preserve"> </w:t>
      </w:r>
      <w:r>
        <w:t xml:space="preserve">Vandermonde matrix is invertible). (c)</w:t>
      </w:r>
      <w:r>
        <w:t xml:space="preserve"> </w:t>
      </w:r>
      <m:oMath>
        <m:d>
          <m:dPr>
            <m:begChr m:val="("/>
            <m:endChr m:val=")"/>
            <m:sepChr m:val=""/>
            <m:grow/>
          </m:dPr>
          <m:e>
            <m:sSup>
              <m:e>
                <m:r>
                  <m:t>I</m:t>
                </m:r>
              </m:e>
              <m:sup>
                <m:r>
                  <m:t>2</m:t>
                </m:r>
              </m:sup>
            </m:sSup>
            <m:r>
              <m:rPr>
                <m:sty m:val="p"/>
              </m:rPr>
              <m:t>/</m:t>
            </m:r>
            <m:r>
              <m:t>N</m:t>
            </m:r>
          </m:e>
        </m:d>
        <m:r>
          <m:rPr>
            <m:sty m:val="p"/>
          </m:rPr>
          <m:t>/</m:t>
        </m:r>
        <m:d>
          <m:dPr>
            <m:begChr m:val="("/>
            <m:endChr m:val=")"/>
            <m:sepChr m:val=""/>
            <m:grow/>
          </m:dPr>
          <m:e>
            <m:r>
              <m:t>i</m:t>
            </m:r>
            <m:r>
              <m:t>I</m:t>
            </m:r>
          </m:e>
        </m:d>
        <m:r>
          <m:rPr>
            <m:sty m:val="p"/>
          </m:rPr>
          <m:t>=</m:t>
        </m:r>
        <m:r>
          <m:t>I</m:t>
        </m:r>
        <m:r>
          <m:rPr>
            <m:sty m:val="p"/>
          </m:rPr>
          <m:t>/</m:t>
        </m:r>
        <m:d>
          <m:dPr>
            <m:begChr m:val="("/>
            <m:endChr m:val=")"/>
            <m:sepChr m:val=""/>
            <m:grow/>
          </m:dPr>
          <m:e>
            <m:r>
              <m:t>N</m:t>
            </m:r>
            <m:r>
              <m:t>i</m:t>
            </m:r>
          </m:e>
        </m:d>
        <m:r>
          <m:rPr>
            <m:sty m:val="p"/>
          </m:rPr>
          <m:t>=</m:t>
        </m:r>
        <m:r>
          <m:t>p</m:t>
        </m:r>
      </m:oMath>
      <w:r>
        <w:t xml:space="preserve">. Also</w:t>
      </w:r>
      <w:r>
        <w:t xml:space="preserve"> </w:t>
      </w:r>
      <m:oMath>
        <m:f>
          <m:fPr>
            <m:type m:val="bar"/>
          </m:fPr>
          <m:num>
            <m:r>
              <m:t>d</m:t>
            </m:r>
          </m:num>
          <m:den>
            <m:r>
              <m:t>d</m:t>
            </m:r>
            <m:r>
              <m:t>I</m:t>
            </m:r>
          </m:den>
        </m:f>
        <m:d>
          <m:dPr>
            <m:begChr m:val="("/>
            <m:endChr m:val=")"/>
            <m:sepChr m:val=""/>
            <m:grow/>
          </m:dPr>
          <m:e>
            <m:r>
              <m:t>i</m:t>
            </m:r>
            <m:r>
              <m:t>I</m:t>
            </m:r>
            <m:r>
              <m:rPr>
                <m:sty m:val="p"/>
              </m:rPr>
              <m:t>−</m:t>
            </m:r>
            <m:sSup>
              <m:e>
                <m:r>
                  <m:t>I</m:t>
                </m:r>
              </m:e>
              <m:sup>
                <m:r>
                  <m:t>2</m:t>
                </m:r>
              </m:sup>
            </m:sSup>
            <m:r>
              <m:rPr>
                <m:sty m:val="p"/>
              </m:rPr>
              <m:t>/</m:t>
            </m:r>
            <m:r>
              <m:t>N</m:t>
            </m:r>
          </m:e>
        </m:d>
        <m:r>
          <m:rPr>
            <m:sty m:val="p"/>
          </m:rPr>
          <m:t>=</m:t>
        </m:r>
        <m:r>
          <m:t>0</m:t>
        </m:r>
      </m:oMath>
      <w:r>
        <w:t xml:space="preserve"> </w:t>
      </w:r>
      <w:r>
        <w:t xml:space="preserve">at</w:t>
      </w:r>
      <w:r>
        <w:t xml:space="preserve"> </w:t>
      </w:r>
      <m:oMath>
        <m:r>
          <m:t>I</m:t>
        </m:r>
        <m:r>
          <m:rPr>
            <m:sty m:val="p"/>
          </m:rPr>
          <m:t>=</m:t>
        </m:r>
        <m:r>
          <m:t>N</m:t>
        </m:r>
        <m:r>
          <m:t>i</m:t>
        </m:r>
        <m:r>
          <m:rPr>
            <m:sty m:val="p"/>
          </m:rPr>
          <m:t>/</m:t>
        </m:r>
        <m:r>
          <m:t>2</m:t>
        </m:r>
      </m:oMath>
      <w:r>
        <w:t xml:space="preserve">, that is at</w:t>
      </w:r>
      <w:r>
        <w:t xml:space="preserve"> </w:t>
      </w:r>
      <m:oMath>
        <m:r>
          <m:t>p</m:t>
        </m:r>
        <m:r>
          <m:rPr>
            <m:sty m:val="p"/>
          </m:rPr>
          <m:t>=</m:t>
        </m:r>
        <m:f>
          <m:fPr>
            <m:type m:val="bar"/>
          </m:fPr>
          <m:num>
            <m:r>
              <m:t>1</m:t>
            </m:r>
          </m:num>
          <m:den>
            <m:r>
              <m:t>2</m:t>
            </m:r>
          </m:den>
        </m:f>
      </m:oMath>
      <w:r>
        <w:t xml:space="preserve">, where the variance is</w:t>
      </w:r>
      <w:r>
        <w:t xml:space="preserve"> </w:t>
      </w:r>
      <m:oMath>
        <m:sSubSup>
          <m:e>
            <m:r>
              <m:t>σ</m:t>
            </m:r>
          </m:e>
          <m:sub>
            <m:r>
              <m:t>b</m:t>
            </m:r>
          </m:sub>
          <m:sup>
            <m:r>
              <m:t>2</m:t>
            </m:r>
          </m:sup>
        </m:sSubSup>
        <m:r>
          <m:rPr>
            <m:sty m:val="p"/>
          </m:rPr>
          <m:t>+</m:t>
        </m:r>
        <m:r>
          <m:t>N</m:t>
        </m:r>
        <m:sSup>
          <m:e>
            <m:r>
              <m:t>i</m:t>
            </m:r>
          </m:e>
          <m:sup>
            <m:r>
              <m:t>2</m:t>
            </m:r>
          </m:sup>
        </m:sSup>
        <m:r>
          <m:rPr>
            <m:sty m:val="p"/>
          </m:rPr>
          <m:t>/</m:t>
        </m:r>
        <m:r>
          <m:t>4</m:t>
        </m:r>
      </m:oMath>
      <w:r>
        <w:t xml:space="preserve">.</w:t>
      </w:r>
      <w:r>
        <w:t xml:space="preserve"> </w:t>
      </w:r>
      <m:oMath>
        <m:r>
          <m:rPr>
            <m:sty m:val="p"/>
          </m:rPr>
          <m:t>▫</m:t>
        </m:r>
      </m:oMath>
    </w:p>
    <w:p>
      <w:pPr>
        <w:pStyle w:val="BodyText"/>
      </w:pPr>
      <w:r>
        <w:t xml:space="preserve">By Theorem 3(c), when</w:t>
      </w:r>
      <w:r>
        <w:t xml:space="preserve"> </w:t>
      </w:r>
      <m:oMath>
        <m:r>
          <m:t>p</m:t>
        </m:r>
      </m:oMath>
      <w:r>
        <w:t xml:space="preserve"> </w:t>
      </w:r>
      <w:r>
        <w:t xml:space="preserve">stays small the parabola is nearly a line and</w:t>
      </w:r>
      <w:r>
        <w:t xml:space="preserve"> </w:t>
      </w:r>
      <m:oMath>
        <m:r>
          <m:t>N</m:t>
        </m:r>
      </m:oMath>
      <w:r>
        <w:t xml:space="preserve"> </w:t>
      </w:r>
      <w:r>
        <w:t xml:space="preserve">is weakly determined. To quantify this we simulated recordings of</w:t>
      </w:r>
      <w:r>
        <w:t xml:space="preserve"> </w:t>
      </w:r>
      <m:oMath>
        <m:r>
          <m:t>N</m:t>
        </m:r>
        <m:r>
          <m:rPr>
            <m:sty m:val="p"/>
          </m:rPr>
          <m:t>=</m:t>
        </m:r>
        <m:r>
          <m:t>2000</m:t>
        </m:r>
      </m:oMath>
      <w:r>
        <w:t xml:space="preserve"> </w:t>
      </w:r>
      <w:r>
        <w:t xml:space="preserve">channels with</w:t>
      </w:r>
      <w:r>
        <w:t xml:space="preserve"> </w:t>
      </w:r>
      <m:oMath>
        <m:r>
          <m:t>i</m:t>
        </m:r>
        <m:r>
          <m:rPr>
            <m:sty m:val="p"/>
          </m:rPr>
          <m:t>=</m:t>
        </m:r>
        <m:r>
          <m:t>1</m:t>
        </m:r>
      </m:oMath>
      <w:r>
        <w:t xml:space="preserve"> </w:t>
      </w:r>
      <w:r>
        <w:t xml:space="preserve">pA and</w:t>
      </w:r>
      <w:r>
        <w:t xml:space="preserve"> </w:t>
      </w:r>
      <m:oMath>
        <m:sSub>
          <m:e>
            <m:r>
              <m:t>σ</m:t>
            </m:r>
          </m:e>
          <m:sub>
            <m:r>
              <m:t>b</m:t>
            </m:r>
          </m:sub>
        </m:sSub>
        <m:r>
          <m:rPr>
            <m:sty m:val="p"/>
          </m:rPr>
          <m:t>=</m:t>
        </m:r>
        <m:r>
          <m:t>3</m:t>
        </m:r>
      </m:oMath>
      <w:r>
        <w:t xml:space="preserve"> </w:t>
      </w:r>
      <w:r>
        <w:t xml:space="preserve">pA. Their open probability follows the Boltzmann gate</w:t>
      </w:r>
      <w:r>
        <w:t xml:space="preserve"> </w:t>
      </w:r>
      <m:oMath>
        <m:r>
          <m:t>p</m:t>
        </m:r>
        <m:d>
          <m:dPr>
            <m:begChr m:val="("/>
            <m:endChr m:val=")"/>
            <m:sepChr m:val=""/>
            <m:grow/>
          </m:dPr>
          <m:e>
            <m:r>
              <m:t>V</m:t>
            </m:r>
          </m:e>
        </m:d>
        <m:r>
          <m:rPr>
            <m:sty m:val="p"/>
          </m:rPr>
          <m:t>=</m:t>
        </m:r>
        <m:r>
          <m:t>1</m:t>
        </m:r>
        <m:r>
          <m:rPr>
            <m:sty m:val="p"/>
          </m:rPr>
          <m:t>/</m:t>
        </m:r>
        <m:d>
          <m:dPr>
            <m:begChr m:val="("/>
            <m:endChr m:val=")"/>
            <m:sepChr m:val=""/>
            <m:grow/>
          </m:dPr>
          <m:e>
            <m:r>
              <m:t>1</m:t>
            </m:r>
            <m:r>
              <m:rPr>
                <m:sty m:val="p"/>
              </m:rPr>
              <m:t>+</m:t>
            </m:r>
            <m:sSup>
              <m:e>
                <m:r>
                  <m:t>e</m:t>
                </m:r>
              </m:e>
              <m:sup>
                <m:r>
                  <m:rPr>
                    <m:sty m:val="p"/>
                  </m:rPr>
                  <m:t>−</m:t>
                </m:r>
                <m:d>
                  <m:dPr>
                    <m:begChr m:val="("/>
                    <m:endChr m:val=")"/>
                    <m:sepChr m:val=""/>
                    <m:grow/>
                  </m:dPr>
                  <m:e>
                    <m:r>
                      <m:t>V</m:t>
                    </m:r>
                    <m:r>
                      <m:rPr>
                        <m:sty m:val="p"/>
                      </m:rPr>
                      <m:t>+</m:t>
                    </m:r>
                    <m:r>
                      <m:t>40</m:t>
                    </m:r>
                  </m:e>
                </m:d>
                <m:r>
                  <m:rPr>
                    <m:sty m:val="p"/>
                  </m:rPr>
                  <m:t>/</m:t>
                </m:r>
                <m:r>
                  <m:t>9.47</m:t>
                </m:r>
              </m:sup>
            </m:sSup>
          </m:e>
        </m:d>
      </m:oMath>
      <w:r>
        <w:t xml:space="preserve">, which has the half-point and slope of the</w:t>
      </w:r>
      <w:r>
        <w:t xml:space="preserve"> </w:t>
      </w:r>
      <m:oMath>
        <m:r>
          <m:t>m</m:t>
        </m:r>
      </m:oMath>
      <w:r>
        <w:t xml:space="preserve"> </w:t>
      </w:r>
      <w:r>
        <w:t xml:space="preserve">gate, rounded. A recording consists of 9 voltages spaced linearly from</w:t>
      </w:r>
      <w:r>
        <w:t xml:space="preserve"> </w:t>
      </w:r>
      <m:oMath>
        <m:r>
          <m:rPr>
            <m:sty m:val="p"/>
          </m:rPr>
          <m:t>−</m:t>
        </m:r>
        <m:r>
          <m:t>80</m:t>
        </m:r>
      </m:oMath>
      <w:r>
        <w:t xml:space="preserve"> </w:t>
      </w:r>
      <w:r>
        <w:t xml:space="preserve">mV to</w:t>
      </w:r>
      <w:r>
        <w:t xml:space="preserve"> </w:t>
      </w:r>
      <m:oMath>
        <m:sSub>
          <m:e>
            <m:r>
              <m:t>V</m:t>
            </m:r>
          </m:e>
          <m:sub>
            <m:r>
              <m:rPr>
                <m:sty m:val="p"/>
              </m:rPr>
              <m:t>max</m:t>
            </m:r>
          </m:sub>
        </m:sSub>
        <m:r>
          <m:rPr>
            <m:sty m:val="p"/>
          </m:rPr>
          <m:t>=</m:t>
        </m:r>
        <m:r>
          <m:rPr>
            <m:sty m:val="p"/>
          </m:rPr>
          <m:t>−</m:t>
        </m:r>
        <m:r>
          <m:t>40</m:t>
        </m:r>
        <m:r>
          <m:rPr>
            <m:sty m:val="p"/>
          </m:rPr>
          <m:t>+</m:t>
        </m:r>
        <m:r>
          <m:t>9.47</m:t>
        </m:r>
        <m:r>
          <m:rPr>
            <m:sty m:val="p"/>
          </m:rPr>
          <m:t>ln</m:t>
        </m:r>
        <m:d>
          <m:dPr>
            <m:begChr m:val="("/>
            <m:endChr m:val=")"/>
            <m:sepChr m:val=""/>
            <m:grow/>
          </m:dPr>
          <m:e>
            <m:sSub>
              <m:e>
                <m:r>
                  <m:t>p</m:t>
                </m:r>
              </m:e>
              <m:sub>
                <m:r>
                  <m:rPr>
                    <m:sty m:val="p"/>
                  </m:rPr>
                  <m:t>max</m:t>
                </m:r>
              </m:sub>
            </m:sSub>
            <m:r>
              <m:rPr>
                <m:sty m:val="p"/>
              </m:rPr>
              <m:t>/</m:t>
            </m:r>
            <m:d>
              <m:dPr>
                <m:begChr m:val="("/>
                <m:endChr m:val=")"/>
                <m:sepChr m:val=""/>
                <m:grow/>
              </m:dPr>
              <m:e>
                <m:r>
                  <m:t>1</m:t>
                </m:r>
                <m:r>
                  <m:rPr>
                    <m:sty m:val="p"/>
                  </m:rPr>
                  <m:t>−</m:t>
                </m:r>
                <m:sSub>
                  <m:e>
                    <m:r>
                      <m:t>p</m:t>
                    </m:r>
                  </m:e>
                  <m:sub>
                    <m:r>
                      <m:rPr>
                        <m:sty m:val="p"/>
                      </m:rPr>
                      <m:t>max</m:t>
                    </m:r>
                  </m:sub>
                </m:sSub>
              </m:e>
            </m:d>
          </m:e>
        </m:d>
      </m:oMath>
      <w:r>
        <w:t xml:space="preserve"> </w:t>
      </w:r>
      <w:r>
        <w:t xml:space="preserve">mV, the voltage at which</w:t>
      </w:r>
      <w:r>
        <w:t xml:space="preserve"> </w:t>
      </w:r>
      <m:oMath>
        <m:r>
          <m:t>p</m:t>
        </m:r>
      </m:oMath>
      <w:r>
        <w:t xml:space="preserve"> </w:t>
      </w:r>
      <w:r>
        <w:t xml:space="preserve">reaches its largest value</w:t>
      </w:r>
      <w:r>
        <w:t xml:space="preserve"> </w:t>
      </w:r>
      <m:oMath>
        <m:sSub>
          <m:e>
            <m:r>
              <m:t>p</m:t>
            </m:r>
          </m:e>
          <m:sub>
            <m:r>
              <m:rPr>
                <m:sty m:val="p"/>
              </m:rPr>
              <m:t>max</m:t>
            </m:r>
          </m:sub>
        </m:sSub>
      </m:oMath>
      <w:r>
        <w:t xml:space="preserve">, with 200 independent sweeps at each voltage. In each sweep the number of open channels is drawn from the binomial distribution with parameters</w:t>
      </w:r>
      <w:r>
        <w:t xml:space="preserve"> </w:t>
      </w:r>
      <m:oMath>
        <m:r>
          <m:t>N</m:t>
        </m:r>
      </m:oMath>
      <w:r>
        <w:t xml:space="preserve"> </w:t>
      </w:r>
      <w:r>
        <w:t xml:space="preserve">and</w:t>
      </w:r>
      <w:r>
        <w:t xml:space="preserve"> </w:t>
      </w:r>
      <m:oMath>
        <m:r>
          <m:t>p</m:t>
        </m:r>
        <m:d>
          <m:dPr>
            <m:begChr m:val="("/>
            <m:endChr m:val=")"/>
            <m:sepChr m:val=""/>
            <m:grow/>
          </m:dPr>
          <m:e>
            <m:r>
              <m:t>V</m:t>
            </m:r>
          </m:e>
        </m:d>
      </m:oMath>
      <w:r>
        <w:t xml:space="preserve">. The current is</w:t>
      </w:r>
      <w:r>
        <w:t xml:space="preserve"> </w:t>
      </w:r>
      <m:oMath>
        <m:r>
          <m:t>i</m:t>
        </m:r>
      </m:oMath>
      <w:r>
        <w:t xml:space="preserve"> </w:t>
      </w:r>
      <w:r>
        <w:t xml:space="preserve">times that number plus an independent normal deviate of mean</w:t>
      </w:r>
      <w:r>
        <w:t xml:space="preserve"> </w:t>
      </w:r>
      <m:oMath>
        <m:r>
          <m:t>0</m:t>
        </m:r>
      </m:oMath>
      <w:r>
        <w:t xml:space="preserve"> </w:t>
      </w:r>
      <w:r>
        <w:t xml:space="preserve">and standard deviation</w:t>
      </w:r>
      <w:r>
        <w:t xml:space="preserve"> </w:t>
      </w:r>
      <m:oMath>
        <m:sSub>
          <m:e>
            <m:r>
              <m:t>σ</m:t>
            </m:r>
          </m:e>
          <m:sub>
            <m:r>
              <m:t>b</m:t>
            </m:r>
          </m:sub>
        </m:sSub>
      </m:oMath>
      <w:r>
        <w:t xml:space="preserve">. At each voltage we form the sample mean</w:t>
      </w:r>
      <w:r>
        <w:t xml:space="preserve"> </w:t>
      </w:r>
      <m:oMath>
        <m:r>
          <m:t>I</m:t>
        </m:r>
      </m:oMath>
      <w:r>
        <w:t xml:space="preserve"> </w:t>
      </w:r>
      <w:r>
        <w:t xml:space="preserve">and the unbiased sample variance</w:t>
      </w:r>
      <w:r>
        <w:t xml:space="preserve"> </w:t>
      </w:r>
      <m:oMath>
        <m:sSup>
          <m:e>
            <m:r>
              <m:t>σ</m:t>
            </m:r>
          </m:e>
          <m:sup>
            <m:r>
              <m:t>2</m:t>
            </m:r>
          </m:sup>
        </m:sSup>
      </m:oMath>
      <w:r>
        <w:t xml:space="preserve"> </w:t>
      </w:r>
      <w:r>
        <w:t xml:space="preserve">of the 200 currents. We then fit</w:t>
      </w:r>
      <w:r>
        <w:t xml:space="preserve"> </w:t>
      </w:r>
      <m:oMath>
        <m:sSup>
          <m:e>
            <m:r>
              <m:t>σ</m:t>
            </m:r>
          </m:e>
          <m:sup>
            <m:r>
              <m:t>2</m:t>
            </m:r>
          </m:sup>
        </m:sSup>
        <m:r>
          <m:rPr>
            <m:sty m:val="p"/>
          </m:rPr>
          <m:t>=</m:t>
        </m:r>
        <m:sSub>
          <m:e>
            <m:r>
              <m:t>η</m:t>
            </m:r>
          </m:e>
          <m:sub>
            <m:r>
              <m:t>0</m:t>
            </m:r>
          </m:sub>
        </m:sSub>
        <m:r>
          <m:rPr>
            <m:sty m:val="p"/>
          </m:rPr>
          <m:t>+</m:t>
        </m:r>
        <m:sSub>
          <m:e>
            <m:r>
              <m:t>η</m:t>
            </m:r>
          </m:e>
          <m:sub>
            <m:r>
              <m:t>1</m:t>
            </m:r>
          </m:sub>
        </m:sSub>
        <m:r>
          <m:t>I</m:t>
        </m:r>
        <m:r>
          <m:rPr>
            <m:sty m:val="p"/>
          </m:rPr>
          <m:t>−</m:t>
        </m:r>
        <m:sSub>
          <m:e>
            <m:r>
              <m:t>η</m:t>
            </m:r>
          </m:e>
          <m:sub>
            <m:r>
              <m:t>2</m:t>
            </m:r>
          </m:sub>
        </m:sSub>
        <m:sSup>
          <m:e>
            <m:r>
              <m:t>I</m:t>
            </m:r>
          </m:e>
          <m:sup>
            <m:r>
              <m:t>2</m:t>
            </m:r>
          </m:sup>
        </m:sSup>
      </m:oMath>
      <w:r>
        <w:t xml:space="preserve"> </w:t>
      </w:r>
      <w:r>
        <w:t xml:space="preserve">to the 9 pairs</w:t>
      </w:r>
      <w:r>
        <w:t xml:space="preserve"> </w:t>
      </w:r>
      <m:oMath>
        <m:d>
          <m:dPr>
            <m:begChr m:val="("/>
            <m:endChr m:val=")"/>
            <m:sepChr m:val=""/>
            <m:grow/>
          </m:dPr>
          <m:e>
            <m:r>
              <m:t>I</m:t>
            </m:r>
            <m:r>
              <m:rPr>
                <m:sty m:val="p"/>
              </m:rPr>
              <m:t>,</m:t>
            </m:r>
            <m:sSup>
              <m:e>
                <m:r>
                  <m:t>σ</m:t>
                </m:r>
              </m:e>
              <m:sup>
                <m:r>
                  <m:t>2</m:t>
                </m:r>
              </m:sup>
            </m:sSup>
          </m:e>
        </m:d>
      </m:oMath>
      <w:r>
        <w:t xml:space="preserve"> </w:t>
      </w:r>
      <w:r>
        <w:t xml:space="preserve">by ordinary (unweighted) least squares, giving</w:t>
      </w:r>
      <w:r>
        <w:t xml:space="preserve"> </w:t>
      </w:r>
      <m:oMath>
        <m:acc>
          <m:accPr>
            <m:chr m:val="̂"/>
          </m:accPr>
          <m:e>
            <m:r>
              <m:rPr>
                <m:sty m:val="p"/>
              </m:rPr>
              <m:t>ı</m:t>
            </m:r>
          </m:e>
        </m:acc>
        <m:r>
          <m:rPr>
            <m:sty m:val="p"/>
          </m:rPr>
          <m:t>=</m:t>
        </m:r>
        <m:sSub>
          <m:e>
            <m:r>
              <m:t>η</m:t>
            </m:r>
          </m:e>
          <m:sub>
            <m:r>
              <m:t>1</m:t>
            </m:r>
          </m:sub>
        </m:sSub>
      </m:oMath>
      <w:r>
        <w:t xml:space="preserve"> </w:t>
      </w:r>
      <w:r>
        <w:t xml:space="preserve">and</w:t>
      </w:r>
      <w:r>
        <w:t xml:space="preserve"> </w:t>
      </w:r>
      <m:oMath>
        <m:acc>
          <m:accPr>
            <m:chr m:val="̂"/>
          </m:accPr>
          <m:e>
            <m:r>
              <m:t>N</m:t>
            </m:r>
          </m:e>
        </m:acc>
        <m:r>
          <m:rPr>
            <m:sty m:val="p"/>
          </m:rPr>
          <m:t>=</m:t>
        </m:r>
        <m:r>
          <m:t>1</m:t>
        </m:r>
        <m:r>
          <m:rPr>
            <m:sty m:val="p"/>
          </m:rPr>
          <m:t>/</m:t>
        </m:r>
        <m:sSub>
          <m:e>
            <m:r>
              <m:t>η</m:t>
            </m:r>
          </m:e>
          <m:sub>
            <m:r>
              <m:t>2</m:t>
            </m:r>
          </m:sub>
        </m:sSub>
      </m:oMath>
      <w:r>
        <w:t xml:space="preserve">. A fit fails when</w:t>
      </w:r>
      <w:r>
        <w:t xml:space="preserve"> </w:t>
      </w:r>
      <m:oMath>
        <m:sSub>
          <m:e>
            <m:r>
              <m:t>η</m:t>
            </m:r>
          </m:e>
          <m:sub>
            <m:r>
              <m:t>2</m:t>
            </m:r>
          </m:sub>
        </m:sSub>
        <m:r>
          <m:rPr>
            <m:sty m:val="p"/>
          </m:rPr>
          <m:t>≤</m:t>
        </m:r>
        <m:r>
          <m:t>0</m:t>
        </m:r>
      </m:oMath>
      <w:r>
        <w:t xml:space="preserve">, and such fits are counted as</w:t>
      </w:r>
      <w:r>
        <w:t xml:space="preserve"> </w:t>
      </w:r>
      <m:oMath>
        <m:acc>
          <m:accPr>
            <m:chr m:val="̂"/>
          </m:accPr>
          <m:e>
            <m:r>
              <m:t>N</m:t>
            </m:r>
          </m:e>
        </m:acc>
        <m:r>
          <m:rPr>
            <m:sty m:val="p"/>
          </m:rPr>
          <m:t>=</m:t>
        </m:r>
        <m:r>
          <m:rPr>
            <m:sty m:val="p"/>
          </m:rPr>
          <m:t>∞</m:t>
        </m:r>
      </m:oMath>
      <w:r>
        <w:t xml:space="preserve">. For each</w:t>
      </w:r>
      <w:r>
        <w:t xml:space="preserve"> </w:t>
      </w:r>
      <m:oMath>
        <m:sSub>
          <m:e>
            <m:r>
              <m:t>p</m:t>
            </m:r>
          </m:e>
          <m:sub>
            <m:r>
              <m:rPr>
                <m:sty m:val="p"/>
              </m:rPr>
              <m:t>max</m:t>
            </m:r>
          </m:sub>
        </m:sSub>
      </m:oMath>
      <w:r>
        <w:t xml:space="preserve"> </w:t>
      </w:r>
      <w:r>
        <w:t xml:space="preserve">we generated 400 independent recordings and report the 10%, 50% and 90% quantiles of</w:t>
      </w:r>
      <w:r>
        <w:t xml:space="preserve"> </w:t>
      </w:r>
      <m:oMath>
        <m:acc>
          <m:accPr>
            <m:chr m:val="̂"/>
          </m:accPr>
          <m:e>
            <m:r>
              <m:t>N</m:t>
            </m:r>
          </m:e>
        </m:acc>
      </m:oMath>
      <w:r>
        <w:t xml:space="preserve"> </w:t>
      </w:r>
      <w:r>
        <w:t xml:space="preserve">(Table 2).</w:t>
      </w:r>
    </w:p>
    <w:bookmarkStart w:id="31" w:name="tab:count"/>
    <w:p>
      <w:pPr>
        <w:pStyle w:val="TableCaption"/>
      </w:pPr>
      <w:r>
        <w:t xml:space="preserve">Recovered channel number against the largest open probability reached (</w:t>
      </w:r>
      <m:oMath>
        <m:r>
          <m:t>N</m:t>
        </m:r>
        <m:r>
          <m:rPr>
            <m:sty m:val="p"/>
          </m:rPr>
          <m:t>=</m:t>
        </m:r>
        <m:r>
          <m:t>2000</m:t>
        </m:r>
      </m:oMath>
      <w:r>
        <w:t xml:space="preserve">; 400 simulated recordings per design).</w:t>
      </w:r>
    </w:p>
    <w:tbl>
      <w:tblPr>
        <w:tblStyle w:val="Table"/>
        <w:tblW w:type="auto" w:w="0"/>
        <w:tblLook w:firstRow="1" w:lastRow="0" w:firstColumn="0" w:lastColumn="0" w:noHBand="0" w:noVBand="0" w:val="0020"/>
        <w:jc w:val="start"/>
        <w:tblCaption w:val="Recovered channel number against the largest open probability reached (N=2000; 400 simulated recordings per design)."/>
      </w:tblPr>
      <w:tblGrid>
        <w:gridCol w:w="880"/>
        <w:gridCol w:w="880"/>
        <w:gridCol w:w="880"/>
        <w:gridCol w:w="880"/>
        <w:gridCol w:w="880"/>
        <w:gridCol w:w="880"/>
        <w:gridCol w:w="880"/>
        <w:gridCol w:w="880"/>
        <w:gridCol w:w="880"/>
      </w:tblGrid>
      <w:tr>
        <w:trPr>
          <w:tblHeader w:val="true"/>
        </w:trPr>
        <w:tc>
          <w:tcPr/>
          <w:p>
            <w:pPr>
              <w:pStyle w:val="Compact"/>
              <w:jc w:val="left"/>
            </w:pPr>
            <m:oMath>
              <m:sSub>
                <m:e>
                  <m:r>
                    <m:t>p</m:t>
                  </m:r>
                </m:e>
                <m:sub>
                  <m:r>
                    <m:rPr>
                      <m:sty m:val="p"/>
                    </m:rPr>
                    <m:t>max</m:t>
                  </m:r>
                </m:sub>
              </m:sSub>
            </m:oMath>
          </w:p>
        </w:tc>
        <w:tc>
          <w:tcPr/>
          <w:p>
            <w:pPr>
              <w:pStyle w:val="Compact"/>
              <w:jc w:val="left"/>
            </w:pPr>
            <m:oMath>
              <m:r>
                <m:t>0.19</m:t>
              </m:r>
            </m:oMath>
          </w:p>
        </w:tc>
        <w:tc>
          <w:tcPr/>
          <w:p>
            <w:pPr>
              <w:pStyle w:val="Compact"/>
              <w:jc w:val="left"/>
            </w:pPr>
            <m:oMath>
              <m:r>
                <m:t>0.30</m:t>
              </m:r>
            </m:oMath>
          </w:p>
        </w:tc>
        <w:tc>
          <w:tcPr/>
          <w:p>
            <w:pPr>
              <w:pStyle w:val="Compact"/>
              <w:jc w:val="left"/>
            </w:pPr>
            <m:oMath>
              <m:r>
                <m:t>0.40</m:t>
              </m:r>
            </m:oMath>
          </w:p>
        </w:tc>
        <w:tc>
          <w:tcPr/>
          <w:p>
            <w:pPr>
              <w:pStyle w:val="Compact"/>
              <w:jc w:val="left"/>
            </w:pPr>
            <m:oMath>
              <m:r>
                <m:t>0.50</m:t>
              </m:r>
            </m:oMath>
          </w:p>
        </w:tc>
        <w:tc>
          <w:tcPr/>
          <w:p>
            <w:pPr>
              <w:pStyle w:val="Compact"/>
              <w:jc w:val="left"/>
            </w:pPr>
            <m:oMath>
              <m:r>
                <m:t>0.60</m:t>
              </m:r>
            </m:oMath>
          </w:p>
        </w:tc>
        <w:tc>
          <w:tcPr/>
          <w:p>
            <w:pPr>
              <w:pStyle w:val="Compact"/>
              <w:jc w:val="left"/>
            </w:pPr>
            <m:oMath>
              <m:r>
                <m:t>0.70</m:t>
              </m:r>
            </m:oMath>
          </w:p>
        </w:tc>
        <w:tc>
          <w:tcPr/>
          <w:p>
            <w:pPr>
              <w:pStyle w:val="Compact"/>
              <w:jc w:val="left"/>
            </w:pPr>
            <m:oMath>
              <m:r>
                <m:t>0.87</m:t>
              </m:r>
            </m:oMath>
          </w:p>
        </w:tc>
        <w:tc>
          <w:tcPr/>
          <w:p>
            <w:pPr>
              <w:pStyle w:val="Compact"/>
              <w:jc w:val="left"/>
            </w:pPr>
            <m:oMath>
              <m:r>
                <m:t>0.93</m:t>
              </m:r>
            </m:oMath>
          </w:p>
        </w:tc>
      </w:tr>
      <w:tr>
        <w:tc>
          <w:tcPr/>
          <w:p>
            <w:pPr>
              <w:pStyle w:val="Compact"/>
              <w:jc w:val="left"/>
            </w:pPr>
            <m:oMath>
              <m:acc>
                <m:accPr>
                  <m:chr m:val="̂"/>
                </m:accPr>
                <m:e>
                  <m:r>
                    <m:t>N</m:t>
                  </m:r>
                </m:e>
              </m:acc>
            </m:oMath>
            <w:r>
              <w:t xml:space="preserve">, 10%</w:t>
            </w:r>
          </w:p>
        </w:tc>
        <w:tc>
          <w:tcPr/>
          <w:p>
            <w:pPr>
              <w:pStyle w:val="Compact"/>
              <w:jc w:val="left"/>
            </w:pPr>
            <m:oMath>
              <m:r>
                <m:t>699</m:t>
              </m:r>
            </m:oMath>
          </w:p>
        </w:tc>
        <w:tc>
          <w:tcPr/>
          <w:p>
            <w:pPr>
              <w:pStyle w:val="Compact"/>
              <w:jc w:val="left"/>
            </w:pPr>
            <m:oMath>
              <m:r>
                <m:t>1160</m:t>
              </m:r>
            </m:oMath>
          </w:p>
        </w:tc>
        <w:tc>
          <w:tcPr/>
          <w:p>
            <w:pPr>
              <w:pStyle w:val="Compact"/>
              <w:jc w:val="left"/>
            </w:pPr>
            <m:oMath>
              <m:r>
                <m:t>1270</m:t>
              </m:r>
            </m:oMath>
          </w:p>
        </w:tc>
        <w:tc>
          <w:tcPr/>
          <w:p>
            <w:pPr>
              <w:pStyle w:val="Compact"/>
              <w:jc w:val="left"/>
            </w:pPr>
            <m:oMath>
              <m:r>
                <m:t>1462</m:t>
              </m:r>
            </m:oMath>
          </w:p>
        </w:tc>
        <w:tc>
          <w:tcPr/>
          <w:p>
            <w:pPr>
              <w:pStyle w:val="Compact"/>
              <w:jc w:val="left"/>
            </w:pPr>
            <m:oMath>
              <m:r>
                <m:t>1613</m:t>
              </m:r>
            </m:oMath>
          </w:p>
        </w:tc>
        <w:tc>
          <w:tcPr/>
          <w:p>
            <w:pPr>
              <w:pStyle w:val="Compact"/>
              <w:jc w:val="left"/>
            </w:pPr>
            <m:oMath>
              <m:r>
                <m:t>1687</m:t>
              </m:r>
            </m:oMath>
          </w:p>
        </w:tc>
        <w:tc>
          <w:tcPr/>
          <w:p>
            <w:pPr>
              <w:pStyle w:val="Compact"/>
              <w:jc w:val="left"/>
            </w:pPr>
            <m:oMath>
              <m:r>
                <m:t>1770</m:t>
              </m:r>
            </m:oMath>
          </w:p>
        </w:tc>
        <w:tc>
          <w:tcPr/>
          <w:p>
            <w:pPr>
              <w:pStyle w:val="Compact"/>
              <w:jc w:val="left"/>
            </w:pPr>
            <m:oMath>
              <m:r>
                <m:t>1809</m:t>
              </m:r>
            </m:oMath>
          </w:p>
        </w:tc>
      </w:tr>
      <w:tr>
        <w:tc>
          <w:tcPr/>
          <w:p>
            <w:pPr>
              <w:pStyle w:val="Compact"/>
              <w:jc w:val="left"/>
            </w:pPr>
            <m:oMath>
              <m:acc>
                <m:accPr>
                  <m:chr m:val="̂"/>
                </m:accPr>
                <m:e>
                  <m:r>
                    <m:t>N</m:t>
                  </m:r>
                </m:e>
              </m:acc>
            </m:oMath>
            <w:r>
              <w:t xml:space="preserve">, median</w:t>
            </w:r>
          </w:p>
        </w:tc>
        <w:tc>
          <w:tcPr/>
          <w:p>
            <w:pPr>
              <w:pStyle w:val="Compact"/>
              <w:jc w:val="left"/>
            </w:pPr>
            <m:oMath>
              <m:r>
                <m:t>1834</m:t>
              </m:r>
            </m:oMath>
          </w:p>
        </w:tc>
        <w:tc>
          <w:tcPr/>
          <w:p>
            <w:pPr>
              <w:pStyle w:val="Compact"/>
              <w:jc w:val="left"/>
            </w:pPr>
            <m:oMath>
              <m:r>
                <m:t>2105</m:t>
              </m:r>
            </m:oMath>
          </w:p>
        </w:tc>
        <w:tc>
          <w:tcPr/>
          <w:p>
            <w:pPr>
              <w:pStyle w:val="Compact"/>
              <w:jc w:val="left"/>
            </w:pPr>
            <m:oMath>
              <m:r>
                <m:t>1935</m:t>
              </m:r>
            </m:oMath>
          </w:p>
        </w:tc>
        <w:tc>
          <w:tcPr/>
          <w:p>
            <w:pPr>
              <w:pStyle w:val="Compact"/>
              <w:jc w:val="left"/>
            </w:pPr>
            <m:oMath>
              <m:r>
                <m:t>1996</m:t>
              </m:r>
            </m:oMath>
          </w:p>
        </w:tc>
        <w:tc>
          <w:tcPr/>
          <w:p>
            <w:pPr>
              <w:pStyle w:val="Compact"/>
              <w:jc w:val="left"/>
            </w:pPr>
            <m:oMath>
              <m:r>
                <m:t>2039</m:t>
              </m:r>
            </m:oMath>
          </w:p>
        </w:tc>
        <w:tc>
          <w:tcPr/>
          <w:p>
            <w:pPr>
              <w:pStyle w:val="Compact"/>
              <w:jc w:val="left"/>
            </w:pPr>
            <m:oMath>
              <m:r>
                <m:t>2010</m:t>
              </m:r>
            </m:oMath>
          </w:p>
        </w:tc>
        <w:tc>
          <w:tcPr/>
          <w:p>
            <w:pPr>
              <w:pStyle w:val="Compact"/>
              <w:jc w:val="left"/>
            </w:pPr>
            <m:oMath>
              <m:r>
                <m:t>2009</m:t>
              </m:r>
            </m:oMath>
          </w:p>
        </w:tc>
        <w:tc>
          <w:tcPr/>
          <w:p>
            <w:pPr>
              <w:pStyle w:val="Compact"/>
              <w:jc w:val="left"/>
            </w:pPr>
            <m:oMath>
              <m:r>
                <m:t>1988</m:t>
              </m:r>
            </m:oMath>
          </w:p>
        </w:tc>
      </w:tr>
      <w:tr>
        <w:tc>
          <w:tcPr/>
          <w:p>
            <w:pPr>
              <w:pStyle w:val="Compact"/>
              <w:jc w:val="left"/>
            </w:pPr>
            <m:oMath>
              <m:acc>
                <m:accPr>
                  <m:chr m:val="̂"/>
                </m:accPr>
                <m:e>
                  <m:r>
                    <m:t>N</m:t>
                  </m:r>
                </m:e>
              </m:acc>
            </m:oMath>
            <w:r>
              <w:t xml:space="preserve">, 90%</w:t>
            </w:r>
          </w:p>
        </w:tc>
        <w:tc>
          <w:tcPr/>
          <w:p>
            <w:pPr>
              <w:pStyle w:val="Compact"/>
              <w:jc w:val="left"/>
            </w:pPr>
            <m:oMath>
              <m:r>
                <m:rPr>
                  <m:sty m:val="p"/>
                </m:rPr>
                <m:t>∞</m:t>
              </m:r>
            </m:oMath>
          </w:p>
        </w:tc>
        <w:tc>
          <w:tcPr/>
          <w:p>
            <w:pPr>
              <w:pStyle w:val="Compact"/>
              <w:jc w:val="left"/>
            </w:pPr>
            <m:oMath>
              <m:r>
                <m:t>11592</m:t>
              </m:r>
            </m:oMath>
          </w:p>
        </w:tc>
        <w:tc>
          <w:tcPr/>
          <w:p>
            <w:pPr>
              <w:pStyle w:val="Compact"/>
              <w:jc w:val="left"/>
            </w:pPr>
            <m:oMath>
              <m:r>
                <m:t>4904</m:t>
              </m:r>
            </m:oMath>
          </w:p>
        </w:tc>
        <w:tc>
          <w:tcPr/>
          <w:p>
            <w:pPr>
              <w:pStyle w:val="Compact"/>
              <w:jc w:val="left"/>
            </w:pPr>
            <m:oMath>
              <m:r>
                <m:t>3296</m:t>
              </m:r>
            </m:oMath>
          </w:p>
        </w:tc>
        <w:tc>
          <w:tcPr/>
          <w:p>
            <w:pPr>
              <w:pStyle w:val="Compact"/>
              <w:jc w:val="left"/>
            </w:pPr>
            <m:oMath>
              <m:r>
                <m:t>2748</m:t>
              </m:r>
            </m:oMath>
          </w:p>
        </w:tc>
        <w:tc>
          <w:tcPr/>
          <w:p>
            <w:pPr>
              <w:pStyle w:val="Compact"/>
              <w:jc w:val="left"/>
            </w:pPr>
            <m:oMath>
              <m:r>
                <m:t>2472</m:t>
              </m:r>
            </m:oMath>
          </w:p>
        </w:tc>
        <w:tc>
          <w:tcPr/>
          <w:p>
            <w:pPr>
              <w:pStyle w:val="Compact"/>
              <w:jc w:val="left"/>
            </w:pPr>
            <m:oMath>
              <m:r>
                <m:t>2240</m:t>
              </m:r>
            </m:oMath>
          </w:p>
        </w:tc>
        <w:tc>
          <w:tcPr/>
          <w:p>
            <w:pPr>
              <w:pStyle w:val="Compact"/>
              <w:jc w:val="left"/>
            </w:pPr>
            <m:oMath>
              <m:r>
                <m:t>2193</m:t>
              </m:r>
            </m:oMath>
          </w:p>
        </w:tc>
      </w:tr>
      <w:tr>
        <w:tc>
          <w:tcPr/>
          <w:p>
            <w:pPr>
              <w:pStyle w:val="Compact"/>
              <w:jc w:val="left"/>
            </w:pPr>
            <w:r>
              <w:t xml:space="preserve">failed fits</w:t>
            </w:r>
          </w:p>
        </w:tc>
        <w:tc>
          <w:tcPr/>
          <w:p>
            <w:pPr>
              <w:pStyle w:val="Compact"/>
              <w:jc w:val="left"/>
            </w:pPr>
            <m:oMath>
              <m:r>
                <m:t>20.5</m:t>
              </m:r>
              <m:r>
                <m:rPr>
                  <m:sty m:val="p"/>
                </m:rPr>
                <m:t>%</m:t>
              </m:r>
            </m:oMath>
          </w:p>
        </w:tc>
        <w:tc>
          <w:tcPr/>
          <w:p>
            <w:pPr>
              <w:pStyle w:val="Compact"/>
              <w:jc w:val="left"/>
            </w:pPr>
            <m:oMath>
              <m:r>
                <m:t>6.5</m:t>
              </m:r>
              <m:r>
                <m:rPr>
                  <m:sty m:val="p"/>
                </m:rPr>
                <m:t>%</m:t>
              </m:r>
            </m:oMath>
          </w:p>
        </w:tc>
        <w:tc>
          <w:tcPr/>
          <w:p>
            <w:pPr>
              <w:pStyle w:val="Compact"/>
              <w:jc w:val="left"/>
            </w:pPr>
            <m:oMath>
              <m:r>
                <m:t>1.5</m:t>
              </m:r>
              <m:r>
                <m:rPr>
                  <m:sty m:val="p"/>
                </m:rPr>
                <m:t>%</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bl>
    <w:bookmarkEnd w:id="31"/>
    <w:p>
      <w:pPr>
        <w:pStyle w:val="BodyText"/>
      </w:pPr>
      <w:r>
        <w:t xml:space="preserve">These quantiles are themselves Monte Carlo estimates from 400 recordings. In ten independent repetitions of the whole experiment every quantile for</w:t>
      </w:r>
      <w:r>
        <w:t xml:space="preserve"> </w:t>
      </w:r>
      <m:oMath>
        <m:sSub>
          <m:e>
            <m:r>
              <m:t>p</m:t>
            </m:r>
          </m:e>
          <m:sub>
            <m:r>
              <m:rPr>
                <m:sty m:val="p"/>
              </m:rPr>
              <m:t>max</m:t>
            </m:r>
          </m:sub>
        </m:sSub>
        <m:r>
          <m:rPr>
            <m:sty m:val="p"/>
          </m:rPr>
          <m:t>≥</m:t>
        </m:r>
        <m:r>
          <m:t>0.5</m:t>
        </m:r>
      </m:oMath>
      <w:r>
        <w:t xml:space="preserve"> </w:t>
      </w:r>
      <w:r>
        <w:t xml:space="preserve">stayed within</w:t>
      </w:r>
      <w:r>
        <w:t xml:space="preserve"> </w:t>
      </w:r>
      <m:oMath>
        <m:r>
          <m:t>10</m:t>
        </m:r>
        <m:r>
          <m:rPr>
            <m:sty m:val="p"/>
          </m:rPr>
          <m:t>%</m:t>
        </m:r>
      </m:oMath>
      <w:r>
        <w:t xml:space="preserve"> </w:t>
      </w:r>
      <w:r>
        <w:t xml:space="preserve">of the tabulated value, and the failure fraction stayed at or below</w:t>
      </w:r>
      <w:r>
        <w:t xml:space="preserve"> </w:t>
      </w:r>
      <m:oMath>
        <m:r>
          <m:t>0.5</m:t>
        </m:r>
        <m:r>
          <m:rPr>
            <m:sty m:val="p"/>
          </m:rPr>
          <m:t>%</m:t>
        </m:r>
      </m:oMath>
      <w:r>
        <w:t xml:space="preserve">. For</w:t>
      </w:r>
      <w:r>
        <w:t xml:space="preserve"> </w:t>
      </w:r>
      <m:oMath>
        <m:sSub>
          <m:e>
            <m:r>
              <m:t>p</m:t>
            </m:r>
          </m:e>
          <m:sub>
            <m:r>
              <m:rPr>
                <m:sty m:val="p"/>
              </m:rPr>
              <m:t>max</m:t>
            </m:r>
          </m:sub>
        </m:sSub>
        <m:r>
          <m:rPr>
            <m:sty m:val="p"/>
          </m:rPr>
          <m:t>≤</m:t>
        </m:r>
        <m:r>
          <m:t>0.4</m:t>
        </m:r>
      </m:oMath>
      <w:r>
        <w:t xml:space="preserve"> </w:t>
      </w:r>
      <w:r>
        <w:t xml:space="preserve">the 90% quantile lies in a heavy tail and varied by up to</w:t>
      </w:r>
      <w:r>
        <w:t xml:space="preserve"> </w:t>
      </w:r>
      <m:oMath>
        <m:r>
          <m:t>20</m:t>
        </m:r>
        <m:r>
          <m:rPr>
            <m:sty m:val="p"/>
          </m:rPr>
          <m:t>%</m:t>
        </m:r>
      </m:oMath>
      <w:r>
        <w:t xml:space="preserve"> </w:t>
      </w:r>
      <w:r>
        <w:t xml:space="preserve">(</w:t>
      </w:r>
      <m:oMath>
        <m:sSub>
          <m:e>
            <m:r>
              <m:t>p</m:t>
            </m:r>
          </m:e>
          <m:sub>
            <m:r>
              <m:rPr>
                <m:sty m:val="p"/>
              </m:rPr>
              <m:t>max</m:t>
            </m:r>
          </m:sub>
        </m:sSub>
        <m:r>
          <m:rPr>
            <m:sty m:val="p"/>
          </m:rPr>
          <m:t>=</m:t>
        </m:r>
        <m:r>
          <m:t>0.4</m:t>
        </m:r>
      </m:oMath>
      <w:r>
        <w:t xml:space="preserve">) and several-fold (</w:t>
      </w:r>
      <m:oMath>
        <m:r>
          <m:t>0.3</m:t>
        </m:r>
      </m:oMath>
      <w:r>
        <w:t xml:space="preserve">); at</w:t>
      </w:r>
      <w:r>
        <w:t xml:space="preserve"> </w:t>
      </w:r>
      <m:oMath>
        <m:sSub>
          <m:e>
            <m:r>
              <m:t>p</m:t>
            </m:r>
          </m:e>
          <m:sub>
            <m:r>
              <m:rPr>
                <m:sty m:val="p"/>
              </m:rPr>
              <m:t>max</m:t>
            </m:r>
          </m:sub>
        </m:sSub>
        <m:r>
          <m:rPr>
            <m:sty m:val="p"/>
          </m:rPr>
          <m:t>=</m:t>
        </m:r>
        <m:r>
          <m:t>0.19</m:t>
        </m:r>
      </m:oMath>
      <w:r>
        <w:t xml:space="preserve"> </w:t>
      </w:r>
      <w:r>
        <w:t xml:space="preserve">the median varied by up to</w:t>
      </w:r>
      <w:r>
        <w:t xml:space="preserve"> </w:t>
      </w:r>
      <m:oMath>
        <m:r>
          <m:t>25</m:t>
        </m:r>
        <m:r>
          <m:rPr>
            <m:sty m:val="p"/>
          </m:rPr>
          <m:t>%</m:t>
        </m:r>
      </m:oMath>
      <w:r>
        <w:t xml:space="preserve"> </w:t>
      </w:r>
      <w:r>
        <w:t xml:space="preserve">and the failure fraction between</w:t>
      </w:r>
      <w:r>
        <w:t xml:space="preserve"> </w:t>
      </w:r>
      <m:oMath>
        <m:r>
          <m:t>18</m:t>
        </m:r>
        <m:r>
          <m:rPr>
            <m:sty m:val="p"/>
          </m:rPr>
          <m:t>%</m:t>
        </m:r>
      </m:oMath>
      <w:r>
        <w:t xml:space="preserve"> </w:t>
      </w:r>
      <w:r>
        <w:t xml:space="preserve">and</w:t>
      </w:r>
      <w:r>
        <w:t xml:space="preserve"> </w:t>
      </w:r>
      <m:oMath>
        <m:r>
          <m:t>27</m:t>
        </m:r>
        <m:r>
          <m:rPr>
            <m:sty m:val="p"/>
          </m:rPr>
          <m:t>%</m:t>
        </m:r>
      </m:oMath>
      <w:r>
        <w:t xml:space="preserve">. None of the conclusions below depends on these variations. The unitary current is recovered in each of the three designs of Fig. 1 (voltages from</w:t>
      </w:r>
      <w:r>
        <w:t xml:space="preserve"> </w:t>
      </w:r>
      <m:oMath>
        <m:r>
          <m:rPr>
            <m:sty m:val="p"/>
          </m:rPr>
          <m:t>−</m:t>
        </m:r>
        <m:r>
          <m:t>80</m:t>
        </m:r>
      </m:oMath>
      <w:r>
        <w:t xml:space="preserve"> </w:t>
      </w:r>
      <w:r>
        <w:t xml:space="preserve">mV to</w:t>
      </w:r>
      <w:r>
        <w:t xml:space="preserve"> </w:t>
      </w:r>
      <m:oMath>
        <m:r>
          <m:rPr>
            <m:sty m:val="p"/>
          </m:rPr>
          <m:t>−</m:t>
        </m:r>
        <m:r>
          <m:t>54</m:t>
        </m:r>
      </m:oMath>
      <w:r>
        <w:t xml:space="preserve">,</w:t>
      </w:r>
      <w:r>
        <w:t xml:space="preserve"> </w:t>
      </w:r>
      <m:oMath>
        <m:r>
          <m:rPr>
            <m:sty m:val="p"/>
          </m:rPr>
          <m:t>−</m:t>
        </m:r>
        <m:r>
          <m:t>40</m:t>
        </m:r>
      </m:oMath>
      <w:r>
        <w:t xml:space="preserve"> </w:t>
      </w:r>
      <w:r>
        <w:t xml:space="preserve">and</w:t>
      </w:r>
      <w:r>
        <w:t xml:space="preserve"> </w:t>
      </w:r>
      <m:oMath>
        <m:r>
          <m:rPr>
            <m:sty m:val="p"/>
          </m:rPr>
          <m:t>−</m:t>
        </m:r>
        <m:r>
          <m:t>22</m:t>
        </m:r>
      </m:oMath>
      <w:r>
        <w:t xml:space="preserve"> </w:t>
      </w:r>
      <w:r>
        <w:t xml:space="preserve">mV, that is</w:t>
      </w:r>
      <w:r>
        <w:t xml:space="preserve"> </w:t>
      </w:r>
      <m:oMath>
        <m:sSub>
          <m:e>
            <m:r>
              <m:t>p</m:t>
            </m:r>
          </m:e>
          <m:sub>
            <m:r>
              <m:rPr>
                <m:sty m:val="p"/>
              </m:rPr>
              <m:t>max</m:t>
            </m:r>
          </m:sub>
        </m:sSub>
        <m:r>
          <m:rPr>
            <m:sty m:val="p"/>
          </m:rPr>
          <m:t>=</m:t>
        </m:r>
        <m:r>
          <m:t>0.19</m:t>
        </m:r>
      </m:oMath>
      <w:r>
        <w:t xml:space="preserve">,</w:t>
      </w:r>
      <w:r>
        <w:t xml:space="preserve"> </w:t>
      </w:r>
      <m:oMath>
        <m:r>
          <m:t>0.50</m:t>
        </m:r>
      </m:oMath>
      <w:r>
        <w:t xml:space="preserve">,</w:t>
      </w:r>
      <w:r>
        <w:t xml:space="preserve"> </w:t>
      </w:r>
      <m:oMath>
        <m:r>
          <m:t>0.87</m:t>
        </m:r>
      </m:oMath>
      <w:r>
        <w:t xml:space="preserve">; 400 recordings each; median</w:t>
      </w:r>
      <w:r>
        <w:t xml:space="preserve"> </w:t>
      </w:r>
      <m:oMath>
        <m:acc>
          <m:accPr>
            <m:chr m:val="̂"/>
          </m:accPr>
          <m:e>
            <m:r>
              <m:rPr>
                <m:sty m:val="p"/>
              </m:rPr>
              <m:t>ı</m:t>
            </m:r>
          </m:e>
        </m:acc>
      </m:oMath>
      <w:r>
        <w:t xml:space="preserve"> </w:t>
      </w:r>
      <w:r>
        <w:t xml:space="preserve">between</w:t>
      </w:r>
      <w:r>
        <w:t xml:space="preserve"> </w:t>
      </w:r>
      <m:oMath>
        <m:r>
          <m:t>0.985</m:t>
        </m:r>
      </m:oMath>
      <w:r>
        <w:t xml:space="preserve"> </w:t>
      </w:r>
      <w:r>
        <w:t xml:space="preserve">and</w:t>
      </w:r>
      <w:r>
        <w:t xml:space="preserve"> </w:t>
      </w:r>
      <m:oMath>
        <m:r>
          <m:t>1.001</m:t>
        </m:r>
      </m:oMath>
      <w:r>
        <w:t xml:space="preserve"> </w:t>
      </w:r>
      <w:r>
        <w:t xml:space="preserve">pA), because it is the slope of the parabola at the origin. The precision of</w:t>
      </w:r>
      <w:r>
        <w:t xml:space="preserve"> </w:t>
      </w:r>
      <m:oMath>
        <m:acc>
          <m:accPr>
            <m:chr m:val="̂"/>
          </m:accPr>
          <m:e>
            <m:r>
              <m:t>N</m:t>
            </m:r>
          </m:e>
        </m:acc>
      </m:oMath>
      <w:r>
        <w:t xml:space="preserve"> </w:t>
      </w:r>
      <w:r>
        <w:t xml:space="preserve">improves steadily with</w:t>
      </w:r>
      <w:r>
        <w:t xml:space="preserve"> </w:t>
      </w:r>
      <m:oMath>
        <m:sSub>
          <m:e>
            <m:r>
              <m:t>p</m:t>
            </m:r>
          </m:e>
          <m:sub>
            <m:r>
              <m:rPr>
                <m:sty m:val="p"/>
              </m:rPr>
              <m:t>max</m:t>
            </m:r>
          </m:sub>
        </m:sSub>
      </m:oMath>
      <w:r>
        <w:t xml:space="preserve">, and there is no threshold at the half-point. Reaching</w:t>
      </w:r>
      <w:r>
        <w:t xml:space="preserve"> </w:t>
      </w:r>
      <m:oMath>
        <m:r>
          <m:t>p</m:t>
        </m:r>
        <m:r>
          <m:rPr>
            <m:sty m:val="p"/>
          </m:rPr>
          <m:t>=</m:t>
        </m:r>
        <m:f>
          <m:fPr>
            <m:type m:val="bar"/>
          </m:fPr>
          <m:num>
            <m:r>
              <m:t>1</m:t>
            </m:r>
          </m:num>
          <m:den>
            <m:r>
              <m:t>2</m:t>
            </m:r>
          </m:den>
        </m:f>
      </m:oMath>
      <w:r>
        <w:t xml:space="preserve"> </w:t>
      </w:r>
      <w:r>
        <w:t xml:space="preserve">determines</w:t>
      </w:r>
      <w:r>
        <w:t xml:space="preserve"> </w:t>
      </w:r>
      <m:oMath>
        <m:r>
          <m:t>N</m:t>
        </m:r>
      </m:oMath>
      <w:r>
        <w:t xml:space="preserve"> </w:t>
      </w:r>
      <w:r>
        <w:t xml:space="preserve">to within about a factor of two (10–90% range</w:t>
      </w:r>
      <w:r>
        <w:t xml:space="preserve"> </w:t>
      </w:r>
      <m:oMath>
        <m:r>
          <m:t>1462</m:t>
        </m:r>
      </m:oMath>
      <w:r>
        <w:t xml:space="preserve">–</w:t>
      </w:r>
      <m:oMath>
        <m:r>
          <m:t>3296</m:t>
        </m:r>
      </m:oMath>
      <w:r>
        <w:t xml:space="preserve">); reaching</w:t>
      </w:r>
      <w:r>
        <w:t xml:space="preserve"> </w:t>
      </w:r>
      <m:oMath>
        <m:r>
          <m:t>0.87</m:t>
        </m:r>
      </m:oMath>
      <w:r>
        <w:t xml:space="preserve"> </w:t>
      </w:r>
      <w:r>
        <w:t xml:space="preserve">determines it to about</w:t>
      </w:r>
      <w:r>
        <w:t xml:space="preserve"> </w:t>
      </w:r>
      <m:oMath>
        <m:r>
          <m:rPr>
            <m:sty m:val="p"/>
          </m:rPr>
          <m:t>±</m:t>
        </m:r>
        <m:r>
          <m:t>12</m:t>
        </m:r>
        <m:r>
          <m:rPr>
            <m:sty m:val="p"/>
          </m:rPr>
          <m:t>%</m:t>
        </m:r>
      </m:oMath>
      <w:r>
        <w:t xml:space="preserve">; at</w:t>
      </w:r>
      <w:r>
        <w:t xml:space="preserve"> </w:t>
      </w:r>
      <m:oMath>
        <m:r>
          <m:t>0.19</m:t>
        </m:r>
      </m:oMath>
      <w:r>
        <w:t xml:space="preserve"> </w:t>
      </w:r>
      <w:r>
        <w:t xml:space="preserve">there is no reliable estimate. A precise channel count needs open probabilities well above</w:t>
      </w:r>
      <w:r>
        <w:t xml:space="preserve"> </w:t>
      </w:r>
      <m:oMath>
        <m:f>
          <m:fPr>
            <m:type m:val="bar"/>
          </m:fPr>
          <m:num>
            <m:r>
              <m:t>1</m:t>
            </m:r>
          </m:num>
          <m:den>
            <m:r>
              <m:t>2</m:t>
            </m:r>
          </m:den>
        </m:f>
      </m:oMath>
      <w:r>
        <w:t xml:space="preserve"> </w:t>
      </w:r>
      <w:r>
        <w:t xml:space="preserve">[4].</w:t>
      </w:r>
    </w:p>
    <w:bookmarkEnd w:id="32"/>
    <w:bookmarkStart w:id="34" w:name="sec:block"/>
    <w:p>
      <w:pPr>
        <w:pStyle w:val="Heading1"/>
      </w:pPr>
      <w:r>
        <w:rPr>
          <w:rStyle w:val="SectionNumber"/>
        </w:rPr>
        <w:t xml:space="preserve">4</w:t>
      </w:r>
      <w:r>
        <w:tab/>
      </w:r>
      <w:r>
        <w:t xml:space="preserve">Voltage-dependent block</w:t>
      </w:r>
    </w:p>
    <w:p>
      <w:pPr>
        <w:pStyle w:val="FirstParagraph"/>
      </w:pPr>
      <w:r>
        <w:t xml:space="preserve">Consider a blocker of valence</w:t>
      </w:r>
      <w:r>
        <w:t xml:space="preserve"> </w:t>
      </w:r>
      <m:oMath>
        <m:sSub>
          <m:e>
            <m:r>
              <m:t>z</m:t>
            </m:r>
          </m:e>
          <m:sub>
            <m:r>
              <m:rPr>
                <m:sty m:val="p"/>
              </m:rPr>
              <m:t>b</m:t>
            </m:r>
            <m:r>
              <m:rPr>
                <m:sty m:val="p"/>
              </m:rPr>
              <m:t>l</m:t>
            </m:r>
          </m:sub>
        </m:sSub>
      </m:oMath>
      <w:r>
        <w:t xml:space="preserve"> </w:t>
      </w:r>
      <w:r>
        <w:t xml:space="preserve">applied from the outside. It binds without permeating at electrical distance</w:t>
      </w:r>
      <w:r>
        <w:t xml:space="preserve"> </w:t>
      </w:r>
      <m:oMath>
        <m:r>
          <m:t>δ</m:t>
        </m:r>
      </m:oMath>
      <w:r>
        <w:t xml:space="preserve"> </w:t>
      </w:r>
      <w:r>
        <w:t xml:space="preserve">from the outside, with zero-voltage dissociation constant</w:t>
      </w:r>
      <w:r>
        <w:t xml:space="preserve"> </w:t>
      </w:r>
      <m:oMath>
        <m:sSub>
          <m:e>
            <m:r>
              <m:t>K</m:t>
            </m:r>
          </m:e>
          <m:sub>
            <m:r>
              <m:rPr>
                <m:sty m:val="p"/>
              </m:rPr>
              <m:t>d</m:t>
            </m:r>
          </m:sub>
        </m:sSub>
        <m:d>
          <m:dPr>
            <m:begChr m:val="("/>
            <m:endChr m:val=")"/>
            <m:sepChr m:val=""/>
            <m:grow/>
          </m:dPr>
          <m:e>
            <m:r>
              <m:t>0</m:t>
            </m:r>
          </m:e>
        </m:d>
      </m:oMath>
      <w:r>
        <w:t xml:space="preserve"> </w:t>
      </w:r>
      <w:r>
        <w:t xml:space="preserve">(</w:t>
      </w:r>
      <m:oMath>
        <m:r>
          <m:t>V</m:t>
        </m:r>
      </m:oMath>
      <w:r>
        <w:t xml:space="preserve"> </w:t>
      </w:r>
      <w:r>
        <w:t xml:space="preserve">is the inside potential relative to the outside). The site feels the fraction</w:t>
      </w:r>
      <w:r>
        <w:t xml:space="preserve"> </w:t>
      </w:r>
      <m:oMath>
        <m:r>
          <m:t>δ</m:t>
        </m:r>
      </m:oMath>
      <w:r>
        <w:t xml:space="preserve"> </w:t>
      </w:r>
      <w:r>
        <w:t xml:space="preserve">of the membrane potential, so the dissociation constant is</w:t>
      </w:r>
      <w:r>
        <w:t xml:space="preserve"> </w:t>
      </w:r>
      <m:oMath>
        <m:sSub>
          <m:e>
            <m:r>
              <m:t>K</m:t>
            </m:r>
          </m:e>
          <m:sub>
            <m:r>
              <m:rPr>
                <m:sty m:val="p"/>
              </m:rPr>
              <m:t>d</m:t>
            </m:r>
          </m:sub>
        </m:sSub>
        <m:d>
          <m:dPr>
            <m:begChr m:val="("/>
            <m:endChr m:val=")"/>
            <m:sepChr m:val=""/>
            <m:grow/>
          </m:dPr>
          <m:e>
            <m:r>
              <m:t>V</m:t>
            </m:r>
          </m:e>
        </m:d>
        <m:r>
          <m:rPr>
            <m:sty m:val="p"/>
          </m:rPr>
          <m:t>=</m:t>
        </m:r>
        <m:sSub>
          <m:e>
            <m:r>
              <m:t>K</m:t>
            </m:r>
          </m:e>
          <m:sub>
            <m:r>
              <m:rPr>
                <m:sty m:val="p"/>
              </m:rPr>
              <m:t>d</m:t>
            </m:r>
          </m:sub>
        </m:sSub>
        <m:d>
          <m:dPr>
            <m:begChr m:val="("/>
            <m:endChr m:val=")"/>
            <m:sepChr m:val=""/>
            <m:grow/>
          </m:dPr>
          <m:e>
            <m:r>
              <m:t>0</m:t>
            </m:r>
          </m:e>
        </m:d>
        <m:sSup>
          <m:e>
            <m:r>
              <m:t>e</m:t>
            </m:r>
          </m:e>
          <m:sup>
            <m:sSub>
              <m:e>
                <m:r>
                  <m:t>z</m:t>
                </m:r>
              </m:e>
              <m:sub>
                <m:r>
                  <m:rPr>
                    <m:sty m:val="p"/>
                  </m:rPr>
                  <m:t>b</m:t>
                </m:r>
                <m:r>
                  <m:rPr>
                    <m:sty m:val="p"/>
                  </m:rPr>
                  <m:t>l</m:t>
                </m:r>
              </m:sub>
            </m:sSub>
            <m:r>
              <m:t>δ</m:t>
            </m:r>
            <m:r>
              <m:t>F</m:t>
            </m:r>
            <m:r>
              <m:t>V</m:t>
            </m:r>
            <m:r>
              <m:rPr>
                <m:sty m:val="p"/>
              </m:rPr>
              <m:t>/</m:t>
            </m:r>
            <m:r>
              <m:t>R</m:t>
            </m:r>
            <m:r>
              <m:t>T</m:t>
            </m:r>
          </m:sup>
        </m:sSup>
      </m:oMath>
      <w:r>
        <w:t xml:space="preserve">, and the fraction of channels left unblocked is [5]</w:t>
      </w:r>
    </w:p>
    <w:p>
      <w:pPr>
        <w:pStyle w:val="BodyText"/>
      </w:pPr>
      <m:oMathPara>
        <m:oMathParaPr>
          <m:jc m:val="center"/>
        </m:oMathParaPr>
        <m:oMath>
          <m:r>
            <m:t>B</m:t>
          </m:r>
          <m:d>
            <m:dPr>
              <m:begChr m:val="("/>
              <m:endChr m:val=")"/>
              <m:sepChr m:val=""/>
              <m:grow/>
            </m:dPr>
            <m:e>
              <m:r>
                <m:t>V</m:t>
              </m:r>
            </m:e>
          </m:d>
          <m:r>
            <m:rPr>
              <m:sty m:val="p"/>
            </m:rPr>
            <m:t>=</m:t>
          </m:r>
          <m:f>
            <m:fPr>
              <m:type m:val="bar"/>
            </m:fPr>
            <m:num>
              <m:r>
                <m:t>1</m:t>
              </m:r>
            </m:num>
            <m:den>
              <m:r>
                <m:t>1</m:t>
              </m:r>
              <m:r>
                <m:rPr>
                  <m:sty m:val="p"/>
                </m:rPr>
                <m:t>+</m:t>
              </m:r>
              <m:d>
                <m:dPr>
                  <m:begChr m:val="["/>
                  <m:endChr m:val="]"/>
                  <m:sepChr m:val=""/>
                  <m:grow/>
                </m:dPr>
                <m:e>
                  <m:r>
                    <m:rPr>
                      <m:sty m:val="p"/>
                    </m:rPr>
                    <m:t>B</m:t>
                  </m:r>
                </m:e>
              </m:d>
              <m:r>
                <m:rPr>
                  <m:sty m:val="p"/>
                </m:rPr>
                <m:t>/</m:t>
              </m:r>
              <m:sSub>
                <m:e>
                  <m:r>
                    <m:t>K</m:t>
                  </m:r>
                </m:e>
                <m:sub>
                  <m:r>
                    <m:rPr>
                      <m:sty m:val="p"/>
                    </m:rPr>
                    <m:t>d</m:t>
                  </m:r>
                </m:sub>
              </m:sSub>
              <m:d>
                <m:dPr>
                  <m:begChr m:val="("/>
                  <m:endChr m:val=")"/>
                  <m:sepChr m:val=""/>
                  <m:grow/>
                </m:dPr>
                <m:e>
                  <m:r>
                    <m:t>V</m:t>
                  </m:r>
                </m:e>
              </m:d>
            </m:den>
          </m:f>
          <m:r>
            <m:rPr>
              <m:sty m:val="p"/>
            </m:rPr>
            <m:t>=</m:t>
          </m:r>
          <m:f>
            <m:fPr>
              <m:type m:val="bar"/>
            </m:fPr>
            <m:num>
              <m:r>
                <m:t>1</m:t>
              </m:r>
            </m:num>
            <m:den>
              <m:r>
                <m:t>1</m:t>
              </m:r>
              <m:r>
                <m:rPr>
                  <m:sty m:val="p"/>
                </m:rPr>
                <m:t>+</m:t>
              </m:r>
              <m:d>
                <m:dPr>
                  <m:begChr m:val="("/>
                  <m:endChr m:val=")"/>
                  <m:sepChr m:val=""/>
                  <m:grow/>
                </m:dPr>
                <m:e>
                  <m:d>
                    <m:dPr>
                      <m:begChr m:val="["/>
                      <m:endChr m:val="]"/>
                      <m:sepChr m:val=""/>
                      <m:grow/>
                    </m:dPr>
                    <m:e>
                      <m:r>
                        <m:rPr>
                          <m:sty m:val="p"/>
                        </m:rPr>
                        <m:t>B</m:t>
                      </m:r>
                    </m:e>
                  </m:d>
                  <m:r>
                    <m:rPr>
                      <m:sty m:val="p"/>
                    </m:rPr>
                    <m:t>/</m:t>
                  </m:r>
                  <m:sSub>
                    <m:e>
                      <m:r>
                        <m:t>K</m:t>
                      </m:r>
                    </m:e>
                    <m:sub>
                      <m:r>
                        <m:rPr>
                          <m:sty m:val="p"/>
                        </m:rPr>
                        <m:t>d</m:t>
                      </m:r>
                    </m:sub>
                  </m:sSub>
                  <m:d>
                    <m:dPr>
                      <m:begChr m:val="("/>
                      <m:endChr m:val=")"/>
                      <m:sepChr m:val=""/>
                      <m:grow/>
                    </m:dPr>
                    <m:e>
                      <m:r>
                        <m:t>0</m:t>
                      </m:r>
                    </m:e>
                  </m:d>
                </m:e>
              </m:d>
              <m:r>
                <m:t> </m:t>
              </m:r>
              <m:sSup>
                <m:e>
                  <m:r>
                    <m:t>e</m:t>
                  </m:r>
                </m:e>
                <m:sup>
                  <m:r>
                    <m:rPr>
                      <m:sty m:val="p"/>
                    </m:rPr>
                    <m:t>−</m:t>
                  </m:r>
                  <m:sSub>
                    <m:e>
                      <m:r>
                        <m:t>z</m:t>
                      </m:r>
                    </m:e>
                    <m:sub>
                      <m:r>
                        <m:rPr>
                          <m:sty m:val="p"/>
                        </m:rPr>
                        <m:t>b</m:t>
                      </m:r>
                      <m:r>
                        <m:rPr>
                          <m:sty m:val="p"/>
                        </m:rPr>
                        <m:t>l</m:t>
                      </m:r>
                    </m:sub>
                  </m:sSub>
                  <m:r>
                    <m:t>δ</m:t>
                  </m:r>
                  <m:r>
                    <m:t>F</m:t>
                  </m:r>
                  <m:r>
                    <m:t>V</m:t>
                  </m:r>
                  <m:r>
                    <m:rPr>
                      <m:sty m:val="p"/>
                    </m:rPr>
                    <m:t>/</m:t>
                  </m:r>
                  <m:r>
                    <m:t>R</m:t>
                  </m:r>
                  <m:r>
                    <m:t>T</m:t>
                  </m:r>
                </m:sup>
              </m:sSup>
            </m:den>
          </m:f>
          <m:r>
            <m:rPr>
              <m:sty m:val="p"/>
            </m:rPr>
            <m:t>.</m:t>
          </m:r>
        </m:oMath>
      </m:oMathPara>
    </w:p>
    <w:p>
      <w:pPr>
        <w:pStyle w:val="FirstParagraph"/>
      </w:pPr>
      <w:r>
        <w:rPr>
          <w:bCs/>
          <w:b/>
        </w:rPr>
        <w:t xml:space="preserve">Proposition 7</w:t>
      </w:r>
      <w:r>
        <w:t xml:space="preserve"> </w:t>
      </w:r>
      <w:r>
        <w:t xml:space="preserve">(the blocker as a gate).</w:t>
      </w:r>
      <w:r>
        <w:t xml:space="preserve"> </w:t>
      </w:r>
      <m:oMath>
        <m:r>
          <m:t>B</m:t>
        </m:r>
        <m:d>
          <m:dPr>
            <m:begChr m:val="("/>
            <m:endChr m:val=")"/>
            <m:sepChr m:val=""/>
            <m:grow/>
          </m:dPr>
          <m:e>
            <m:r>
              <m:t>V</m:t>
            </m:r>
          </m:e>
        </m:d>
      </m:oMath>
      <w:r>
        <w:t xml:space="preserve"> </w:t>
      </w:r>
      <w:r>
        <w:t xml:space="preserve">is a Boltzmann gate,</w:t>
      </w:r>
      <w:r>
        <w:t xml:space="preserve"> </w:t>
      </w:r>
      <m:oMath>
        <m:r>
          <m:t>B</m:t>
        </m:r>
        <m:d>
          <m:dPr>
            <m:begChr m:val="("/>
            <m:endChr m:val=")"/>
            <m:sepChr m:val=""/>
            <m:grow/>
          </m:dPr>
          <m:e>
            <m:r>
              <m:t>V</m:t>
            </m:r>
          </m:e>
        </m:d>
        <m:r>
          <m:rPr>
            <m:sty m:val="p"/>
          </m:rPr>
          <m:t>=</m:t>
        </m:r>
        <m:r>
          <m:t>1</m:t>
        </m:r>
        <m:r>
          <m:rPr>
            <m:sty m:val="p"/>
          </m:rPr>
          <m:t>/</m:t>
        </m:r>
        <m:d>
          <m:dPr>
            <m:begChr m:val="("/>
            <m:endChr m:val=")"/>
            <m:sepChr m:val=""/>
            <m:grow/>
          </m:dPr>
          <m:e>
            <m:r>
              <m:t>1</m:t>
            </m:r>
            <m:r>
              <m:rPr>
                <m:sty m:val="p"/>
              </m:rPr>
              <m:t>+</m:t>
            </m:r>
            <m:sSup>
              <m:e>
                <m:r>
                  <m:t>e</m:t>
                </m:r>
              </m:e>
              <m:sup>
                <m:r>
                  <m:rPr>
                    <m:sty m:val="p"/>
                  </m:rPr>
                  <m:t>−</m:t>
                </m:r>
                <m:d>
                  <m:dPr>
                    <m:begChr m:val="("/>
                    <m:endChr m:val=")"/>
                    <m:sepChr m:val=""/>
                    <m:grow/>
                  </m:dPr>
                  <m:e>
                    <m:r>
                      <m:t>V</m:t>
                    </m:r>
                    <m:r>
                      <m:rPr>
                        <m:sty m:val="p"/>
                      </m:rPr>
                      <m:t>−</m:t>
                    </m:r>
                    <m:sSub>
                      <m:e>
                        <m:r>
                          <m:t>V</m:t>
                        </m:r>
                      </m:e>
                      <m:sub>
                        <m:r>
                          <m:t>1</m:t>
                        </m:r>
                        <m:r>
                          <m:rPr>
                            <m:sty m:val="p"/>
                          </m:rPr>
                          <m:t>/</m:t>
                        </m:r>
                        <m:r>
                          <m:t>2</m:t>
                        </m:r>
                      </m:sub>
                    </m:sSub>
                  </m:e>
                </m:d>
                <m:r>
                  <m:rPr>
                    <m:sty m:val="p"/>
                  </m:rPr>
                  <m:t>/</m:t>
                </m:r>
                <m:sSub>
                  <m:e>
                    <m:r>
                      <m:t>k</m:t>
                    </m:r>
                  </m:e>
                  <m:sub>
                    <m:r>
                      <m:rPr>
                        <m:sty m:val="p"/>
                      </m:rPr>
                      <m:t>b</m:t>
                    </m:r>
                    <m:r>
                      <m:rPr>
                        <m:sty m:val="p"/>
                      </m:rPr>
                      <m:t>l</m:t>
                    </m:r>
                  </m:sub>
                </m:sSub>
              </m:sup>
            </m:sSup>
          </m:e>
        </m:d>
      </m:oMath>
      <w:r>
        <w:t xml:space="preserve">, with slope</w:t>
      </w:r>
      <w:r>
        <w:t xml:space="preserve"> </w:t>
      </w:r>
      <m:oMath>
        <m:sSub>
          <m:e>
            <m:r>
              <m:t>k</m:t>
            </m:r>
          </m:e>
          <m:sub>
            <m:r>
              <m:rPr>
                <m:sty m:val="p"/>
              </m:rPr>
              <m:t>b</m:t>
            </m:r>
            <m:r>
              <m:rPr>
                <m:sty m:val="p"/>
              </m:rPr>
              <m:t>l</m:t>
            </m:r>
          </m:sub>
        </m:sSub>
        <m:r>
          <m:rPr>
            <m:sty m:val="p"/>
          </m:rPr>
          <m:t>=</m:t>
        </m:r>
        <m:r>
          <m:t>R</m:t>
        </m:r>
        <m:r>
          <m:t>T</m:t>
        </m:r>
        <m:r>
          <m:rPr>
            <m:sty m:val="p"/>
          </m:rPr>
          <m:t>/</m:t>
        </m:r>
        <m:d>
          <m:dPr>
            <m:begChr m:val="("/>
            <m:endChr m:val=")"/>
            <m:sepChr m:val=""/>
            <m:grow/>
          </m:dPr>
          <m:e>
            <m:sSub>
              <m:e>
                <m:r>
                  <m:t>z</m:t>
                </m:r>
              </m:e>
              <m:sub>
                <m:r>
                  <m:rPr>
                    <m:sty m:val="p"/>
                  </m:rPr>
                  <m:t>b</m:t>
                </m:r>
                <m:r>
                  <m:rPr>
                    <m:sty m:val="p"/>
                  </m:rPr>
                  <m:t>l</m:t>
                </m:r>
              </m:sub>
            </m:sSub>
            <m:r>
              <m:t>δ</m:t>
            </m:r>
            <m:r>
              <m:t>F</m:t>
            </m:r>
          </m:e>
        </m:d>
      </m:oMath>
      <w:r>
        <w:t xml:space="preserve"> </w:t>
      </w:r>
      <w:r>
        <w:t xml:space="preserve">and half-point</w:t>
      </w:r>
      <w:r>
        <w:t xml:space="preserve"> </w:t>
      </w:r>
      <m:oMath>
        <m:sSub>
          <m:e>
            <m:r>
              <m:t>V</m:t>
            </m:r>
          </m:e>
          <m:sub>
            <m:r>
              <m:t>1</m:t>
            </m:r>
            <m:r>
              <m:rPr>
                <m:sty m:val="p"/>
              </m:rPr>
              <m:t>/</m:t>
            </m:r>
            <m:r>
              <m:t>2</m:t>
            </m:r>
          </m:sub>
        </m:sSub>
        <m:r>
          <m:rPr>
            <m:sty m:val="p"/>
          </m:rPr>
          <m:t>=</m:t>
        </m:r>
        <m:sSub>
          <m:e>
            <m:r>
              <m:t>k</m:t>
            </m:r>
          </m:e>
          <m:sub>
            <m:r>
              <m:rPr>
                <m:sty m:val="p"/>
              </m:rPr>
              <m:t>b</m:t>
            </m:r>
            <m:r>
              <m:rPr>
                <m:sty m:val="p"/>
              </m:rPr>
              <m:t>l</m:t>
            </m:r>
          </m:sub>
        </m:sSub>
        <m:r>
          <m:rPr>
            <m:sty m:val="p"/>
          </m:rPr>
          <m:t>ln</m:t>
        </m:r>
        <m:d>
          <m:dPr>
            <m:begChr m:val="("/>
            <m:endChr m:val=")"/>
            <m:sepChr m:val=""/>
            <m:grow/>
          </m:dPr>
          <m:e>
            <m:d>
              <m:dPr>
                <m:begChr m:val="["/>
                <m:endChr m:val="]"/>
                <m:sepChr m:val=""/>
                <m:grow/>
              </m:dPr>
              <m:e>
                <m:r>
                  <m:rPr>
                    <m:sty m:val="p"/>
                  </m:rPr>
                  <m:t>B</m:t>
                </m:r>
              </m:e>
            </m:d>
            <m:r>
              <m:rPr>
                <m:sty m:val="p"/>
              </m:rPr>
              <m:t>/</m:t>
            </m:r>
            <m:sSub>
              <m:e>
                <m:r>
                  <m:t>K</m:t>
                </m:r>
              </m:e>
              <m:sub>
                <m:r>
                  <m:rPr>
                    <m:sty m:val="p"/>
                  </m:rPr>
                  <m:t>d</m:t>
                </m:r>
              </m:sub>
            </m:sSub>
            <m:d>
              <m:dPr>
                <m:begChr m:val="("/>
                <m:endChr m:val=")"/>
                <m:sepChr m:val=""/>
                <m:grow/>
              </m:dPr>
              <m:e>
                <m:r>
                  <m:t>0</m:t>
                </m:r>
              </m:e>
            </m:d>
          </m:e>
        </m:d>
      </m:oMath>
      <w:r>
        <w:t xml:space="preserve">. A change of affinity</w:t>
      </w:r>
      <w:r>
        <w:t xml:space="preserve"> </w:t>
      </w:r>
      <m:oMath>
        <m:sSub>
          <m:e>
            <m:r>
              <m:t>K</m:t>
            </m:r>
          </m:e>
          <m:sub>
            <m:r>
              <m:rPr>
                <m:sty m:val="p"/>
              </m:rPr>
              <m:t>d</m:t>
            </m:r>
          </m:sub>
        </m:sSub>
        <m:d>
          <m:dPr>
            <m:begChr m:val="("/>
            <m:endChr m:val=")"/>
            <m:sepChr m:val=""/>
            <m:grow/>
          </m:dPr>
          <m:e>
            <m:r>
              <m:t>0</m:t>
            </m:r>
          </m:e>
        </m:d>
        <m:r>
          <m:rPr>
            <m:sty m:val="p"/>
          </m:rPr>
          <m:t>↦</m:t>
        </m:r>
        <m:r>
          <m:t>κ</m:t>
        </m:r>
        <m:sSub>
          <m:e>
            <m:r>
              <m:t>K</m:t>
            </m:r>
          </m:e>
          <m:sub>
            <m:r>
              <m:rPr>
                <m:sty m:val="p"/>
              </m:rPr>
              <m:t>d</m:t>
            </m:r>
          </m:sub>
        </m:sSub>
        <m:d>
          <m:dPr>
            <m:begChr m:val="("/>
            <m:endChr m:val=")"/>
            <m:sepChr m:val=""/>
            <m:grow/>
          </m:dPr>
          <m:e>
            <m:r>
              <m:t>0</m:t>
            </m:r>
          </m:e>
        </m:d>
      </m:oMath>
      <w:r>
        <w:t xml:space="preserve"> </w:t>
      </w:r>
      <w:r>
        <w:t xml:space="preserve">moves the half-point by</w:t>
      </w:r>
      <w:r>
        <w:t xml:space="preserve"> </w:t>
      </w:r>
      <m:oMath>
        <m:r>
          <m:rPr>
            <m:sty m:val="p"/>
          </m:rPr>
          <m:t>−</m:t>
        </m:r>
        <m:sSub>
          <m:e>
            <m:r>
              <m:t>k</m:t>
            </m:r>
          </m:e>
          <m:sub>
            <m:r>
              <m:rPr>
                <m:sty m:val="p"/>
              </m:rPr>
              <m:t>b</m:t>
            </m:r>
            <m:r>
              <m:rPr>
                <m:sty m:val="p"/>
              </m:rPr>
              <m:t>l</m:t>
            </m:r>
          </m:sub>
        </m:sSub>
        <m:r>
          <m:rPr>
            <m:sty m:val="p"/>
          </m:rPr>
          <m:t>ln</m:t>
        </m:r>
        <m:r>
          <m:t>κ</m:t>
        </m:r>
      </m:oMath>
      <w:r>
        <w:t xml:space="preserve"> </w:t>
      </w:r>
      <w:r>
        <w:t xml:space="preserve">at fixed slope. A change of electrical distance</w:t>
      </w:r>
      <w:r>
        <w:t xml:space="preserve"> </w:t>
      </w:r>
      <m:oMath>
        <m:r>
          <m:t>δ</m:t>
        </m:r>
        <m:r>
          <m:rPr>
            <m:sty m:val="p"/>
          </m:rPr>
          <m:t>↦</m:t>
        </m:r>
        <m:r>
          <m:t>c</m:t>
        </m:r>
        <m:r>
          <m:t> </m:t>
        </m:r>
        <m:r>
          <m:t>δ</m:t>
        </m:r>
      </m:oMath>
      <w:r>
        <w:t xml:space="preserve"> </w:t>
      </w:r>
      <w:r>
        <w:t xml:space="preserve">divides both</w:t>
      </w:r>
      <w:r>
        <w:t xml:space="preserve"> </w:t>
      </w:r>
      <m:oMath>
        <m:sSub>
          <m:e>
            <m:r>
              <m:t>k</m:t>
            </m:r>
          </m:e>
          <m:sub>
            <m:r>
              <m:rPr>
                <m:sty m:val="p"/>
              </m:rPr>
              <m:t>b</m:t>
            </m:r>
            <m:r>
              <m:rPr>
                <m:sty m:val="p"/>
              </m:rPr>
              <m:t>l</m:t>
            </m:r>
          </m:sub>
        </m:sSub>
      </m:oMath>
      <w:r>
        <w:t xml:space="preserve"> </w:t>
      </w:r>
      <w:r>
        <w:t xml:space="preserve">and</w:t>
      </w:r>
      <w:r>
        <w:t xml:space="preserve"> </w:t>
      </w:r>
      <m:oMath>
        <m:sSub>
          <m:e>
            <m:r>
              <m:t>V</m:t>
            </m:r>
          </m:e>
          <m:sub>
            <m:r>
              <m:t>1</m:t>
            </m:r>
            <m:r>
              <m:rPr>
                <m:sty m:val="p"/>
              </m:rPr>
              <m:t>/</m:t>
            </m:r>
            <m:r>
              <m:t>2</m:t>
            </m:r>
          </m:sub>
        </m:sSub>
      </m:oMath>
      <w:r>
        <w:t xml:space="preserve"> </w:t>
      </w:r>
      <w:r>
        <w:t xml:space="preserve">by</w:t>
      </w:r>
      <w:r>
        <w:t xml:space="preserve"> </w:t>
      </w:r>
      <m:oMath>
        <m:r>
          <m:t>c</m:t>
        </m:r>
      </m:oMath>
      <w:r>
        <w:t xml:space="preserve">. Doubling the blocker concentration moves the half-point by</w:t>
      </w:r>
      <w:r>
        <w:t xml:space="preserve"> </w:t>
      </w:r>
      <m:oMath>
        <m:sSub>
          <m:e>
            <m:r>
              <m:t>k</m:t>
            </m:r>
          </m:e>
          <m:sub>
            <m:r>
              <m:rPr>
                <m:sty m:val="p"/>
              </m:rPr>
              <m:t>b</m:t>
            </m:r>
            <m:r>
              <m:rPr>
                <m:sty m:val="p"/>
              </m:rPr>
              <m:t>l</m:t>
            </m:r>
          </m:sub>
        </m:sSub>
        <m:r>
          <m:rPr>
            <m:sty m:val="p"/>
          </m:rPr>
          <m:t>ln</m:t>
        </m:r>
        <m:r>
          <m:t>2</m:t>
        </m:r>
      </m:oMath>
      <w:r>
        <w:t xml:space="preserve">.</w:t>
      </w:r>
    </w:p>
    <w:p>
      <w:pPr>
        <w:pStyle w:val="BodyText"/>
      </w:pPr>
      <w:r>
        <w:rPr>
          <w:iCs/>
          <w:i/>
        </w:rPr>
        <w:t xml:space="preserve">Proof.</w:t>
      </w:r>
      <w:r>
        <w:t xml:space="preserve"> </w:t>
      </w:r>
      <w:r>
        <w:t xml:space="preserve">With</w:t>
      </w:r>
      <w:r>
        <w:t xml:space="preserve"> </w:t>
      </w:r>
      <m:oMath>
        <m:sSub>
          <m:e>
            <m:r>
              <m:t>k</m:t>
            </m:r>
          </m:e>
          <m:sub>
            <m:r>
              <m:rPr>
                <m:sty m:val="p"/>
              </m:rPr>
              <m:t>b</m:t>
            </m:r>
            <m:r>
              <m:rPr>
                <m:sty m:val="p"/>
              </m:rPr>
              <m:t>l</m:t>
            </m:r>
          </m:sub>
        </m:sSub>
        <m:r>
          <m:rPr>
            <m:sty m:val="p"/>
          </m:rPr>
          <m:t>=</m:t>
        </m:r>
        <m:r>
          <m:t>R</m:t>
        </m:r>
        <m:r>
          <m:t>T</m:t>
        </m:r>
        <m:r>
          <m:rPr>
            <m:sty m:val="p"/>
          </m:rPr>
          <m:t>/</m:t>
        </m:r>
        <m:d>
          <m:dPr>
            <m:begChr m:val="("/>
            <m:endChr m:val=")"/>
            <m:sepChr m:val=""/>
            <m:grow/>
          </m:dPr>
          <m:e>
            <m:sSub>
              <m:e>
                <m:r>
                  <m:t>z</m:t>
                </m:r>
              </m:e>
              <m:sub>
                <m:r>
                  <m:rPr>
                    <m:sty m:val="p"/>
                  </m:rPr>
                  <m:t>b</m:t>
                </m:r>
                <m:r>
                  <m:rPr>
                    <m:sty m:val="p"/>
                  </m:rPr>
                  <m:t>l</m:t>
                </m:r>
              </m:sub>
            </m:sSub>
            <m:r>
              <m:t>δ</m:t>
            </m:r>
            <m:r>
              <m:t>F</m:t>
            </m:r>
          </m:e>
        </m:d>
      </m:oMath>
      <w:r>
        <w:t xml:space="preserve">,</w:t>
      </w:r>
      <w:r>
        <w:t xml:space="preserve"> </w:t>
      </w:r>
      <m:oMath>
        <m:d>
          <m:dPr>
            <m:begChr m:val="("/>
            <m:endChr m:val=")"/>
            <m:sepChr m:val=""/>
            <m:grow/>
          </m:dPr>
          <m:e>
            <m:d>
              <m:dPr>
                <m:begChr m:val="["/>
                <m:endChr m:val="]"/>
                <m:sepChr m:val=""/>
                <m:grow/>
              </m:dPr>
              <m:e>
                <m:r>
                  <m:rPr>
                    <m:sty m:val="p"/>
                  </m:rPr>
                  <m:t>B</m:t>
                </m:r>
              </m:e>
            </m:d>
            <m:r>
              <m:rPr>
                <m:sty m:val="p"/>
              </m:rPr>
              <m:t>/</m:t>
            </m:r>
            <m:sSub>
              <m:e>
                <m:r>
                  <m:t>K</m:t>
                </m:r>
              </m:e>
              <m:sub>
                <m:r>
                  <m:rPr>
                    <m:sty m:val="p"/>
                  </m:rPr>
                  <m:t>d</m:t>
                </m:r>
              </m:sub>
            </m:sSub>
            <m:d>
              <m:dPr>
                <m:begChr m:val="("/>
                <m:endChr m:val=")"/>
                <m:sepChr m:val=""/>
                <m:grow/>
              </m:dPr>
              <m:e>
                <m:r>
                  <m:t>0</m:t>
                </m:r>
              </m:e>
            </m:d>
          </m:e>
        </m:d>
        <m:sSup>
          <m:e>
            <m:r>
              <m:t>e</m:t>
            </m:r>
          </m:e>
          <m:sup>
            <m:r>
              <m:rPr>
                <m:sty m:val="p"/>
              </m:rPr>
              <m:t>−</m:t>
            </m:r>
            <m:r>
              <m:t>V</m:t>
            </m:r>
            <m:r>
              <m:rPr>
                <m:sty m:val="p"/>
              </m:rPr>
              <m:t>/</m:t>
            </m:r>
            <m:sSub>
              <m:e>
                <m:r>
                  <m:t>k</m:t>
                </m:r>
              </m:e>
              <m:sub>
                <m:r>
                  <m:rPr>
                    <m:sty m:val="p"/>
                  </m:rPr>
                  <m:t>b</m:t>
                </m:r>
                <m:r>
                  <m:rPr>
                    <m:sty m:val="p"/>
                  </m:rPr>
                  <m:t>l</m:t>
                </m:r>
              </m:sub>
            </m:sSub>
          </m:sup>
        </m:sSup>
        <m:r>
          <m:rPr>
            <m:sty m:val="p"/>
          </m:rPr>
          <m:t>=</m:t>
        </m:r>
        <m:sSup>
          <m:e>
            <m:r>
              <m:t>e</m:t>
            </m:r>
          </m:e>
          <m:sup>
            <m:r>
              <m:rPr>
                <m:sty m:val="p"/>
              </m:rPr>
              <m:t>−</m:t>
            </m:r>
            <m:d>
              <m:dPr>
                <m:begChr m:val="("/>
                <m:endChr m:val=")"/>
                <m:sepChr m:val=""/>
                <m:grow/>
              </m:dPr>
              <m:e>
                <m:r>
                  <m:t>V</m:t>
                </m:r>
                <m:r>
                  <m:rPr>
                    <m:sty m:val="p"/>
                  </m:rPr>
                  <m:t>−</m:t>
                </m:r>
                <m:sSub>
                  <m:e>
                    <m:r>
                      <m:t>V</m:t>
                    </m:r>
                  </m:e>
                  <m:sub>
                    <m:r>
                      <m:t>1</m:t>
                    </m:r>
                    <m:r>
                      <m:rPr>
                        <m:sty m:val="p"/>
                      </m:rPr>
                      <m:t>/</m:t>
                    </m:r>
                    <m:r>
                      <m:t>2</m:t>
                    </m:r>
                  </m:sub>
                </m:sSub>
              </m:e>
            </m:d>
            <m:r>
              <m:rPr>
                <m:sty m:val="p"/>
              </m:rPr>
              <m:t>/</m:t>
            </m:r>
            <m:sSub>
              <m:e>
                <m:r>
                  <m:t>k</m:t>
                </m:r>
              </m:e>
              <m:sub>
                <m:r>
                  <m:rPr>
                    <m:sty m:val="p"/>
                  </m:rPr>
                  <m:t>b</m:t>
                </m:r>
                <m:r>
                  <m:rPr>
                    <m:sty m:val="p"/>
                  </m:rPr>
                  <m:t>l</m:t>
                </m:r>
              </m:sub>
            </m:sSub>
          </m:sup>
        </m:sSup>
      </m:oMath>
      <w:r>
        <w:t xml:space="preserve"> </w:t>
      </w:r>
      <w:r>
        <w:t xml:space="preserve">exactly when</w:t>
      </w:r>
      <w:r>
        <w:t xml:space="preserve"> </w:t>
      </w:r>
      <m:oMath>
        <m:sSub>
          <m:e>
            <m:r>
              <m:t>V</m:t>
            </m:r>
          </m:e>
          <m:sub>
            <m:r>
              <m:t>1</m:t>
            </m:r>
            <m:r>
              <m:rPr>
                <m:sty m:val="p"/>
              </m:rPr>
              <m:t>/</m:t>
            </m:r>
            <m:r>
              <m:t>2</m:t>
            </m:r>
          </m:sub>
        </m:sSub>
        <m:r>
          <m:rPr>
            <m:sty m:val="p"/>
          </m:rPr>
          <m:t>=</m:t>
        </m:r>
        <m:sSub>
          <m:e>
            <m:r>
              <m:t>k</m:t>
            </m:r>
          </m:e>
          <m:sub>
            <m:r>
              <m:rPr>
                <m:sty m:val="p"/>
              </m:rPr>
              <m:t>b</m:t>
            </m:r>
            <m:r>
              <m:rPr>
                <m:sty m:val="p"/>
              </m:rPr>
              <m:t>l</m:t>
            </m:r>
          </m:sub>
        </m:sSub>
        <m:r>
          <m:rPr>
            <m:sty m:val="p"/>
          </m:rPr>
          <m:t>ln</m:t>
        </m:r>
        <m:d>
          <m:dPr>
            <m:begChr m:val="("/>
            <m:endChr m:val=")"/>
            <m:sepChr m:val=""/>
            <m:grow/>
          </m:dPr>
          <m:e>
            <m:d>
              <m:dPr>
                <m:begChr m:val="["/>
                <m:endChr m:val="]"/>
                <m:sepChr m:val=""/>
                <m:grow/>
              </m:dPr>
              <m:e>
                <m:r>
                  <m:rPr>
                    <m:sty m:val="p"/>
                  </m:rPr>
                  <m:t>B</m:t>
                </m:r>
              </m:e>
            </m:d>
            <m:r>
              <m:rPr>
                <m:sty m:val="p"/>
              </m:rPr>
              <m:t>/</m:t>
            </m:r>
            <m:sSub>
              <m:e>
                <m:r>
                  <m:t>K</m:t>
                </m:r>
              </m:e>
              <m:sub>
                <m:r>
                  <m:rPr>
                    <m:sty m:val="p"/>
                  </m:rPr>
                  <m:t>d</m:t>
                </m:r>
              </m:sub>
            </m:sSub>
            <m:d>
              <m:dPr>
                <m:begChr m:val="("/>
                <m:endChr m:val=")"/>
                <m:sepChr m:val=""/>
                <m:grow/>
              </m:dPr>
              <m:e>
                <m:r>
                  <m:t>0</m:t>
                </m:r>
              </m:e>
            </m:d>
          </m:e>
        </m:d>
      </m:oMath>
      <w:r>
        <w:t xml:space="preserve">. The three statements follow from this formula:</w:t>
      </w:r>
      <w:r>
        <w:t xml:space="preserve"> </w:t>
      </w:r>
      <m:oMath>
        <m:r>
          <m:rPr>
            <m:sty m:val="p"/>
          </m:rPr>
          <m:t>ln</m:t>
        </m:r>
        <m:d>
          <m:dPr>
            <m:begChr m:val="("/>
            <m:endChr m:val=")"/>
            <m:sepChr m:val=""/>
            <m:grow/>
          </m:dPr>
          <m:e>
            <m:d>
              <m:dPr>
                <m:begChr m:val="["/>
                <m:endChr m:val="]"/>
                <m:sepChr m:val=""/>
                <m:grow/>
              </m:dPr>
              <m:e>
                <m:r>
                  <m:rPr>
                    <m:sty m:val="p"/>
                  </m:rPr>
                  <m:t>B</m:t>
                </m:r>
              </m:e>
            </m:d>
            <m:r>
              <m:rPr>
                <m:sty m:val="p"/>
              </m:rPr>
              <m:t>/</m:t>
            </m:r>
            <m:d>
              <m:dPr>
                <m:begChr m:val="("/>
                <m:endChr m:val=")"/>
                <m:sepChr m:val=""/>
                <m:grow/>
              </m:dPr>
              <m:e>
                <m:r>
                  <m:t>κ</m:t>
                </m:r>
                <m:sSub>
                  <m:e>
                    <m:r>
                      <m:t>K</m:t>
                    </m:r>
                  </m:e>
                  <m:sub>
                    <m:r>
                      <m:rPr>
                        <m:sty m:val="p"/>
                      </m:rPr>
                      <m:t>d</m:t>
                    </m:r>
                  </m:sub>
                </m:sSub>
                <m:d>
                  <m:dPr>
                    <m:begChr m:val="("/>
                    <m:endChr m:val=")"/>
                    <m:sepChr m:val=""/>
                    <m:grow/>
                  </m:dPr>
                  <m:e>
                    <m:r>
                      <m:t>0</m:t>
                    </m:r>
                  </m:e>
                </m:d>
              </m:e>
            </m:d>
          </m:e>
        </m:d>
        <m:r>
          <m:rPr>
            <m:sty m:val="p"/>
          </m:rPr>
          <m:t>=</m:t>
        </m:r>
        <m:r>
          <m:rPr>
            <m:sty m:val="p"/>
          </m:rPr>
          <m:t>ln</m:t>
        </m:r>
        <m:d>
          <m:dPr>
            <m:begChr m:val="("/>
            <m:endChr m:val=")"/>
            <m:sepChr m:val=""/>
            <m:grow/>
          </m:dPr>
          <m:e>
            <m:d>
              <m:dPr>
                <m:begChr m:val="["/>
                <m:endChr m:val="]"/>
                <m:sepChr m:val=""/>
                <m:grow/>
              </m:dPr>
              <m:e>
                <m:r>
                  <m:rPr>
                    <m:sty m:val="p"/>
                  </m:rPr>
                  <m:t>B</m:t>
                </m:r>
              </m:e>
            </m:d>
            <m:r>
              <m:rPr>
                <m:sty m:val="p"/>
              </m:rPr>
              <m:t>/</m:t>
            </m:r>
            <m:sSub>
              <m:e>
                <m:r>
                  <m:t>K</m:t>
                </m:r>
              </m:e>
              <m:sub>
                <m:r>
                  <m:rPr>
                    <m:sty m:val="p"/>
                  </m:rPr>
                  <m:t>d</m:t>
                </m:r>
              </m:sub>
            </m:sSub>
            <m:d>
              <m:dPr>
                <m:begChr m:val="("/>
                <m:endChr m:val=")"/>
                <m:sepChr m:val=""/>
                <m:grow/>
              </m:dPr>
              <m:e>
                <m:r>
                  <m:t>0</m:t>
                </m:r>
              </m:e>
            </m:d>
          </m:e>
        </m:d>
        <m:r>
          <m:rPr>
            <m:sty m:val="p"/>
          </m:rPr>
          <m:t>−</m:t>
        </m:r>
        <m:r>
          <m:rPr>
            <m:sty m:val="p"/>
          </m:rPr>
          <m:t>ln</m:t>
        </m:r>
        <m:r>
          <m:t>κ</m:t>
        </m:r>
      </m:oMath>
      <w:r>
        <w:t xml:space="preserve">;</w:t>
      </w:r>
      <w:r>
        <w:t xml:space="preserve"> </w:t>
      </w:r>
      <m:oMath>
        <m:sSub>
          <m:e>
            <m:r>
              <m:t>k</m:t>
            </m:r>
          </m:e>
          <m:sub>
            <m:r>
              <m:rPr>
                <m:sty m:val="p"/>
              </m:rPr>
              <m:t>b</m:t>
            </m:r>
            <m:r>
              <m:rPr>
                <m:sty m:val="p"/>
              </m:rPr>
              <m:t>l</m:t>
            </m:r>
          </m:sub>
        </m:sSub>
      </m:oMath>
      <w:r>
        <w:t xml:space="preserve"> </w:t>
      </w:r>
      <w:r>
        <w:t xml:space="preserve">is proportional to</w:t>
      </w:r>
      <w:r>
        <w:t xml:space="preserve"> </w:t>
      </w:r>
      <m:oMath>
        <m:r>
          <m:t>1</m:t>
        </m:r>
        <m:r>
          <m:rPr>
            <m:sty m:val="p"/>
          </m:rPr>
          <m:t>/</m:t>
        </m:r>
        <m:r>
          <m:t>δ</m:t>
        </m:r>
      </m:oMath>
      <w:r>
        <w:t xml:space="preserve">; and</w:t>
      </w:r>
      <w:r>
        <w:t xml:space="preserve"> </w:t>
      </w:r>
      <m:oMath>
        <m:r>
          <m:rPr>
            <m:sty m:val="p"/>
          </m:rPr>
          <m:t>ln</m:t>
        </m:r>
        <m:d>
          <m:dPr>
            <m:begChr m:val="("/>
            <m:endChr m:val=")"/>
            <m:sepChr m:val=""/>
            <m:grow/>
          </m:dPr>
          <m:e>
            <m:r>
              <m:t>2</m:t>
            </m:r>
            <m:d>
              <m:dPr>
                <m:begChr m:val="["/>
                <m:endChr m:val="]"/>
                <m:sepChr m:val=""/>
                <m:grow/>
              </m:dPr>
              <m:e>
                <m:r>
                  <m:rPr>
                    <m:sty m:val="p"/>
                  </m:rPr>
                  <m:t>B</m:t>
                </m:r>
              </m:e>
            </m:d>
          </m:e>
        </m:d>
        <m:r>
          <m:rPr>
            <m:sty m:val="p"/>
          </m:rPr>
          <m:t>=</m:t>
        </m:r>
        <m:r>
          <m:rPr>
            <m:sty m:val="p"/>
          </m:rPr>
          <m:t>ln</m:t>
        </m:r>
        <m:d>
          <m:dPr>
            <m:begChr m:val="["/>
            <m:endChr m:val="]"/>
            <m:sepChr m:val=""/>
            <m:grow/>
          </m:dPr>
          <m:e>
            <m:r>
              <m:rPr>
                <m:sty m:val="p"/>
              </m:rPr>
              <m:t>B</m:t>
            </m:r>
          </m:e>
        </m:d>
        <m:r>
          <m:rPr>
            <m:sty m:val="p"/>
          </m:rPr>
          <m:t>+</m:t>
        </m:r>
        <m:r>
          <m:rPr>
            <m:sty m:val="p"/>
          </m:rPr>
          <m:t>ln</m:t>
        </m:r>
        <m:r>
          <m:t>2</m:t>
        </m:r>
      </m:oMath>
      <w:r>
        <w:t xml:space="preserve">.</w:t>
      </w:r>
      <w:r>
        <w:t xml:space="preserve"> </w:t>
      </w:r>
      <m:oMath>
        <m:r>
          <m:rPr>
            <m:sty m:val="p"/>
          </m:rPr>
          <m:t>▫</m:t>
        </m:r>
      </m:oMath>
    </w:p>
    <w:p>
      <w:pPr>
        <w:pStyle w:val="BodyText"/>
      </w:pPr>
      <w:r>
        <w:t xml:space="preserve">For the magnesium block of NMDA receptors [6, 7], the standard empirical form</w:t>
      </w:r>
      <w:r>
        <w:t xml:space="preserve"> </w:t>
      </w:r>
      <m:oMath>
        <m:r>
          <m:t>B</m:t>
        </m:r>
        <m:d>
          <m:dPr>
            <m:begChr m:val="("/>
            <m:endChr m:val=")"/>
            <m:sepChr m:val=""/>
            <m:grow/>
          </m:dPr>
          <m:e>
            <m:r>
              <m:t>V</m:t>
            </m:r>
          </m:e>
        </m:d>
        <m:r>
          <m:rPr>
            <m:sty m:val="p"/>
          </m:rPr>
          <m:t>=</m:t>
        </m:r>
        <m:r>
          <m:t>1</m:t>
        </m:r>
        <m:r>
          <m:rPr>
            <m:sty m:val="p"/>
          </m:rPr>
          <m:t>/</m:t>
        </m:r>
        <m:d>
          <m:dPr>
            <m:begChr m:val="("/>
            <m:endChr m:val=")"/>
            <m:sepChr m:val=""/>
            <m:grow/>
          </m:dPr>
          <m:e>
            <m:r>
              <m:t>1</m:t>
            </m:r>
            <m:r>
              <m:rPr>
                <m:sty m:val="p"/>
              </m:rPr>
              <m:t>+</m:t>
            </m:r>
            <m:d>
              <m:dPr>
                <m:begChr m:val="["/>
                <m:endChr m:val="]"/>
                <m:sepChr m:val=""/>
                <m:grow/>
              </m:dPr>
              <m:e>
                <m:r>
                  <m:rPr>
                    <m:sty m:val="p"/>
                  </m:rPr>
                  <m:t>M</m:t>
                </m:r>
                <m:sSup>
                  <m:e>
                    <m:r>
                      <m:rPr>
                        <m:sty m:val="p"/>
                      </m:rPr>
                      <m:t>g</m:t>
                    </m:r>
                  </m:e>
                  <m:sup>
                    <m:r>
                      <m:rPr>
                        <m:sty m:val="p"/>
                      </m:rPr>
                      <m:t>2</m:t>
                    </m:r>
                    <m:r>
                      <m:rPr>
                        <m:sty m:val="p"/>
                      </m:rPr>
                      <m:t>+</m:t>
                    </m:r>
                  </m:sup>
                </m:sSup>
              </m:e>
            </m:d>
            <m:r>
              <m:rPr>
                <m:sty m:val="p"/>
              </m:rPr>
              <m:t>/</m:t>
            </m:r>
            <m:r>
              <m:t>3.57</m:t>
            </m:r>
            <m:r>
              <m:t> </m:t>
            </m:r>
            <m:r>
              <m:rPr>
                <m:sty m:val="p"/>
              </m:rPr>
              <m:t>m</m:t>
            </m:r>
            <m:r>
              <m:rPr>
                <m:sty m:val="p"/>
              </m:rPr>
              <m:t>M</m:t>
            </m:r>
            <m:r>
              <m:rPr>
                <m:sty m:val="p"/>
              </m:rPr>
              <m:t>⋅</m:t>
            </m:r>
            <m:sSup>
              <m:e>
                <m:r>
                  <m:t>e</m:t>
                </m:r>
              </m:e>
              <m:sup>
                <m:r>
                  <m:rPr>
                    <m:sty m:val="p"/>
                  </m:rPr>
                  <m:t>−</m:t>
                </m:r>
                <m:r>
                  <m:t>0.062</m:t>
                </m:r>
                <m:r>
                  <m:t>V</m:t>
                </m:r>
                <m:r>
                  <m:rPr>
                    <m:sty m:val="p"/>
                  </m:rPr>
                  <m:t>/</m:t>
                </m:r>
                <m:r>
                  <m:rPr>
                    <m:sty m:val="p"/>
                  </m:rPr>
                  <m:t>m</m:t>
                </m:r>
                <m:r>
                  <m:rPr>
                    <m:sty m:val="p"/>
                  </m:rPr>
                  <m:t>V</m:t>
                </m:r>
              </m:sup>
            </m:sSup>
          </m:e>
        </m:d>
      </m:oMath>
      <w:r>
        <w:t xml:space="preserve"> </w:t>
      </w:r>
      <w:r>
        <w:t xml:space="preserve">[8] gives</w:t>
      </w:r>
      <w:r>
        <w:t xml:space="preserve"> </w:t>
      </w:r>
      <m:oMath>
        <m:sSub>
          <m:e>
            <m:r>
              <m:t>k</m:t>
            </m:r>
          </m:e>
          <m:sub>
            <m:r>
              <m:rPr>
                <m:sty m:val="p"/>
              </m:rPr>
              <m:t>b</m:t>
            </m:r>
            <m:r>
              <m:rPr>
                <m:sty m:val="p"/>
              </m:rPr>
              <m:t>l</m:t>
            </m:r>
          </m:sub>
        </m:sSub>
        <m:r>
          <m:rPr>
            <m:sty m:val="p"/>
          </m:rPr>
          <m:t>=</m:t>
        </m:r>
        <m:r>
          <m:t>1</m:t>
        </m:r>
        <m:r>
          <m:rPr>
            <m:sty m:val="p"/>
          </m:rPr>
          <m:t>/</m:t>
        </m:r>
        <m:r>
          <m:t>0.062</m:t>
        </m:r>
        <m:r>
          <m:rPr>
            <m:sty m:val="p"/>
          </m:rPr>
          <m:t>=</m:t>
        </m:r>
        <m:r>
          <m:t>16.13</m:t>
        </m:r>
      </m:oMath>
      <w:r>
        <w:t xml:space="preserve"> </w:t>
      </w:r>
      <w:r>
        <w:t xml:space="preserve">mV and</w:t>
      </w:r>
      <w:r>
        <w:t xml:space="preserve"> </w:t>
      </w:r>
      <m:oMath>
        <m:sSub>
          <m:e>
            <m:r>
              <m:t>K</m:t>
            </m:r>
          </m:e>
          <m:sub>
            <m:r>
              <m:rPr>
                <m:sty m:val="p"/>
              </m:rPr>
              <m:t>d</m:t>
            </m:r>
          </m:sub>
        </m:sSub>
        <m:d>
          <m:dPr>
            <m:begChr m:val="("/>
            <m:endChr m:val=")"/>
            <m:sepChr m:val=""/>
            <m:grow/>
          </m:dPr>
          <m:e>
            <m:r>
              <m:t>0</m:t>
            </m:r>
          </m:e>
        </m:d>
        <m:r>
          <m:rPr>
            <m:sty m:val="p"/>
          </m:rPr>
          <m:t>=</m:t>
        </m:r>
        <m:r>
          <m:t>3.57</m:t>
        </m:r>
      </m:oMath>
      <w:r>
        <w:t xml:space="preserve"> </w:t>
      </w:r>
      <w:r>
        <w:t xml:space="preserve">mM, and</w:t>
      </w:r>
      <w:r>
        <w:t xml:space="preserve"> </w:t>
      </w:r>
      <m:oMath>
        <m:sSub>
          <m:e>
            <m:r>
              <m:t>V</m:t>
            </m:r>
          </m:e>
          <m:sub>
            <m:r>
              <m:t>1</m:t>
            </m:r>
            <m:r>
              <m:rPr>
                <m:sty m:val="p"/>
              </m:rPr>
              <m:t>/</m:t>
            </m:r>
            <m:r>
              <m:t>2</m:t>
            </m:r>
          </m:sub>
        </m:sSub>
        <m:r>
          <m:rPr>
            <m:sty m:val="p"/>
          </m:rPr>
          <m:t>=</m:t>
        </m:r>
        <m:sSub>
          <m:e>
            <m:r>
              <m:t>k</m:t>
            </m:r>
          </m:e>
          <m:sub>
            <m:r>
              <m:rPr>
                <m:sty m:val="p"/>
              </m:rPr>
              <m:t>b</m:t>
            </m:r>
            <m:r>
              <m:rPr>
                <m:sty m:val="p"/>
              </m:rPr>
              <m:t>l</m:t>
            </m:r>
          </m:sub>
        </m:sSub>
        <m:r>
          <m:rPr>
            <m:sty m:val="p"/>
          </m:rPr>
          <m:t>ln</m:t>
        </m:r>
        <m:d>
          <m:dPr>
            <m:begChr m:val="("/>
            <m:endChr m:val=")"/>
            <m:sepChr m:val=""/>
            <m:grow/>
          </m:dPr>
          <m:e>
            <m:d>
              <m:dPr>
                <m:begChr m:val="["/>
                <m:endChr m:val="]"/>
                <m:sepChr m:val=""/>
                <m:grow/>
              </m:dPr>
              <m:e>
                <m:r>
                  <m:rPr>
                    <m:sty m:val="p"/>
                  </m:rPr>
                  <m:t>M</m:t>
                </m:r>
                <m:sSup>
                  <m:e>
                    <m:r>
                      <m:rPr>
                        <m:sty m:val="p"/>
                      </m:rPr>
                      <m:t>g</m:t>
                    </m:r>
                  </m:e>
                  <m:sup>
                    <m:r>
                      <m:rPr>
                        <m:sty m:val="p"/>
                      </m:rPr>
                      <m:t>2</m:t>
                    </m:r>
                    <m:r>
                      <m:rPr>
                        <m:sty m:val="p"/>
                      </m:rPr>
                      <m:t>+</m:t>
                    </m:r>
                  </m:sup>
                </m:sSup>
              </m:e>
            </m:d>
            <m:r>
              <m:rPr>
                <m:sty m:val="p"/>
              </m:rPr>
              <m:t>/</m:t>
            </m:r>
            <m:r>
              <m:t>3.57</m:t>
            </m:r>
            <m:r>
              <m:t> </m:t>
            </m:r>
            <m:r>
              <m:rPr>
                <m:sty m:val="p"/>
              </m:rPr>
              <m:t>m</m:t>
            </m:r>
            <m:r>
              <m:rPr>
                <m:sty m:val="p"/>
              </m:rPr>
              <m:t>M</m:t>
            </m:r>
          </m:e>
        </m:d>
      </m:oMath>
      <w:r>
        <w:t xml:space="preserve"> </w:t>
      </w:r>
      <w:r>
        <w:t xml:space="preserve">(Table 3).</w:t>
      </w:r>
    </w:p>
    <w:bookmarkStart w:id="33" w:name="tab:mg"/>
    <w:p>
      <w:pPr>
        <w:pStyle w:val="TableCaption"/>
      </w:pPr>
      <w:r>
        <w:t xml:space="preserve">Magnesium block of NMDA receptors as a two-state gate.</w:t>
      </w:r>
    </w:p>
    <w:tbl>
      <w:tblPr>
        <w:tblStyle w:val="Table"/>
        <w:tblW w:type="auto" w:w="0"/>
        <w:tblLook w:firstRow="1" w:lastRow="0" w:firstColumn="0" w:lastColumn="0" w:noHBand="0" w:noVBand="0" w:val="0020"/>
        <w:jc w:val="start"/>
        <w:tblCaption w:val="Magnesium block of NMDA receptors as a two-state gate."/>
      </w:tblPr>
      <w:tblGrid>
        <w:gridCol w:w="1980"/>
        <w:gridCol w:w="1980"/>
        <w:gridCol w:w="1980"/>
        <w:gridCol w:w="1980"/>
      </w:tblGrid>
      <w:tr>
        <w:trPr>
          <w:tblHeader w:val="true"/>
        </w:trPr>
        <w:tc>
          <w:tcPr/>
          <w:p>
            <w:pPr>
              <w:pStyle w:val="Compact"/>
              <w:jc w:val="left"/>
            </w:pPr>
            <m:oMath>
              <m:d>
                <m:dPr>
                  <m:begChr m:val="["/>
                  <m:endChr m:val="]"/>
                  <m:sepChr m:val=""/>
                  <m:grow/>
                </m:dPr>
                <m:e>
                  <m:r>
                    <m:rPr>
                      <m:sty m:val="p"/>
                    </m:rPr>
                    <m:t>M</m:t>
                  </m:r>
                  <m:sSup>
                    <m:e>
                      <m:r>
                        <m:rPr>
                          <m:sty m:val="p"/>
                        </m:rPr>
                        <m:t>g</m:t>
                      </m:r>
                    </m:e>
                    <m:sup>
                      <m:r>
                        <m:rPr>
                          <m:sty m:val="p"/>
                        </m:rPr>
                        <m:t>2</m:t>
                      </m:r>
                      <m:r>
                        <m:rPr>
                          <m:sty m:val="p"/>
                        </m:rPr>
                        <m:t>+</m:t>
                      </m:r>
                    </m:sup>
                  </m:sSup>
                </m:e>
              </m:d>
            </m:oMath>
            <w:r>
              <w:t xml:space="preserve"> </w:t>
            </w:r>
            <w:r>
              <w:t xml:space="preserve">(mM)</w:t>
            </w:r>
          </w:p>
        </w:tc>
        <w:tc>
          <w:tcPr/>
          <w:p>
            <w:pPr>
              <w:pStyle w:val="Compact"/>
              <w:jc w:val="left"/>
            </w:pPr>
            <m:oMath>
              <m:sSub>
                <m:e>
                  <m:r>
                    <m:t>V</m:t>
                  </m:r>
                </m:e>
                <m:sub>
                  <m:r>
                    <m:t>1</m:t>
                  </m:r>
                  <m:r>
                    <m:rPr>
                      <m:sty m:val="p"/>
                    </m:rPr>
                    <m:t>/</m:t>
                  </m:r>
                  <m:r>
                    <m:t>2</m:t>
                  </m:r>
                </m:sub>
              </m:sSub>
            </m:oMath>
            <w:r>
              <w:t xml:space="preserve"> </w:t>
            </w:r>
            <w:r>
              <w:t xml:space="preserve">(mV)</w:t>
            </w:r>
          </w:p>
        </w:tc>
        <w:tc>
          <w:tcPr/>
          <w:p>
            <w:pPr>
              <w:pStyle w:val="Compact"/>
              <w:jc w:val="left"/>
            </w:pPr>
            <m:oMath>
              <m:r>
                <m:t>B</m:t>
              </m:r>
              <m:d>
                <m:dPr>
                  <m:begChr m:val="("/>
                  <m:endChr m:val=")"/>
                  <m:sepChr m:val=""/>
                  <m:grow/>
                </m:dPr>
                <m:e>
                  <m:r>
                    <m:rPr>
                      <m:sty m:val="p"/>
                    </m:rPr>
                    <m:t>−</m:t>
                  </m:r>
                  <m:r>
                    <m:t>70</m:t>
                  </m:r>
                  <m:r>
                    <m:t> </m:t>
                  </m:r>
                  <m:r>
                    <m:rPr>
                      <m:sty m:val="p"/>
                    </m:rPr>
                    <m:t>m</m:t>
                  </m:r>
                  <m:r>
                    <m:rPr>
                      <m:sty m:val="p"/>
                    </m:rPr>
                    <m:t>V</m:t>
                  </m:r>
                </m:e>
              </m:d>
            </m:oMath>
          </w:p>
        </w:tc>
        <w:tc>
          <w:tcPr/>
          <w:p>
            <w:pPr>
              <w:pStyle w:val="Compact"/>
              <w:jc w:val="left"/>
            </w:pPr>
            <m:oMath>
              <m:r>
                <m:t>B</m:t>
              </m:r>
              <m:d>
                <m:dPr>
                  <m:begChr m:val="("/>
                  <m:endChr m:val=")"/>
                  <m:sepChr m:val=""/>
                  <m:grow/>
                </m:dPr>
                <m:e>
                  <m:r>
                    <m:rPr>
                      <m:sty m:val="p"/>
                    </m:rPr>
                    <m:t>−</m:t>
                  </m:r>
                  <m:r>
                    <m:t>20</m:t>
                  </m:r>
                  <m:r>
                    <m:t> </m:t>
                  </m:r>
                  <m:r>
                    <m:rPr>
                      <m:sty m:val="p"/>
                    </m:rPr>
                    <m:t>m</m:t>
                  </m:r>
                  <m:r>
                    <m:rPr>
                      <m:sty m:val="p"/>
                    </m:rPr>
                    <m:t>V</m:t>
                  </m:r>
                </m:e>
              </m:d>
            </m:oMath>
          </w:p>
        </w:tc>
      </w:tr>
      <w:tr>
        <w:tc>
          <w:tcPr/>
          <w:p>
            <w:pPr>
              <w:pStyle w:val="Compact"/>
              <w:jc w:val="left"/>
            </w:pPr>
            <m:oMath>
              <m:r>
                <m:t>0.5</m:t>
              </m:r>
            </m:oMath>
          </w:p>
        </w:tc>
        <w:tc>
          <w:tcPr/>
          <w:p>
            <w:pPr>
              <w:pStyle w:val="Compact"/>
              <w:jc w:val="left"/>
            </w:pPr>
            <m:oMath>
              <m:r>
                <m:rPr>
                  <m:sty m:val="p"/>
                </m:rPr>
                <m:t>−</m:t>
              </m:r>
              <m:r>
                <m:t>31.71</m:t>
              </m:r>
            </m:oMath>
          </w:p>
        </w:tc>
        <w:tc>
          <w:tcPr/>
          <w:p>
            <w:pPr>
              <w:pStyle w:val="Compact"/>
              <w:jc w:val="left"/>
            </w:pPr>
            <m:oMath>
              <m:r>
                <m:t>0.085</m:t>
              </m:r>
            </m:oMath>
          </w:p>
        </w:tc>
        <w:tc>
          <w:tcPr/>
          <w:p>
            <w:pPr>
              <w:pStyle w:val="Compact"/>
              <w:jc w:val="left"/>
            </w:pPr>
            <m:oMath>
              <m:r>
                <m:t>0.674</m:t>
              </m:r>
            </m:oMath>
          </w:p>
        </w:tc>
      </w:tr>
      <w:tr>
        <w:tc>
          <w:tcPr/>
          <w:p>
            <w:pPr>
              <w:pStyle w:val="Compact"/>
              <w:jc w:val="left"/>
            </w:pPr>
            <m:oMath>
              <m:r>
                <m:t>1.0</m:t>
              </m:r>
            </m:oMath>
          </w:p>
        </w:tc>
        <w:tc>
          <w:tcPr/>
          <w:p>
            <w:pPr>
              <w:pStyle w:val="Compact"/>
              <w:jc w:val="left"/>
            </w:pPr>
            <m:oMath>
              <m:r>
                <m:rPr>
                  <m:sty m:val="p"/>
                </m:rPr>
                <m:t>−</m:t>
              </m:r>
              <m:r>
                <m:t>20.53</m:t>
              </m:r>
            </m:oMath>
          </w:p>
        </w:tc>
        <w:tc>
          <w:tcPr/>
          <w:p>
            <w:pPr>
              <w:pStyle w:val="Compact"/>
              <w:jc w:val="left"/>
            </w:pPr>
            <m:oMath>
              <m:r>
                <m:t>0.044</m:t>
              </m:r>
            </m:oMath>
          </w:p>
        </w:tc>
        <w:tc>
          <w:tcPr/>
          <w:p>
            <w:pPr>
              <w:pStyle w:val="Compact"/>
              <w:jc w:val="left"/>
            </w:pPr>
            <m:oMath>
              <m:r>
                <m:t>0.508</m:t>
              </m:r>
            </m:oMath>
          </w:p>
        </w:tc>
      </w:tr>
      <w:tr>
        <w:tc>
          <w:tcPr/>
          <w:p>
            <w:pPr>
              <w:pStyle w:val="Compact"/>
              <w:jc w:val="left"/>
            </w:pPr>
            <m:oMath>
              <m:r>
                <m:t>2.0</m:t>
              </m:r>
            </m:oMath>
          </w:p>
        </w:tc>
        <w:tc>
          <w:tcPr/>
          <w:p>
            <w:pPr>
              <w:pStyle w:val="Compact"/>
              <w:jc w:val="left"/>
            </w:pPr>
            <m:oMath>
              <m:r>
                <m:rPr>
                  <m:sty m:val="p"/>
                </m:rPr>
                <m:t>−</m:t>
              </m:r>
              <m:r>
                <m:t>9.35</m:t>
              </m:r>
            </m:oMath>
          </w:p>
        </w:tc>
        <w:tc>
          <w:tcPr/>
          <w:p>
            <w:pPr>
              <w:pStyle w:val="Compact"/>
              <w:jc w:val="left"/>
            </w:pPr>
            <m:oMath>
              <m:r>
                <m:t>0.023</m:t>
              </m:r>
            </m:oMath>
          </w:p>
        </w:tc>
        <w:tc>
          <w:tcPr/>
          <w:p>
            <w:pPr>
              <w:pStyle w:val="Compact"/>
              <w:jc w:val="left"/>
            </w:pPr>
            <m:oMath>
              <m:r>
                <m:t>0.341</m:t>
              </m:r>
            </m:oMath>
          </w:p>
        </w:tc>
      </w:tr>
    </w:tbl>
    <w:bookmarkEnd w:id="33"/>
    <w:p>
      <w:pPr>
        <w:pStyle w:val="BodyText"/>
      </w:pPr>
      <w:r>
        <w:t xml:space="preserve">Each doubling moves the half-point by</w:t>
      </w:r>
      <w:r>
        <w:t xml:space="preserve"> </w:t>
      </w:r>
      <m:oMath>
        <m:sSub>
          <m:e>
            <m:r>
              <m:t>k</m:t>
            </m:r>
          </m:e>
          <m:sub>
            <m:r>
              <m:rPr>
                <m:sty m:val="p"/>
              </m:rPr>
              <m:t>b</m:t>
            </m:r>
            <m:r>
              <m:rPr>
                <m:sty m:val="p"/>
              </m:rPr>
              <m:t>l</m:t>
            </m:r>
          </m:sub>
        </m:sSub>
        <m:r>
          <m:rPr>
            <m:sty m:val="p"/>
          </m:rPr>
          <m:t>ln</m:t>
        </m:r>
        <m:r>
          <m:t>2</m:t>
        </m:r>
        <m:r>
          <m:rPr>
            <m:sty m:val="p"/>
          </m:rPr>
          <m:t>=</m:t>
        </m:r>
        <m:r>
          <m:t>11.18</m:t>
        </m:r>
      </m:oMath>
      <w:r>
        <w:t xml:space="preserve"> </w:t>
      </w:r>
      <w:r>
        <w:t xml:space="preserve">mV. At room temperature (</w:t>
      </w:r>
      <m:oMath>
        <m:r>
          <m:t>295</m:t>
        </m:r>
      </m:oMath>
      <w:r>
        <w:t xml:space="preserve"> </w:t>
      </w:r>
      <w:r>
        <w:t xml:space="preserve">K),</w:t>
      </w:r>
      <w:r>
        <w:t xml:space="preserve"> </w:t>
      </w:r>
      <m:oMath>
        <m:r>
          <m:t>R</m:t>
        </m:r>
        <m:r>
          <m:t>T</m:t>
        </m:r>
        <m:r>
          <m:rPr>
            <m:sty m:val="p"/>
          </m:rPr>
          <m:t>/</m:t>
        </m:r>
        <m:r>
          <m:t>F</m:t>
        </m:r>
        <m:r>
          <m:rPr>
            <m:sty m:val="p"/>
          </m:rPr>
          <m:t>=</m:t>
        </m:r>
        <m:r>
          <m:t>25.42</m:t>
        </m:r>
      </m:oMath>
      <w:r>
        <w:t xml:space="preserve"> </w:t>
      </w:r>
      <w:r>
        <w:t xml:space="preserve">mV (with</w:t>
      </w:r>
      <w:r>
        <w:t xml:space="preserve"> </w:t>
      </w:r>
      <m:oMath>
        <m:r>
          <m:t>R</m:t>
        </m:r>
      </m:oMath>
      <w:r>
        <w:t xml:space="preserve"> </w:t>
      </w:r>
      <w:r>
        <w:t xml:space="preserve">and</w:t>
      </w:r>
      <w:r>
        <w:t xml:space="preserve"> </w:t>
      </w:r>
      <m:oMath>
        <m:r>
          <m:t>F</m:t>
        </m:r>
      </m:oMath>
      <w:r>
        <w:t xml:space="preserve"> </w:t>
      </w:r>
      <w:r>
        <w:t xml:space="preserve">from [22]), so the slope corresponds to</w:t>
      </w:r>
      <w:r>
        <w:t xml:space="preserve"> </w:t>
      </w:r>
      <m:oMath>
        <m:sSub>
          <m:e>
            <m:r>
              <m:t>z</m:t>
            </m:r>
          </m:e>
          <m:sub>
            <m:r>
              <m:rPr>
                <m:sty m:val="p"/>
              </m:rPr>
              <m:t>b</m:t>
            </m:r>
            <m:r>
              <m:rPr>
                <m:sty m:val="p"/>
              </m:rPr>
              <m:t>l</m:t>
            </m:r>
          </m:sub>
        </m:sSub>
        <m:r>
          <m:t>δ</m:t>
        </m:r>
        <m:r>
          <m:rPr>
            <m:sty m:val="p"/>
          </m:rPr>
          <m:t>=</m:t>
        </m:r>
        <m:d>
          <m:dPr>
            <m:begChr m:val="("/>
            <m:endChr m:val=")"/>
            <m:sepChr m:val=""/>
            <m:grow/>
          </m:dPr>
          <m:e>
            <m:r>
              <m:t>R</m:t>
            </m:r>
            <m:r>
              <m:t>T</m:t>
            </m:r>
            <m:r>
              <m:rPr>
                <m:sty m:val="p"/>
              </m:rPr>
              <m:t>/</m:t>
            </m:r>
            <m:r>
              <m:t>F</m:t>
            </m:r>
          </m:e>
        </m:d>
        <m:r>
          <m:rPr>
            <m:sty m:val="p"/>
          </m:rPr>
          <m:t>/</m:t>
        </m:r>
        <m:sSub>
          <m:e>
            <m:r>
              <m:t>k</m:t>
            </m:r>
          </m:e>
          <m:sub>
            <m:r>
              <m:rPr>
                <m:sty m:val="p"/>
              </m:rPr>
              <m:t>b</m:t>
            </m:r>
            <m:r>
              <m:rPr>
                <m:sty m:val="p"/>
              </m:rPr>
              <m:t>l</m:t>
            </m:r>
          </m:sub>
        </m:sSub>
        <m:r>
          <m:rPr>
            <m:sty m:val="p"/>
          </m:rPr>
          <m:t>=</m:t>
        </m:r>
        <m:r>
          <m:t>1.58</m:t>
        </m:r>
      </m:oMath>
      <w:r>
        <w:t xml:space="preserve">, that is</w:t>
      </w:r>
      <w:r>
        <w:t xml:space="preserve"> </w:t>
      </w:r>
      <m:oMath>
        <m:r>
          <m:t>δ</m:t>
        </m:r>
        <m:r>
          <m:rPr>
            <m:sty m:val="p"/>
          </m:rPr>
          <m:t>≈</m:t>
        </m:r>
        <m:r>
          <m:t>0.8</m:t>
        </m:r>
      </m:oMath>
      <w:r>
        <w:t xml:space="preserve"> </w:t>
      </w:r>
      <w:r>
        <w:t xml:space="preserve">for the divalent ion. At a resting potential of</w:t>
      </w:r>
      <w:r>
        <w:t xml:space="preserve"> </w:t>
      </w:r>
      <m:oMath>
        <m:r>
          <m:rPr>
            <m:sty m:val="p"/>
          </m:rPr>
          <m:t>−</m:t>
        </m:r>
        <m:r>
          <m:t>65</m:t>
        </m:r>
      </m:oMath>
      <w:r>
        <w:t xml:space="preserve"> </w:t>
      </w:r>
      <w:r>
        <w:t xml:space="preserve">mV the receptor is held almost entirely in its blocked member,</w:t>
      </w:r>
      <w:r>
        <w:t xml:space="preserve"> </w:t>
      </w:r>
      <m:oMath>
        <m:r>
          <m:t>44.5</m:t>
        </m:r>
      </m:oMath>
      <w:r>
        <w:t xml:space="preserve"> </w:t>
      </w:r>
      <w:r>
        <w:t xml:space="preserve">mV below the half-point at</w:t>
      </w:r>
      <w:r>
        <w:t xml:space="preserve"> </w:t>
      </w:r>
      <m:oMath>
        <m:r>
          <m:t>1</m:t>
        </m:r>
      </m:oMath>
      <w:r>
        <w:t xml:space="preserve"> </w:t>
      </w:r>
      <w:r>
        <w:t xml:space="preserve">mM. This is why its current requires the coincidence of glutamate binding and postsynaptic depolarisation. The two-state form describes an impermeant blocker. Magnesium also permeates the channel at strongly negative voltages [23], which adds a second exit from the blocked state and relieves the block there.</w:t>
      </w:r>
    </w:p>
    <w:bookmarkEnd w:id="34"/>
    <w:bookmarkStart w:id="36" w:name="sec:thr"/>
    <w:p>
      <w:pPr>
        <w:pStyle w:val="Heading1"/>
      </w:pPr>
      <w:r>
        <w:rPr>
          <w:rStyle w:val="SectionNumber"/>
        </w:rPr>
        <w:t xml:space="preserve">5</w:t>
      </w:r>
      <w:r>
        <w:tab/>
      </w:r>
      <w:r>
        <w:t xml:space="preserve">The spike threshold</w:t>
      </w:r>
    </w:p>
    <w:p>
      <w:pPr>
        <w:pStyle w:val="FirstParagraph"/>
      </w:pPr>
      <w:r>
        <w:t xml:space="preserve">Let</w:t>
      </w:r>
      <w:r>
        <w:t xml:space="preserve"> </w:t>
      </w:r>
      <m:oMath>
        <m:r>
          <m:t>Φ</m:t>
        </m:r>
      </m:oMath>
      <w:r>
        <w:t xml:space="preserve">,</w:t>
      </w:r>
      <w:r>
        <w:t xml:space="preserve"> </w:t>
      </w:r>
      <m:oMath>
        <m:sSub>
          <m:e>
            <m:r>
              <m:t>m</m:t>
            </m:r>
          </m:e>
          <m:sub>
            <m:r>
              <m:rPr>
                <m:sty m:val="p"/>
              </m:rPr>
              <m:t>∞</m:t>
            </m:r>
          </m:sub>
        </m:sSub>
      </m:oMath>
      <w:r>
        <w:t xml:space="preserve">,</w:t>
      </w:r>
      <w:r>
        <w:t xml:space="preserve"> </w:t>
      </w:r>
      <m:oMath>
        <m:sSub>
          <m:e>
            <m:r>
              <m:t>V</m:t>
            </m:r>
          </m:e>
          <m:sub>
            <m:r>
              <m:t>a</m:t>
            </m:r>
          </m:sub>
        </m:sSub>
      </m:oMath>
      <w:r>
        <w:t xml:space="preserve">,</w:t>
      </w:r>
      <w:r>
        <w:t xml:space="preserve"> </w:t>
      </w:r>
      <m:oMath>
        <m:sSub>
          <m:e>
            <m:r>
              <m:t>k</m:t>
            </m:r>
          </m:e>
          <m:sub>
            <m:r>
              <m:t>a</m:t>
            </m:r>
          </m:sub>
        </m:sSub>
      </m:oMath>
      <w:r>
        <w:t xml:space="preserve"> </w:t>
      </w:r>
      <w:r>
        <w:t xml:space="preserve">and the threshold</w:t>
      </w:r>
      <w:r>
        <w:t xml:space="preserve"> </w:t>
      </w:r>
      <m:oMath>
        <m:r>
          <m:t>θ</m:t>
        </m:r>
      </m:oMath>
      <w:r>
        <w:t xml:space="preserve">, the voltage where</w:t>
      </w:r>
      <w:r>
        <w:t xml:space="preserve"> </w:t>
      </w:r>
      <m:oMath>
        <m:r>
          <m:t>Φ</m:t>
        </m:r>
        <m:r>
          <m:rPr>
            <m:sty m:val="p"/>
          </m:rPr>
          <m:t>′</m:t>
        </m:r>
        <m:d>
          <m:dPr>
            <m:begChr m:val="("/>
            <m:endChr m:val=")"/>
            <m:sepChr m:val=""/>
            <m:grow/>
          </m:dPr>
          <m:e>
            <m:r>
              <m:t>θ</m:t>
            </m:r>
          </m:e>
        </m:d>
        <m:r>
          <m:rPr>
            <m:sty m:val="p"/>
          </m:rPr>
          <m:t>=</m:t>
        </m:r>
        <m:r>
          <m:t>0</m:t>
        </m:r>
      </m:oMath>
      <w:r>
        <w:t xml:space="preserve">, be as in Theorem 4, following Platkiewicz and Brette [10] (see also [9]). Since</w:t>
      </w:r>
      <w:r>
        <w:t xml:space="preserve"> </w:t>
      </w:r>
      <m:oMath>
        <m:sSub>
          <m:e>
            <m:r>
              <m:t>m</m:t>
            </m:r>
          </m:e>
          <m:sub>
            <m:r>
              <m:rPr>
                <m:sty m:val="p"/>
              </m:rPr>
              <m:t>∞</m:t>
            </m:r>
          </m:sub>
        </m:sSub>
        <m:r>
          <m:rPr>
            <m:sty m:val="p"/>
          </m:rPr>
          <m:t>′</m:t>
        </m:r>
        <m:r>
          <m:rPr>
            <m:sty m:val="p"/>
          </m:rPr>
          <m:t>=</m:t>
        </m:r>
        <m:sSub>
          <m:e>
            <m:r>
              <m:t>m</m:t>
            </m:r>
          </m:e>
          <m:sub>
            <m:r>
              <m:rPr>
                <m:sty m:val="p"/>
              </m:rPr>
              <m:t>∞</m:t>
            </m:r>
          </m:sub>
        </m:sSub>
        <m:d>
          <m:dPr>
            <m:begChr m:val="("/>
            <m:endChr m:val=")"/>
            <m:sepChr m:val=""/>
            <m:grow/>
          </m:dPr>
          <m:e>
            <m:r>
              <m:t>1</m:t>
            </m:r>
            <m:r>
              <m:rPr>
                <m:sty m:val="p"/>
              </m:rPr>
              <m:t>−</m:t>
            </m:r>
            <m:sSub>
              <m:e>
                <m:r>
                  <m:t>m</m:t>
                </m:r>
              </m:e>
              <m:sub>
                <m:r>
                  <m:rPr>
                    <m:sty m:val="p"/>
                  </m:rPr>
                  <m:t>∞</m:t>
                </m:r>
              </m:sub>
            </m:sSub>
          </m:e>
        </m:d>
        <m:r>
          <m:rPr>
            <m:sty m:val="p"/>
          </m:rPr>
          <m:t>/</m:t>
        </m:r>
        <m:sSub>
          <m:e>
            <m:r>
              <m:t>k</m:t>
            </m:r>
          </m:e>
          <m:sub>
            <m:r>
              <m:t>a</m:t>
            </m:r>
          </m:sub>
        </m:sSub>
      </m:oMath>
      <w:r>
        <w:t xml:space="preserve">,</w:t>
      </w:r>
    </w:p>
    <w:p>
      <w:pPr>
        <w:pStyle w:val="BodyText"/>
      </w:pPr>
      <m:oMathPara>
        <m:oMathParaPr>
          <m:jc m:val="center"/>
        </m:oMathParaPr>
        <m:oMath>
          <m:r>
            <m:t>Φ</m:t>
          </m:r>
          <m:r>
            <m:rPr>
              <m:sty m:val="p"/>
            </m:rPr>
            <m:t>′</m:t>
          </m:r>
          <m:d>
            <m:dPr>
              <m:begChr m:val="("/>
              <m:endChr m:val=")"/>
              <m:sepChr m:val=""/>
              <m:grow/>
            </m:dPr>
            <m:e>
              <m:r>
                <m:t>V</m:t>
              </m:r>
            </m:e>
          </m:d>
          <m:r>
            <m:rPr>
              <m:sty m:val="p"/>
            </m:rPr>
            <m:t>=</m:t>
          </m:r>
          <m:r>
            <m:rPr>
              <m:sty m:val="p"/>
            </m:rPr>
            <m:t>−</m:t>
          </m:r>
          <m:sSub>
            <m:e>
              <m:r>
                <m:t>g</m:t>
              </m:r>
            </m:e>
            <m:sub>
              <m:r>
                <m:t>L</m:t>
              </m:r>
            </m:sub>
          </m:sSub>
          <m:r>
            <m:rPr>
              <m:sty m:val="p"/>
            </m:rPr>
            <m:t>+</m:t>
          </m:r>
          <m:sSub>
            <m:e>
              <m:r>
                <m:t>g</m:t>
              </m:r>
            </m:e>
            <m:sub>
              <m:r>
                <m:rPr>
                  <m:sty m:val="p"/>
                </m:rPr>
                <m:t>N</m:t>
              </m:r>
              <m:r>
                <m:rPr>
                  <m:sty m:val="p"/>
                </m:rPr>
                <m:t>a</m:t>
              </m:r>
            </m:sub>
          </m:sSub>
          <m:sSub>
            <m:e>
              <m:r>
                <m:t>m</m:t>
              </m:r>
            </m:e>
            <m:sub>
              <m:r>
                <m:rPr>
                  <m:sty m:val="p"/>
                </m:rPr>
                <m:t>∞</m:t>
              </m:r>
            </m:sub>
          </m:sSub>
          <m:d>
            <m:dPr>
              <m:begChr m:val="("/>
              <m:endChr m:val=")"/>
              <m:sepChr m:val=""/>
              <m:grow/>
            </m:dPr>
            <m:e>
              <m:r>
                <m:t>V</m:t>
              </m:r>
            </m:e>
          </m:d>
          <m:d>
            <m:dPr>
              <m:begChr m:val="["/>
              <m:endChr m:val="]"/>
              <m:sepChr m:val=""/>
              <m:grow/>
            </m:dPr>
            <m:e>
              <m:f>
                <m:fPr>
                  <m:type m:val="bar"/>
                </m:fPr>
                <m:num>
                  <m:d>
                    <m:dPr>
                      <m:begChr m:val="("/>
                      <m:endChr m:val=")"/>
                      <m:sepChr m:val=""/>
                      <m:grow/>
                    </m:dPr>
                    <m:e>
                      <m:sSub>
                        <m:e>
                          <m:r>
                            <m:t>E</m:t>
                          </m:r>
                        </m:e>
                        <m:sub>
                          <m:r>
                            <m:rPr>
                              <m:sty m:val="p"/>
                            </m:rPr>
                            <m:t>N</m:t>
                          </m:r>
                          <m:r>
                            <m:rPr>
                              <m:sty m:val="p"/>
                            </m:rPr>
                            <m:t>a</m:t>
                          </m:r>
                        </m:sub>
                      </m:sSub>
                      <m:r>
                        <m:rPr>
                          <m:sty m:val="p"/>
                        </m:rPr>
                        <m:t>−</m:t>
                      </m:r>
                      <m:r>
                        <m:t>V</m:t>
                      </m:r>
                    </m:e>
                  </m:d>
                  <m:d>
                    <m:dPr>
                      <m:begChr m:val="("/>
                      <m:endChr m:val=")"/>
                      <m:sepChr m:val=""/>
                      <m:grow/>
                    </m:dPr>
                    <m:e>
                      <m:r>
                        <m:t>1</m:t>
                      </m:r>
                      <m:r>
                        <m:rPr>
                          <m:sty m:val="p"/>
                        </m:rPr>
                        <m:t>−</m:t>
                      </m:r>
                      <m:sSub>
                        <m:e>
                          <m:r>
                            <m:t>m</m:t>
                          </m:r>
                        </m:e>
                        <m:sub>
                          <m:r>
                            <m:rPr>
                              <m:sty m:val="p"/>
                            </m:rPr>
                            <m:t>∞</m:t>
                          </m:r>
                        </m:sub>
                      </m:sSub>
                      <m:d>
                        <m:dPr>
                          <m:begChr m:val="("/>
                          <m:endChr m:val=")"/>
                          <m:sepChr m:val=""/>
                          <m:grow/>
                        </m:dPr>
                        <m:e>
                          <m:r>
                            <m:t>V</m:t>
                          </m:r>
                        </m:e>
                      </m:d>
                    </m:e>
                  </m:d>
                </m:num>
                <m:den>
                  <m:sSub>
                    <m:e>
                      <m:r>
                        <m:t>k</m:t>
                      </m:r>
                    </m:e>
                    <m:sub>
                      <m:r>
                        <m:t>a</m:t>
                      </m:r>
                    </m:sub>
                  </m:sSub>
                </m:den>
              </m:f>
              <m:r>
                <m:rPr>
                  <m:sty m:val="p"/>
                </m:rPr>
                <m:t>−</m:t>
              </m:r>
              <m:r>
                <m:t>1</m:t>
              </m:r>
            </m:e>
          </m:d>
          <m:r>
            <m:rPr>
              <m:sty m:val="p"/>
            </m:rPr>
            <m:t>.</m:t>
          </m:r>
        </m:oMath>
      </m:oMathPara>
    </w:p>
    <w:p>
      <w:pPr>
        <w:pStyle w:val="FirstParagraph"/>
      </w:pPr>
      <w:r>
        <w:t xml:space="preserve">Below</w:t>
      </w:r>
      <w:r>
        <w:t xml:space="preserve"> </w:t>
      </w:r>
      <m:oMath>
        <m:sSub>
          <m:e>
            <m:r>
              <m:t>V</m:t>
            </m:r>
          </m:e>
          <m:sub>
            <m:r>
              <m:t>a</m:t>
            </m:r>
          </m:sub>
        </m:sSub>
      </m:oMath>
      <w:r>
        <w:t xml:space="preserve">,</w:t>
      </w:r>
      <w:r>
        <w:t xml:space="preserve"> </w:t>
      </w:r>
      <m:oMath>
        <m:sSub>
          <m:e>
            <m:r>
              <m:t>m</m:t>
            </m:r>
          </m:e>
          <m:sub>
            <m:r>
              <m:rPr>
                <m:sty m:val="p"/>
              </m:rPr>
              <m:t>∞</m:t>
            </m:r>
          </m:sub>
        </m:sSub>
        <m:r>
          <m:rPr>
            <m:sty m:val="p"/>
          </m:rPr>
          <m:t>≈</m:t>
        </m:r>
        <m:sSup>
          <m:e>
            <m:r>
              <m:t>e</m:t>
            </m:r>
          </m:e>
          <m:sup>
            <m:d>
              <m:dPr>
                <m:begChr m:val="("/>
                <m:endChr m:val=")"/>
                <m:sepChr m:val=""/>
                <m:grow/>
              </m:dPr>
              <m:e>
                <m:r>
                  <m:t>V</m:t>
                </m:r>
                <m:r>
                  <m:rPr>
                    <m:sty m:val="p"/>
                  </m:rPr>
                  <m:t>−</m:t>
                </m:r>
                <m:sSub>
                  <m:e>
                    <m:r>
                      <m:t>V</m:t>
                    </m:r>
                  </m:e>
                  <m:sub>
                    <m:r>
                      <m:t>a</m:t>
                    </m:r>
                  </m:sub>
                </m:sSub>
              </m:e>
            </m:d>
            <m:r>
              <m:rPr>
                <m:sty m:val="p"/>
              </m:rPr>
              <m:t>/</m:t>
            </m:r>
            <m:sSub>
              <m:e>
                <m:r>
                  <m:t>k</m:t>
                </m:r>
              </m:e>
              <m:sub>
                <m:r>
                  <m:t>a</m:t>
                </m:r>
              </m:sub>
            </m:sSub>
          </m:sup>
        </m:sSup>
      </m:oMath>
      <w:r>
        <w:t xml:space="preserve"> </w:t>
      </w:r>
      <w:r>
        <w:t xml:space="preserve">and</w:t>
      </w:r>
      <w:r>
        <w:t xml:space="preserve"> </w:t>
      </w:r>
      <m:oMath>
        <m:r>
          <m:t>1</m:t>
        </m:r>
        <m:r>
          <m:rPr>
            <m:sty m:val="p"/>
          </m:rPr>
          <m:t>−</m:t>
        </m:r>
        <m:sSub>
          <m:e>
            <m:r>
              <m:t>m</m:t>
            </m:r>
          </m:e>
          <m:sub>
            <m:r>
              <m:rPr>
                <m:sty m:val="p"/>
              </m:rPr>
              <m:t>∞</m:t>
            </m:r>
          </m:sub>
        </m:sSub>
        <m:r>
          <m:rPr>
            <m:sty m:val="p"/>
          </m:rPr>
          <m:t>≈</m:t>
        </m:r>
        <m:r>
          <m:t>1</m:t>
        </m:r>
      </m:oMath>
      <w:r>
        <w:t xml:space="preserve">. In this exponential approximation</w:t>
      </w:r>
      <w:r>
        <w:t xml:space="preserve"> </w:t>
      </w:r>
      <m:oMath>
        <m:r>
          <m:t>Φ</m:t>
        </m:r>
        <m:r>
          <m:rPr>
            <m:sty m:val="p"/>
          </m:rPr>
          <m:t>′</m:t>
        </m:r>
        <m:d>
          <m:dPr>
            <m:begChr m:val="("/>
            <m:endChr m:val=")"/>
            <m:sepChr m:val=""/>
            <m:grow/>
          </m:dPr>
          <m:e>
            <m:r>
              <m:t>θ</m:t>
            </m:r>
          </m:e>
        </m:d>
        <m:r>
          <m:rPr>
            <m:sty m:val="p"/>
          </m:rPr>
          <m:t>=</m:t>
        </m:r>
        <m:r>
          <m:t>0</m:t>
        </m:r>
      </m:oMath>
      <w:r>
        <w:t xml:space="preserve"> </w:t>
      </w:r>
      <w:r>
        <w:t xml:space="preserve">becomes</w:t>
      </w:r>
      <w:r>
        <w:t xml:space="preserve"> </w:t>
      </w:r>
      <m:oMath>
        <m:sSub>
          <m:e>
            <m:r>
              <m:t>g</m:t>
            </m:r>
          </m:e>
          <m:sub>
            <m:r>
              <m:rPr>
                <m:sty m:val="p"/>
              </m:rPr>
              <m:t>N</m:t>
            </m:r>
            <m:r>
              <m:rPr>
                <m:sty m:val="p"/>
              </m:rPr>
              <m:t>a</m:t>
            </m:r>
          </m:sub>
        </m:sSub>
        <m:sSup>
          <m:e>
            <m:r>
              <m:t>e</m:t>
            </m:r>
          </m:e>
          <m:sup>
            <m:d>
              <m:dPr>
                <m:begChr m:val="("/>
                <m:endChr m:val=")"/>
                <m:sepChr m:val=""/>
                <m:grow/>
              </m:dPr>
              <m:e>
                <m:r>
                  <m:t>θ</m:t>
                </m:r>
                <m:r>
                  <m:rPr>
                    <m:sty m:val="p"/>
                  </m:rPr>
                  <m:t>−</m:t>
                </m:r>
                <m:sSub>
                  <m:e>
                    <m:r>
                      <m:t>V</m:t>
                    </m:r>
                  </m:e>
                  <m:sub>
                    <m:r>
                      <m:t>a</m:t>
                    </m:r>
                  </m:sub>
                </m:sSub>
              </m:e>
            </m:d>
            <m:r>
              <m:rPr>
                <m:sty m:val="p"/>
              </m:rPr>
              <m:t>/</m:t>
            </m:r>
            <m:sSub>
              <m:e>
                <m:r>
                  <m:t>k</m:t>
                </m:r>
              </m:e>
              <m:sub>
                <m:r>
                  <m:t>a</m:t>
                </m:r>
              </m:sub>
            </m:sSub>
          </m:sup>
        </m:sSup>
        <m:d>
          <m:dPr>
            <m:begChr m:val="["/>
            <m:endChr m:val="]"/>
            <m:sepChr m:val=""/>
            <m:grow/>
          </m:dPr>
          <m:e>
            <m:d>
              <m:dPr>
                <m:begChr m:val="("/>
                <m:endChr m:val=")"/>
                <m:sepChr m:val=""/>
                <m:grow/>
              </m:dPr>
              <m:e>
                <m:sSub>
                  <m:e>
                    <m:r>
                      <m:t>E</m:t>
                    </m:r>
                  </m:e>
                  <m:sub>
                    <m:r>
                      <m:rPr>
                        <m:sty m:val="p"/>
                      </m:rPr>
                      <m:t>N</m:t>
                    </m:r>
                    <m:r>
                      <m:rPr>
                        <m:sty m:val="p"/>
                      </m:rPr>
                      <m:t>a</m:t>
                    </m:r>
                  </m:sub>
                </m:sSub>
                <m:r>
                  <m:rPr>
                    <m:sty m:val="p"/>
                  </m:rPr>
                  <m:t>−</m:t>
                </m:r>
                <m:r>
                  <m:t>θ</m:t>
                </m:r>
              </m:e>
            </m:d>
            <m:r>
              <m:rPr>
                <m:sty m:val="p"/>
              </m:rPr>
              <m:t>/</m:t>
            </m:r>
            <m:sSub>
              <m:e>
                <m:r>
                  <m:t>k</m:t>
                </m:r>
              </m:e>
              <m:sub>
                <m:r>
                  <m:t>a</m:t>
                </m:r>
              </m:sub>
            </m:sSub>
            <m:r>
              <m:rPr>
                <m:sty m:val="p"/>
              </m:rPr>
              <m:t>−</m:t>
            </m:r>
            <m:r>
              <m:t>1</m:t>
            </m:r>
          </m:e>
        </m:d>
        <m:r>
          <m:rPr>
            <m:sty m:val="p"/>
          </m:rPr>
          <m:t>=</m:t>
        </m:r>
        <m:sSub>
          <m:e>
            <m:r>
              <m:t>g</m:t>
            </m:r>
          </m:e>
          <m:sub>
            <m:r>
              <m:t>L</m:t>
            </m:r>
          </m:sub>
        </m:sSub>
      </m:oMath>
      <w:r>
        <w:t xml:space="preserve">.</w:t>
      </w:r>
    </w:p>
    <w:p>
      <w:pPr>
        <w:pStyle w:val="BodyText"/>
      </w:pPr>
      <w:r>
        <w:t xml:space="preserve">We prove Theorem 4(a).</w:t>
      </w:r>
    </w:p>
    <w:p>
      <w:pPr>
        <w:pStyle w:val="BodyText"/>
      </w:pPr>
      <w:r>
        <w:rPr>
          <w:iCs/>
          <w:i/>
        </w:rPr>
        <w:t xml:space="preserve">Proof.</w:t>
      </w:r>
      <w:r>
        <w:t xml:space="preserve"> </w:t>
      </w:r>
      <w:r>
        <w:t xml:space="preserve">Taking logarithms of</w:t>
      </w:r>
      <w:r>
        <w:t xml:space="preserve"> </w:t>
      </w:r>
      <m:oMath>
        <m:sSub>
          <m:e>
            <m:r>
              <m:t>g</m:t>
            </m:r>
          </m:e>
          <m:sub>
            <m:r>
              <m:rPr>
                <m:sty m:val="p"/>
              </m:rPr>
              <m:t>N</m:t>
            </m:r>
            <m:r>
              <m:rPr>
                <m:sty m:val="p"/>
              </m:rPr>
              <m:t>a</m:t>
            </m:r>
          </m:sub>
        </m:sSub>
        <m:sSup>
          <m:e>
            <m:r>
              <m:t>e</m:t>
            </m:r>
          </m:e>
          <m:sup>
            <m:d>
              <m:dPr>
                <m:begChr m:val="("/>
                <m:endChr m:val=")"/>
                <m:sepChr m:val=""/>
                <m:grow/>
              </m:dPr>
              <m:e>
                <m:r>
                  <m:t>θ</m:t>
                </m:r>
                <m:r>
                  <m:rPr>
                    <m:sty m:val="p"/>
                  </m:rPr>
                  <m:t>−</m:t>
                </m:r>
                <m:sSub>
                  <m:e>
                    <m:r>
                      <m:t>V</m:t>
                    </m:r>
                  </m:e>
                  <m:sub>
                    <m:r>
                      <m:t>a</m:t>
                    </m:r>
                  </m:sub>
                </m:sSub>
              </m:e>
            </m:d>
            <m:r>
              <m:rPr>
                <m:sty m:val="p"/>
              </m:rPr>
              <m:t>/</m:t>
            </m:r>
            <m:sSub>
              <m:e>
                <m:r>
                  <m:t>k</m:t>
                </m:r>
              </m:e>
              <m:sub>
                <m:r>
                  <m:t>a</m:t>
                </m:r>
              </m:sub>
            </m:sSub>
          </m:sup>
        </m:sSup>
        <m:d>
          <m:dPr>
            <m:begChr m:val="["/>
            <m:endChr m:val="]"/>
            <m:sepChr m:val=""/>
            <m:grow/>
          </m:dPr>
          <m:e>
            <m:d>
              <m:dPr>
                <m:begChr m:val="("/>
                <m:endChr m:val=")"/>
                <m:sepChr m:val=""/>
                <m:grow/>
              </m:dPr>
              <m:e>
                <m:sSub>
                  <m:e>
                    <m:r>
                      <m:t>E</m:t>
                    </m:r>
                  </m:e>
                  <m:sub>
                    <m:r>
                      <m:rPr>
                        <m:sty m:val="p"/>
                      </m:rPr>
                      <m:t>N</m:t>
                    </m:r>
                    <m:r>
                      <m:rPr>
                        <m:sty m:val="p"/>
                      </m:rPr>
                      <m:t>a</m:t>
                    </m:r>
                  </m:sub>
                </m:sSub>
                <m:r>
                  <m:rPr>
                    <m:sty m:val="p"/>
                  </m:rPr>
                  <m:t>−</m:t>
                </m:r>
                <m:r>
                  <m:t>θ</m:t>
                </m:r>
              </m:e>
            </m:d>
            <m:r>
              <m:rPr>
                <m:sty m:val="p"/>
              </m:rPr>
              <m:t>/</m:t>
            </m:r>
            <m:sSub>
              <m:e>
                <m:r>
                  <m:t>k</m:t>
                </m:r>
              </m:e>
              <m:sub>
                <m:r>
                  <m:t>a</m:t>
                </m:r>
              </m:sub>
            </m:sSub>
            <m:r>
              <m:rPr>
                <m:sty m:val="p"/>
              </m:rPr>
              <m:t>−</m:t>
            </m:r>
            <m:r>
              <m:t>1</m:t>
            </m:r>
          </m:e>
        </m:d>
        <m:r>
          <m:rPr>
            <m:sty m:val="p"/>
          </m:rPr>
          <m:t>=</m:t>
        </m:r>
        <m:sSub>
          <m:e>
            <m:r>
              <m:t>g</m:t>
            </m:r>
          </m:e>
          <m:sub>
            <m:r>
              <m:t>L</m:t>
            </m:r>
          </m:sub>
        </m:sSub>
      </m:oMath>
      <w:r>
        <w:t xml:space="preserve"> </w:t>
      </w:r>
      <w:r>
        <w:t xml:space="preserve">gives the fixed-point equation. Substitute</w:t>
      </w:r>
      <w:r>
        <w:t xml:space="preserve"> </w:t>
      </w:r>
      <m:oMath>
        <m:r>
          <m:t>y</m:t>
        </m:r>
        <m:r>
          <m:rPr>
            <m:sty m:val="p"/>
          </m:rPr>
          <m:t>=</m:t>
        </m:r>
        <m:d>
          <m:dPr>
            <m:begChr m:val="("/>
            <m:endChr m:val=")"/>
            <m:sepChr m:val=""/>
            <m:grow/>
          </m:dPr>
          <m:e>
            <m:sSub>
              <m:e>
                <m:r>
                  <m:t>E</m:t>
                </m:r>
              </m:e>
              <m:sub>
                <m:r>
                  <m:rPr>
                    <m:sty m:val="p"/>
                  </m:rPr>
                  <m:t>N</m:t>
                </m:r>
                <m:r>
                  <m:rPr>
                    <m:sty m:val="p"/>
                  </m:rPr>
                  <m:t>a</m:t>
                </m:r>
              </m:sub>
            </m:sSub>
            <m:r>
              <m:rPr>
                <m:sty m:val="p"/>
              </m:rPr>
              <m:t>−</m:t>
            </m:r>
            <m:r>
              <m:t>θ</m:t>
            </m:r>
          </m:e>
        </m:d>
        <m:r>
          <m:rPr>
            <m:sty m:val="p"/>
          </m:rPr>
          <m:t>/</m:t>
        </m:r>
        <m:sSub>
          <m:e>
            <m:r>
              <m:t>k</m:t>
            </m:r>
          </m:e>
          <m:sub>
            <m:r>
              <m:t>a</m:t>
            </m:r>
          </m:sub>
        </m:sSub>
        <m:r>
          <m:rPr>
            <m:sty m:val="p"/>
          </m:rPr>
          <m:t>−</m:t>
        </m:r>
        <m:r>
          <m:t>1</m:t>
        </m:r>
      </m:oMath>
      <w:r>
        <w:t xml:space="preserve">, so that</w:t>
      </w:r>
      <w:r>
        <w:t xml:space="preserve"> </w:t>
      </w:r>
      <m:oMath>
        <m:r>
          <m:t>θ</m:t>
        </m:r>
        <m:r>
          <m:rPr>
            <m:sty m:val="p"/>
          </m:rPr>
          <m:t>=</m:t>
        </m:r>
        <m:sSub>
          <m:e>
            <m:r>
              <m:t>E</m:t>
            </m:r>
          </m:e>
          <m:sub>
            <m:r>
              <m:rPr>
                <m:sty m:val="p"/>
              </m:rPr>
              <m:t>N</m:t>
            </m:r>
            <m:r>
              <m:rPr>
                <m:sty m:val="p"/>
              </m:rPr>
              <m:t>a</m:t>
            </m:r>
          </m:sub>
        </m:sSub>
        <m:r>
          <m:rPr>
            <m:sty m:val="p"/>
          </m:rPr>
          <m:t>−</m:t>
        </m:r>
        <m:sSub>
          <m:e>
            <m:r>
              <m:t>k</m:t>
            </m:r>
          </m:e>
          <m:sub>
            <m:r>
              <m:t>a</m:t>
            </m:r>
          </m:sub>
        </m:sSub>
        <m:d>
          <m:dPr>
            <m:begChr m:val="("/>
            <m:endChr m:val=")"/>
            <m:sepChr m:val=""/>
            <m:grow/>
          </m:dPr>
          <m:e>
            <m:r>
              <m:t>1</m:t>
            </m:r>
            <m:r>
              <m:rPr>
                <m:sty m:val="p"/>
              </m:rPr>
              <m:t>+</m:t>
            </m:r>
            <m:r>
              <m:t>y</m:t>
            </m:r>
          </m:e>
        </m:d>
      </m:oMath>
      <w:r>
        <w:t xml:space="preserve"> </w:t>
      </w:r>
      <w:r>
        <w:t xml:space="preserve">and</w:t>
      </w:r>
      <w:r>
        <w:t xml:space="preserve"> </w:t>
      </w:r>
      <m:oMath>
        <m:d>
          <m:dPr>
            <m:begChr m:val="("/>
            <m:endChr m:val=")"/>
            <m:sepChr m:val=""/>
            <m:grow/>
          </m:dPr>
          <m:e>
            <m:r>
              <m:t>θ</m:t>
            </m:r>
            <m:r>
              <m:rPr>
                <m:sty m:val="p"/>
              </m:rPr>
              <m:t>−</m:t>
            </m:r>
            <m:sSub>
              <m:e>
                <m:r>
                  <m:t>V</m:t>
                </m:r>
              </m:e>
              <m:sub>
                <m:r>
                  <m:t>a</m:t>
                </m:r>
              </m:sub>
            </m:sSub>
          </m:e>
        </m:d>
        <m:r>
          <m:rPr>
            <m:sty m:val="p"/>
          </m:rPr>
          <m:t>/</m:t>
        </m:r>
        <m:sSub>
          <m:e>
            <m:r>
              <m:t>k</m:t>
            </m:r>
          </m:e>
          <m:sub>
            <m:r>
              <m:t>a</m:t>
            </m:r>
          </m:sub>
        </m:sSub>
        <m:r>
          <m:rPr>
            <m:sty m:val="p"/>
          </m:rPr>
          <m:t>=</m:t>
        </m:r>
        <m:d>
          <m:dPr>
            <m:begChr m:val="("/>
            <m:endChr m:val=")"/>
            <m:sepChr m:val=""/>
            <m:grow/>
          </m:dPr>
          <m:e>
            <m:sSub>
              <m:e>
                <m:r>
                  <m:t>E</m:t>
                </m:r>
              </m:e>
              <m:sub>
                <m:r>
                  <m:rPr>
                    <m:sty m:val="p"/>
                  </m:rPr>
                  <m:t>N</m:t>
                </m:r>
                <m:r>
                  <m:rPr>
                    <m:sty m:val="p"/>
                  </m:rPr>
                  <m:t>a</m:t>
                </m:r>
              </m:sub>
            </m:sSub>
            <m:r>
              <m:rPr>
                <m:sty m:val="p"/>
              </m:rPr>
              <m:t>−</m:t>
            </m:r>
            <m:sSub>
              <m:e>
                <m:r>
                  <m:t>V</m:t>
                </m:r>
              </m:e>
              <m:sub>
                <m:r>
                  <m:t>a</m:t>
                </m:r>
              </m:sub>
            </m:sSub>
          </m:e>
        </m:d>
        <m:r>
          <m:rPr>
            <m:sty m:val="p"/>
          </m:rPr>
          <m:t>/</m:t>
        </m:r>
        <m:sSub>
          <m:e>
            <m:r>
              <m:t>k</m:t>
            </m:r>
          </m:e>
          <m:sub>
            <m:r>
              <m:t>a</m:t>
            </m:r>
          </m:sub>
        </m:sSub>
        <m:r>
          <m:rPr>
            <m:sty m:val="p"/>
          </m:rPr>
          <m:t>−</m:t>
        </m:r>
        <m:r>
          <m:t>1</m:t>
        </m:r>
        <m:r>
          <m:rPr>
            <m:sty m:val="p"/>
          </m:rPr>
          <m:t>−</m:t>
        </m:r>
        <m:r>
          <m:t>y</m:t>
        </m:r>
      </m:oMath>
      <w:r>
        <w:t xml:space="preserve">. The equation</w:t>
      </w:r>
      <w:r>
        <w:t xml:space="preserve"> </w:t>
      </w:r>
      <m:oMath>
        <m:sSup>
          <m:e>
            <m:r>
              <m:t>e</m:t>
            </m:r>
          </m:e>
          <m:sup>
            <m:d>
              <m:dPr>
                <m:begChr m:val="("/>
                <m:endChr m:val=")"/>
                <m:sepChr m:val=""/>
                <m:grow/>
              </m:dPr>
              <m:e>
                <m:r>
                  <m:t>θ</m:t>
                </m:r>
                <m:r>
                  <m:rPr>
                    <m:sty m:val="p"/>
                  </m:rPr>
                  <m:t>−</m:t>
                </m:r>
                <m:sSub>
                  <m:e>
                    <m:r>
                      <m:t>V</m:t>
                    </m:r>
                  </m:e>
                  <m:sub>
                    <m:r>
                      <m:t>a</m:t>
                    </m:r>
                  </m:sub>
                </m:sSub>
              </m:e>
            </m:d>
            <m:r>
              <m:rPr>
                <m:sty m:val="p"/>
              </m:rPr>
              <m:t>/</m:t>
            </m:r>
            <m:sSub>
              <m:e>
                <m:r>
                  <m:t>k</m:t>
                </m:r>
              </m:e>
              <m:sub>
                <m:r>
                  <m:t>a</m:t>
                </m:r>
              </m:sub>
            </m:sSub>
          </m:sup>
        </m:sSup>
        <m:r>
          <m:t>y</m:t>
        </m:r>
        <m:r>
          <m:rPr>
            <m:sty m:val="p"/>
          </m:rPr>
          <m:t>=</m:t>
        </m:r>
        <m:sSub>
          <m:e>
            <m:r>
              <m:t>g</m:t>
            </m:r>
          </m:e>
          <m:sub>
            <m:r>
              <m:t>L</m:t>
            </m:r>
          </m:sub>
        </m:sSub>
        <m:r>
          <m:rPr>
            <m:sty m:val="p"/>
          </m:rPr>
          <m:t>/</m:t>
        </m:r>
        <m:sSub>
          <m:e>
            <m:r>
              <m:t>g</m:t>
            </m:r>
          </m:e>
          <m:sub>
            <m:r>
              <m:rPr>
                <m:sty m:val="p"/>
              </m:rPr>
              <m:t>N</m:t>
            </m:r>
            <m:r>
              <m:rPr>
                <m:sty m:val="p"/>
              </m:rPr>
              <m:t>a</m:t>
            </m:r>
          </m:sub>
        </m:sSub>
      </m:oMath>
      <w:r>
        <w:t xml:space="preserve"> </w:t>
      </w:r>
      <w:r>
        <w:t xml:space="preserve">becomes</w:t>
      </w:r>
      <w:r>
        <w:t xml:space="preserve"> </w:t>
      </w:r>
      <m:oMath>
        <m:r>
          <m:t>y</m:t>
        </m:r>
        <m:sSup>
          <m:e>
            <m:r>
              <m:t>e</m:t>
            </m:r>
          </m:e>
          <m:sup>
            <m:r>
              <m:rPr>
                <m:sty m:val="p"/>
              </m:rPr>
              <m:t>−</m:t>
            </m:r>
            <m:r>
              <m:t>y</m:t>
            </m:r>
          </m:sup>
        </m:sSup>
        <m:r>
          <m:rPr>
            <m:sty m:val="p"/>
          </m:rPr>
          <m:t>=</m:t>
        </m:r>
        <m:d>
          <m:dPr>
            <m:begChr m:val="("/>
            <m:endChr m:val=")"/>
            <m:sepChr m:val=""/>
            <m:grow/>
          </m:dPr>
          <m:e>
            <m:sSub>
              <m:e>
                <m:r>
                  <m:t>g</m:t>
                </m:r>
              </m:e>
              <m:sub>
                <m:r>
                  <m:t>L</m:t>
                </m:r>
              </m:sub>
            </m:sSub>
            <m:r>
              <m:rPr>
                <m:sty m:val="p"/>
              </m:rPr>
              <m:t>/</m:t>
            </m:r>
            <m:sSub>
              <m:e>
                <m:r>
                  <m:t>g</m:t>
                </m:r>
              </m:e>
              <m:sub>
                <m:r>
                  <m:rPr>
                    <m:sty m:val="p"/>
                  </m:rPr>
                  <m:t>N</m:t>
                </m:r>
                <m:r>
                  <m:rPr>
                    <m:sty m:val="p"/>
                  </m:rPr>
                  <m:t>a</m:t>
                </m:r>
              </m:sub>
            </m:sSub>
          </m:e>
        </m:d>
        <m:sSup>
          <m:e>
            <m:r>
              <m:t>e</m:t>
            </m:r>
          </m:e>
          <m:sup>
            <m:r>
              <m:t>1</m:t>
            </m:r>
            <m:r>
              <m:rPr>
                <m:sty m:val="p"/>
              </m:rPr>
              <m:t>−</m:t>
            </m:r>
            <m:d>
              <m:dPr>
                <m:begChr m:val="("/>
                <m:endChr m:val=")"/>
                <m:sepChr m:val=""/>
                <m:grow/>
              </m:dPr>
              <m:e>
                <m:sSub>
                  <m:e>
                    <m:r>
                      <m:t>E</m:t>
                    </m:r>
                  </m:e>
                  <m:sub>
                    <m:r>
                      <m:rPr>
                        <m:sty m:val="p"/>
                      </m:rPr>
                      <m:t>N</m:t>
                    </m:r>
                    <m:r>
                      <m:rPr>
                        <m:sty m:val="p"/>
                      </m:rPr>
                      <m:t>a</m:t>
                    </m:r>
                  </m:sub>
                </m:sSub>
                <m:r>
                  <m:rPr>
                    <m:sty m:val="p"/>
                  </m:rPr>
                  <m:t>−</m:t>
                </m:r>
                <m:sSub>
                  <m:e>
                    <m:r>
                      <m:t>V</m:t>
                    </m:r>
                  </m:e>
                  <m:sub>
                    <m:r>
                      <m:t>a</m:t>
                    </m:r>
                  </m:sub>
                </m:sSub>
              </m:e>
            </m:d>
            <m:r>
              <m:rPr>
                <m:sty m:val="p"/>
              </m:rPr>
              <m:t>/</m:t>
            </m:r>
            <m:sSub>
              <m:e>
                <m:r>
                  <m:t>k</m:t>
                </m:r>
              </m:e>
              <m:sub>
                <m:r>
                  <m:t>a</m:t>
                </m:r>
              </m:sub>
            </m:sSub>
          </m:sup>
        </m:sSup>
      </m:oMath>
      <w:r>
        <w:t xml:space="preserve">, that is</w:t>
      </w:r>
      <w:r>
        <w:t xml:space="preserve"> </w:t>
      </w:r>
      <m:oMath>
        <m:d>
          <m:dPr>
            <m:begChr m:val="("/>
            <m:endChr m:val=")"/>
            <m:sepChr m:val=""/>
            <m:grow/>
          </m:dPr>
          <m:e>
            <m:r>
              <m:rPr>
                <m:sty m:val="p"/>
              </m:rPr>
              <m:t>−</m:t>
            </m:r>
            <m:r>
              <m:t>y</m:t>
            </m:r>
          </m:e>
        </m:d>
        <m:sSup>
          <m:e>
            <m:r>
              <m:t>e</m:t>
            </m:r>
          </m:e>
          <m:sup>
            <m:r>
              <m:rPr>
                <m:sty m:val="p"/>
              </m:rPr>
              <m:t>−</m:t>
            </m:r>
            <m:r>
              <m:t>y</m:t>
            </m:r>
          </m:sup>
        </m:sSup>
        <m:r>
          <m:rPr>
            <m:sty m:val="p"/>
          </m:rPr>
          <m:t>=</m:t>
        </m:r>
        <m:r>
          <m:t>w</m:t>
        </m:r>
      </m:oMath>
      <w:r>
        <w:t xml:space="preserve"> </w:t>
      </w:r>
      <w:r>
        <w:t xml:space="preserve">with</w:t>
      </w:r>
      <w:r>
        <w:t xml:space="preserve"> </w:t>
      </w:r>
      <m:oMath>
        <m:r>
          <m:t>w</m:t>
        </m:r>
        <m:r>
          <m:rPr>
            <m:sty m:val="p"/>
          </m:rPr>
          <m:t>=</m:t>
        </m:r>
        <m:r>
          <m:rPr>
            <m:sty m:val="p"/>
          </m:rPr>
          <m:t>−</m:t>
        </m:r>
        <m:d>
          <m:dPr>
            <m:begChr m:val="("/>
            <m:endChr m:val=")"/>
            <m:sepChr m:val=""/>
            <m:grow/>
          </m:dPr>
          <m:e>
            <m:sSub>
              <m:e>
                <m:r>
                  <m:t>g</m:t>
                </m:r>
              </m:e>
              <m:sub>
                <m:r>
                  <m:t>L</m:t>
                </m:r>
              </m:sub>
            </m:sSub>
            <m:r>
              <m:rPr>
                <m:sty m:val="p"/>
              </m:rPr>
              <m:t>/</m:t>
            </m:r>
            <m:sSub>
              <m:e>
                <m:r>
                  <m:t>g</m:t>
                </m:r>
              </m:e>
              <m:sub>
                <m:r>
                  <m:rPr>
                    <m:sty m:val="p"/>
                  </m:rPr>
                  <m:t>N</m:t>
                </m:r>
                <m:r>
                  <m:rPr>
                    <m:sty m:val="p"/>
                  </m:rPr>
                  <m:t>a</m:t>
                </m:r>
              </m:sub>
            </m:sSub>
          </m:e>
        </m:d>
        <m:sSup>
          <m:e>
            <m:r>
              <m:t>e</m:t>
            </m:r>
          </m:e>
          <m:sup>
            <m:r>
              <m:t>1</m:t>
            </m:r>
            <m:r>
              <m:rPr>
                <m:sty m:val="p"/>
              </m:rPr>
              <m:t>−</m:t>
            </m:r>
            <m:d>
              <m:dPr>
                <m:begChr m:val="("/>
                <m:endChr m:val=")"/>
                <m:sepChr m:val=""/>
                <m:grow/>
              </m:dPr>
              <m:e>
                <m:sSub>
                  <m:e>
                    <m:r>
                      <m:t>E</m:t>
                    </m:r>
                  </m:e>
                  <m:sub>
                    <m:r>
                      <m:rPr>
                        <m:sty m:val="p"/>
                      </m:rPr>
                      <m:t>N</m:t>
                    </m:r>
                    <m:r>
                      <m:rPr>
                        <m:sty m:val="p"/>
                      </m:rPr>
                      <m:t>a</m:t>
                    </m:r>
                  </m:sub>
                </m:sSub>
                <m:r>
                  <m:rPr>
                    <m:sty m:val="p"/>
                  </m:rPr>
                  <m:t>−</m:t>
                </m:r>
                <m:sSub>
                  <m:e>
                    <m:r>
                      <m:t>V</m:t>
                    </m:r>
                  </m:e>
                  <m:sub>
                    <m:r>
                      <m:t>a</m:t>
                    </m:r>
                  </m:sub>
                </m:sSub>
              </m:e>
            </m:d>
            <m:r>
              <m:rPr>
                <m:sty m:val="p"/>
              </m:rPr>
              <m:t>/</m:t>
            </m:r>
            <m:sSub>
              <m:e>
                <m:r>
                  <m:t>k</m:t>
                </m:r>
              </m:e>
              <m:sub>
                <m:r>
                  <m:t>a</m:t>
                </m:r>
              </m:sub>
            </m:sSub>
          </m:sup>
        </m:sSup>
      </m:oMath>
      <w:r>
        <w:t xml:space="preserve">. For</w:t>
      </w:r>
      <w:r>
        <w:t xml:space="preserve"> </w:t>
      </w:r>
      <m:oMath>
        <m:r>
          <m:t>w</m:t>
        </m:r>
        <m:r>
          <m:rPr>
            <m:sty m:val="p"/>
          </m:rPr>
          <m:t>∈</m:t>
        </m:r>
        <m:d>
          <m:dPr>
            <m:begChr m:val="("/>
            <m:endChr m:val=")"/>
            <m:sepChr m:val=""/>
            <m:grow/>
          </m:dPr>
          <m:e>
            <m:r>
              <m:rPr>
                <m:sty m:val="p"/>
              </m:rPr>
              <m:t>−</m:t>
            </m:r>
            <m:r>
              <m:t>1</m:t>
            </m:r>
            <m:r>
              <m:rPr>
                <m:sty m:val="p"/>
              </m:rPr>
              <m:t>/</m:t>
            </m:r>
            <m:r>
              <m:t>e</m:t>
            </m:r>
            <m:r>
              <m:rPr>
                <m:sty m:val="p"/>
              </m:rPr>
              <m:t>,</m:t>
            </m:r>
            <m:r>
              <m:t>0</m:t>
            </m:r>
          </m:e>
        </m:d>
      </m:oMath>
      <w:r>
        <w:t xml:space="preserve"> </w:t>
      </w:r>
      <w:r>
        <w:t xml:space="preserve">the equation</w:t>
      </w:r>
      <w:r>
        <w:t xml:space="preserve"> </w:t>
      </w:r>
      <m:oMath>
        <m:r>
          <m:t>U</m:t>
        </m:r>
        <m:sSup>
          <m:e>
            <m:r>
              <m:t>e</m:t>
            </m:r>
          </m:e>
          <m:sup>
            <m:r>
              <m:t>U</m:t>
            </m:r>
          </m:sup>
        </m:sSup>
        <m:r>
          <m:rPr>
            <m:sty m:val="p"/>
          </m:rPr>
          <m:t>=</m:t>
        </m:r>
        <m:r>
          <m:t>w</m:t>
        </m:r>
      </m:oMath>
      <w:r>
        <w:t xml:space="preserve"> </w:t>
      </w:r>
      <w:r>
        <w:t xml:space="preserve">has exactly two real solutions,</w:t>
      </w:r>
      <w:r>
        <w:t xml:space="preserve"> </w:t>
      </w:r>
      <m:oMath>
        <m:r>
          <m:t>U</m:t>
        </m:r>
        <m:r>
          <m:rPr>
            <m:sty m:val="p"/>
          </m:rPr>
          <m:t>=</m:t>
        </m:r>
        <m:sSub>
          <m:e>
            <m:r>
              <m:t>W</m:t>
            </m:r>
          </m:e>
          <m:sub>
            <m:r>
              <m:t>0</m:t>
            </m:r>
          </m:sub>
        </m:sSub>
        <m:d>
          <m:dPr>
            <m:begChr m:val="("/>
            <m:endChr m:val=")"/>
            <m:sepChr m:val=""/>
            <m:grow/>
          </m:dPr>
          <m:e>
            <m:r>
              <m:t>w</m:t>
            </m:r>
          </m:e>
        </m:d>
        <m:r>
          <m:rPr>
            <m:sty m:val="p"/>
          </m:rPr>
          <m:t>∈</m:t>
        </m:r>
        <m:d>
          <m:dPr>
            <m:begChr m:val="("/>
            <m:endChr m:val=")"/>
            <m:sepChr m:val=""/>
            <m:grow/>
          </m:dPr>
          <m:e>
            <m:r>
              <m:rPr>
                <m:sty m:val="p"/>
              </m:rPr>
              <m:t>−</m:t>
            </m:r>
            <m:r>
              <m:t>1</m:t>
            </m:r>
            <m:r>
              <m:rPr>
                <m:sty m:val="p"/>
              </m:rPr>
              <m:t>,</m:t>
            </m:r>
            <m:r>
              <m:t>0</m:t>
            </m:r>
          </m:e>
        </m:d>
      </m:oMath>
      <w:r>
        <w:t xml:space="preserve"> </w:t>
      </w:r>
      <w:r>
        <w:t xml:space="preserve">and</w:t>
      </w:r>
      <w:r>
        <w:t xml:space="preserve"> </w:t>
      </w:r>
      <m:oMath>
        <m:r>
          <m:t>U</m:t>
        </m:r>
        <m:r>
          <m:rPr>
            <m:sty m:val="p"/>
          </m:rPr>
          <m:t>=</m:t>
        </m:r>
        <m:sSub>
          <m:e>
            <m:r>
              <m:t>W</m:t>
            </m:r>
          </m:e>
          <m:sub>
            <m:r>
              <m:rPr>
                <m:sty m:val="p"/>
              </m:rPr>
              <m:t>−</m:t>
            </m:r>
            <m:r>
              <m:t>1</m:t>
            </m:r>
          </m:sub>
        </m:sSub>
        <m:d>
          <m:dPr>
            <m:begChr m:val="("/>
            <m:endChr m:val=")"/>
            <m:sepChr m:val=""/>
            <m:grow/>
          </m:dPr>
          <m:e>
            <m:r>
              <m:t>w</m:t>
            </m:r>
          </m:e>
        </m:d>
        <m:r>
          <m:rPr>
            <m:sty m:val="p"/>
          </m:rPr>
          <m:t>&lt;</m:t>
        </m:r>
        <m:r>
          <m:rPr>
            <m:sty m:val="p"/>
          </m:rPr>
          <m:t>−</m:t>
        </m:r>
        <m:r>
          <m:t>1</m:t>
        </m:r>
      </m:oMath>
      <w:r>
        <w:t xml:space="preserve"> </w:t>
      </w:r>
      <w:r>
        <w:t xml:space="preserve">[24]. Hence</w:t>
      </w:r>
      <w:r>
        <w:t xml:space="preserve"> </w:t>
      </w:r>
      <m:oMath>
        <m:r>
          <m:t>y</m:t>
        </m:r>
        <m:r>
          <m:rPr>
            <m:sty m:val="p"/>
          </m:rPr>
          <m:t>=</m:t>
        </m:r>
        <m:r>
          <m:rPr>
            <m:sty m:val="p"/>
          </m:rPr>
          <m:t>−</m:t>
        </m:r>
        <m:sSub>
          <m:e>
            <m:r>
              <m:t>W</m:t>
            </m:r>
          </m:e>
          <m:sub>
            <m:r>
              <m:t>0</m:t>
            </m:r>
          </m:sub>
        </m:sSub>
        <m:d>
          <m:dPr>
            <m:begChr m:val="("/>
            <m:endChr m:val=")"/>
            <m:sepChr m:val=""/>
            <m:grow/>
          </m:dPr>
          <m:e>
            <m:r>
              <m:t>w</m:t>
            </m:r>
          </m:e>
        </m:d>
        <m:r>
          <m:rPr>
            <m:sty m:val="p"/>
          </m:rPr>
          <m:t>∈</m:t>
        </m:r>
        <m:d>
          <m:dPr>
            <m:begChr m:val="("/>
            <m:endChr m:val=")"/>
            <m:sepChr m:val=""/>
            <m:grow/>
          </m:dPr>
          <m:e>
            <m:r>
              <m:t>0</m:t>
            </m:r>
            <m:r>
              <m:rPr>
                <m:sty m:val="p"/>
              </m:rPr>
              <m:t>,</m:t>
            </m:r>
            <m:r>
              <m:t>1</m:t>
            </m:r>
          </m:e>
        </m:d>
      </m:oMath>
      <w:r>
        <w:t xml:space="preserve"> </w:t>
      </w:r>
      <w:r>
        <w:t xml:space="preserve">or</w:t>
      </w:r>
      <w:r>
        <w:t xml:space="preserve"> </w:t>
      </w:r>
      <m:oMath>
        <m:r>
          <m:t>y</m:t>
        </m:r>
        <m:r>
          <m:rPr>
            <m:sty m:val="p"/>
          </m:rPr>
          <m:t>=</m:t>
        </m:r>
        <m:r>
          <m:rPr>
            <m:sty m:val="p"/>
          </m:rPr>
          <m:t>−</m:t>
        </m:r>
        <m:sSub>
          <m:e>
            <m:r>
              <m:t>W</m:t>
            </m:r>
          </m:e>
          <m:sub>
            <m:r>
              <m:rPr>
                <m:sty m:val="p"/>
              </m:rPr>
              <m:t>−</m:t>
            </m:r>
            <m:r>
              <m:t>1</m:t>
            </m:r>
          </m:sub>
        </m:sSub>
        <m:d>
          <m:dPr>
            <m:begChr m:val="("/>
            <m:endChr m:val=")"/>
            <m:sepChr m:val=""/>
            <m:grow/>
          </m:dPr>
          <m:e>
            <m:r>
              <m:t>w</m:t>
            </m:r>
          </m:e>
        </m:d>
        <m:r>
          <m:rPr>
            <m:sty m:val="p"/>
          </m:rPr>
          <m:t>&gt;</m:t>
        </m:r>
        <m:r>
          <m:t>1</m:t>
        </m:r>
      </m:oMath>
      <w:r>
        <w:t xml:space="preserve">. The first gives</w:t>
      </w:r>
      <w:r>
        <w:t xml:space="preserve"> </w:t>
      </w:r>
      <m:oMath>
        <m:r>
          <m:t>θ</m:t>
        </m:r>
        <m:r>
          <m:rPr>
            <m:sty m:val="p"/>
          </m:rPr>
          <m:t>&gt;</m:t>
        </m:r>
        <m:sSub>
          <m:e>
            <m:r>
              <m:t>E</m:t>
            </m:r>
          </m:e>
          <m:sub>
            <m:r>
              <m:rPr>
                <m:sty m:val="p"/>
              </m:rPr>
              <m:t>N</m:t>
            </m:r>
            <m:r>
              <m:rPr>
                <m:sty m:val="p"/>
              </m:rPr>
              <m:t>a</m:t>
            </m:r>
          </m:sub>
        </m:sSub>
        <m:r>
          <m:rPr>
            <m:sty m:val="p"/>
          </m:rPr>
          <m:t>−</m:t>
        </m:r>
        <m:r>
          <m:t>2</m:t>
        </m:r>
        <m:sSub>
          <m:e>
            <m:r>
              <m:t>k</m:t>
            </m:r>
          </m:e>
          <m:sub>
            <m:r>
              <m:t>a</m:t>
            </m:r>
          </m:sub>
        </m:sSub>
      </m:oMath>
      <w:r>
        <w:t xml:space="preserve">. The second gives</w:t>
      </w:r>
      <w:r>
        <w:t xml:space="preserve"> </w:t>
      </w:r>
      <m:oMath>
        <m:r>
          <m:t>θ</m:t>
        </m:r>
        <m:r>
          <m:rPr>
            <m:sty m:val="p"/>
          </m:rPr>
          <m:t>&lt;</m:t>
        </m:r>
        <m:sSub>
          <m:e>
            <m:r>
              <m:t>E</m:t>
            </m:r>
          </m:e>
          <m:sub>
            <m:r>
              <m:rPr>
                <m:sty m:val="p"/>
              </m:rPr>
              <m:t>N</m:t>
            </m:r>
            <m:r>
              <m:rPr>
                <m:sty m:val="p"/>
              </m:rPr>
              <m:t>a</m:t>
            </m:r>
          </m:sub>
        </m:sSub>
        <m:r>
          <m:rPr>
            <m:sty m:val="p"/>
          </m:rPr>
          <m:t>−</m:t>
        </m:r>
        <m:r>
          <m:t>2</m:t>
        </m:r>
        <m:sSub>
          <m:e>
            <m:r>
              <m:t>k</m:t>
            </m:r>
          </m:e>
          <m:sub>
            <m:r>
              <m:t>a</m:t>
            </m:r>
          </m:sub>
        </m:sSub>
      </m:oMath>
      <w:r>
        <w:t xml:space="preserve"> </w:t>
      </w:r>
      <w:r>
        <w:t xml:space="preserve">and the stated formula.</w:t>
      </w:r>
      <w:r>
        <w:t xml:space="preserve"> </w:t>
      </w:r>
      <m:oMath>
        <m:r>
          <m:rPr>
            <m:sty m:val="p"/>
          </m:rPr>
          <m:t>▫</m:t>
        </m:r>
      </m:oMath>
    </w:p>
    <w:p>
      <w:pPr>
        <w:pStyle w:val="BodyText"/>
      </w:pPr>
      <w:r>
        <w:t xml:space="preserve">For the parameters below,</w:t>
      </w:r>
      <w:r>
        <w:t xml:space="preserve"> </w:t>
      </w:r>
      <m:oMath>
        <m:r>
          <m:t>w</m:t>
        </m:r>
      </m:oMath>
      <w:r>
        <w:t xml:space="preserve"> </w:t>
      </w:r>
      <w:r>
        <w:t xml:space="preserve">lies between</w:t>
      </w:r>
      <w:r>
        <w:t xml:space="preserve"> </w:t>
      </w:r>
      <m:oMath>
        <m:r>
          <m:rPr>
            <m:sty m:val="p"/>
          </m:rPr>
          <m:t>−</m:t>
        </m:r>
        <m:sSup>
          <m:e>
            <m:r>
              <m:t>10</m:t>
            </m:r>
          </m:e>
          <m:sup>
            <m:r>
              <m:rPr>
                <m:sty m:val="p"/>
              </m:rPr>
              <m:t>−</m:t>
            </m:r>
            <m:r>
              <m:t>6</m:t>
            </m:r>
          </m:sup>
        </m:sSup>
      </m:oMath>
      <w:r>
        <w:t xml:space="preserve"> </w:t>
      </w:r>
      <w:r>
        <w:t xml:space="preserve">and</w:t>
      </w:r>
      <w:r>
        <w:t xml:space="preserve"> </w:t>
      </w:r>
      <m:oMath>
        <m:r>
          <m:rPr>
            <m:sty m:val="p"/>
          </m:rPr>
          <m:t>−</m:t>
        </m:r>
        <m:sSup>
          <m:e>
            <m:r>
              <m:t>10</m:t>
            </m:r>
          </m:e>
          <m:sup>
            <m:r>
              <m:rPr>
                <m:sty m:val="p"/>
              </m:rPr>
              <m:t>−</m:t>
            </m:r>
            <m:r>
              <m:t>7</m:t>
            </m:r>
          </m:sup>
        </m:sSup>
      </m:oMath>
      <w:r>
        <w:t xml:space="preserve">. The branch</w:t>
      </w:r>
      <w:r>
        <w:t xml:space="preserve"> </w:t>
      </w:r>
      <m:oMath>
        <m:sSub>
          <m:e>
            <m:r>
              <m:t>W</m:t>
            </m:r>
          </m:e>
          <m:sub>
            <m:r>
              <m:t>0</m:t>
            </m:r>
          </m:sub>
        </m:sSub>
      </m:oMath>
      <w:r>
        <w:t xml:space="preserve"> </w:t>
      </w:r>
      <w:r>
        <w:t xml:space="preserve">gives</w:t>
      </w:r>
      <w:r>
        <w:t xml:space="preserve"> </w:t>
      </w:r>
      <m:oMath>
        <m:r>
          <m:t>θ</m:t>
        </m:r>
        <m:r>
          <m:rPr>
            <m:sty m:val="p"/>
          </m:rPr>
          <m:t>=</m:t>
        </m:r>
        <m:r>
          <m:t>49.0</m:t>
        </m:r>
      </m:oMath>
      <w:r>
        <w:t xml:space="preserve"> </w:t>
      </w:r>
      <w:r>
        <w:t xml:space="preserve">mV, far above</w:t>
      </w:r>
      <w:r>
        <w:t xml:space="preserve"> </w:t>
      </w:r>
      <m:oMath>
        <m:sSub>
          <m:e>
            <m:r>
              <m:t>V</m:t>
            </m:r>
          </m:e>
          <m:sub>
            <m:r>
              <m:t>a</m:t>
            </m:r>
          </m:sub>
        </m:sSub>
      </m:oMath>
      <w:r>
        <w:t xml:space="preserve">, where the exponential approximation does not hold; the branch</w:t>
      </w:r>
      <w:r>
        <w:t xml:space="preserve"> </w:t>
      </w:r>
      <m:oMath>
        <m:sSub>
          <m:e>
            <m:r>
              <m:t>W</m:t>
            </m:r>
          </m:e>
          <m:sub>
            <m:r>
              <m:rPr>
                <m:sty m:val="p"/>
              </m:rPr>
              <m:t>−</m:t>
            </m:r>
            <m:r>
              <m:t>1</m:t>
            </m:r>
          </m:sub>
        </m:sSub>
      </m:oMath>
      <w:r>
        <w:t xml:space="preserve"> </w:t>
      </w:r>
      <w:r>
        <w:t xml:space="preserve">gives the threshold. Fixed points and bifurcations of exponential integrate-and-fire models are analysed in [25]. With an exponential nonlinearity such fixed-point conditions are of Lambert type, and the form here carries the sodium driving force. Replacing</w:t>
      </w:r>
      <w:r>
        <w:t xml:space="preserve"> </w:t>
      </w:r>
      <m:oMath>
        <m:sSub>
          <m:e>
            <m:r>
              <m:t>E</m:t>
            </m:r>
          </m:e>
          <m:sub>
            <m:r>
              <m:rPr>
                <m:sty m:val="p"/>
              </m:rPr>
              <m:t>N</m:t>
            </m:r>
            <m:r>
              <m:rPr>
                <m:sty m:val="p"/>
              </m:rPr>
              <m:t>a</m:t>
            </m:r>
          </m:sub>
        </m:sSub>
        <m:r>
          <m:rPr>
            <m:sty m:val="p"/>
          </m:rPr>
          <m:t>−</m:t>
        </m:r>
        <m:r>
          <m:t>θ</m:t>
        </m:r>
      </m:oMath>
      <w:r>
        <w:t xml:space="preserve"> </w:t>
      </w:r>
      <w:r>
        <w:t xml:space="preserve">by</w:t>
      </w:r>
      <w:r>
        <w:t xml:space="preserve"> </w:t>
      </w:r>
      <m:oMath>
        <m:sSub>
          <m:e>
            <m:r>
              <m:t>E</m:t>
            </m:r>
          </m:e>
          <m:sub>
            <m:r>
              <m:rPr>
                <m:sty m:val="p"/>
              </m:rPr>
              <m:t>N</m:t>
            </m:r>
            <m:r>
              <m:rPr>
                <m:sty m:val="p"/>
              </m:rPr>
              <m:t>a</m:t>
            </m:r>
          </m:sub>
        </m:sSub>
        <m:r>
          <m:rPr>
            <m:sty m:val="p"/>
          </m:rPr>
          <m:t>−</m:t>
        </m:r>
        <m:sSub>
          <m:e>
            <m:r>
              <m:t>V</m:t>
            </m:r>
          </m:e>
          <m:sub>
            <m:r>
              <m:t>a</m:t>
            </m:r>
          </m:sub>
        </m:sSub>
      </m:oMath>
      <w:r>
        <w:t xml:space="preserve"> </w:t>
      </w:r>
      <w:r>
        <w:t xml:space="preserve">and dropping the</w:t>
      </w:r>
      <w:r>
        <w:t xml:space="preserve"> </w:t>
      </w:r>
      <m:oMath>
        <m:r>
          <m:rPr>
            <m:sty m:val="p"/>
          </m:rPr>
          <m:t>−</m:t>
        </m:r>
        <m:r>
          <m:t>1</m:t>
        </m:r>
      </m:oMath>
      <w:r>
        <w:t xml:space="preserve"> </w:t>
      </w:r>
      <w:r>
        <w:t xml:space="preserve">gives the simplest form of the threshold equation of [10],</w:t>
      </w:r>
      <w:r>
        <w:t xml:space="preserve"> </w:t>
      </w:r>
      <m:oMath>
        <m:r>
          <m:t>θ</m:t>
        </m:r>
        <m:r>
          <m:rPr>
            <m:sty m:val="p"/>
          </m:rPr>
          <m:t>≈</m:t>
        </m:r>
        <m:sSub>
          <m:e>
            <m:r>
              <m:t>V</m:t>
            </m:r>
          </m:e>
          <m:sub>
            <m:r>
              <m:t>a</m:t>
            </m:r>
          </m:sub>
        </m:sSub>
        <m:r>
          <m:rPr>
            <m:sty m:val="p"/>
          </m:rPr>
          <m:t>−</m:t>
        </m:r>
        <m:sSub>
          <m:e>
            <m:r>
              <m:t>k</m:t>
            </m:r>
          </m:e>
          <m:sub>
            <m:r>
              <m:t>a</m:t>
            </m:r>
          </m:sub>
        </m:sSub>
        <m:r>
          <m:rPr>
            <m:sty m:val="p"/>
          </m:rPr>
          <m:t>ln</m:t>
        </m:r>
        <m:d>
          <m:dPr>
            <m:begChr m:val="["/>
            <m:endChr m:val="]"/>
            <m:sepChr m:val=""/>
            <m:grow/>
          </m:dPr>
          <m:e>
            <m:d>
              <m:dPr>
                <m:begChr m:val="("/>
                <m:endChr m:val=")"/>
                <m:sepChr m:val=""/>
                <m:grow/>
              </m:dPr>
              <m:e>
                <m:sSub>
                  <m:e>
                    <m:r>
                      <m:t>g</m:t>
                    </m:r>
                  </m:e>
                  <m:sub>
                    <m:r>
                      <m:rPr>
                        <m:sty m:val="p"/>
                      </m:rPr>
                      <m:t>N</m:t>
                    </m:r>
                    <m:r>
                      <m:rPr>
                        <m:sty m:val="p"/>
                      </m:rPr>
                      <m:t>a</m:t>
                    </m:r>
                  </m:sub>
                </m:sSub>
                <m:r>
                  <m:rPr>
                    <m:sty m:val="p"/>
                  </m:rPr>
                  <m:t>/</m:t>
                </m:r>
                <m:sSub>
                  <m:e>
                    <m:r>
                      <m:t>g</m:t>
                    </m:r>
                  </m:e>
                  <m:sub>
                    <m:r>
                      <m:t>L</m:t>
                    </m:r>
                  </m:sub>
                </m:sSub>
              </m:e>
            </m:d>
            <m:d>
              <m:dPr>
                <m:begChr m:val="("/>
                <m:endChr m:val=")"/>
                <m:sepChr m:val=""/>
                <m:grow/>
              </m:dPr>
              <m:e>
                <m:sSub>
                  <m:e>
                    <m:r>
                      <m:t>E</m:t>
                    </m:r>
                  </m:e>
                  <m:sub>
                    <m:r>
                      <m:rPr>
                        <m:sty m:val="p"/>
                      </m:rPr>
                      <m:t>N</m:t>
                    </m:r>
                    <m:r>
                      <m:rPr>
                        <m:sty m:val="p"/>
                      </m:rPr>
                      <m:t>a</m:t>
                    </m:r>
                  </m:sub>
                </m:sSub>
                <m:r>
                  <m:rPr>
                    <m:sty m:val="p"/>
                  </m:rPr>
                  <m:t>−</m:t>
                </m:r>
                <m:sSub>
                  <m:e>
                    <m:r>
                      <m:t>V</m:t>
                    </m:r>
                  </m:e>
                  <m:sub>
                    <m:r>
                      <m:t>a</m:t>
                    </m:r>
                  </m:sub>
                </m:sSub>
              </m:e>
            </m:d>
            <m:r>
              <m:rPr>
                <m:sty m:val="p"/>
              </m:rPr>
              <m:t>/</m:t>
            </m:r>
            <m:sSub>
              <m:e>
                <m:r>
                  <m:t>k</m:t>
                </m:r>
              </m:e>
              <m:sub>
                <m:r>
                  <m:t>a</m:t>
                </m:r>
              </m:sub>
            </m:sSub>
          </m:e>
        </m:d>
      </m:oMath>
      <w:r>
        <w:t xml:space="preserve">.</w:t>
      </w:r>
    </w:p>
    <w:p>
      <w:pPr>
        <w:pStyle w:val="BodyText"/>
      </w:pPr>
      <w:r>
        <w:t xml:space="preserve">We take</w:t>
      </w:r>
      <w:r>
        <w:t xml:space="preserve"> </w:t>
      </w:r>
      <m:oMath>
        <m:sSub>
          <m:e>
            <m:r>
              <m:t>V</m:t>
            </m:r>
          </m:e>
          <m:sub>
            <m:r>
              <m:t>a</m:t>
            </m:r>
          </m:sub>
        </m:sSub>
        <m:r>
          <m:rPr>
            <m:sty m:val="p"/>
          </m:rPr>
          <m:t>=</m:t>
        </m:r>
        <m:r>
          <m:rPr>
            <m:sty m:val="p"/>
          </m:rPr>
          <m:t>−</m:t>
        </m:r>
        <m:r>
          <m:t>30</m:t>
        </m:r>
      </m:oMath>
      <w:r>
        <w:t xml:space="preserve"> </w:t>
      </w:r>
      <w:r>
        <w:t xml:space="preserve">mV and</w:t>
      </w:r>
      <w:r>
        <w:t xml:space="preserve"> </w:t>
      </w:r>
      <m:oMath>
        <m:sSub>
          <m:e>
            <m:r>
              <m:t>k</m:t>
            </m:r>
          </m:e>
          <m:sub>
            <m:r>
              <m:t>a</m:t>
            </m:r>
          </m:sub>
        </m:sSub>
        <m:r>
          <m:rPr>
            <m:sty m:val="p"/>
          </m:rPr>
          <m:t>=</m:t>
        </m:r>
        <m:r>
          <m:t>6</m:t>
        </m:r>
      </m:oMath>
      <w:r>
        <w:t xml:space="preserve"> </w:t>
      </w:r>
      <w:r>
        <w:t xml:space="preserve">mV, within the ranges quoted in [10] (</w:t>
      </w:r>
      <m:oMath>
        <m:sSub>
          <m:e>
            <m:r>
              <m:t>V</m:t>
            </m:r>
          </m:e>
          <m:sub>
            <m:r>
              <m:t>a</m:t>
            </m:r>
          </m:sub>
        </m:sSub>
      </m:oMath>
      <w:r>
        <w:t xml:space="preserve"> </w:t>
      </w:r>
      <w:r>
        <w:t xml:space="preserve">about</w:t>
      </w:r>
      <w:r>
        <w:t xml:space="preserve"> </w:t>
      </w:r>
      <m:oMath>
        <m:r>
          <m:rPr>
            <m:sty m:val="p"/>
          </m:rPr>
          <m:t>−</m:t>
        </m:r>
        <m:r>
          <m:t>30</m:t>
        </m:r>
      </m:oMath>
      <w:r>
        <w:t xml:space="preserve"> </w:t>
      </w:r>
      <w:r>
        <w:t xml:space="preserve">mV,</w:t>
      </w:r>
      <w:r>
        <w:t xml:space="preserve"> </w:t>
      </w:r>
      <m:oMath>
        <m:sSub>
          <m:e>
            <m:r>
              <m:t>k</m:t>
            </m:r>
          </m:e>
          <m:sub>
            <m:r>
              <m:t>a</m:t>
            </m:r>
          </m:sub>
        </m:sSub>
        <m:r>
          <m:rPr>
            <m:sty m:val="p"/>
          </m:rPr>
          <m:t>=</m:t>
        </m:r>
        <m:r>
          <m:t>4</m:t>
        </m:r>
      </m:oMath>
      <w:r>
        <w:t xml:space="preserve">–</w:t>
      </w:r>
      <m:oMath>
        <m:r>
          <m:t>8</m:t>
        </m:r>
      </m:oMath>
      <w:r>
        <w:t xml:space="preserve"> </w:t>
      </w:r>
      <w:r>
        <w:t xml:space="preserve">mV for neuronal sodium channels), and the illustrative values</w:t>
      </w:r>
      <w:r>
        <w:t xml:space="preserve"> </w:t>
      </w:r>
      <m:oMath>
        <m:sSub>
          <m:e>
            <m:r>
              <m:t>E</m:t>
            </m:r>
          </m:e>
          <m:sub>
            <m:r>
              <m:rPr>
                <m:sty m:val="p"/>
              </m:rPr>
              <m:t>N</m:t>
            </m:r>
            <m:r>
              <m:rPr>
                <m:sty m:val="p"/>
              </m:rPr>
              <m:t>a</m:t>
            </m:r>
          </m:sub>
        </m:sSub>
        <m:r>
          <m:rPr>
            <m:sty m:val="p"/>
          </m:rPr>
          <m:t>=</m:t>
        </m:r>
        <m:r>
          <m:t>55</m:t>
        </m:r>
      </m:oMath>
      <w:r>
        <w:t xml:space="preserve"> </w:t>
      </w:r>
      <w:r>
        <w:t xml:space="preserve">mV and</w:t>
      </w:r>
      <w:r>
        <w:t xml:space="preserve"> </w:t>
      </w:r>
      <m:oMath>
        <m:sSub>
          <m:e>
            <m:r>
              <m:t>E</m:t>
            </m:r>
          </m:e>
          <m:sub>
            <m:r>
              <m:t>L</m:t>
            </m:r>
          </m:sub>
        </m:sSub>
        <m:r>
          <m:rPr>
            <m:sty m:val="p"/>
          </m:rPr>
          <m:t>=</m:t>
        </m:r>
        <m:r>
          <m:rPr>
            <m:sty m:val="p"/>
          </m:rPr>
          <m:t>−</m:t>
        </m:r>
        <m:r>
          <m:t>70</m:t>
        </m:r>
      </m:oMath>
      <w:r>
        <w:t xml:space="preserve"> </w:t>
      </w:r>
      <w:r>
        <w:t xml:space="preserve">mV. The exact</w:t>
      </w:r>
      <w:r>
        <w:t xml:space="preserve"> </w:t>
      </w:r>
      <m:oMath>
        <m:r>
          <m:t>θ</m:t>
        </m:r>
      </m:oMath>
      <w:r>
        <w:t xml:space="preserve"> </w:t>
      </w:r>
      <w:r>
        <w:t xml:space="preserve">is the root of the full</w:t>
      </w:r>
      <w:r>
        <w:t xml:space="preserve"> </w:t>
      </w:r>
      <m:oMath>
        <m:r>
          <m:t>Φ</m:t>
        </m:r>
        <m:r>
          <m:rPr>
            <m:sty m:val="p"/>
          </m:rPr>
          <m:t>′</m:t>
        </m:r>
        <m:d>
          <m:dPr>
            <m:begChr m:val="("/>
            <m:endChr m:val=")"/>
            <m:sepChr m:val=""/>
            <m:grow/>
          </m:dPr>
          <m:e>
            <m:r>
              <m:t>V</m:t>
            </m:r>
          </m:e>
        </m:d>
        <m:r>
          <m:rPr>
            <m:sty m:val="p"/>
          </m:rPr>
          <m:t>=</m:t>
        </m:r>
        <m:r>
          <m:t>0</m:t>
        </m:r>
      </m:oMath>
      <w:r>
        <w:t xml:space="preserve"> </w:t>
      </w:r>
      <w:r>
        <w:t xml:space="preserve">below</w:t>
      </w:r>
      <w:r>
        <w:t xml:space="preserve"> </w:t>
      </w:r>
      <m:oMath>
        <m:sSub>
          <m:e>
            <m:r>
              <m:t>V</m:t>
            </m:r>
          </m:e>
          <m:sub>
            <m:r>
              <m:t>a</m:t>
            </m:r>
          </m:sub>
        </m:sSub>
      </m:oMath>
      <w:r>
        <w:t xml:space="preserve"> </w:t>
      </w:r>
      <w:r>
        <w:t xml:space="preserve">(with the Boltzmann</w:t>
      </w:r>
      <w:r>
        <w:t xml:space="preserve"> </w:t>
      </w:r>
      <m:oMath>
        <m:sSub>
          <m:e>
            <m:r>
              <m:t>m</m:t>
            </m:r>
          </m:e>
          <m:sub>
            <m:r>
              <m:rPr>
                <m:sty m:val="p"/>
              </m:rPr>
              <m:t>∞</m:t>
            </m:r>
          </m:sub>
        </m:sSub>
      </m:oMath>
      <w:r>
        <w:t xml:space="preserve">), found by a bracketing root search on</w:t>
      </w:r>
      <w:r>
        <w:t xml:space="preserve"> </w:t>
      </w:r>
      <m:oMath>
        <m:d>
          <m:dPr>
            <m:begChr m:val="["/>
            <m:endChr m:val="]"/>
            <m:sepChr m:val=""/>
            <m:grow/>
          </m:dPr>
          <m:e>
            <m:r>
              <m:rPr>
                <m:sty m:val="p"/>
              </m:rPr>
              <m:t>−</m:t>
            </m:r>
            <m:r>
              <m:t>150</m:t>
            </m:r>
            <m:r>
              <m:rPr>
                <m:sty m:val="p"/>
              </m:rPr>
              <m:t>,</m:t>
            </m:r>
            <m:sSub>
              <m:e>
                <m:r>
                  <m:t>V</m:t>
                </m:r>
              </m:e>
              <m:sub>
                <m:r>
                  <m:t>a</m:t>
                </m:r>
              </m:sub>
            </m:sSub>
          </m:e>
        </m:d>
      </m:oMath>
      <w:r>
        <w:t xml:space="preserve"> </w:t>
      </w:r>
      <w:r>
        <w:t xml:space="preserve">mV. For</w:t>
      </w:r>
      <w:r>
        <w:t xml:space="preserve"> </w:t>
      </w:r>
      <m:oMath>
        <m:r>
          <m:t>V</m:t>
        </m:r>
        <m:r>
          <m:rPr>
            <m:sty m:val="p"/>
          </m:rPr>
          <m:t>&lt;</m:t>
        </m:r>
        <m:r>
          <m:t>θ</m:t>
        </m:r>
      </m:oMath>
      <w:r>
        <w:t xml:space="preserve">,</w:t>
      </w:r>
      <w:r>
        <w:t xml:space="preserve"> </w:t>
      </w:r>
      <m:oMath>
        <m:r>
          <m:t>Φ</m:t>
        </m:r>
        <m:r>
          <m:rPr>
            <m:sty m:val="p"/>
          </m:rPr>
          <m:t>′</m:t>
        </m:r>
        <m:r>
          <m:rPr>
            <m:sty m:val="p"/>
          </m:rPr>
          <m:t>&lt;</m:t>
        </m:r>
        <m:r>
          <m:t>0</m:t>
        </m:r>
      </m:oMath>
      <w:r>
        <w:t xml:space="preserve">, so</w:t>
      </w:r>
      <w:r>
        <w:t xml:space="preserve"> </w:t>
      </w:r>
      <m:oMath>
        <m:r>
          <m:t>Φ</m:t>
        </m:r>
      </m:oMath>
      <w:r>
        <w:t xml:space="preserve"> </w:t>
      </w:r>
      <w:r>
        <w:t xml:space="preserve">decreases from</w:t>
      </w:r>
      <w:r>
        <w:t xml:space="preserve"> </w:t>
      </w:r>
      <m:oMath>
        <m:r>
          <m:rPr>
            <m:sty m:val="p"/>
          </m:rPr>
          <m:t>+</m:t>
        </m:r>
        <m:r>
          <m:rPr>
            <m:sty m:val="p"/>
          </m:rPr>
          <m:t>∞</m:t>
        </m:r>
      </m:oMath>
      <w:r>
        <w:t xml:space="preserve"> </w:t>
      </w:r>
      <w:r>
        <w:t xml:space="preserve">to its minimum</w:t>
      </w:r>
      <w:r>
        <w:t xml:space="preserve"> </w:t>
      </w:r>
      <m:oMath>
        <m:r>
          <m:t>Φ</m:t>
        </m:r>
        <m:d>
          <m:dPr>
            <m:begChr m:val="("/>
            <m:endChr m:val=")"/>
            <m:sepChr m:val=""/>
            <m:grow/>
          </m:dPr>
          <m:e>
            <m:r>
              <m:t>θ</m:t>
            </m:r>
          </m:e>
        </m:d>
      </m:oMath>
      <w:r>
        <w:t xml:space="preserve">, and a resting state (</w:t>
      </w:r>
      <m:oMath>
        <m:r>
          <m:t>Φ</m:t>
        </m:r>
        <m:r>
          <m:rPr>
            <m:sty m:val="p"/>
          </m:rPr>
          <m:t>=</m:t>
        </m:r>
        <m:r>
          <m:t>0</m:t>
        </m:r>
      </m:oMath>
      <w:r>
        <w:t xml:space="preserve"> </w:t>
      </w:r>
      <w:r>
        <w:t xml:space="preserve">below</w:t>
      </w:r>
      <w:r>
        <w:t xml:space="preserve"> </w:t>
      </w:r>
      <m:oMath>
        <m:r>
          <m:t>θ</m:t>
        </m:r>
      </m:oMath>
      <w:r>
        <w:t xml:space="preserve">) exists if and only if</w:t>
      </w:r>
      <w:r>
        <w:t xml:space="preserve"> </w:t>
      </w:r>
      <m:oMath>
        <m:r>
          <m:t>Φ</m:t>
        </m:r>
        <m:d>
          <m:dPr>
            <m:begChr m:val="("/>
            <m:endChr m:val=")"/>
            <m:sepChr m:val=""/>
            <m:grow/>
          </m:dPr>
          <m:e>
            <m:r>
              <m:t>θ</m:t>
            </m:r>
          </m:e>
        </m:d>
        <m:r>
          <m:rPr>
            <m:sty m:val="p"/>
          </m:rPr>
          <m:t>&lt;</m:t>
        </m:r>
        <m:r>
          <m:t>0</m:t>
        </m:r>
      </m:oMath>
      <w:r>
        <w:t xml:space="preserve">. Solving</w:t>
      </w:r>
      <w:r>
        <w:t xml:space="preserve"> </w:t>
      </w:r>
      <m:oMath>
        <m:r>
          <m:t>Φ</m:t>
        </m:r>
        <m:d>
          <m:dPr>
            <m:begChr m:val="("/>
            <m:endChr m:val=")"/>
            <m:sepChr m:val=""/>
            <m:grow/>
          </m:dPr>
          <m:e>
            <m:r>
              <m:t>θ</m:t>
            </m:r>
          </m:e>
        </m:d>
        <m:r>
          <m:rPr>
            <m:sty m:val="p"/>
          </m:rPr>
          <m:t>=</m:t>
        </m:r>
        <m:r>
          <m:t>0</m:t>
        </m:r>
      </m:oMath>
      <w:r>
        <w:t xml:space="preserve"> </w:t>
      </w:r>
      <w:r>
        <w:t xml:space="preserve">as a function of</w:t>
      </w:r>
      <w:r>
        <w:t xml:space="preserve"> </w:t>
      </w:r>
      <m:oMath>
        <m:sSub>
          <m:e>
            <m:r>
              <m:t>g</m:t>
            </m:r>
          </m:e>
          <m:sub>
            <m:r>
              <m:rPr>
                <m:sty m:val="p"/>
              </m:rPr>
              <m:t>N</m:t>
            </m:r>
            <m:r>
              <m:rPr>
                <m:sty m:val="p"/>
              </m:rPr>
              <m:t>a</m:t>
            </m:r>
          </m:sub>
        </m:sSub>
        <m:r>
          <m:rPr>
            <m:sty m:val="p"/>
          </m:rPr>
          <m:t>/</m:t>
        </m:r>
        <m:sSub>
          <m:e>
            <m:r>
              <m:t>g</m:t>
            </m:r>
          </m:e>
          <m:sub>
            <m:r>
              <m:t>L</m:t>
            </m:r>
          </m:sub>
        </m:sSub>
      </m:oMath>
      <w:r>
        <w:t xml:space="preserve"> </w:t>
      </w:r>
      <w:r>
        <w:t xml:space="preserve">shows that the model has a resting state exactly for</w:t>
      </w:r>
      <w:r>
        <w:t xml:space="preserve"> </w:t>
      </w:r>
      <m:oMath>
        <m:sSub>
          <m:e>
            <m:r>
              <m:t>g</m:t>
            </m:r>
          </m:e>
          <m:sub>
            <m:r>
              <m:rPr>
                <m:sty m:val="p"/>
              </m:rPr>
              <m:t>N</m:t>
            </m:r>
            <m:r>
              <m:rPr>
                <m:sty m:val="p"/>
              </m:rPr>
              <m:t>a</m:t>
            </m:r>
          </m:sub>
        </m:sSub>
        <m:r>
          <m:rPr>
            <m:sty m:val="p"/>
          </m:rPr>
          <m:t>/</m:t>
        </m:r>
        <m:sSub>
          <m:e>
            <m:r>
              <m:t>g</m:t>
            </m:r>
          </m:e>
          <m:sub>
            <m:r>
              <m:t>L</m:t>
            </m:r>
          </m:sub>
        </m:sSub>
        <m:r>
          <m:rPr>
            <m:sty m:val="p"/>
          </m:rPr>
          <m:t>&lt;</m:t>
        </m:r>
        <m:r>
          <m:t>14.65</m:t>
        </m:r>
      </m:oMath>
      <w:r>
        <w:t xml:space="preserve">; above that,</w:t>
      </w:r>
      <w:r>
        <w:t xml:space="preserve"> </w:t>
      </w:r>
      <m:oMath>
        <m:r>
          <m:t>Φ</m:t>
        </m:r>
      </m:oMath>
      <w:r>
        <w:t xml:space="preserve"> </w:t>
      </w:r>
      <w:r>
        <w:t xml:space="preserve">has no zero below</w:t>
      </w:r>
      <w:r>
        <w:t xml:space="preserve"> </w:t>
      </w:r>
      <m:oMath>
        <m:r>
          <m:t>θ</m:t>
        </m:r>
      </m:oMath>
      <w:r>
        <w:t xml:space="preserve"> </w:t>
      </w:r>
      <w:r>
        <w:t xml:space="preserve">and</w:t>
      </w:r>
      <w:r>
        <w:t xml:space="preserve"> </w:t>
      </w:r>
      <m:oMath>
        <m:r>
          <m:t>θ</m:t>
        </m:r>
      </m:oMath>
      <w:r>
        <w:t xml:space="preserve"> </w:t>
      </w:r>
      <w:r>
        <w:t xml:space="preserve">is the minimum of</w:t>
      </w:r>
      <w:r>
        <w:t xml:space="preserve"> </w:t>
      </w:r>
      <m:oMath>
        <m:r>
          <m:t>Φ</m:t>
        </m:r>
      </m:oMath>
      <w:r>
        <w:t xml:space="preserve">. Table 4 covers the range with a resting state (errors are approximation minus exact).</w:t>
      </w:r>
    </w:p>
    <w:bookmarkStart w:id="35" w:name="tab:thr"/>
    <w:p>
      <w:pPr>
        <w:pStyle w:val="TableCaption"/>
      </w:pPr>
      <w:r>
        <w:t xml:space="preserve">Spike threshold: exact root, simplest threshold equation and closed form.</w:t>
      </w:r>
    </w:p>
    <w:tbl>
      <w:tblPr>
        <w:tblStyle w:val="Table"/>
        <w:tblW w:type="auto" w:w="0"/>
        <w:tblLook w:firstRow="1" w:lastRow="0" w:firstColumn="0" w:lastColumn="0" w:noHBand="0" w:noVBand="0" w:val="0020"/>
        <w:jc w:val="start"/>
        <w:tblCaption w:val="Spike threshold: exact root, simplest threshold equation and closed form."/>
      </w:tblPr>
      <w:tblGrid>
        <w:gridCol w:w="990"/>
        <w:gridCol w:w="990"/>
        <w:gridCol w:w="990"/>
        <w:gridCol w:w="990"/>
        <w:gridCol w:w="990"/>
        <w:gridCol w:w="990"/>
        <w:gridCol w:w="990"/>
        <w:gridCol w:w="990"/>
      </w:tblGrid>
      <w:tr>
        <w:trPr>
          <w:tblHeader w:val="true"/>
        </w:trPr>
        <w:tc>
          <w:tcPr/>
          <w:p>
            <w:pPr>
              <w:pStyle w:val="Compact"/>
              <w:jc w:val="left"/>
            </w:pPr>
            <m:oMath>
              <m:sSub>
                <m:e>
                  <m:r>
                    <m:t>g</m:t>
                  </m:r>
                </m:e>
                <m:sub>
                  <m:r>
                    <m:rPr>
                      <m:sty m:val="p"/>
                    </m:rPr>
                    <m:t>N</m:t>
                  </m:r>
                  <m:r>
                    <m:rPr>
                      <m:sty m:val="p"/>
                    </m:rPr>
                    <m:t>a</m:t>
                  </m:r>
                </m:sub>
              </m:sSub>
              <m:r>
                <m:rPr>
                  <m:sty m:val="p"/>
                </m:rPr>
                <m:t>/</m:t>
              </m:r>
              <m:sSub>
                <m:e>
                  <m:r>
                    <m:t>g</m:t>
                  </m:r>
                </m:e>
                <m:sub>
                  <m:r>
                    <m:t>L</m:t>
                  </m:r>
                </m:sub>
              </m:sSub>
            </m:oMath>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8</w:t>
            </w:r>
          </w:p>
        </w:tc>
        <w:tc>
          <w:tcPr/>
          <w:p>
            <w:pPr>
              <w:pStyle w:val="Compact"/>
              <w:jc w:val="left"/>
            </w:pPr>
            <w:r>
              <w:t xml:space="preserve">10</w:t>
            </w:r>
          </w:p>
        </w:tc>
        <w:tc>
          <w:tcPr/>
          <w:p>
            <w:pPr>
              <w:pStyle w:val="Compact"/>
              <w:jc w:val="left"/>
            </w:pPr>
            <w:r>
              <w:t xml:space="preserve">12</w:t>
            </w:r>
          </w:p>
        </w:tc>
        <w:tc>
          <w:tcPr/>
          <w:p>
            <w:pPr>
              <w:pStyle w:val="Compact"/>
              <w:jc w:val="left"/>
            </w:pPr>
            <w:r>
              <w:t xml:space="preserve">14</w:t>
            </w:r>
          </w:p>
        </w:tc>
      </w:tr>
      <w:tr>
        <w:tc>
          <w:tcPr/>
          <w:p>
            <w:pPr>
              <w:pStyle w:val="Compact"/>
              <w:jc w:val="left"/>
            </w:pPr>
            <w:r>
              <w:t xml:space="preserve">exact</w:t>
            </w:r>
            <w:r>
              <w:t xml:space="preserve"> </w:t>
            </w:r>
            <m:oMath>
              <m:r>
                <m:t>θ</m:t>
              </m:r>
            </m:oMath>
            <w:r>
              <w:t xml:space="preserve"> </w:t>
            </w:r>
            <w:r>
              <w:t xml:space="preserve">(mV)</w:t>
            </w:r>
          </w:p>
        </w:tc>
        <w:tc>
          <w:tcPr/>
          <w:p>
            <w:pPr>
              <w:pStyle w:val="Compact"/>
              <w:jc w:val="left"/>
            </w:pPr>
            <m:oMath>
              <m:r>
                <m:rPr>
                  <m:sty m:val="p"/>
                </m:rPr>
                <m:t>−</m:t>
              </m:r>
              <m:r>
                <m:t>50.63</m:t>
              </m:r>
            </m:oMath>
          </w:p>
        </w:tc>
        <w:tc>
          <w:tcPr/>
          <w:p>
            <w:pPr>
              <w:pStyle w:val="Compact"/>
              <w:jc w:val="left"/>
            </w:pPr>
            <m:oMath>
              <m:r>
                <m:rPr>
                  <m:sty m:val="p"/>
                </m:rPr>
                <m:t>−</m:t>
              </m:r>
              <m:r>
                <m:t>55.27</m:t>
              </m:r>
            </m:oMath>
          </w:p>
        </w:tc>
        <w:tc>
          <w:tcPr/>
          <w:p>
            <w:pPr>
              <w:pStyle w:val="Compact"/>
              <w:jc w:val="left"/>
            </w:pPr>
            <m:oMath>
              <m:r>
                <m:rPr>
                  <m:sty m:val="p"/>
                </m:rPr>
                <m:t>−</m:t>
              </m:r>
              <m:r>
                <m:t>57.92</m:t>
              </m:r>
            </m:oMath>
          </w:p>
        </w:tc>
        <w:tc>
          <w:tcPr/>
          <w:p>
            <w:pPr>
              <w:pStyle w:val="Compact"/>
              <w:jc w:val="left"/>
            </w:pPr>
            <m:oMath>
              <m:r>
                <m:rPr>
                  <m:sty m:val="p"/>
                </m:rPr>
                <m:t>−</m:t>
              </m:r>
              <m:r>
                <m:t>59.78</m:t>
              </m:r>
            </m:oMath>
          </w:p>
        </w:tc>
        <w:tc>
          <w:tcPr/>
          <w:p>
            <w:pPr>
              <w:pStyle w:val="Compact"/>
              <w:jc w:val="left"/>
            </w:pPr>
            <m:oMath>
              <m:r>
                <m:rPr>
                  <m:sty m:val="p"/>
                </m:rPr>
                <m:t>−</m:t>
              </m:r>
              <m:r>
                <m:t>61.21</m:t>
              </m:r>
            </m:oMath>
          </w:p>
        </w:tc>
        <w:tc>
          <w:tcPr/>
          <w:p>
            <w:pPr>
              <w:pStyle w:val="Compact"/>
              <w:jc w:val="left"/>
            </w:pPr>
            <m:oMath>
              <m:r>
                <m:rPr>
                  <m:sty m:val="p"/>
                </m:rPr>
                <m:t>−</m:t>
              </m:r>
              <m:r>
                <m:t>62.38</m:t>
              </m:r>
            </m:oMath>
          </w:p>
        </w:tc>
        <w:tc>
          <w:tcPr/>
          <w:p>
            <w:pPr>
              <w:pStyle w:val="Compact"/>
              <w:jc w:val="left"/>
            </w:pPr>
            <m:oMath>
              <m:r>
                <m:rPr>
                  <m:sty m:val="p"/>
                </m:rPr>
                <m:t>−</m:t>
              </m:r>
              <m:r>
                <m:t>63.37</m:t>
              </m:r>
            </m:oMath>
          </w:p>
        </w:tc>
      </w:tr>
      <w:tr>
        <w:tc>
          <w:tcPr/>
          <w:p>
            <w:pPr>
              <w:pStyle w:val="Compact"/>
              <w:jc w:val="left"/>
            </w:pPr>
            <w:r>
              <w:t xml:space="preserve">simplest form, error (mV)</w:t>
            </w:r>
          </w:p>
        </w:tc>
        <w:tc>
          <w:tcPr/>
          <w:p>
            <w:pPr>
              <w:pStyle w:val="Compact"/>
              <w:jc w:val="left"/>
            </w:pPr>
            <m:oMath>
              <m:r>
                <m:rPr>
                  <m:sty m:val="p"/>
                </m:rPr>
                <m:t>+</m:t>
              </m:r>
              <m:r>
                <m:t>0.56</m:t>
              </m:r>
            </m:oMath>
          </w:p>
        </w:tc>
        <w:tc>
          <w:tcPr/>
          <w:p>
            <w:pPr>
              <w:pStyle w:val="Compact"/>
              <w:jc w:val="left"/>
            </w:pPr>
            <m:oMath>
              <m:r>
                <m:rPr>
                  <m:sty m:val="p"/>
                </m:rPr>
                <m:t>+</m:t>
              </m:r>
              <m:r>
                <m:t>1.04</m:t>
              </m:r>
            </m:oMath>
          </w:p>
        </w:tc>
        <w:tc>
          <w:tcPr/>
          <w:p>
            <w:pPr>
              <w:pStyle w:val="Compact"/>
              <w:jc w:val="left"/>
            </w:pPr>
            <m:oMath>
              <m:r>
                <m:rPr>
                  <m:sty m:val="p"/>
                </m:rPr>
                <m:t>+</m:t>
              </m:r>
              <m:r>
                <m:t>1.26</m:t>
              </m:r>
            </m:oMath>
          </w:p>
        </w:tc>
        <w:tc>
          <w:tcPr/>
          <w:p>
            <w:pPr>
              <w:pStyle w:val="Compact"/>
              <w:jc w:val="left"/>
            </w:pPr>
            <m:oMath>
              <m:r>
                <m:rPr>
                  <m:sty m:val="p"/>
                </m:rPr>
                <m:t>+</m:t>
              </m:r>
              <m:r>
                <m:t>1.39</m:t>
              </m:r>
            </m:oMath>
          </w:p>
        </w:tc>
        <w:tc>
          <w:tcPr/>
          <w:p>
            <w:pPr>
              <w:pStyle w:val="Compact"/>
              <w:jc w:val="left"/>
            </w:pPr>
            <m:oMath>
              <m:r>
                <m:rPr>
                  <m:sty m:val="p"/>
                </m:rPr>
                <m:t>+</m:t>
              </m:r>
              <m:r>
                <m:t>1.49</m:t>
              </m:r>
            </m:oMath>
          </w:p>
        </w:tc>
        <w:tc>
          <w:tcPr/>
          <w:p>
            <w:pPr>
              <w:pStyle w:val="Compact"/>
              <w:jc w:val="left"/>
            </w:pPr>
            <m:oMath>
              <m:r>
                <m:rPr>
                  <m:sty m:val="p"/>
                </m:rPr>
                <m:t>+</m:t>
              </m:r>
              <m:r>
                <m:t>1.57</m:t>
              </m:r>
            </m:oMath>
          </w:p>
        </w:tc>
        <w:tc>
          <w:tcPr/>
          <w:p>
            <w:pPr>
              <w:pStyle w:val="Compact"/>
              <w:jc w:val="left"/>
            </w:pPr>
            <m:oMath>
              <m:r>
                <m:rPr>
                  <m:sty m:val="p"/>
                </m:rPr>
                <m:t>+</m:t>
              </m:r>
              <m:r>
                <m:t>1.63</m:t>
              </m:r>
            </m:oMath>
          </w:p>
        </w:tc>
      </w:tr>
      <w:tr>
        <w:tc>
          <w:tcPr/>
          <w:p>
            <w:pPr>
              <w:pStyle w:val="Compact"/>
              <w:jc w:val="left"/>
            </w:pPr>
            <w:r>
              <w:t xml:space="preserve">closed form, error (mV)</w:t>
            </w:r>
          </w:p>
        </w:tc>
        <w:tc>
          <w:tcPr/>
          <w:p>
            <w:pPr>
              <w:pStyle w:val="Compact"/>
              <w:jc w:val="left"/>
            </w:pPr>
            <m:oMath>
              <m:r>
                <m:rPr>
                  <m:sty m:val="p"/>
                </m:rPr>
                <m:t>−</m:t>
              </m:r>
              <m:r>
                <m:t>0.42</m:t>
              </m:r>
            </m:oMath>
          </w:p>
        </w:tc>
        <w:tc>
          <w:tcPr/>
          <w:p>
            <w:pPr>
              <w:pStyle w:val="Compact"/>
              <w:jc w:val="left"/>
            </w:pPr>
            <m:oMath>
              <m:r>
                <m:rPr>
                  <m:sty m:val="p"/>
                </m:rPr>
                <m:t>−</m:t>
              </m:r>
              <m:r>
                <m:t>0.19</m:t>
              </m:r>
            </m:oMath>
          </w:p>
        </w:tc>
        <w:tc>
          <w:tcPr/>
          <w:p>
            <w:pPr>
              <w:pStyle w:val="Compact"/>
              <w:jc w:val="left"/>
            </w:pPr>
            <m:oMath>
              <m:r>
                <m:rPr>
                  <m:sty m:val="p"/>
                </m:rPr>
                <m:t>−</m:t>
              </m:r>
              <m:r>
                <m:t>0.12</m:t>
              </m:r>
            </m:oMath>
          </w:p>
        </w:tc>
        <w:tc>
          <w:tcPr/>
          <w:p>
            <w:pPr>
              <w:pStyle w:val="Compact"/>
              <w:jc w:val="left"/>
            </w:pPr>
            <m:oMath>
              <m:r>
                <m:rPr>
                  <m:sty m:val="p"/>
                </m:rPr>
                <m:t>−</m:t>
              </m:r>
              <m:r>
                <m:t>0.09</m:t>
              </m:r>
            </m:oMath>
          </w:p>
        </w:tc>
        <w:tc>
          <w:tcPr/>
          <w:p>
            <w:pPr>
              <w:pStyle w:val="Compact"/>
              <w:jc w:val="left"/>
            </w:pPr>
            <m:oMath>
              <m:r>
                <m:rPr>
                  <m:sty m:val="p"/>
                </m:rPr>
                <m:t>−</m:t>
              </m:r>
              <m:r>
                <m:t>0.07</m:t>
              </m:r>
            </m:oMath>
          </w:p>
        </w:tc>
        <w:tc>
          <w:tcPr/>
          <w:p>
            <w:pPr>
              <w:pStyle w:val="Compact"/>
              <w:jc w:val="left"/>
            </w:pPr>
            <m:oMath>
              <m:r>
                <m:rPr>
                  <m:sty m:val="p"/>
                </m:rPr>
                <m:t>−</m:t>
              </m:r>
              <m:r>
                <m:t>0.06</m:t>
              </m:r>
            </m:oMath>
          </w:p>
        </w:tc>
        <w:tc>
          <w:tcPr/>
          <w:p>
            <w:pPr>
              <w:pStyle w:val="Compact"/>
              <w:jc w:val="left"/>
            </w:pPr>
            <m:oMath>
              <m:r>
                <m:rPr>
                  <m:sty m:val="p"/>
                </m:rPr>
                <m:t>−</m:t>
              </m:r>
              <m:r>
                <m:t>0.05</m:t>
              </m:r>
            </m:oMath>
          </w:p>
        </w:tc>
      </w:tr>
    </w:tbl>
    <w:bookmarkEnd w:id="35"/>
    <w:p>
      <w:pPr>
        <w:pStyle w:val="BodyText"/>
      </w:pPr>
      <w:r>
        <w:t xml:space="preserve">The closed form reduces the error of the simplest form by a factor of</w:t>
      </w:r>
      <w:r>
        <w:t xml:space="preserve"> </w:t>
      </w:r>
      <m:oMath>
        <m:r>
          <m:t>1.3</m:t>
        </m:r>
      </m:oMath>
      <w:r>
        <w:t xml:space="preserve"> </w:t>
      </w:r>
      <w:r>
        <w:t xml:space="preserve">(at</w:t>
      </w:r>
      <w:r>
        <w:t xml:space="preserve"> </w:t>
      </w:r>
      <m:oMath>
        <m:sSub>
          <m:e>
            <m:r>
              <m:t>g</m:t>
            </m:r>
          </m:e>
          <m:sub>
            <m:r>
              <m:rPr>
                <m:sty m:val="p"/>
              </m:rPr>
              <m:t>N</m:t>
            </m:r>
            <m:r>
              <m:rPr>
                <m:sty m:val="p"/>
              </m:rPr>
              <m:t>a</m:t>
            </m:r>
          </m:sub>
        </m:sSub>
        <m:r>
          <m:rPr>
            <m:sty m:val="p"/>
          </m:rPr>
          <m:t>/</m:t>
        </m:r>
        <m:sSub>
          <m:e>
            <m:r>
              <m:t>g</m:t>
            </m:r>
          </m:e>
          <m:sub>
            <m:r>
              <m:t>L</m:t>
            </m:r>
          </m:sub>
        </m:sSub>
        <m:r>
          <m:rPr>
            <m:sty m:val="p"/>
          </m:rPr>
          <m:t>=</m:t>
        </m:r>
        <m:r>
          <m:t>2</m:t>
        </m:r>
      </m:oMath>
      <w:r>
        <w:t xml:space="preserve">) to</w:t>
      </w:r>
      <w:r>
        <w:t xml:space="preserve"> </w:t>
      </w:r>
      <m:oMath>
        <m:r>
          <m:t>33</m:t>
        </m:r>
      </m:oMath>
      <w:r>
        <w:t xml:space="preserve"> </w:t>
      </w:r>
      <w:r>
        <w:t xml:space="preserve">(at</w:t>
      </w:r>
      <w:r>
        <w:t xml:space="preserve"> </w:t>
      </w:r>
      <m:oMath>
        <m:r>
          <m:t>14</m:t>
        </m:r>
      </m:oMath>
      <w:r>
        <w:t xml:space="preserve">). Its remaining error is that of the exponential approximation to</w:t>
      </w:r>
      <w:r>
        <w:t xml:space="preserve"> </w:t>
      </w:r>
      <m:oMath>
        <m:sSub>
          <m:e>
            <m:r>
              <m:t>m</m:t>
            </m:r>
          </m:e>
          <m:sub>
            <m:r>
              <m:rPr>
                <m:sty m:val="p"/>
              </m:rPr>
              <m:t>∞</m:t>
            </m:r>
          </m:sub>
        </m:sSub>
      </m:oMath>
      <w:r>
        <w:t xml:space="preserve">, and it shrinks as</w:t>
      </w:r>
      <w:r>
        <w:t xml:space="preserve"> </w:t>
      </w:r>
      <m:oMath>
        <m:r>
          <m:t>θ</m:t>
        </m:r>
      </m:oMath>
      <w:r>
        <w:t xml:space="preserve"> </w:t>
      </w:r>
      <w:r>
        <w:t xml:space="preserve">moves below</w:t>
      </w:r>
      <w:r>
        <w:t xml:space="preserve"> </w:t>
      </w:r>
      <m:oMath>
        <m:sSub>
          <m:e>
            <m:r>
              <m:t>V</m:t>
            </m:r>
          </m:e>
          <m:sub>
            <m:r>
              <m:t>a</m:t>
            </m:r>
          </m:sub>
        </m:sSub>
      </m:oMath>
      <w:r>
        <w:t xml:space="preserve">.</w:t>
      </w:r>
    </w:p>
    <w:p>
      <w:pPr>
        <w:pStyle w:val="BodyText"/>
      </w:pPr>
      <w:r>
        <w:t xml:space="preserve">We prove Theorem 4(b), which states what a threshold reading determines.</w:t>
      </w:r>
    </w:p>
    <w:p>
      <w:pPr>
        <w:pStyle w:val="BodyText"/>
      </w:pPr>
      <w:r>
        <w:rPr>
          <w:iCs/>
          <w:i/>
        </w:rPr>
        <w:t xml:space="preserve">Proof.</w:t>
      </w:r>
      <w:r>
        <w:t xml:space="preserve"> </w:t>
      </w:r>
      <m:oMath>
        <m:sSub>
          <m:e>
            <m:r>
              <m:t>g</m:t>
            </m:r>
          </m:e>
          <m:sub>
            <m:r>
              <m:rPr>
                <m:sty m:val="p"/>
              </m:rPr>
              <m:t>N</m:t>
            </m:r>
            <m:r>
              <m:rPr>
                <m:sty m:val="p"/>
              </m:rPr>
              <m:t>a</m:t>
            </m:r>
          </m:sub>
        </m:sSub>
        <m:sSup>
          <m:e>
            <m:r>
              <m:t>e</m:t>
            </m:r>
          </m:e>
          <m:sup>
            <m:d>
              <m:dPr>
                <m:begChr m:val="("/>
                <m:endChr m:val=")"/>
                <m:sepChr m:val=""/>
                <m:grow/>
              </m:dPr>
              <m:e>
                <m:r>
                  <m:t>V</m:t>
                </m:r>
                <m:r>
                  <m:rPr>
                    <m:sty m:val="p"/>
                  </m:rPr>
                  <m:t>−</m:t>
                </m:r>
                <m:sSub>
                  <m:e>
                    <m:r>
                      <m:t>V</m:t>
                    </m:r>
                  </m:e>
                  <m:sub>
                    <m:r>
                      <m:t>a</m:t>
                    </m:r>
                  </m:sub>
                </m:sSub>
              </m:e>
            </m:d>
            <m:r>
              <m:rPr>
                <m:sty m:val="p"/>
              </m:rPr>
              <m:t>/</m:t>
            </m:r>
            <m:sSub>
              <m:e>
                <m:r>
                  <m:t>k</m:t>
                </m:r>
              </m:e>
              <m:sub>
                <m:r>
                  <m:t>a</m:t>
                </m:r>
              </m:sub>
            </m:sSub>
          </m:sup>
        </m:sSup>
        <m:r>
          <m:rPr>
            <m:sty m:val="p"/>
          </m:rPr>
          <m:t>=</m:t>
        </m:r>
        <m:d>
          <m:dPr>
            <m:begChr m:val="("/>
            <m:endChr m:val=")"/>
            <m:sepChr m:val=""/>
            <m:grow/>
          </m:dPr>
          <m:e>
            <m:sSub>
              <m:e>
                <m:r>
                  <m:t>g</m:t>
                </m:r>
              </m:e>
              <m:sub>
                <m:r>
                  <m:rPr>
                    <m:sty m:val="p"/>
                  </m:rPr>
                  <m:t>N</m:t>
                </m:r>
                <m:r>
                  <m:rPr>
                    <m:sty m:val="p"/>
                  </m:rPr>
                  <m:t>a</m:t>
                </m:r>
              </m:sub>
            </m:sSub>
            <m:sSup>
              <m:e>
                <m:r>
                  <m:t>e</m:t>
                </m:r>
              </m:e>
              <m:sup>
                <m:r>
                  <m:rPr>
                    <m:sty m:val="p"/>
                  </m:rPr>
                  <m:t>−</m:t>
                </m:r>
                <m:sSub>
                  <m:e>
                    <m:r>
                      <m:t>V</m:t>
                    </m:r>
                  </m:e>
                  <m:sub>
                    <m:r>
                      <m:t>a</m:t>
                    </m:r>
                  </m:sub>
                </m:sSub>
                <m:r>
                  <m:rPr>
                    <m:sty m:val="p"/>
                  </m:rPr>
                  <m:t>/</m:t>
                </m:r>
                <m:sSub>
                  <m:e>
                    <m:r>
                      <m:t>k</m:t>
                    </m:r>
                  </m:e>
                  <m:sub>
                    <m:r>
                      <m:t>a</m:t>
                    </m:r>
                  </m:sub>
                </m:sSub>
              </m:sup>
            </m:sSup>
          </m:e>
        </m:d>
        <m:sSup>
          <m:e>
            <m:r>
              <m:t>e</m:t>
            </m:r>
          </m:e>
          <m:sup>
            <m:r>
              <m:t>V</m:t>
            </m:r>
            <m:r>
              <m:rPr>
                <m:sty m:val="p"/>
              </m:rPr>
              <m:t>/</m:t>
            </m:r>
            <m:sSub>
              <m:e>
                <m:r>
                  <m:t>k</m:t>
                </m:r>
              </m:e>
              <m:sub>
                <m:r>
                  <m:t>a</m:t>
                </m:r>
              </m:sub>
            </m:sSub>
          </m:sup>
        </m:sSup>
      </m:oMath>
      <w:r>
        <w:t xml:space="preserve">, which is unchanged when</w:t>
      </w:r>
      <w:r>
        <w:t xml:space="preserve"> </w:t>
      </w:r>
      <m:oMath>
        <m:sSub>
          <m:e>
            <m:r>
              <m:t>V</m:t>
            </m:r>
          </m:e>
          <m:sub>
            <m:r>
              <m:t>a</m:t>
            </m:r>
          </m:sub>
        </m:sSub>
      </m:oMath>
      <w:r>
        <w:t xml:space="preserve"> </w:t>
      </w:r>
      <w:r>
        <w:t xml:space="preserve">moves by</w:t>
      </w:r>
      <w:r>
        <w:t xml:space="preserve"> </w:t>
      </w:r>
      <m:oMath>
        <m:r>
          <m:t>Δ</m:t>
        </m:r>
      </m:oMath>
      <w:r>
        <w:t xml:space="preserve"> </w:t>
      </w:r>
      <w:r>
        <w:t xml:space="preserve">and</w:t>
      </w:r>
      <w:r>
        <w:t xml:space="preserve"> </w:t>
      </w:r>
      <m:oMath>
        <m:sSub>
          <m:e>
            <m:r>
              <m:t>g</m:t>
            </m:r>
          </m:e>
          <m:sub>
            <m:r>
              <m:rPr>
                <m:sty m:val="p"/>
              </m:rPr>
              <m:t>N</m:t>
            </m:r>
            <m:r>
              <m:rPr>
                <m:sty m:val="p"/>
              </m:rPr>
              <m:t>a</m:t>
            </m:r>
          </m:sub>
        </m:sSub>
      </m:oMath>
      <w:r>
        <w:t xml:space="preserve"> </w:t>
      </w:r>
      <w:r>
        <w:t xml:space="preserve">is multiplied by</w:t>
      </w:r>
      <w:r>
        <w:t xml:space="preserve"> </w:t>
      </w:r>
      <m:oMath>
        <m:sSup>
          <m:e>
            <m:r>
              <m:t>e</m:t>
            </m:r>
          </m:e>
          <m:sup>
            <m:r>
              <m:t>Δ</m:t>
            </m:r>
            <m:r>
              <m:rPr>
                <m:sty m:val="p"/>
              </m:rPr>
              <m:t>/</m:t>
            </m:r>
            <m:sSub>
              <m:e>
                <m:r>
                  <m:t>k</m:t>
                </m:r>
              </m:e>
              <m:sub>
                <m:r>
                  <m:t>a</m:t>
                </m:r>
              </m:sub>
            </m:sSub>
          </m:sup>
        </m:sSup>
      </m:oMath>
      <w:r>
        <w:t xml:space="preserve">. In part (a) the argument of</w:t>
      </w:r>
      <w:r>
        <w:t xml:space="preserve"> </w:t>
      </w:r>
      <m:oMath>
        <m:sSub>
          <m:e>
            <m:r>
              <m:t>W</m:t>
            </m:r>
          </m:e>
          <m:sub>
            <m:r>
              <m:rPr>
                <m:sty m:val="p"/>
              </m:rPr>
              <m:t>−</m:t>
            </m:r>
            <m:r>
              <m:t>1</m:t>
            </m:r>
          </m:sub>
        </m:sSub>
      </m:oMath>
      <w:r>
        <w:t xml:space="preserve"> </w:t>
      </w:r>
      <w:r>
        <w:t xml:space="preserve">is</w:t>
      </w:r>
      <w:r>
        <w:t xml:space="preserve"> </w:t>
      </w:r>
      <m:oMath>
        <m:r>
          <m:rPr>
            <m:sty m:val="p"/>
          </m:rPr>
          <m:t>−</m:t>
        </m:r>
        <m:sSup>
          <m:e>
            <m:r>
              <m:t>e</m:t>
            </m:r>
          </m:e>
          <m:sup>
            <m:r>
              <m:t>1</m:t>
            </m:r>
            <m:r>
              <m:rPr>
                <m:sty m:val="p"/>
              </m:rPr>
              <m:t>−</m:t>
            </m:r>
            <m:sSub>
              <m:e>
                <m:r>
                  <m:t>E</m:t>
                </m:r>
              </m:e>
              <m:sub>
                <m:r>
                  <m:rPr>
                    <m:sty m:val="p"/>
                  </m:rPr>
                  <m:t>N</m:t>
                </m:r>
                <m:r>
                  <m:rPr>
                    <m:sty m:val="p"/>
                  </m:rPr>
                  <m:t>a</m:t>
                </m:r>
              </m:sub>
            </m:sSub>
            <m:r>
              <m:rPr>
                <m:sty m:val="p"/>
              </m:rPr>
              <m:t>/</m:t>
            </m:r>
            <m:sSub>
              <m:e>
                <m:r>
                  <m:t>k</m:t>
                </m:r>
              </m:e>
              <m:sub>
                <m:r>
                  <m:t>a</m:t>
                </m:r>
              </m:sub>
            </m:sSub>
          </m:sup>
        </m:sSup>
        <m:r>
          <m:t> </m:t>
        </m:r>
        <m:sSup>
          <m:e>
            <m:r>
              <m:t>e</m:t>
            </m:r>
          </m:e>
          <m:sup>
            <m:d>
              <m:dPr>
                <m:begChr m:val="("/>
                <m:endChr m:val=")"/>
                <m:sepChr m:val=""/>
                <m:grow/>
              </m:dPr>
              <m:e>
                <m:sSub>
                  <m:e>
                    <m:r>
                      <m:t>V</m:t>
                    </m:r>
                  </m:e>
                  <m:sub>
                    <m:r>
                      <m:t>a</m:t>
                    </m:r>
                  </m:sub>
                </m:sSub>
                <m:r>
                  <m:rPr>
                    <m:sty m:val="p"/>
                  </m:rPr>
                  <m:t>−</m:t>
                </m:r>
                <m:sSub>
                  <m:e>
                    <m:r>
                      <m:t>k</m:t>
                    </m:r>
                  </m:e>
                  <m:sub>
                    <m:r>
                      <m:t>a</m:t>
                    </m:r>
                  </m:sub>
                </m:sSub>
                <m:r>
                  <m:rPr>
                    <m:sty m:val="p"/>
                  </m:rPr>
                  <m:t>ln</m:t>
                </m:r>
                <m:d>
                  <m:dPr>
                    <m:begChr m:val="("/>
                    <m:endChr m:val=")"/>
                    <m:sepChr m:val=""/>
                    <m:grow/>
                  </m:dPr>
                  <m:e>
                    <m:sSub>
                      <m:e>
                        <m:r>
                          <m:t>g</m:t>
                        </m:r>
                      </m:e>
                      <m:sub>
                        <m:r>
                          <m:rPr>
                            <m:sty m:val="p"/>
                          </m:rPr>
                          <m:t>N</m:t>
                        </m:r>
                        <m:r>
                          <m:rPr>
                            <m:sty m:val="p"/>
                          </m:rPr>
                          <m:t>a</m:t>
                        </m:r>
                      </m:sub>
                    </m:sSub>
                    <m:r>
                      <m:rPr>
                        <m:sty m:val="p"/>
                      </m:rPr>
                      <m:t>/</m:t>
                    </m:r>
                    <m:sSub>
                      <m:e>
                        <m:r>
                          <m:t>g</m:t>
                        </m:r>
                      </m:e>
                      <m:sub>
                        <m:r>
                          <m:t>L</m:t>
                        </m:r>
                      </m:sub>
                    </m:sSub>
                  </m:e>
                </m:d>
              </m:e>
            </m:d>
            <m:r>
              <m:rPr>
                <m:sty m:val="p"/>
              </m:rPr>
              <m:t>/</m:t>
            </m:r>
            <m:sSub>
              <m:e>
                <m:r>
                  <m:t>k</m:t>
                </m:r>
              </m:e>
              <m:sub>
                <m:r>
                  <m:t>a</m:t>
                </m:r>
              </m:sub>
            </m:sSub>
          </m:sup>
        </m:sSup>
      </m:oMath>
      <w:r>
        <w:t xml:space="preserve">.</w:t>
      </w:r>
      <w:r>
        <w:t xml:space="preserve"> </w:t>
      </w:r>
      <m:oMath>
        <m:r>
          <m:rPr>
            <m:sty m:val="p"/>
          </m:rPr>
          <m:t>▫</m:t>
        </m:r>
      </m:oMath>
    </w:p>
    <w:bookmarkEnd w:id="36"/>
    <w:bookmarkStart w:id="41" w:name="sec:na"/>
    <w:p>
      <w:pPr>
        <w:pStyle w:val="Heading1"/>
      </w:pPr>
      <w:r>
        <w:rPr>
          <w:rStyle w:val="SectionNumber"/>
        </w:rPr>
        <w:t xml:space="preserve">6</w:t>
      </w:r>
      <w:r>
        <w:tab/>
      </w:r>
      <w:r>
        <w:t xml:space="preserve">The spike as a pair: the</w:t>
      </w:r>
      <w:r>
        <w:t xml:space="preserve"> </w:t>
      </w:r>
      <m:oMath>
        <m:r>
          <m:t>3</m:t>
        </m:r>
        <m:r>
          <m:rPr>
            <m:sty m:val="p"/>
          </m:rPr>
          <m:t>+</m:t>
        </m:r>
        <m:r>
          <m:t>1</m:t>
        </m:r>
      </m:oMath>
      <w:r>
        <w:t xml:space="preserve"> </w:t>
      </w:r>
      <w:r>
        <w:t xml:space="preserve">sodium channel and the</w:t>
      </w:r>
      <w:r>
        <w:t xml:space="preserve"> </w:t>
      </w:r>
      <m:oMath>
        <m:r>
          <m:t>3</m:t>
        </m:r>
        <m:r>
          <m:rPr>
            <m:sty m:val="p"/>
          </m:rPr>
          <m:t>:</m:t>
        </m:r>
        <m:r>
          <m:t>2</m:t>
        </m:r>
      </m:oMath>
      <w:r>
        <w:t xml:space="preserve"> </w:t>
      </w:r>
      <w:r>
        <w:t xml:space="preserve">pump</w:t>
      </w:r>
    </w:p>
    <w:p>
      <w:pPr>
        <w:pStyle w:val="FirstParagraph"/>
      </w:pPr>
      <w:r>
        <w:rPr>
          <w:bCs/>
          <w:b/>
        </w:rPr>
        <w:t xml:space="preserve">Background.</w:t>
      </w:r>
      <w:r>
        <w:t xml:space="preserve"> </w:t>
      </w:r>
      <w:r>
        <w:t xml:space="preserve">Hodgkin and Huxley described the sodium conductance as</w:t>
      </w:r>
      <w:r>
        <w:t xml:space="preserve"> </w:t>
      </w:r>
      <m:oMath>
        <m:sSub>
          <m:e>
            <m:r>
              <m:t>g</m:t>
            </m:r>
          </m:e>
          <m:sub>
            <m:r>
              <m:rPr>
                <m:sty m:val="p"/>
              </m:rPr>
              <m:t>N</m:t>
            </m:r>
            <m:r>
              <m:rPr>
                <m:sty m:val="p"/>
              </m:rPr>
              <m:t>a</m:t>
            </m:r>
          </m:sub>
        </m:sSub>
        <m:sSup>
          <m:e>
            <m:r>
              <m:t>m</m:t>
            </m:r>
          </m:e>
          <m:sup>
            <m:r>
              <m:t>3</m:t>
            </m:r>
          </m:sup>
        </m:sSup>
        <m:r>
          <m:t>h</m:t>
        </m:r>
      </m:oMath>
      <w:r>
        <w:t xml:space="preserve">: three identical activation particles and one inactivation particle [1]. The voltage-gated sodium channel is one polypeptide with four homologous domains, I–IV, each with a voltage sensor [17]; its primary voltage sensor comprises four positively charged S4 segments [11]. Fluorescence near the S4 segments of domains I, II and III has a fast component comparable to the fast gating current, and the three signals start together. The domain IV signal follows the slow gating component with a lag, a later step in the activation sequence [11]. Movement of the domain IV sensor is the rate-limiting step for the development of and recovery from fast inactivation, and its activation alone is sufficient for fast inactivation [12]. The overlap of inward and outward currents is the largest component of the energetic cost of the squid-axon spike in Hodgkin–Huxley-type models [26], and sodium entry relative to its capacitive minimum is a standard measure of spike efficiency [27].</w:t>
      </w:r>
    </w:p>
    <w:p>
      <w:pPr>
        <w:pStyle w:val="BodyText"/>
      </w:pPr>
      <w:r>
        <w:t xml:space="preserve">We prove Theorem 5(a).</w:t>
      </w:r>
    </w:p>
    <w:p>
      <w:pPr>
        <w:pStyle w:val="BodyText"/>
      </w:pPr>
      <w:r>
        <w:rPr>
          <w:iCs/>
          <w:i/>
        </w:rPr>
        <w:t xml:space="preserve">Proof.</w:t>
      </w:r>
      <w:r>
        <w:t xml:space="preserve"> </w:t>
      </w:r>
      <w:r>
        <w:t xml:space="preserve">Integrate the current equation:</w:t>
      </w:r>
      <w:r>
        <w:t xml:space="preserve"> </w:t>
      </w:r>
      <m:oMath>
        <m:r>
          <m:rPr>
            <m:sty m:val="p"/>
          </m:rPr>
          <m:t>∫</m:t>
        </m:r>
        <m:r>
          <m:t>C</m:t>
        </m:r>
        <m:acc>
          <m:accPr>
            <m:chr m:val="̇"/>
          </m:accPr>
          <m:e>
            <m:r>
              <m:t>V</m:t>
            </m:r>
          </m:e>
        </m:acc>
        <m:r>
          <m:t> </m:t>
        </m:r>
        <m:r>
          <m:rPr>
            <m:sty m:val="p"/>
          </m:rPr>
          <m:t>d</m:t>
        </m:r>
        <m:r>
          <m:t>t</m:t>
        </m:r>
        <m:r>
          <m:rPr>
            <m:sty m:val="p"/>
          </m:rPr>
          <m:t>=</m:t>
        </m:r>
        <m:r>
          <m:t>C</m:t>
        </m:r>
        <m:r>
          <m:t> </m:t>
        </m:r>
        <m:r>
          <m:t>Δ</m:t>
        </m:r>
        <m:r>
          <m:t>V</m:t>
        </m:r>
      </m:oMath>
      <w:r>
        <w:t xml:space="preserve">, which is</w:t>
      </w:r>
      <w:r>
        <w:t xml:space="preserve"> </w:t>
      </w:r>
      <m:oMath>
        <m:r>
          <m:t>0</m:t>
        </m:r>
      </m:oMath>
      <w:r>
        <w:t xml:space="preserve"> </w:t>
      </w:r>
      <w:r>
        <w:t xml:space="preserve">in the first case and</w:t>
      </w:r>
      <w:r>
        <w:t xml:space="preserve"> </w:t>
      </w:r>
      <m:oMath>
        <m:r>
          <m:t>C</m:t>
        </m:r>
        <m:r>
          <m:t> </m:t>
        </m:r>
        <m:r>
          <m:t>Δ</m:t>
        </m:r>
        <m:sSub>
          <m:e>
            <m:r>
              <m:t>V</m:t>
            </m:r>
          </m:e>
          <m:sub>
            <m:r>
              <m:rPr>
                <m:sty m:val="p"/>
              </m:rPr>
              <m:t>s</m:t>
            </m:r>
            <m:r>
              <m:rPr>
                <m:sty m:val="p"/>
              </m:rPr>
              <m:t>p</m:t>
            </m:r>
          </m:sub>
        </m:sSub>
      </m:oMath>
      <w:r>
        <w:t xml:space="preserve"> </w:t>
      </w:r>
      <w:r>
        <w:t xml:space="preserve">in the second.</w:t>
      </w:r>
      <w:r>
        <w:t xml:space="preserve"> </w:t>
      </w:r>
      <m:oMath>
        <m:r>
          <m:rPr>
            <m:sty m:val="p"/>
          </m:rPr>
          <m:t>▫</m:t>
        </m:r>
      </m:oMath>
    </w:p>
    <w:p>
      <w:pPr>
        <w:pStyle w:val="BodyText"/>
      </w:pPr>
      <m:oMath>
        <m:r>
          <m:t>C</m:t>
        </m:r>
        <m:r>
          <m:t> </m:t>
        </m:r>
        <m:r>
          <m:t>Δ</m:t>
        </m:r>
        <m:sSub>
          <m:e>
            <m:r>
              <m:t>V</m:t>
            </m:r>
          </m:e>
          <m:sub>
            <m:r>
              <m:rPr>
                <m:sty m:val="p"/>
              </m:rPr>
              <m:t>s</m:t>
            </m:r>
            <m:r>
              <m:rPr>
                <m:sty m:val="p"/>
              </m:rPr>
              <m:t>p</m:t>
            </m:r>
          </m:sub>
        </m:sSub>
      </m:oMath>
      <w:r>
        <w:t xml:space="preserve"> </w:t>
      </w:r>
      <w:r>
        <w:t xml:space="preserve">is the charge the membrane capacitance needs to reach the peak. The ratio</w:t>
      </w:r>
      <w:r>
        <w:t xml:space="preserve"> </w:t>
      </w:r>
      <m:oMath>
        <m:r>
          <m:t>ρ</m:t>
        </m:r>
        <m:r>
          <m:rPr>
            <m:sty m:val="p"/>
          </m:rPr>
          <m:t>=</m:t>
        </m:r>
        <m:sSub>
          <m:e>
            <m:r>
              <m:t>Q</m:t>
            </m:r>
          </m:e>
          <m:sub>
            <m:r>
              <m:rPr>
                <m:sty m:val="p"/>
              </m:rPr>
              <m:t>N</m:t>
            </m:r>
            <m:r>
              <m:rPr>
                <m:sty m:val="p"/>
              </m:rPr>
              <m:t>a</m:t>
            </m:r>
          </m:sub>
        </m:sSub>
        <m:r>
          <m:rPr>
            <m:sty m:val="p"/>
          </m:rPr>
          <m:t>/</m:t>
        </m:r>
        <m:d>
          <m:dPr>
            <m:begChr m:val="("/>
            <m:endChr m:val=")"/>
            <m:sepChr m:val=""/>
            <m:grow/>
          </m:dPr>
          <m:e>
            <m:r>
              <m:t>C</m:t>
            </m:r>
            <m:r>
              <m:t> </m:t>
            </m:r>
            <m:r>
              <m:t>Δ</m:t>
            </m:r>
            <m:sSub>
              <m:e>
                <m:r>
                  <m:t>V</m:t>
                </m:r>
              </m:e>
              <m:sub>
                <m:r>
                  <m:rPr>
                    <m:sty m:val="p"/>
                  </m:rPr>
                  <m:t>s</m:t>
                </m:r>
                <m:r>
                  <m:rPr>
                    <m:sty m:val="p"/>
                  </m:rPr>
                  <m:t>p</m:t>
                </m:r>
              </m:sub>
            </m:sSub>
          </m:e>
        </m:d>
      </m:oMath>
      <w:r>
        <w:t xml:space="preserve"> </w:t>
      </w:r>
      <w:r>
        <w:t xml:space="preserve">compares the sodium charge with it, and</w:t>
      </w:r>
      <w:r>
        <w:t xml:space="preserve"> </w:t>
      </w:r>
      <m:oMath>
        <m:sSub>
          <m:e>
            <m:r>
              <m:t>Q</m:t>
            </m:r>
          </m:e>
          <m:sub>
            <m:r>
              <m:rPr>
                <m:sty m:val="p"/>
              </m:rPr>
              <m:t>N</m:t>
            </m:r>
            <m:r>
              <m:rPr>
                <m:sty m:val="p"/>
              </m:rPr>
              <m:t>a</m:t>
            </m:r>
          </m:sub>
        </m:sSub>
        <m:r>
          <m:rPr>
            <m:sty m:val="p"/>
          </m:rPr>
          <m:t>−</m:t>
        </m:r>
        <m:r>
          <m:t>C</m:t>
        </m:r>
        <m:r>
          <m:t> </m:t>
        </m:r>
        <m:r>
          <m:t>Δ</m:t>
        </m:r>
        <m:sSub>
          <m:e>
            <m:r>
              <m:t>V</m:t>
            </m:r>
          </m:e>
          <m:sub>
            <m:r>
              <m:rPr>
                <m:sty m:val="p"/>
              </m:rPr>
              <m:t>s</m:t>
            </m:r>
            <m:r>
              <m:rPr>
                <m:sty m:val="p"/>
              </m:rPr>
              <m:t>p</m:t>
            </m:r>
          </m:sub>
        </m:sSub>
      </m:oMath>
      <w:r>
        <w:t xml:space="preserve"> </w:t>
      </w:r>
      <w:r>
        <w:t xml:space="preserve">is the sodium charge cancelled by outward current.</w:t>
      </w:r>
    </w:p>
    <w:p>
      <w:pPr>
        <w:pStyle w:val="BodyText"/>
      </w:pPr>
      <w:r>
        <w:rPr>
          <w:bCs/>
          <w:b/>
        </w:rPr>
        <w:t xml:space="preserve">The squid-axon spike.</w:t>
      </w:r>
      <w:r>
        <w:t xml:space="preserve"> </w:t>
      </w:r>
      <w:r>
        <w:t xml:space="preserve">The membrane is</w:t>
      </w:r>
    </w:p>
    <w:p>
      <w:pPr>
        <w:pStyle w:val="BodyText"/>
      </w:pPr>
      <m:oMathPara>
        <m:oMathParaPr>
          <m:jc m:val="center"/>
        </m:oMathParaPr>
        <m:oMath>
          <m:r>
            <m:t>C</m:t>
          </m:r>
          <m:acc>
            <m:accPr>
              <m:chr m:val="̇"/>
            </m:accPr>
            <m:e>
              <m:r>
                <m:t>V</m:t>
              </m:r>
            </m:e>
          </m:acc>
          <m:r>
            <m:rPr>
              <m:sty m:val="p"/>
            </m:rPr>
            <m:t>=</m:t>
          </m:r>
          <m:r>
            <m:rPr>
              <m:sty m:val="p"/>
            </m:rPr>
            <m:t>−</m:t>
          </m:r>
          <m:sSub>
            <m:e>
              <m:r>
                <m:t>g</m:t>
              </m:r>
            </m:e>
            <m:sub>
              <m:r>
                <m:rPr>
                  <m:sty m:val="p"/>
                </m:rPr>
                <m:t>N</m:t>
              </m:r>
              <m:r>
                <m:rPr>
                  <m:sty m:val="p"/>
                </m:rPr>
                <m:t>a</m:t>
              </m:r>
            </m:sub>
          </m:sSub>
          <m:sSup>
            <m:e>
              <m:r>
                <m:t>m</m:t>
              </m:r>
            </m:e>
            <m:sup>
              <m:r>
                <m:t>3</m:t>
              </m:r>
            </m:sup>
          </m:sSup>
          <m:r>
            <m:t>h</m:t>
          </m:r>
          <m:d>
            <m:dPr>
              <m:begChr m:val="("/>
              <m:endChr m:val=")"/>
              <m:sepChr m:val=""/>
              <m:grow/>
            </m:dPr>
            <m:e>
              <m:r>
                <m:t>V</m:t>
              </m:r>
              <m:r>
                <m:rPr>
                  <m:sty m:val="p"/>
                </m:rPr>
                <m:t>−</m:t>
              </m:r>
              <m:sSub>
                <m:e>
                  <m:r>
                    <m:t>E</m:t>
                  </m:r>
                </m:e>
                <m:sub>
                  <m:r>
                    <m:rPr>
                      <m:sty m:val="p"/>
                    </m:rPr>
                    <m:t>N</m:t>
                  </m:r>
                  <m:r>
                    <m:rPr>
                      <m:sty m:val="p"/>
                    </m:rPr>
                    <m:t>a</m:t>
                  </m:r>
                </m:sub>
              </m:sSub>
            </m:e>
          </m:d>
          <m:r>
            <m:rPr>
              <m:sty m:val="p"/>
            </m:rPr>
            <m:t>−</m:t>
          </m:r>
          <m:sSub>
            <m:e>
              <m:r>
                <m:t>g</m:t>
              </m:r>
            </m:e>
            <m:sub>
              <m:r>
                <m:rPr>
                  <m:sty m:val="p"/>
                </m:rPr>
                <m:t>K</m:t>
              </m:r>
            </m:sub>
          </m:sSub>
          <m:sSup>
            <m:e>
              <m:r>
                <m:t>n</m:t>
              </m:r>
            </m:e>
            <m:sup>
              <m:r>
                <m:t>4</m:t>
              </m:r>
            </m:sup>
          </m:sSup>
          <m:d>
            <m:dPr>
              <m:begChr m:val="("/>
              <m:endChr m:val=")"/>
              <m:sepChr m:val=""/>
              <m:grow/>
            </m:dPr>
            <m:e>
              <m:r>
                <m:t>V</m:t>
              </m:r>
              <m:r>
                <m:rPr>
                  <m:sty m:val="p"/>
                </m:rPr>
                <m:t>−</m:t>
              </m:r>
              <m:sSub>
                <m:e>
                  <m:r>
                    <m:t>E</m:t>
                  </m:r>
                </m:e>
                <m:sub>
                  <m:r>
                    <m:rPr>
                      <m:sty m:val="p"/>
                    </m:rPr>
                    <m:t>K</m:t>
                  </m:r>
                </m:sub>
              </m:sSub>
            </m:e>
          </m:d>
          <m:r>
            <m:rPr>
              <m:sty m:val="p"/>
            </m:rPr>
            <m:t>−</m:t>
          </m:r>
          <m:sSub>
            <m:e>
              <m:r>
                <m:t>g</m:t>
              </m:r>
            </m:e>
            <m:sub>
              <m:r>
                <m:rPr>
                  <m:sty m:val="p"/>
                </m:rPr>
                <m:t>L</m:t>
              </m:r>
            </m:sub>
          </m:sSub>
          <m:d>
            <m:dPr>
              <m:begChr m:val="("/>
              <m:endChr m:val=")"/>
              <m:sepChr m:val=""/>
              <m:grow/>
            </m:dPr>
            <m:e>
              <m:r>
                <m:t>V</m:t>
              </m:r>
              <m:r>
                <m:rPr>
                  <m:sty m:val="p"/>
                </m:rPr>
                <m:t>−</m:t>
              </m:r>
              <m:sSub>
                <m:e>
                  <m:r>
                    <m:t>E</m:t>
                  </m:r>
                </m:e>
                <m:sub>
                  <m:r>
                    <m:rPr>
                      <m:sty m:val="p"/>
                    </m:rPr>
                    <m:t>L</m:t>
                  </m:r>
                </m:sub>
              </m:sSub>
            </m:e>
          </m:d>
          <m:r>
            <m:rPr>
              <m:sty m:val="p"/>
            </m:rPr>
            <m:t>+</m:t>
          </m:r>
          <m:sSub>
            <m:e>
              <m:r>
                <m:t>I</m:t>
              </m:r>
            </m:e>
            <m:sub>
              <m:r>
                <m:rPr>
                  <m:sty m:val="p"/>
                </m:rPr>
                <m:t>s</m:t>
              </m:r>
              <m:r>
                <m:rPr>
                  <m:sty m:val="p"/>
                </m:rPr>
                <m:t>t</m:t>
              </m:r>
              <m:r>
                <m:rPr>
                  <m:sty m:val="p"/>
                </m:rPr>
                <m:t>i</m:t>
              </m:r>
              <m:r>
                <m:rPr>
                  <m:sty m:val="p"/>
                </m:rPr>
                <m:t>m</m:t>
              </m:r>
            </m:sub>
          </m:sSub>
          <m:r>
            <m:rPr>
              <m:sty m:val="p"/>
            </m:rPr>
            <m:t>,</m:t>
          </m:r>
        </m:oMath>
      </m:oMathPara>
    </w:p>
    <w:p>
      <w:pPr>
        <w:pStyle w:val="FirstParagraph"/>
      </w:pPr>
      <w:r>
        <w:t xml:space="preserve">with</w:t>
      </w:r>
      <w:r>
        <w:t xml:space="preserve"> </w:t>
      </w:r>
      <m:oMath>
        <m:acc>
          <m:accPr>
            <m:chr m:val="̇"/>
          </m:accPr>
          <m:e>
            <m:r>
              <m:t>x</m:t>
            </m:r>
          </m:e>
        </m:acc>
        <m:r>
          <m:rPr>
            <m:sty m:val="p"/>
          </m:rPr>
          <m:t>=</m:t>
        </m:r>
        <m:sSub>
          <m:e>
            <m:r>
              <m:t>α</m:t>
            </m:r>
          </m:e>
          <m:sub>
            <m:r>
              <m:t>x</m:t>
            </m:r>
          </m:sub>
        </m:sSub>
        <m:d>
          <m:dPr>
            <m:begChr m:val="("/>
            <m:endChr m:val=")"/>
            <m:sepChr m:val=""/>
            <m:grow/>
          </m:dPr>
          <m:e>
            <m:r>
              <m:t>V</m:t>
            </m:r>
          </m:e>
        </m:d>
        <m:d>
          <m:dPr>
            <m:begChr m:val="("/>
            <m:endChr m:val=")"/>
            <m:sepChr m:val=""/>
            <m:grow/>
          </m:dPr>
          <m:e>
            <m:r>
              <m:t>1</m:t>
            </m:r>
            <m:r>
              <m:rPr>
                <m:sty m:val="p"/>
              </m:rPr>
              <m:t>−</m:t>
            </m:r>
            <m:r>
              <m:t>x</m:t>
            </m:r>
          </m:e>
        </m:d>
        <m:r>
          <m:rPr>
            <m:sty m:val="p"/>
          </m:rPr>
          <m:t>−</m:t>
        </m:r>
        <m:sSub>
          <m:e>
            <m:r>
              <m:t>β</m:t>
            </m:r>
          </m:e>
          <m:sub>
            <m:r>
              <m:t>x</m:t>
            </m:r>
          </m:sub>
        </m:sSub>
        <m:d>
          <m:dPr>
            <m:begChr m:val="("/>
            <m:endChr m:val=")"/>
            <m:sepChr m:val=""/>
            <m:grow/>
          </m:dPr>
          <m:e>
            <m:r>
              <m:t>V</m:t>
            </m:r>
          </m:e>
        </m:d>
        <m:r>
          <m:t>x</m:t>
        </m:r>
      </m:oMath>
      <w:r>
        <w:t xml:space="preserve"> </w:t>
      </w:r>
      <w:r>
        <w:t xml:space="preserve">for</w:t>
      </w:r>
      <w:r>
        <w:t xml:space="preserve"> </w:t>
      </w:r>
      <m:oMath>
        <m:r>
          <m:t>x</m:t>
        </m:r>
        <m:r>
          <m:rPr>
            <m:sty m:val="p"/>
          </m:rPr>
          <m:t>=</m:t>
        </m:r>
        <m:r>
          <m:t>m</m:t>
        </m:r>
        <m:r>
          <m:rPr>
            <m:sty m:val="p"/>
          </m:rPr>
          <m:t>,</m:t>
        </m:r>
        <m:r>
          <m:t>h</m:t>
        </m:r>
        <m:r>
          <m:rPr>
            <m:sty m:val="p"/>
          </m:rPr>
          <m:t>,</m:t>
        </m:r>
        <m:r>
          <m:t>n</m:t>
        </m:r>
      </m:oMath>
      <w:r>
        <w:t xml:space="preserve"> </w:t>
      </w:r>
      <w:r>
        <w:t xml:space="preserve">and the rate functions (1). The standard squid parameters are</w:t>
      </w:r>
      <w:r>
        <w:t xml:space="preserve"> </w:t>
      </w:r>
      <m:oMath>
        <m:r>
          <m:t>C</m:t>
        </m:r>
        <m:r>
          <m:rPr>
            <m:sty m:val="p"/>
          </m:rPr>
          <m:t>=</m:t>
        </m:r>
        <m:r>
          <m:t>1</m:t>
        </m:r>
        <m:r>
          <m:t> </m:t>
        </m:r>
        <m:r>
          <m:t>μ</m:t>
        </m:r>
      </m:oMath>
      <w:r>
        <w:t xml:space="preserve">F/cm</w:t>
      </w:r>
      <m:oMath>
        <m:sSup>
          <m:e>
            <m:r>
              <m:t>​</m:t>
            </m:r>
          </m:e>
          <m:sup>
            <m:r>
              <m:t>2</m:t>
            </m:r>
          </m:sup>
        </m:sSup>
      </m:oMath>
      <w:r>
        <w:t xml:space="preserve">,</w:t>
      </w:r>
      <w:r>
        <w:t xml:space="preserve"> </w:t>
      </w:r>
      <m:oMath>
        <m:sSub>
          <m:e>
            <m:r>
              <m:t>g</m:t>
            </m:r>
          </m:e>
          <m:sub>
            <m:r>
              <m:rPr>
                <m:sty m:val="p"/>
              </m:rPr>
              <m:t>N</m:t>
            </m:r>
            <m:r>
              <m:rPr>
                <m:sty m:val="p"/>
              </m:rPr>
              <m:t>a</m:t>
            </m:r>
          </m:sub>
        </m:sSub>
        <m:r>
          <m:rPr>
            <m:sty m:val="p"/>
          </m:rPr>
          <m:t>=</m:t>
        </m:r>
        <m:r>
          <m:t>120</m:t>
        </m:r>
      </m:oMath>
      <w:r>
        <w:t xml:space="preserve">,</w:t>
      </w:r>
      <w:r>
        <w:t xml:space="preserve"> </w:t>
      </w:r>
      <m:oMath>
        <m:sSub>
          <m:e>
            <m:r>
              <m:t>g</m:t>
            </m:r>
          </m:e>
          <m:sub>
            <m:r>
              <m:rPr>
                <m:sty m:val="p"/>
              </m:rPr>
              <m:t>K</m:t>
            </m:r>
          </m:sub>
        </m:sSub>
        <m:r>
          <m:rPr>
            <m:sty m:val="p"/>
          </m:rPr>
          <m:t>=</m:t>
        </m:r>
        <m:r>
          <m:t>36</m:t>
        </m:r>
      </m:oMath>
      <w:r>
        <w:t xml:space="preserve">,</w:t>
      </w:r>
      <w:r>
        <w:t xml:space="preserve"> </w:t>
      </w:r>
      <m:oMath>
        <m:sSub>
          <m:e>
            <m:r>
              <m:t>g</m:t>
            </m:r>
          </m:e>
          <m:sub>
            <m:r>
              <m:rPr>
                <m:sty m:val="p"/>
              </m:rPr>
              <m:t>L</m:t>
            </m:r>
          </m:sub>
        </m:sSub>
        <m:r>
          <m:rPr>
            <m:sty m:val="p"/>
          </m:rPr>
          <m:t>=</m:t>
        </m:r>
        <m:r>
          <m:t>0.3</m:t>
        </m:r>
      </m:oMath>
      <w:r>
        <w:t xml:space="preserve"> </w:t>
      </w:r>
      <w:r>
        <w:t xml:space="preserve">mS/cm</w:t>
      </w:r>
      <m:oMath>
        <m:sSup>
          <m:e>
            <m:r>
              <m:t>​</m:t>
            </m:r>
          </m:e>
          <m:sup>
            <m:r>
              <m:t>2</m:t>
            </m:r>
          </m:sup>
        </m:sSup>
      </m:oMath>
      <w:r>
        <w:t xml:space="preserve">,</w:t>
      </w:r>
      <w:r>
        <w:t xml:space="preserve"> </w:t>
      </w:r>
      <m:oMath>
        <m:sSub>
          <m:e>
            <m:r>
              <m:t>E</m:t>
            </m:r>
          </m:e>
          <m:sub>
            <m:r>
              <m:rPr>
                <m:sty m:val="p"/>
              </m:rPr>
              <m:t>N</m:t>
            </m:r>
            <m:r>
              <m:rPr>
                <m:sty m:val="p"/>
              </m:rPr>
              <m:t>a</m:t>
            </m:r>
          </m:sub>
        </m:sSub>
        <m:r>
          <m:rPr>
            <m:sty m:val="p"/>
          </m:rPr>
          <m:t>=</m:t>
        </m:r>
        <m:r>
          <m:t>50</m:t>
        </m:r>
      </m:oMath>
      <w:r>
        <w:t xml:space="preserve">,</w:t>
      </w:r>
      <w:r>
        <w:t xml:space="preserve"> </w:t>
      </w:r>
      <m:oMath>
        <m:sSub>
          <m:e>
            <m:r>
              <m:t>E</m:t>
            </m:r>
          </m:e>
          <m:sub>
            <m:r>
              <m:rPr>
                <m:sty m:val="p"/>
              </m:rPr>
              <m:t>K</m:t>
            </m:r>
          </m:sub>
        </m:sSub>
        <m:r>
          <m:rPr>
            <m:sty m:val="p"/>
          </m:rPr>
          <m:t>=</m:t>
        </m:r>
        <m:r>
          <m:rPr>
            <m:sty m:val="p"/>
          </m:rPr>
          <m:t>−</m:t>
        </m:r>
        <m:r>
          <m:t>77</m:t>
        </m:r>
      </m:oMath>
      <w:r>
        <w:t xml:space="preserve"> </w:t>
      </w:r>
      <w:r>
        <w:t xml:space="preserve">and</w:t>
      </w:r>
      <w:r>
        <w:t xml:space="preserve"> </w:t>
      </w:r>
      <m:oMath>
        <m:sSub>
          <m:e>
            <m:r>
              <m:t>E</m:t>
            </m:r>
          </m:e>
          <m:sub>
            <m:r>
              <m:rPr>
                <m:sty m:val="p"/>
              </m:rPr>
              <m:t>L</m:t>
            </m:r>
          </m:sub>
        </m:sSub>
        <m:r>
          <m:rPr>
            <m:sty m:val="p"/>
          </m:rPr>
          <m:t>=</m:t>
        </m:r>
        <m:r>
          <m:rPr>
            <m:sty m:val="p"/>
          </m:rPr>
          <m:t>−</m:t>
        </m:r>
        <m:r>
          <m:t>54.387</m:t>
        </m:r>
      </m:oMath>
      <w:r>
        <w:t xml:space="preserve"> </w:t>
      </w:r>
      <w:r>
        <w:t xml:space="preserve">mV [1, 21]. The equations, together with the cumulative integrals of the three ionic currents and of</w:t>
      </w:r>
      <w:r>
        <w:t xml:space="preserve"> </w:t>
      </w:r>
      <m:oMath>
        <m:sSub>
          <m:e>
            <m:r>
              <m:t>I</m:t>
            </m:r>
          </m:e>
          <m:sub>
            <m:r>
              <m:rPr>
                <m:sty m:val="p"/>
              </m:rPr>
              <m:t>s</m:t>
            </m:r>
            <m:r>
              <m:rPr>
                <m:sty m:val="p"/>
              </m:rPr>
              <m:t>t</m:t>
            </m:r>
            <m:r>
              <m:rPr>
                <m:sty m:val="p"/>
              </m:rPr>
              <m:t>i</m:t>
            </m:r>
            <m:r>
              <m:rPr>
                <m:sty m:val="p"/>
              </m:rPr>
              <m:t>m</m:t>
            </m:r>
          </m:sub>
        </m:sSub>
      </m:oMath>
      <w:r>
        <w:t xml:space="preserve">, are integrated numerically by an adaptive stiff/non-stiff multistep method (relative tolerance</w:t>
      </w:r>
      <w:r>
        <w:t xml:space="preserve"> </w:t>
      </w:r>
      <m:oMath>
        <m:sSup>
          <m:e>
            <m:r>
              <m:t>10</m:t>
            </m:r>
          </m:e>
          <m:sup>
            <m:r>
              <m:rPr>
                <m:sty m:val="p"/>
              </m:rPr>
              <m:t>−</m:t>
            </m:r>
            <m:r>
              <m:t>9</m:t>
            </m:r>
          </m:sup>
        </m:sSup>
      </m:oMath>
      <w:r>
        <w:t xml:space="preserve">, absolute</w:t>
      </w:r>
      <w:r>
        <w:t xml:space="preserve"> </w:t>
      </w:r>
      <m:oMath>
        <m:sSup>
          <m:e>
            <m:r>
              <m:t>10</m:t>
            </m:r>
          </m:e>
          <m:sup>
            <m:r>
              <m:rPr>
                <m:sty m:val="p"/>
              </m:rPr>
              <m:t>−</m:t>
            </m:r>
            <m:r>
              <m:t>11</m:t>
            </m:r>
          </m:sup>
        </m:sSup>
      </m:oMath>
      <w:r>
        <w:t xml:space="preserve">, step at most</w:t>
      </w:r>
      <w:r>
        <w:t xml:space="preserve"> </w:t>
      </w:r>
      <m:oMath>
        <m:r>
          <m:t>0.01</m:t>
        </m:r>
      </m:oMath>
      <w:r>
        <w:t xml:space="preserve"> </w:t>
      </w:r>
      <w:r>
        <w:t xml:space="preserve">ms), and the solution is read on a</w:t>
      </w:r>
      <w:r>
        <w:t xml:space="preserve"> </w:t>
      </w:r>
      <m:oMath>
        <m:r>
          <m:t>1</m:t>
        </m:r>
        <m:r>
          <m:t> </m:t>
        </m:r>
        <m:r>
          <m:t>μ</m:t>
        </m:r>
      </m:oMath>
      <w:r>
        <w:t xml:space="preserve">s grid. An independent integration by an implicit Runge–Kutta (Radau) method reproduces the</w:t>
      </w:r>
      <w:r>
        <w:t xml:space="preserve"> </w:t>
      </w:r>
      <m:oMath>
        <m:sSup>
          <m:e>
            <m:r>
              <m:t>m</m:t>
            </m:r>
          </m:e>
          <m:sup>
            <m:r>
              <m:t>3</m:t>
            </m:r>
          </m:sup>
        </m:sSup>
        <m:r>
          <m:t>h</m:t>
        </m:r>
      </m:oMath>
      <w:r>
        <w:t xml:space="preserve"> </w:t>
      </w:r>
      <w:r>
        <w:t xml:space="preserve">values below to the digits quoted. The resting state is the fixed point of the four-dimensional system at</w:t>
      </w:r>
      <w:r>
        <w:t xml:space="preserve"> </w:t>
      </w:r>
      <m:oMath>
        <m:sSub>
          <m:e>
            <m:r>
              <m:t>I</m:t>
            </m:r>
          </m:e>
          <m:sub>
            <m:r>
              <m:rPr>
                <m:sty m:val="p"/>
              </m:rPr>
              <m:t>s</m:t>
            </m:r>
            <m:r>
              <m:rPr>
                <m:sty m:val="p"/>
              </m:rPr>
              <m:t>t</m:t>
            </m:r>
            <m:r>
              <m:rPr>
                <m:sty m:val="p"/>
              </m:rPr>
              <m:t>i</m:t>
            </m:r>
            <m:r>
              <m:rPr>
                <m:sty m:val="p"/>
              </m:rPr>
              <m:t>m</m:t>
            </m:r>
          </m:sub>
        </m:sSub>
        <m:r>
          <m:rPr>
            <m:sty m:val="p"/>
          </m:rPr>
          <m:t>=</m:t>
        </m:r>
        <m:r>
          <m:t>0</m:t>
        </m:r>
      </m:oMath>
      <w:r>
        <w:t xml:space="preserve">, found as the root of the steady-state current and confirmed stable by the eigenvalues of the Jacobian: the membrane rests at</w:t>
      </w:r>
      <w:r>
        <w:t xml:space="preserve"> </w:t>
      </w:r>
      <m:oMath>
        <m:r>
          <m:rPr>
            <m:sty m:val="p"/>
          </m:rPr>
          <m:t>−</m:t>
        </m:r>
        <m:r>
          <m:t>64.996</m:t>
        </m:r>
      </m:oMath>
      <w:r>
        <w:t xml:space="preserve"> </w:t>
      </w:r>
      <w:r>
        <w:t xml:space="preserve">mV. The stimulus starts at</w:t>
      </w:r>
      <w:r>
        <w:t xml:space="preserve"> </w:t>
      </w:r>
      <m:oMath>
        <m:r>
          <m:t>t</m:t>
        </m:r>
        <m:r>
          <m:rPr>
            <m:sty m:val="p"/>
          </m:rPr>
          <m:t>=</m:t>
        </m:r>
        <m:r>
          <m:t>1</m:t>
        </m:r>
      </m:oMath>
      <w:r>
        <w:t xml:space="preserve"> </w:t>
      </w:r>
      <w:r>
        <w:t xml:space="preserve">ms. The amplitude is</w:t>
      </w:r>
      <w:r>
        <w:t xml:space="preserve"> </w:t>
      </w:r>
      <m:oMath>
        <m:r>
          <m:t>Δ</m:t>
        </m:r>
        <m:sSub>
          <m:e>
            <m:r>
              <m:t>V</m:t>
            </m:r>
          </m:e>
          <m:sub>
            <m:r>
              <m:rPr>
                <m:sty m:val="p"/>
              </m:rPr>
              <m:t>s</m:t>
            </m:r>
            <m:r>
              <m:rPr>
                <m:sty m:val="p"/>
              </m:rPr>
              <m:t>p</m:t>
            </m:r>
          </m:sub>
        </m:sSub>
        <m:r>
          <m:rPr>
            <m:sty m:val="p"/>
          </m:rPr>
          <m:t>=</m:t>
        </m:r>
        <m:sSub>
          <m:e>
            <m:r>
              <m:t>V</m:t>
            </m:r>
          </m:e>
          <m:sub>
            <m:r>
              <m:rPr>
                <m:sty m:val="p"/>
              </m:rPr>
              <m:t>p</m:t>
            </m:r>
            <m:r>
              <m:rPr>
                <m:sty m:val="p"/>
              </m:rPr>
              <m:t>e</m:t>
            </m:r>
            <m:r>
              <m:rPr>
                <m:sty m:val="p"/>
              </m:rPr>
              <m:t>a</m:t>
            </m:r>
            <m:r>
              <m:rPr>
                <m:sty m:val="p"/>
              </m:rPr>
              <m:t>k</m:t>
            </m:r>
          </m:sub>
        </m:sSub>
        <m:r>
          <m:rPr>
            <m:sty m:val="p"/>
          </m:rPr>
          <m:t>−</m:t>
        </m:r>
        <m:sSub>
          <m:e>
            <m:r>
              <m:t>V</m:t>
            </m:r>
          </m:e>
          <m:sub>
            <m:r>
              <m:rPr>
                <m:sty m:val="p"/>
              </m:rPr>
              <m:t>r</m:t>
            </m:r>
            <m:r>
              <m:rPr>
                <m:sty m:val="p"/>
              </m:rPr>
              <m:t>e</m:t>
            </m:r>
            <m:r>
              <m:rPr>
                <m:sty m:val="p"/>
              </m:rPr>
              <m:t>s</m:t>
            </m:r>
            <m:r>
              <m:rPr>
                <m:sty m:val="p"/>
              </m:rPr>
              <m:t>t</m:t>
            </m:r>
          </m:sub>
        </m:sSub>
      </m:oMath>
      <w:r>
        <w:t xml:space="preserve">, and the width is the full width at</w:t>
      </w:r>
      <w:r>
        <w:t xml:space="preserve"> </w:t>
      </w:r>
      <m:oMath>
        <m:sSub>
          <m:e>
            <m:r>
              <m:t>V</m:t>
            </m:r>
          </m:e>
          <m:sub>
            <m:r>
              <m:rPr>
                <m:sty m:val="p"/>
              </m:rPr>
              <m:t>r</m:t>
            </m:r>
            <m:r>
              <m:rPr>
                <m:sty m:val="p"/>
              </m:rPr>
              <m:t>e</m:t>
            </m:r>
            <m:r>
              <m:rPr>
                <m:sty m:val="p"/>
              </m:rPr>
              <m:t>s</m:t>
            </m:r>
            <m:r>
              <m:rPr>
                <m:sty m:val="p"/>
              </m:rPr>
              <m:t>t</m:t>
            </m:r>
          </m:sub>
        </m:sSub>
        <m:r>
          <m:rPr>
            <m:sty m:val="p"/>
          </m:rPr>
          <m:t>+</m:t>
        </m:r>
        <m:r>
          <m:t>Δ</m:t>
        </m:r>
        <m:sSub>
          <m:e>
            <m:r>
              <m:t>V</m:t>
            </m:r>
          </m:e>
          <m:sub>
            <m:r>
              <m:rPr>
                <m:sty m:val="p"/>
              </m:rPr>
              <m:t>s</m:t>
            </m:r>
            <m:r>
              <m:rPr>
                <m:sty m:val="p"/>
              </m:rPr>
              <m:t>p</m:t>
            </m:r>
          </m:sub>
        </m:sSub>
        <m:r>
          <m:rPr>
            <m:sty m:val="p"/>
          </m:rPr>
          <m:t>/</m:t>
        </m:r>
        <m:r>
          <m:t>2</m:t>
        </m:r>
      </m:oMath>
      <w:r>
        <w:t xml:space="preserve">. Charges are integrated from stimulus onset to the first return of</w:t>
      </w:r>
      <w:r>
        <w:t xml:space="preserve"> </w:t>
      </w:r>
      <m:oMath>
        <m:r>
          <m:t>V</m:t>
        </m:r>
      </m:oMath>
      <w:r>
        <w:t xml:space="preserve"> </w:t>
      </w:r>
      <w:r>
        <w:t xml:space="preserve">to</w:t>
      </w:r>
      <w:r>
        <w:t xml:space="preserve"> </w:t>
      </w:r>
      <m:oMath>
        <m:sSub>
          <m:e>
            <m:r>
              <m:t>V</m:t>
            </m:r>
          </m:e>
          <m:sub>
            <m:r>
              <m:rPr>
                <m:sty m:val="p"/>
              </m:rPr>
              <m:t>r</m:t>
            </m:r>
            <m:r>
              <m:rPr>
                <m:sty m:val="p"/>
              </m:rPr>
              <m:t>e</m:t>
            </m:r>
            <m:r>
              <m:rPr>
                <m:sty m:val="p"/>
              </m:rPr>
              <m:t>s</m:t>
            </m:r>
            <m:r>
              <m:rPr>
                <m:sty m:val="p"/>
              </m:rPr>
              <m:t>t</m:t>
            </m:r>
          </m:sub>
        </m:sSub>
      </m:oMath>
      <w:r>
        <w:t xml:space="preserve"> </w:t>
      </w:r>
      <w:r>
        <w:t xml:space="preserve">after the peak. The 1-ms threshold is the smallest pulse amplitude for which</w:t>
      </w:r>
      <w:r>
        <w:t xml:space="preserve"> </w:t>
      </w:r>
      <m:oMath>
        <m:r>
          <m:t>V</m:t>
        </m:r>
      </m:oMath>
      <w:r>
        <w:t xml:space="preserve"> </w:t>
      </w:r>
      <w:r>
        <w:t xml:space="preserve">exceeds</w:t>
      </w:r>
      <w:r>
        <w:t xml:space="preserve"> </w:t>
      </w:r>
      <m:oMath>
        <m:r>
          <m:t>0</m:t>
        </m:r>
      </m:oMath>
      <w:r>
        <w:t xml:space="preserve"> </w:t>
      </w:r>
      <w:r>
        <w:t xml:space="preserve">mV within 10 ms of onset, found by bisection.</w:t>
      </w:r>
    </w:p>
    <w:p>
      <w:pPr>
        <w:pStyle w:val="BodyText"/>
      </w:pPr>
      <w:r>
        <w:t xml:space="preserve">A pulse of</w:t>
      </w:r>
      <w:r>
        <w:t xml:space="preserve"> </w:t>
      </w:r>
      <m:oMath>
        <m:r>
          <m:t>10</m:t>
        </m:r>
        <m:r>
          <m:t> </m:t>
        </m:r>
        <m:r>
          <m:t>μ</m:t>
        </m:r>
      </m:oMath>
      <w:r>
        <w:t xml:space="preserve">A/cm</w:t>
      </w:r>
      <m:oMath>
        <m:sSup>
          <m:e>
            <m:r>
              <m:t>​</m:t>
            </m:r>
          </m:e>
          <m:sup>
            <m:r>
              <m:t>2</m:t>
            </m:r>
          </m:sup>
        </m:sSup>
      </m:oMath>
      <w:r>
        <w:t xml:space="preserve"> </w:t>
      </w:r>
      <w:r>
        <w:t xml:space="preserve">for 1 ms (threshold</w:t>
      </w:r>
      <w:r>
        <w:t xml:space="preserve"> </w:t>
      </w:r>
      <m:oMath>
        <m:r>
          <m:t>6.919</m:t>
        </m:r>
        <m:r>
          <m:t> </m:t>
        </m:r>
        <m:r>
          <m:t>μ</m:t>
        </m:r>
      </m:oMath>
      <w:r>
        <w:t xml:space="preserve">A/cm</w:t>
      </w:r>
      <m:oMath>
        <m:sSup>
          <m:e>
            <m:r>
              <m:t>​</m:t>
            </m:r>
          </m:e>
          <m:sup>
            <m:r>
              <m:t>2</m:t>
            </m:r>
          </m:sup>
        </m:sSup>
      </m:oMath>
      <w:r>
        <w:t xml:space="preserve">) gives a spike peaking at</w:t>
      </w:r>
      <w:r>
        <w:t xml:space="preserve"> </w:t>
      </w:r>
      <m:oMath>
        <m:r>
          <m:t>39.067</m:t>
        </m:r>
      </m:oMath>
      <w:r>
        <w:t xml:space="preserve"> </w:t>
      </w:r>
      <w:r>
        <w:t xml:space="preserve">mV: amplitude</w:t>
      </w:r>
      <w:r>
        <w:t xml:space="preserve"> </w:t>
      </w:r>
      <m:oMath>
        <m:r>
          <m:t>104.063</m:t>
        </m:r>
      </m:oMath>
      <w:r>
        <w:t xml:space="preserve"> </w:t>
      </w:r>
      <w:r>
        <w:t xml:space="preserve">mV, width at half amplitude</w:t>
      </w:r>
      <w:r>
        <w:t xml:space="preserve"> </w:t>
      </w:r>
      <m:oMath>
        <m:r>
          <m:t>1.4544</m:t>
        </m:r>
      </m:oMath>
      <w:r>
        <w:t xml:space="preserve"> </w:t>
      </w:r>
      <w:r>
        <w:t xml:space="preserve">ms (Fig. 2c). From onset to repolarisation the membrane takes in</w:t>
      </w:r>
      <w:r>
        <w:t xml:space="preserve"> </w:t>
      </w:r>
      <m:oMath>
        <m:sSub>
          <m:e>
            <m:r>
              <m:t>Q</m:t>
            </m:r>
          </m:e>
          <m:sub>
            <m:r>
              <m:rPr>
                <m:sty m:val="p"/>
              </m:rPr>
              <m:t>N</m:t>
            </m:r>
            <m:r>
              <m:rPr>
                <m:sty m:val="p"/>
              </m:rPr>
              <m:t>a</m:t>
            </m:r>
          </m:sub>
        </m:sSub>
        <m:r>
          <m:rPr>
            <m:sty m:val="p"/>
          </m:rPr>
          <m:t>=</m:t>
        </m:r>
        <m:r>
          <m:t>1389.934</m:t>
        </m:r>
      </m:oMath>
      <w:r>
        <w:t xml:space="preserve"> </w:t>
      </w:r>
      <w:r>
        <w:t xml:space="preserve">nC/cm</w:t>
      </w:r>
      <m:oMath>
        <m:sSup>
          <m:e>
            <m:r>
              <m:t>​</m:t>
            </m:r>
          </m:e>
          <m:sup>
            <m:r>
              <m:t>2</m:t>
            </m:r>
          </m:sup>
        </m:sSup>
      </m:oMath>
      <w:r>
        <w:t xml:space="preserve"> </w:t>
      </w:r>
      <w:r>
        <w:t xml:space="preserve">of sodium charge against</w:t>
      </w:r>
      <w:r>
        <w:t xml:space="preserve"> </w:t>
      </w:r>
      <m:oMath>
        <m:r>
          <m:t>C</m:t>
        </m:r>
        <m:r>
          <m:t> </m:t>
        </m:r>
        <m:r>
          <m:t>Δ</m:t>
        </m:r>
        <m:sSub>
          <m:e>
            <m:r>
              <m:t>V</m:t>
            </m:r>
          </m:e>
          <m:sub>
            <m:r>
              <m:rPr>
                <m:sty m:val="p"/>
              </m:rPr>
              <m:t>s</m:t>
            </m:r>
            <m:r>
              <m:rPr>
                <m:sty m:val="p"/>
              </m:rPr>
              <m:t>p</m:t>
            </m:r>
          </m:sub>
        </m:sSub>
        <m:r>
          <m:rPr>
            <m:sty m:val="p"/>
          </m:rPr>
          <m:t>=</m:t>
        </m:r>
        <m:r>
          <m:t>104.063</m:t>
        </m:r>
      </m:oMath>
      <w:r>
        <w:t xml:space="preserve"> </w:t>
      </w:r>
      <w:r>
        <w:t xml:space="preserve">nC/cm</w:t>
      </w:r>
      <m:oMath>
        <m:sSup>
          <m:e>
            <m:r>
              <m:t>​</m:t>
            </m:r>
          </m:e>
          <m:sup>
            <m:r>
              <m:t>2</m:t>
            </m:r>
          </m:sup>
        </m:sSup>
      </m:oMath>
      <w:r>
        <w:t xml:space="preserve">:</w:t>
      </w:r>
      <w:r>
        <w:t xml:space="preserve"> </w:t>
      </w:r>
      <m:oMath>
        <m:r>
          <m:t>ρ</m:t>
        </m:r>
        <m:r>
          <m:rPr>
            <m:sty m:val="p"/>
          </m:rPr>
          <m:t>=</m:t>
        </m:r>
        <m:r>
          <m:t>13.3566</m:t>
        </m:r>
      </m:oMath>
      <w:r>
        <w:t xml:space="preserve"> </w:t>
      </w:r>
      <w:r>
        <w:t xml:space="preserve">(</w:t>
      </w:r>
      <m:oMath>
        <m:r>
          <m:t>13.4663</m:t>
        </m:r>
      </m:oMath>
      <w:r>
        <w:t xml:space="preserve"> </w:t>
      </w:r>
      <w:r>
        <w:t xml:space="preserve">over a 20 ms window). The rising phase alone uses</w:t>
      </w:r>
      <w:r>
        <w:t xml:space="preserve"> </w:t>
      </w:r>
      <m:oMath>
        <m:r>
          <m:t>1.6901</m:t>
        </m:r>
        <m:r>
          <m:t> </m:t>
        </m:r>
        <m:r>
          <m:t>C</m:t>
        </m:r>
        <m:r>
          <m:t> </m:t>
        </m:r>
        <m:r>
          <m:t>Δ</m:t>
        </m:r>
        <m:sSub>
          <m:e>
            <m:r>
              <m:t>V</m:t>
            </m:r>
          </m:e>
          <m:sub>
            <m:r>
              <m:rPr>
                <m:sty m:val="p"/>
              </m:rPr>
              <m:t>s</m:t>
            </m:r>
            <m:r>
              <m:rPr>
                <m:sty m:val="p"/>
              </m:rPr>
              <m:t>p</m:t>
            </m:r>
          </m:sub>
        </m:sSub>
      </m:oMath>
      <w:r>
        <w:t xml:space="preserve">, and</w:t>
      </w:r>
      <w:r>
        <w:t xml:space="preserve"> </w:t>
      </w:r>
      <m:oMath>
        <m:r>
          <m:t>87.35</m:t>
        </m:r>
        <m:r>
          <m:rPr>
            <m:sty m:val="p"/>
          </m:rPr>
          <m:t>%</m:t>
        </m:r>
      </m:oMath>
      <w:r>
        <w:t xml:space="preserve"> </w:t>
      </w:r>
      <w:r>
        <w:t xml:space="preserve">of the sodium charge enters after the peak. At the peak of the inward sodium current (</w:t>
      </w:r>
      <m:oMath>
        <m:r>
          <m:t>787.6</m:t>
        </m:r>
        <m:r>
          <m:t> </m:t>
        </m:r>
        <m:r>
          <m:t>μ</m:t>
        </m:r>
      </m:oMath>
      <w:r>
        <w:t xml:space="preserve">A/cm</w:t>
      </w:r>
      <m:oMath>
        <m:sSup>
          <m:e>
            <m:r>
              <m:t>​</m:t>
            </m:r>
          </m:e>
          <m:sup>
            <m:r>
              <m:t>2</m:t>
            </m:r>
          </m:sup>
        </m:sSup>
      </m:oMath>
      <w:r>
        <w:t xml:space="preserve">, at</w:t>
      </w:r>
      <w:r>
        <w:t xml:space="preserve"> </w:t>
      </w:r>
      <m:oMath>
        <m:r>
          <m:t>2.911</m:t>
        </m:r>
      </m:oMath>
      <w:r>
        <w:t xml:space="preserve"> </w:t>
      </w:r>
      <w:r>
        <w:t xml:space="preserve">mV) the potassium current is</w:t>
      </w:r>
      <w:r>
        <w:t xml:space="preserve"> </w:t>
      </w:r>
      <m:oMath>
        <m:r>
          <m:t>821.2</m:t>
        </m:r>
        <m:r>
          <m:t> </m:t>
        </m:r>
        <m:r>
          <m:t>μ</m:t>
        </m:r>
      </m:oMath>
      <w:r>
        <w:t xml:space="preserve">A/cm</w:t>
      </w:r>
      <m:oMath>
        <m:sSup>
          <m:e>
            <m:r>
              <m:t>​</m:t>
            </m:r>
          </m:e>
          <m:sup>
            <m:r>
              <m:t>2</m:t>
            </m:r>
          </m:sup>
        </m:sSup>
      </m:oMath>
      <w:r>
        <w:t xml:space="preserve">, and the net ionic current is</w:t>
      </w:r>
      <w:r>
        <w:t xml:space="preserve"> </w:t>
      </w:r>
      <m:oMath>
        <m:r>
          <m:t>0.0645</m:t>
        </m:r>
      </m:oMath>
      <w:r>
        <w:t xml:space="preserve"> </w:t>
      </w:r>
      <w:r>
        <w:t xml:space="preserve">of the sodium current. Theorem 5(a), evaluated with the integrated charges, holds to</w:t>
      </w:r>
      <w:r>
        <w:t xml:space="preserve"> </w:t>
      </w:r>
      <m:oMath>
        <m:r>
          <m:t>1.0</m:t>
        </m:r>
        <m:r>
          <m:rPr>
            <m:sty m:val="p"/>
          </m:rPr>
          <m:t>×</m:t>
        </m:r>
        <m:sSup>
          <m:e>
            <m:r>
              <m:t>10</m:t>
            </m:r>
          </m:e>
          <m:sup>
            <m:r>
              <m:rPr>
                <m:sty m:val="p"/>
              </m:rPr>
              <m:t>−</m:t>
            </m:r>
            <m:r>
              <m:t>16</m:t>
            </m:r>
          </m:sup>
        </m:sSup>
      </m:oMath>
      <w:r>
        <w:t xml:space="preserve"> </w:t>
      </w:r>
      <w:r>
        <w:t xml:space="preserve">of</w:t>
      </w:r>
      <w:r>
        <w:t xml:space="preserve"> </w:t>
      </w:r>
      <m:oMath>
        <m:sSub>
          <m:e>
            <m:r>
              <m:t>Q</m:t>
            </m:r>
          </m:e>
          <m:sub>
            <m:r>
              <m:rPr>
                <m:sty m:val="p"/>
              </m:rPr>
              <m:t>N</m:t>
            </m:r>
            <m:r>
              <m:rPr>
                <m:sty m:val="p"/>
              </m:rPr>
              <m:t>a</m:t>
            </m:r>
          </m:sub>
        </m:sSub>
      </m:oMath>
      <w:r>
        <w:t xml:space="preserve">, that is to rounding error.</w:t>
      </w:r>
    </w:p>
    <w:p>
      <w:pPr>
        <w:pStyle w:val="BodyText"/>
      </w:pPr>
      <w:r>
        <w:rPr>
          <w:bCs/>
          <w:b/>
        </w:rPr>
        <w:t xml:space="preserve">The number of activating particles.</w:t>
      </w:r>
      <w:r>
        <w:t xml:space="preserve"> </w:t>
      </w:r>
      <w:r>
        <w:t xml:space="preserve">We replace</w:t>
      </w:r>
      <w:r>
        <w:t xml:space="preserve"> </w:t>
      </w:r>
      <m:oMath>
        <m:sSup>
          <m:e>
            <m:r>
              <m:t>m</m:t>
            </m:r>
          </m:e>
          <m:sup>
            <m:r>
              <m:t>3</m:t>
            </m:r>
          </m:sup>
        </m:sSup>
      </m:oMath>
      <w:r>
        <w:t xml:space="preserve"> </w:t>
      </w:r>
      <w:r>
        <w:t xml:space="preserve">by</w:t>
      </w:r>
      <w:r>
        <w:t xml:space="preserve"> </w:t>
      </w:r>
      <m:oMath>
        <m:sSup>
          <m:e>
            <m:r>
              <m:t>m</m:t>
            </m:r>
          </m:e>
          <m:sup>
            <m:r>
              <m:t>q</m:t>
            </m:r>
          </m:sup>
        </m:sSup>
      </m:oMath>
      <w:r>
        <w:t xml:space="preserve"> </w:t>
      </w:r>
      <w:r>
        <w:t xml:space="preserve">in the sodium current, with all other parameters fixed (Table 5, Fig. 2d). Fixed points are the roots of the steady-state current on</w:t>
      </w:r>
      <w:r>
        <w:t xml:space="preserve"> </w:t>
      </w:r>
      <m:oMath>
        <m:d>
          <m:dPr>
            <m:begChr m:val="["/>
            <m:endChr m:val="]"/>
            <m:sepChr m:val=""/>
            <m:grow/>
          </m:dPr>
          <m:e>
            <m:r>
              <m:rPr>
                <m:sty m:val="p"/>
              </m:rPr>
              <m:t>−</m:t>
            </m:r>
            <m:r>
              <m:t>100</m:t>
            </m:r>
            <m:r>
              <m:rPr>
                <m:sty m:val="p"/>
              </m:rPr>
              <m:t>,</m:t>
            </m:r>
            <m:r>
              <m:t>50</m:t>
            </m:r>
          </m:e>
        </m:d>
      </m:oMath>
      <w:r>
        <w:t xml:space="preserve"> </w:t>
      </w:r>
      <w:r>
        <w:t xml:space="preserve">mV, bracketed on a</w:t>
      </w:r>
      <w:r>
        <w:t xml:space="preserve"> </w:t>
      </w:r>
      <m:oMath>
        <m:r>
          <m:t>0.005</m:t>
        </m:r>
      </m:oMath>
      <w:r>
        <w:t xml:space="preserve">-mV grid and refined by Brent’s method, with stability from the eigenvalues of the Jacobian. For</w:t>
      </w:r>
      <w:r>
        <w:t xml:space="preserve"> </w:t>
      </w:r>
      <m:oMath>
        <m:r>
          <m:t>q</m:t>
        </m:r>
        <m:r>
          <m:rPr>
            <m:sty m:val="p"/>
          </m:rPr>
          <m:t>=</m:t>
        </m:r>
        <m:r>
          <m:t>2</m:t>
        </m:r>
      </m:oMath>
      <w:r>
        <w:t xml:space="preserve"> </w:t>
      </w:r>
      <w:r>
        <w:t xml:space="preserve">the limit cycle is obtained by integrating for 400 ms from 1 mV above the fixed point. Its period is averaged over the cycles in the last 200 ms, and</w:t>
      </w:r>
      <w:r>
        <w:t xml:space="preserve"> </w:t>
      </w:r>
      <m:oMath>
        <m:r>
          <m:t>ρ</m:t>
        </m:r>
      </m:oMath>
      <w:r>
        <w:t xml:space="preserve"> </w:t>
      </w:r>
      <w:r>
        <w:t xml:space="preserve">per cycle is the sodium charge per cycle divided by</w:t>
      </w:r>
      <w:r>
        <w:t xml:space="preserve"> </w:t>
      </w:r>
      <m:oMath>
        <m:r>
          <m:t>C</m:t>
        </m:r>
      </m:oMath>
      <w:r>
        <w:t xml:space="preserve"> </w:t>
      </w:r>
      <w:r>
        <w:t xml:space="preserve">times the peak-to-trough amplitude.</w:t>
      </w:r>
    </w:p>
    <w:bookmarkStart w:id="37" w:name="tab:exp"/>
    <w:p>
      <w:pPr>
        <w:pStyle w:val="TableCaption"/>
      </w:pPr>
      <w:r>
        <w:t xml:space="preserve">The sodium conductance</w:t>
      </w:r>
      <w:r>
        <w:t xml:space="preserve"> </w:t>
      </w:r>
      <m:oMath>
        <m:sSup>
          <m:e>
            <m:r>
              <m:t>m</m:t>
            </m:r>
          </m:e>
          <m:sup>
            <m:r>
              <m:t>q</m:t>
            </m:r>
          </m:sup>
        </m:sSup>
        <m:r>
          <m:t>h</m:t>
        </m:r>
      </m:oMath>
      <w:r>
        <w:t xml:space="preserve"> </w:t>
      </w:r>
      <w:r>
        <w:t xml:space="preserve">for</w:t>
      </w:r>
      <w:r>
        <w:t xml:space="preserve"> </w:t>
      </w:r>
      <m:oMath>
        <m:r>
          <m:t>q</m:t>
        </m:r>
        <m:r>
          <m:rPr>
            <m:sty m:val="p"/>
          </m:rPr>
          <m:t>=</m:t>
        </m:r>
        <m:r>
          <m:t>1</m:t>
        </m:r>
        <m:r>
          <m:rPr>
            <m:sty m:val="p"/>
          </m:rPr>
          <m:t>,</m:t>
        </m:r>
        <m:r>
          <m:rPr>
            <m:sty m:val="p"/>
          </m:rPr>
          <m:t>…</m:t>
        </m:r>
        <m:r>
          <m:rPr>
            <m:sty m:val="p"/>
          </m:rPr>
          <m:t>,</m:t>
        </m:r>
        <m:r>
          <m:t>4</m:t>
        </m:r>
      </m:oMath>
      <w:r>
        <w:t xml:space="preserve">, other parameters fixed.</w:t>
      </w:r>
    </w:p>
    <w:tbl>
      <w:tblPr>
        <w:tblStyle w:val="Table"/>
        <w:tblW w:type="auto" w:w="0"/>
        <w:tblLook w:firstRow="1" w:lastRow="0" w:firstColumn="0" w:lastColumn="0" w:noHBand="0" w:noVBand="0" w:val="0020"/>
        <w:jc w:val="start"/>
        <w:tblCaption w:val="The sodium conductance m^qh for q=1,\dots,4, other parameters fixed."/>
      </w:tblPr>
      <w:tblGrid>
        <w:gridCol w:w="1320"/>
        <w:gridCol w:w="1320"/>
        <w:gridCol w:w="1320"/>
        <w:gridCol w:w="1320"/>
        <w:gridCol w:w="1320"/>
        <w:gridCol w:w="1320"/>
      </w:tblGrid>
      <w:tr>
        <w:trPr>
          <w:tblHeader w:val="true"/>
        </w:trPr>
        <w:tc>
          <w:tcPr/>
          <w:p>
            <w:pPr>
              <w:pStyle w:val="Compact"/>
              <w:jc w:val="left"/>
            </w:pPr>
            <m:oMath>
              <m:r>
                <m:t>q</m:t>
              </m:r>
            </m:oMath>
          </w:p>
        </w:tc>
        <w:tc>
          <w:tcPr/>
          <w:p>
            <w:pPr>
              <w:pStyle w:val="Compact"/>
              <w:jc w:val="left"/>
            </w:pPr>
            <w:r>
              <w:t xml:space="preserve">fixed point (mV)</w:t>
            </w:r>
          </w:p>
        </w:tc>
        <w:tc>
          <w:tcPr/>
          <w:p>
            <w:pPr>
              <w:pStyle w:val="Compact"/>
              <w:jc w:val="left"/>
            </w:pPr>
            <w:r>
              <w:t xml:space="preserve">standard stimulus</w:t>
            </w:r>
          </w:p>
        </w:tc>
        <w:tc>
          <w:tcPr/>
          <w:p>
            <w:pPr>
              <w:pStyle w:val="Compact"/>
              <w:jc w:val="left"/>
            </w:pPr>
            <w:r>
              <w:t xml:space="preserve">amplitude (mV)</w:t>
            </w:r>
          </w:p>
        </w:tc>
        <w:tc>
          <w:tcPr/>
          <w:p>
            <w:pPr>
              <w:pStyle w:val="Compact"/>
              <w:jc w:val="left"/>
            </w:pPr>
            <w:r>
              <w:t xml:space="preserve">width (ms)</w:t>
            </w:r>
          </w:p>
        </w:tc>
        <w:tc>
          <w:tcPr/>
          <w:p>
            <w:pPr>
              <w:pStyle w:val="Compact"/>
              <w:jc w:val="left"/>
            </w:pPr>
            <m:oMath>
              <m:r>
                <m:t>ρ</m:t>
              </m:r>
            </m:oMath>
          </w:p>
        </w:tc>
      </w:tr>
      <w:tr>
        <w:tc>
          <w:tcPr/>
          <w:p>
            <w:pPr>
              <w:pStyle w:val="Compact"/>
              <w:jc w:val="left"/>
            </w:pPr>
            <w:r>
              <w:t xml:space="preserve">1</w:t>
            </w:r>
          </w:p>
        </w:tc>
        <w:tc>
          <w:tcPr/>
          <w:p>
            <w:pPr>
              <w:pStyle w:val="Compact"/>
              <w:jc w:val="left"/>
            </w:pPr>
            <m:oMath>
              <m:r>
                <m:rPr>
                  <m:sty m:val="p"/>
                </m:rPr>
                <m:t>−</m:t>
              </m:r>
              <m:r>
                <m:t>40.32</m:t>
              </m:r>
            </m:oMath>
            <w:r>
              <w:t xml:space="preserve">, stable</w:t>
            </w:r>
          </w:p>
        </w:tc>
        <w:tc>
          <w:tcPr/>
          <w:p>
            <w:pPr>
              <w:pStyle w:val="Compact"/>
              <w:jc w:val="left"/>
            </w:pPr>
            <w:r>
              <w:t xml:space="preserve">no spike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m:oMath>
              <m:r>
                <m:rPr>
                  <m:sty m:val="p"/>
                </m:rPr>
                <m:t>−</m:t>
              </m:r>
              <m:r>
                <m:t>47.43</m:t>
              </m:r>
            </m:oMath>
            <w:r>
              <w:t xml:space="preserve">, unstable</w:t>
            </w:r>
          </w:p>
        </w:tc>
        <w:tc>
          <w:tcPr/>
          <w:p>
            <w:pPr>
              <w:pStyle w:val="Compact"/>
              <w:jc w:val="left"/>
            </w:pPr>
            <w:r>
              <w:t xml:space="preserve">periodic firing</w:t>
            </w:r>
          </w:p>
        </w:tc>
        <w:tc>
          <w:tcPr/>
          <w:p>
            <w:pPr>
              <w:pStyle w:val="Compact"/>
              <w:jc w:val="left"/>
            </w:pPr>
            <m:oMath>
              <m:sSup>
                <m:e>
                  <m:r>
                    <m:t>115.346</m:t>
                  </m:r>
                </m:e>
                <m:sup>
                  <m:r>
                    <m:t>a</m:t>
                  </m:r>
                </m:sup>
              </m:sSup>
            </m:oMath>
          </w:p>
        </w:tc>
        <w:tc>
          <w:tcPr/>
          <w:p>
            <w:pPr>
              <w:pStyle w:val="Compact"/>
              <w:jc w:val="left"/>
            </w:pPr>
            <m:oMath>
              <m:r>
                <m:t>1.60</m:t>
              </m:r>
            </m:oMath>
          </w:p>
        </w:tc>
        <w:tc>
          <w:tcPr/>
          <w:p>
            <w:pPr>
              <w:pStyle w:val="Compact"/>
              <w:jc w:val="left"/>
            </w:pPr>
            <m:oMath>
              <m:sSup>
                <m:e>
                  <m:r>
                    <m:t>14.0119</m:t>
                  </m:r>
                </m:e>
                <m:sup>
                  <m:r>
                    <m:t>a</m:t>
                  </m:r>
                </m:sup>
              </m:sSup>
            </m:oMath>
          </w:p>
        </w:tc>
      </w:tr>
      <w:tr>
        <w:tc>
          <w:tcPr/>
          <w:p>
            <w:pPr>
              <w:pStyle w:val="Compact"/>
              <w:jc w:val="left"/>
            </w:pPr>
            <w:r>
              <w:t xml:space="preserve">3</w:t>
            </w:r>
          </w:p>
        </w:tc>
        <w:tc>
          <w:tcPr/>
          <w:p>
            <w:pPr>
              <w:pStyle w:val="Compact"/>
              <w:jc w:val="left"/>
            </w:pPr>
            <m:oMath>
              <m:r>
                <m:rPr>
                  <m:sty m:val="p"/>
                </m:rPr>
                <m:t>−</m:t>
              </m:r>
              <m:r>
                <m:t>65.00</m:t>
              </m:r>
            </m:oMath>
            <w:r>
              <w:t xml:space="preserve">, stable</w:t>
            </w:r>
          </w:p>
        </w:tc>
        <w:tc>
          <w:tcPr/>
          <w:p>
            <w:pPr>
              <w:pStyle w:val="Compact"/>
              <w:jc w:val="left"/>
            </w:pPr>
            <w:r>
              <w:t xml:space="preserve">spike</w:t>
            </w:r>
          </w:p>
        </w:tc>
        <w:tc>
          <w:tcPr/>
          <w:p>
            <w:pPr>
              <w:pStyle w:val="Compact"/>
              <w:jc w:val="left"/>
            </w:pPr>
            <m:oMath>
              <m:r>
                <m:t>104.063</m:t>
              </m:r>
            </m:oMath>
          </w:p>
        </w:tc>
        <w:tc>
          <w:tcPr/>
          <w:p>
            <w:pPr>
              <w:pStyle w:val="Compact"/>
              <w:jc w:val="left"/>
            </w:pPr>
            <m:oMath>
              <m:r>
                <m:t>1.4544</m:t>
              </m:r>
            </m:oMath>
          </w:p>
        </w:tc>
        <w:tc>
          <w:tcPr/>
          <w:p>
            <w:pPr>
              <w:pStyle w:val="Compact"/>
              <w:jc w:val="left"/>
            </w:pPr>
            <m:oMath>
              <m:r>
                <m:t>13.3566</m:t>
              </m:r>
            </m:oMath>
          </w:p>
        </w:tc>
      </w:tr>
      <w:tr>
        <w:tc>
          <w:tcPr/>
          <w:p>
            <w:pPr>
              <w:pStyle w:val="Compact"/>
              <w:jc w:val="left"/>
            </w:pPr>
            <w:r>
              <w:t xml:space="preserve">4</w:t>
            </w:r>
          </w:p>
        </w:tc>
        <w:tc>
          <w:tcPr/>
          <w:p>
            <w:pPr>
              <w:pStyle w:val="Compact"/>
              <w:jc w:val="left"/>
            </w:pPr>
            <m:oMath>
              <m:r>
                <m:rPr>
                  <m:sty m:val="p"/>
                </m:rPr>
                <m:t>−</m:t>
              </m:r>
              <m:r>
                <m:t>65.83</m:t>
              </m:r>
            </m:oMath>
            <w:r>
              <w:t xml:space="preserve">, stable</w:t>
            </w:r>
          </w:p>
        </w:tc>
        <w:tc>
          <w:tcPr/>
          <w:p>
            <w:pPr>
              <w:pStyle w:val="Compact"/>
              <w:jc w:val="left"/>
            </w:pPr>
            <w:r>
              <w:t xml:space="preserve">no spike</w:t>
            </w:r>
          </w:p>
        </w:tc>
        <w:tc>
          <w:tcPr/>
          <w:p>
            <w:pPr>
              <w:pStyle w:val="Compact"/>
              <w:jc w:val="left"/>
            </w:pPr>
            <m:oMath>
              <m:sSup>
                <m:e>
                  <m:r>
                    <m:t>104.533</m:t>
                  </m:r>
                </m:e>
                <m:sup>
                  <m:r>
                    <m:t>b</m:t>
                  </m:r>
                </m:sup>
              </m:sSup>
            </m:oMath>
          </w:p>
        </w:tc>
        <w:tc>
          <w:tcPr/>
          <w:p>
            <w:pPr>
              <w:pStyle w:val="Compact"/>
              <w:jc w:val="left"/>
            </w:pPr>
            <m:oMath>
              <m:sSup>
                <m:e>
                  <m:r>
                    <m:t>1.4635</m:t>
                  </m:r>
                </m:e>
                <m:sup>
                  <m:r>
                    <m:t>b</m:t>
                  </m:r>
                </m:sup>
              </m:sSup>
            </m:oMath>
          </w:p>
        </w:tc>
        <w:tc>
          <w:tcPr/>
          <w:p>
            <w:pPr>
              <w:pStyle w:val="Compact"/>
              <w:jc w:val="left"/>
            </w:pPr>
            <m:oMath>
              <m:sSup>
                <m:e>
                  <m:r>
                    <m:t>11.9407</m:t>
                  </m:r>
                </m:e>
                <m:sup>
                  <m:r>
                    <m:t>b</m:t>
                  </m:r>
                </m:sup>
              </m:sSup>
            </m:oMath>
          </w:p>
        </w:tc>
      </w:tr>
    </w:tbl>
    <w:bookmarkEnd w:id="37"/>
    <w:p>
      <w:pPr>
        <w:pStyle w:val="BodyText"/>
      </w:pPr>
      <w:r>
        <w:br/>
      </w:r>
      <w:r>
        <w:t xml:space="preserve"> </w:t>
      </w:r>
      <m:oMath>
        <m:sSup>
          <m:e>
            <m:r>
              <m:t>​</m:t>
            </m:r>
          </m:e>
          <m:sup>
            <m:r>
              <m:t>a</m:t>
            </m:r>
          </m:sup>
        </m:sSup>
      </m:oMath>
      <w:r>
        <w:t xml:space="preserve">Peak to trough and per cycle of the limit cycle.</w:t>
      </w:r>
      <w:r>
        <w:t xml:space="preserve"> </w:t>
      </w:r>
      <m:oMath>
        <m:sSup>
          <m:e>
            <m:r>
              <m:t>​</m:t>
            </m:r>
          </m:e>
          <m:sup>
            <m:r>
              <m:t>b</m:t>
            </m:r>
          </m:sup>
        </m:sSup>
      </m:oMath>
      <w:r>
        <w:t xml:space="preserve">At</w:t>
      </w:r>
      <w:r>
        <w:t xml:space="preserve"> </w:t>
      </w:r>
      <m:oMath>
        <m:r>
          <m:t>1.5</m:t>
        </m:r>
      </m:oMath>
      <w:r>
        <w:t xml:space="preserve"> </w:t>
      </w:r>
      <w:r>
        <w:t xml:space="preserve">times the</w:t>
      </w:r>
      <w:r>
        <w:t xml:space="preserve"> </w:t>
      </w:r>
      <m:oMath>
        <m:sSup>
          <m:e>
            <m:r>
              <m:t>m</m:t>
            </m:r>
          </m:e>
          <m:sup>
            <m:r>
              <m:t>4</m:t>
            </m:r>
          </m:sup>
        </m:sSup>
        <m:r>
          <m:t>h</m:t>
        </m:r>
      </m:oMath>
      <w:r>
        <w:t xml:space="preserve"> </w:t>
      </w:r>
      <w:r>
        <w:t xml:space="preserve">1-ms threshold of</w:t>
      </w:r>
      <w:r>
        <w:t xml:space="preserve"> </w:t>
      </w:r>
      <m:oMath>
        <m:r>
          <m:t>22.326</m:t>
        </m:r>
        <m:r>
          <m:t> </m:t>
        </m:r>
        <m:r>
          <m:t>μ</m:t>
        </m:r>
      </m:oMath>
      <w:r>
        <w:t xml:space="preserve">A/cm</w:t>
      </w:r>
      <m:oMath>
        <m:sSup>
          <m:e>
            <m:r>
              <m:t>​</m:t>
            </m:r>
          </m:e>
          <m:sup>
            <m:r>
              <m:t>2</m:t>
            </m:r>
          </m:sup>
        </m:sSup>
      </m:oMath>
      <w:r>
        <w:t xml:space="preserve">, that is at</w:t>
      </w:r>
      <w:r>
        <w:t xml:space="preserve"> </w:t>
      </w:r>
      <m:oMath>
        <m:r>
          <m:t>33.489</m:t>
        </m:r>
        <m:r>
          <m:t> </m:t>
        </m:r>
        <m:r>
          <m:t>μ</m:t>
        </m:r>
      </m:oMath>
      <w:r>
        <w:t xml:space="preserve">A/cm</w:t>
      </w:r>
      <m:oMath>
        <m:sSup>
          <m:e>
            <m:r>
              <m:t>​</m:t>
            </m:r>
          </m:e>
          <m:sup>
            <m:r>
              <m:t>2</m:t>
            </m:r>
          </m:sup>
        </m:sSup>
      </m:oMath>
      <w:r>
        <w:t xml:space="preserve">.</w:t>
      </w:r>
    </w:p>
    <w:p>
      <w:pPr>
        <w:pStyle w:val="BodyText"/>
      </w:pPr>
      <w:r>
        <w:t xml:space="preserve">With one activating particle the steady window current holds the membrane at</w:t>
      </w:r>
      <w:r>
        <w:t xml:space="preserve"> </w:t>
      </w:r>
      <m:oMath>
        <m:r>
          <m:rPr>
            <m:sty m:val="p"/>
          </m:rPr>
          <m:t>−</m:t>
        </m:r>
        <m:r>
          <m:t>40.32</m:t>
        </m:r>
      </m:oMath>
      <w:r>
        <w:t xml:space="preserve"> </w:t>
      </w:r>
      <w:r>
        <w:t xml:space="preserve">mV with the inactivation gate almost closed (</w:t>
      </w:r>
      <m:oMath>
        <m:r>
          <m:t>h</m:t>
        </m:r>
        <m:r>
          <m:rPr>
            <m:sty m:val="p"/>
          </m:rPr>
          <m:t>=</m:t>
        </m:r>
        <m:r>
          <m:t>0.0522</m:t>
        </m:r>
      </m:oMath>
      <w:r>
        <w:t xml:space="preserve">). The standard pulse moves it by</w:t>
      </w:r>
      <w:r>
        <w:t xml:space="preserve"> </w:t>
      </w:r>
      <m:oMath>
        <m:r>
          <m:t>1.072</m:t>
        </m:r>
      </m:oMath>
      <w:r>
        <w:t xml:space="preserve"> </w:t>
      </w:r>
      <w:r>
        <w:t xml:space="preserve">mV, and it crosses</w:t>
      </w:r>
      <w:r>
        <w:t xml:space="preserve"> </w:t>
      </w:r>
      <m:oMath>
        <m:r>
          <m:t>0</m:t>
        </m:r>
      </m:oMath>
      <w:r>
        <w:t xml:space="preserve"> </w:t>
      </w:r>
      <w:r>
        <w:t xml:space="preserve">mV only when driven by a pulse</w:t>
      </w:r>
      <w:r>
        <w:t xml:space="preserve"> </w:t>
      </w:r>
      <m:oMath>
        <m:r>
          <m:t>70.99</m:t>
        </m:r>
      </m:oMath>
      <w:r>
        <w:t xml:space="preserve"> </w:t>
      </w:r>
      <w:r>
        <w:t xml:space="preserve">times the</w:t>
      </w:r>
      <w:r>
        <w:t xml:space="preserve"> </w:t>
      </w:r>
      <m:oMath>
        <m:sSup>
          <m:e>
            <m:r>
              <m:t>m</m:t>
            </m:r>
          </m:e>
          <m:sup>
            <m:r>
              <m:t>3</m:t>
            </m:r>
          </m:sup>
        </m:sSup>
        <m:r>
          <m:t>h</m:t>
        </m:r>
      </m:oMath>
      <w:r>
        <w:t xml:space="preserve"> </w:t>
      </w:r>
      <w:r>
        <w:t xml:space="preserve">threshold: there is no regenerative spike. With two particles no resting state is stable, and the membrane fires spontaneously with period</w:t>
      </w:r>
      <w:r>
        <w:t xml:space="preserve"> </w:t>
      </w:r>
      <m:oMath>
        <m:r>
          <m:t>10.4268</m:t>
        </m:r>
      </m:oMath>
      <w:r>
        <w:t xml:space="preserve"> </w:t>
      </w:r>
      <w:r>
        <w:t xml:space="preserve">ms. With four the rest is stable, and the standard pulse gives only</w:t>
      </w:r>
      <w:r>
        <w:t xml:space="preserve"> </w:t>
      </w:r>
      <m:oMath>
        <m:r>
          <m:t>7.363</m:t>
        </m:r>
      </m:oMath>
      <w:r>
        <w:t xml:space="preserve"> </w:t>
      </w:r>
      <w:r>
        <w:t xml:space="preserve">mV because the threshold is</w:t>
      </w:r>
      <w:r>
        <w:t xml:space="preserve"> </w:t>
      </w:r>
      <m:oMath>
        <m:r>
          <m:t>3.227</m:t>
        </m:r>
      </m:oMath>
      <w:r>
        <w:t xml:space="preserve"> </w:t>
      </w:r>
      <w:r>
        <w:t xml:space="preserve">times higher; above threshold the spike is almost unchanged. Among the spiking cases</w:t>
      </w:r>
      <w:r>
        <w:t xml:space="preserve"> </w:t>
      </w:r>
      <m:oMath>
        <m:r>
          <m:t>ρ</m:t>
        </m:r>
      </m:oMath>
      <w:r>
        <w:t xml:space="preserve"> </w:t>
      </w:r>
      <w:r>
        <w:t xml:space="preserve">is</w:t>
      </w:r>
      <w:r>
        <w:t xml:space="preserve"> </w:t>
      </w:r>
      <m:oMath>
        <m:r>
          <m:t>14.0119</m:t>
        </m:r>
      </m:oMath>
      <w:r>
        <w:t xml:space="preserve"> </w:t>
      </w:r>
      <w:r>
        <w:t xml:space="preserve">(</w:t>
      </w:r>
      <m:oMath>
        <m:r>
          <m:t>q</m:t>
        </m:r>
        <m:r>
          <m:rPr>
            <m:sty m:val="p"/>
          </m:rPr>
          <m:t>=</m:t>
        </m:r>
        <m:r>
          <m:t>2</m:t>
        </m:r>
      </m:oMath>
      <w:r>
        <w:t xml:space="preserve">, per cycle),</w:t>
      </w:r>
      <w:r>
        <w:t xml:space="preserve"> </w:t>
      </w:r>
      <m:oMath>
        <m:r>
          <m:t>13.3566</m:t>
        </m:r>
      </m:oMath>
      <w:r>
        <w:t xml:space="preserve"> </w:t>
      </w:r>
      <w:r>
        <w:t xml:space="preserve">(</w:t>
      </w:r>
      <m:oMath>
        <m:r>
          <m:t>q</m:t>
        </m:r>
        <m:r>
          <m:rPr>
            <m:sty m:val="p"/>
          </m:rPr>
          <m:t>=</m:t>
        </m:r>
        <m:r>
          <m:t>3</m:t>
        </m:r>
      </m:oMath>
      <w:r>
        <w:t xml:space="preserve">) and</w:t>
      </w:r>
      <w:r>
        <w:t xml:space="preserve"> </w:t>
      </w:r>
      <m:oMath>
        <m:r>
          <m:t>11.9407</m:t>
        </m:r>
      </m:oMath>
      <w:r>
        <w:t xml:space="preserve"> </w:t>
      </w:r>
      <w:r>
        <w:t xml:space="preserve">(</w:t>
      </w:r>
      <m:oMath>
        <m:r>
          <m:t>q</m:t>
        </m:r>
        <m:r>
          <m:rPr>
            <m:sty m:val="p"/>
          </m:rPr>
          <m:t>=</m:t>
        </m:r>
        <m:r>
          <m:t>4</m:t>
        </m:r>
      </m:oMath>
      <w:r>
        <w:t xml:space="preserve">). Within the fitted model of [1], whose other parameters were fitted with three activating particles,</w:t>
      </w:r>
      <w:r>
        <w:t xml:space="preserve"> </w:t>
      </w:r>
      <m:oMath>
        <m:r>
          <m:t>q</m:t>
        </m:r>
        <m:r>
          <m:rPr>
            <m:sty m:val="p"/>
          </m:rPr>
          <m:t>=</m:t>
        </m:r>
        <m:r>
          <m:t>3</m:t>
        </m:r>
      </m:oMath>
      <w:r>
        <w:t xml:space="preserve"> </w:t>
      </w:r>
      <w:r>
        <w:t xml:space="preserve">is the only exponent that gives both a stable rest and a spike to the standard stimulus. This proves Theorem 5(b).</w:t>
      </w:r>
    </w:p>
    <w:p>
      <w:pPr>
        <w:pStyle w:val="BodyText"/>
      </w:pPr>
      <w:r>
        <w:rPr>
          <w:bCs/>
          <w:b/>
        </w:rPr>
        <w:t xml:space="preserve">The pump as the unequal pair</w:t>
      </w:r>
      <w:r>
        <w:rPr>
          <w:bCs/>
          <w:b/>
        </w:rPr>
        <w:t xml:space="preserve"> </w:t>
      </w:r>
      <m:oMath>
        <m:r>
          <m:t>3</m:t>
        </m:r>
        <m:r>
          <m:rPr>
            <m:sty m:val="p"/>
          </m:rPr>
          <m:t>:</m:t>
        </m:r>
        <m:r>
          <m:t>2</m:t>
        </m:r>
      </m:oMath>
      <w:r>
        <w:rPr>
          <w:bCs/>
          <w:b/>
        </w:rPr>
        <w:t xml:space="preserve">.</w:t>
      </w:r>
      <w:r>
        <w:t xml:space="preserve"> </w:t>
      </w:r>
      <w:r>
        <w:t xml:space="preserve">The sodium–potassium pump exports three Na</w:t>
      </w:r>
      <m:oMath>
        <m:sSup>
          <m:e>
            <m:r>
              <m:t>​</m:t>
            </m:r>
          </m:e>
          <m:sup>
            <m:r>
              <m:rPr>
                <m:sty m:val="p"/>
              </m:rPr>
              <m:t>+</m:t>
            </m:r>
          </m:sup>
        </m:sSup>
      </m:oMath>
      <w:r>
        <w:t xml:space="preserve"> </w:t>
      </w:r>
      <w:r>
        <w:t xml:space="preserve">and imports two K</w:t>
      </w:r>
      <m:oMath>
        <m:sSup>
          <m:e>
            <m:r>
              <m:t>​</m:t>
            </m:r>
          </m:e>
          <m:sup>
            <m:r>
              <m:rPr>
                <m:sty m:val="p"/>
              </m:rPr>
              <m:t>+</m:t>
            </m:r>
          </m:sup>
        </m:sSup>
      </m:oMath>
      <w:r>
        <w:t xml:space="preserve"> </w:t>
      </w:r>
      <w:r>
        <w:t xml:space="preserve">per ATP hydrolysed [19]. We prove Theorem 6.</w:t>
      </w:r>
    </w:p>
    <w:p>
      <w:pPr>
        <w:pStyle w:val="BodyText"/>
      </w:pPr>
      <w:r>
        <w:rPr>
          <w:iCs/>
          <w:i/>
        </w:rPr>
        <w:t xml:space="preserve">Proof.</w:t>
      </w:r>
      <w:r>
        <w:t xml:space="preserve"> </w:t>
      </w:r>
      <w:r>
        <w:t xml:space="preserve">As a pair</w:t>
      </w:r>
      <w:r>
        <w:t xml:space="preserve"> </w:t>
      </w:r>
      <m:oMath>
        <m:d>
          <m:dPr>
            <m:begChr m:val="("/>
            <m:endChr m:val=")"/>
            <m:sepChr m:val=""/>
            <m:grow/>
          </m:dPr>
          <m:e>
            <m:r>
              <m:t>3</m:t>
            </m:r>
            <m:r>
              <m:rPr>
                <m:sty m:val="p"/>
              </m:rPr>
              <m:t>,</m:t>
            </m:r>
            <m:r>
              <m:t>2</m:t>
            </m:r>
          </m:e>
        </m:d>
      </m:oMath>
      <w:r>
        <w:t xml:space="preserve"> </w:t>
      </w:r>
      <w:r>
        <w:t xml:space="preserve">the stoichiometry has common part</w:t>
      </w:r>
      <w:r>
        <w:t xml:space="preserve"> </w:t>
      </w:r>
      <m:oMath>
        <m:f>
          <m:fPr>
            <m:type m:val="bar"/>
          </m:fPr>
          <m:num>
            <m:r>
              <m:t>5</m:t>
            </m:r>
          </m:num>
          <m:den>
            <m:r>
              <m:t>2</m:t>
            </m:r>
          </m:den>
        </m:f>
      </m:oMath>
      <w:r>
        <w:t xml:space="preserve"> </w:t>
      </w:r>
      <w:r>
        <w:t xml:space="preserve">and half-difference</w:t>
      </w:r>
      <w:r>
        <w:t xml:space="preserve"> </w:t>
      </w:r>
      <m:oMath>
        <m:r>
          <m:rPr>
            <m:sty m:val="p"/>
          </m:rPr>
          <m:t>±</m:t>
        </m:r>
        <m:f>
          <m:fPr>
            <m:type m:val="bar"/>
          </m:fPr>
          <m:num>
            <m:r>
              <m:t>1</m:t>
            </m:r>
          </m:num>
          <m:den>
            <m:r>
              <m:t>2</m:t>
            </m:r>
          </m:den>
        </m:f>
      </m:oMath>
      <w:r>
        <w:t xml:space="preserve">, and the net charge moved outwards per cycle,</w:t>
      </w:r>
      <w:r>
        <w:t xml:space="preserve"> </w:t>
      </w:r>
      <m:oMath>
        <m:r>
          <m:t>3</m:t>
        </m:r>
        <m:r>
          <m:rPr>
            <m:sty m:val="p"/>
          </m:rPr>
          <m:t>−</m:t>
        </m:r>
        <m:r>
          <m:t>2</m:t>
        </m:r>
        <m:r>
          <m:rPr>
            <m:sty m:val="p"/>
          </m:rPr>
          <m:t>=</m:t>
        </m:r>
        <m:r>
          <m:t>1</m:t>
        </m:r>
      </m:oMath>
      <w:r>
        <w:t xml:space="preserve"> </w:t>
      </w:r>
      <w:r>
        <w:t xml:space="preserve">elementary charge, is twice the half-difference. Moving one Na</w:t>
      </w:r>
      <m:oMath>
        <m:sSup>
          <m:e>
            <m:r>
              <m:t>​</m:t>
            </m:r>
          </m:e>
          <m:sup>
            <m:r>
              <m:rPr>
                <m:sty m:val="p"/>
              </m:rPr>
              <m:t>+</m:t>
            </m:r>
          </m:sup>
        </m:sSup>
      </m:oMath>
      <w:r>
        <w:t xml:space="preserve"> </w:t>
      </w:r>
      <w:r>
        <w:t xml:space="preserve">from inside to outside against its electrochemical gradient costs</w:t>
      </w:r>
      <w:r>
        <w:t xml:space="preserve"> </w:t>
      </w:r>
      <m:oMath>
        <m:r>
          <m:t>e</m:t>
        </m:r>
        <m:d>
          <m:dPr>
            <m:begChr m:val="("/>
            <m:endChr m:val=")"/>
            <m:sepChr m:val=""/>
            <m:grow/>
          </m:dPr>
          <m:e>
            <m:sSub>
              <m:e>
                <m:r>
                  <m:t>E</m:t>
                </m:r>
              </m:e>
              <m:sub>
                <m:r>
                  <m:rPr>
                    <m:sty m:val="p"/>
                  </m:rPr>
                  <m:t>N</m:t>
                </m:r>
                <m:r>
                  <m:rPr>
                    <m:sty m:val="p"/>
                  </m:rPr>
                  <m:t>a</m:t>
                </m:r>
              </m:sub>
            </m:sSub>
            <m:r>
              <m:rPr>
                <m:sty m:val="p"/>
              </m:rPr>
              <m:t>−</m:t>
            </m:r>
            <m:sSub>
              <m:e>
                <m:r>
                  <m:t>V</m:t>
                </m:r>
              </m:e>
              <m:sub>
                <m:r>
                  <m:t>m</m:t>
                </m:r>
              </m:sub>
            </m:sSub>
          </m:e>
        </m:d>
      </m:oMath>
      <w:r>
        <w:t xml:space="preserve">, and moving one K</w:t>
      </w:r>
      <m:oMath>
        <m:sSup>
          <m:e>
            <m:r>
              <m:t>​</m:t>
            </m:r>
          </m:e>
          <m:sup>
            <m:r>
              <m:rPr>
                <m:sty m:val="p"/>
              </m:rPr>
              <m:t>+</m:t>
            </m:r>
          </m:sup>
        </m:sSup>
      </m:oMath>
      <w:r>
        <w:t xml:space="preserve"> </w:t>
      </w:r>
      <w:r>
        <w:t xml:space="preserve">from outside to inside costs</w:t>
      </w:r>
      <w:r>
        <w:t xml:space="preserve"> </w:t>
      </w:r>
      <m:oMath>
        <m:r>
          <m:t>e</m:t>
        </m:r>
        <m:d>
          <m:dPr>
            <m:begChr m:val="("/>
            <m:endChr m:val=")"/>
            <m:sepChr m:val=""/>
            <m:grow/>
          </m:dPr>
          <m:e>
            <m:sSub>
              <m:e>
                <m:r>
                  <m:t>V</m:t>
                </m:r>
              </m:e>
              <m:sub>
                <m:r>
                  <m:t>m</m:t>
                </m:r>
              </m:sub>
            </m:sSub>
            <m:r>
              <m:rPr>
                <m:sty m:val="p"/>
              </m:rPr>
              <m:t>−</m:t>
            </m:r>
            <m:sSub>
              <m:e>
                <m:r>
                  <m:t>E</m:t>
                </m:r>
              </m:e>
              <m:sub>
                <m:r>
                  <m:rPr>
                    <m:sty m:val="p"/>
                  </m:rPr>
                  <m:t>K</m:t>
                </m:r>
              </m:sub>
            </m:sSub>
          </m:e>
        </m:d>
      </m:oMath>
      <w:r>
        <w:t xml:space="preserve">. Summing over the three and the two ions gives</w:t>
      </w:r>
      <w:r>
        <w:t xml:space="preserve"> </w:t>
      </w:r>
      <m:oMath>
        <m:sSub>
          <m:e>
            <m:r>
              <m:t>W</m:t>
            </m:r>
          </m:e>
          <m:sub>
            <m:r>
              <m:rPr>
                <m:sty m:val="p"/>
              </m:rPr>
              <m:t>c</m:t>
            </m:r>
            <m:r>
              <m:rPr>
                <m:sty m:val="p"/>
              </m:rPr>
              <m:t>y</m:t>
            </m:r>
            <m:r>
              <m:rPr>
                <m:sty m:val="p"/>
              </m:rPr>
              <m:t>c</m:t>
            </m:r>
          </m:sub>
        </m:sSub>
        <m:r>
          <m:rPr>
            <m:sty m:val="p"/>
          </m:rPr>
          <m:t>=</m:t>
        </m:r>
        <m:r>
          <m:t>e</m:t>
        </m:r>
        <m:d>
          <m:dPr>
            <m:begChr m:val="("/>
            <m:endChr m:val=")"/>
            <m:sepChr m:val=""/>
            <m:grow/>
          </m:dPr>
          <m:e>
            <m:r>
              <m:t>3</m:t>
            </m:r>
            <m:sSub>
              <m:e>
                <m:r>
                  <m:t>E</m:t>
                </m:r>
              </m:e>
              <m:sub>
                <m:r>
                  <m:rPr>
                    <m:sty m:val="p"/>
                  </m:rPr>
                  <m:t>N</m:t>
                </m:r>
                <m:r>
                  <m:rPr>
                    <m:sty m:val="p"/>
                  </m:rPr>
                  <m:t>a</m:t>
                </m:r>
              </m:sub>
            </m:sSub>
            <m:r>
              <m:rPr>
                <m:sty m:val="p"/>
              </m:rPr>
              <m:t>−</m:t>
            </m:r>
            <m:r>
              <m:t>2</m:t>
            </m:r>
            <m:sSub>
              <m:e>
                <m:r>
                  <m:t>E</m:t>
                </m:r>
              </m:e>
              <m:sub>
                <m:r>
                  <m:rPr>
                    <m:sty m:val="p"/>
                  </m:rPr>
                  <m:t>K</m:t>
                </m:r>
              </m:sub>
            </m:sSub>
            <m:r>
              <m:rPr>
                <m:sty m:val="p"/>
              </m:rPr>
              <m:t>−</m:t>
            </m:r>
            <m:sSub>
              <m:e>
                <m:r>
                  <m:t>V</m:t>
                </m:r>
              </m:e>
              <m:sub>
                <m:r>
                  <m:t>m</m:t>
                </m:r>
              </m:sub>
            </m:sSub>
          </m:e>
        </m:d>
      </m:oMath>
      <w:r>
        <w:t xml:space="preserve">, whose derivative in</w:t>
      </w:r>
      <w:r>
        <w:t xml:space="preserve"> </w:t>
      </w:r>
      <m:oMath>
        <m:sSub>
          <m:e>
            <m:r>
              <m:t>V</m:t>
            </m:r>
          </m:e>
          <m:sub>
            <m:r>
              <m:t>m</m:t>
            </m:r>
          </m:sub>
        </m:sSub>
      </m:oMath>
      <w:r>
        <w:t xml:space="preserve"> </w:t>
      </w:r>
      <w:r>
        <w:t xml:space="preserve">is</w:t>
      </w:r>
      <w:r>
        <w:t xml:space="preserve"> </w:t>
      </w:r>
      <m:oMath>
        <m:r>
          <m:rPr>
            <m:sty m:val="p"/>
          </m:rPr>
          <m:t>−</m:t>
        </m:r>
        <m:r>
          <m:t>e</m:t>
        </m:r>
      </m:oMath>
      <w:r>
        <w:t xml:space="preserve">: one electron-volt per volt, because one net charge is moved outwards. The cycle runs forward when the free energy supplied exceeds the work against the gradients,</w:t>
      </w:r>
      <w:r>
        <w:t xml:space="preserve"> </w:t>
      </w:r>
      <m:oMath>
        <m:d>
          <m:dPr>
            <m:begChr m:val="|"/>
            <m:endChr m:val="|"/>
            <m:sepChr m:val=""/>
            <m:grow/>
          </m:dPr>
          <m:e>
            <m:r>
              <m:t>Δ</m:t>
            </m:r>
            <m:sSub>
              <m:e>
                <m:r>
                  <m:t>G</m:t>
                </m:r>
              </m:e>
              <m:sub>
                <m:r>
                  <m:rPr>
                    <m:sty m:val="p"/>
                  </m:rPr>
                  <m:t>A</m:t>
                </m:r>
                <m:r>
                  <m:rPr>
                    <m:sty m:val="p"/>
                  </m:rPr>
                  <m:t>T</m:t>
                </m:r>
                <m:r>
                  <m:rPr>
                    <m:sty m:val="p"/>
                  </m:rPr>
                  <m:t>P</m:t>
                </m:r>
              </m:sub>
            </m:sSub>
          </m:e>
        </m:d>
        <m:r>
          <m:rPr>
            <m:sty m:val="p"/>
          </m:rPr>
          <m:t>&gt;</m:t>
        </m:r>
        <m:sSub>
          <m:e>
            <m:r>
              <m:t>W</m:t>
            </m:r>
          </m:e>
          <m:sub>
            <m:r>
              <m:rPr>
                <m:sty m:val="p"/>
              </m:rPr>
              <m:t>c</m:t>
            </m:r>
            <m:r>
              <m:rPr>
                <m:sty m:val="p"/>
              </m:rPr>
              <m:t>y</m:t>
            </m:r>
            <m:r>
              <m:rPr>
                <m:sty m:val="p"/>
              </m:rPr>
              <m:t>c</m:t>
            </m:r>
          </m:sub>
        </m:sSub>
      </m:oMath>
      <w:r>
        <w:t xml:space="preserve">, that is when</w:t>
      </w:r>
      <w:r>
        <w:t xml:space="preserve"> </w:t>
      </w:r>
      <m:oMath>
        <m:sSub>
          <m:e>
            <m:r>
              <m:t>V</m:t>
            </m:r>
          </m:e>
          <m:sub>
            <m:r>
              <m:t>m</m:t>
            </m:r>
          </m:sub>
        </m:sSub>
        <m:r>
          <m:rPr>
            <m:sty m:val="p"/>
          </m:rPr>
          <m:t>&gt;</m:t>
        </m:r>
        <m:r>
          <m:t>3</m:t>
        </m:r>
        <m:sSub>
          <m:e>
            <m:r>
              <m:t>E</m:t>
            </m:r>
          </m:e>
          <m:sub>
            <m:r>
              <m:rPr>
                <m:sty m:val="p"/>
              </m:rPr>
              <m:t>N</m:t>
            </m:r>
            <m:r>
              <m:rPr>
                <m:sty m:val="p"/>
              </m:rPr>
              <m:t>a</m:t>
            </m:r>
          </m:sub>
        </m:sSub>
        <m:r>
          <m:rPr>
            <m:sty m:val="p"/>
          </m:rPr>
          <m:t>−</m:t>
        </m:r>
        <m:r>
          <m:t>2</m:t>
        </m:r>
        <m:sSub>
          <m:e>
            <m:r>
              <m:t>E</m:t>
            </m:r>
          </m:e>
          <m:sub>
            <m:r>
              <m:rPr>
                <m:sty m:val="p"/>
              </m:rPr>
              <m:t>K</m:t>
            </m:r>
          </m:sub>
        </m:sSub>
        <m:r>
          <m:rPr>
            <m:sty m:val="p"/>
          </m:rPr>
          <m:t>−</m:t>
        </m:r>
        <m:d>
          <m:dPr>
            <m:begChr m:val="|"/>
            <m:endChr m:val="|"/>
            <m:sepChr m:val=""/>
            <m:grow/>
          </m:dPr>
          <m:e>
            <m:r>
              <m:t>Δ</m:t>
            </m:r>
            <m:sSub>
              <m:e>
                <m:r>
                  <m:t>G</m:t>
                </m:r>
              </m:e>
              <m:sub>
                <m:r>
                  <m:rPr>
                    <m:sty m:val="p"/>
                  </m:rPr>
                  <m:t>A</m:t>
                </m:r>
                <m:r>
                  <m:rPr>
                    <m:sty m:val="p"/>
                  </m:rPr>
                  <m:t>T</m:t>
                </m:r>
                <m:r>
                  <m:rPr>
                    <m:sty m:val="p"/>
                  </m:rPr>
                  <m:t>P</m:t>
                </m:r>
              </m:sub>
            </m:sSub>
          </m:e>
        </m:d>
        <m:r>
          <m:rPr>
            <m:sty m:val="p"/>
          </m:rPr>
          <m:t>/</m:t>
        </m:r>
        <m:r>
          <m:t>e</m:t>
        </m:r>
      </m:oMath>
      <w:r>
        <w:t xml:space="preserve">; at equality it stalls, and below it the net cycle reverses.</w:t>
      </w:r>
      <w:r>
        <w:t xml:space="preserve"> </w:t>
      </w:r>
      <m:oMath>
        <m:r>
          <m:rPr>
            <m:sty m:val="p"/>
          </m:rPr>
          <m:t>▫</m:t>
        </m:r>
      </m:oMath>
    </w:p>
    <w:p>
      <w:pPr>
        <w:pStyle w:val="BodyText"/>
      </w:pPr>
      <w:r>
        <w:t xml:space="preserve">With the illustrative values</w:t>
      </w:r>
      <w:r>
        <w:t xml:space="preserve"> </w:t>
      </w:r>
      <m:oMath>
        <m:sSub>
          <m:e>
            <m:r>
              <m:t>E</m:t>
            </m:r>
          </m:e>
          <m:sub>
            <m:r>
              <m:rPr>
                <m:sty m:val="p"/>
              </m:rPr>
              <m:t>N</m:t>
            </m:r>
            <m:r>
              <m:rPr>
                <m:sty m:val="p"/>
              </m:rPr>
              <m:t>a</m:t>
            </m:r>
          </m:sub>
        </m:sSub>
        <m:r>
          <m:rPr>
            <m:sty m:val="p"/>
          </m:rPr>
          <m:t>=</m:t>
        </m:r>
        <m:r>
          <m:rPr>
            <m:sty m:val="p"/>
          </m:rPr>
          <m:t>+</m:t>
        </m:r>
        <m:r>
          <m:t>55</m:t>
        </m:r>
      </m:oMath>
      <w:r>
        <w:t xml:space="preserve"> </w:t>
      </w:r>
      <w:r>
        <w:t xml:space="preserve">mV,</w:t>
      </w:r>
      <w:r>
        <w:t xml:space="preserve"> </w:t>
      </w:r>
      <m:oMath>
        <m:sSub>
          <m:e>
            <m:r>
              <m:t>E</m:t>
            </m:r>
          </m:e>
          <m:sub>
            <m:r>
              <m:rPr>
                <m:sty m:val="p"/>
              </m:rPr>
              <m:t>K</m:t>
            </m:r>
          </m:sub>
        </m:sSub>
        <m:r>
          <m:rPr>
            <m:sty m:val="p"/>
          </m:rPr>
          <m:t>=</m:t>
        </m:r>
        <m:r>
          <m:rPr>
            <m:sty m:val="p"/>
          </m:rPr>
          <m:t>−</m:t>
        </m:r>
        <m:r>
          <m:t>90</m:t>
        </m:r>
      </m:oMath>
      <w:r>
        <w:t xml:space="preserve"> </w:t>
      </w:r>
      <w:r>
        <w:t xml:space="preserve">mV and</w:t>
      </w:r>
      <w:r>
        <w:t xml:space="preserve"> </w:t>
      </w:r>
      <m:oMath>
        <m:sSub>
          <m:e>
            <m:r>
              <m:t>V</m:t>
            </m:r>
          </m:e>
          <m:sub>
            <m:r>
              <m:t>m</m:t>
            </m:r>
          </m:sub>
        </m:sSub>
        <m:r>
          <m:rPr>
            <m:sty m:val="p"/>
          </m:rPr>
          <m:t>=</m:t>
        </m:r>
        <m:r>
          <m:rPr>
            <m:sty m:val="p"/>
          </m:rPr>
          <m:t>−</m:t>
        </m:r>
        <m:r>
          <m:t>65</m:t>
        </m:r>
      </m:oMath>
      <w:r>
        <w:t xml:space="preserve"> </w:t>
      </w:r>
      <w:r>
        <w:t xml:space="preserve">mV, and potentials in volts so that the costs are in eV, the work against the gradients per cycle is</w:t>
      </w:r>
    </w:p>
    <w:p>
      <w:pPr>
        <w:pStyle w:val="BodyText"/>
      </w:pPr>
      <m:oMathPara>
        <m:oMathParaPr>
          <m:jc m:val="center"/>
        </m:oMathParaPr>
        <m:oMath>
          <m:sSub>
            <m:e>
              <m:r>
                <m:t>W</m:t>
              </m:r>
            </m:e>
            <m:sub>
              <m:r>
                <m:rPr>
                  <m:sty m:val="p"/>
                </m:rPr>
                <m:t>c</m:t>
              </m:r>
              <m:r>
                <m:rPr>
                  <m:sty m:val="p"/>
                </m:rPr>
                <m:t>y</m:t>
              </m:r>
              <m:r>
                <m:rPr>
                  <m:sty m:val="p"/>
                </m:rPr>
                <m:t>c</m:t>
              </m:r>
            </m:sub>
          </m:sSub>
          <m:r>
            <m:rPr>
              <m:sty m:val="p"/>
            </m:rPr>
            <m:t>=</m:t>
          </m:r>
          <m:r>
            <m:t>3</m:t>
          </m:r>
          <m:d>
            <m:dPr>
              <m:begChr m:val="("/>
              <m:endChr m:val=")"/>
              <m:sepChr m:val=""/>
              <m:grow/>
            </m:dPr>
            <m:e>
              <m:sSub>
                <m:e>
                  <m:r>
                    <m:t>E</m:t>
                  </m:r>
                </m:e>
                <m:sub>
                  <m:r>
                    <m:rPr>
                      <m:sty m:val="p"/>
                    </m:rPr>
                    <m:t>N</m:t>
                  </m:r>
                  <m:r>
                    <m:rPr>
                      <m:sty m:val="p"/>
                    </m:rPr>
                    <m:t>a</m:t>
                  </m:r>
                </m:sub>
              </m:sSub>
              <m:r>
                <m:rPr>
                  <m:sty m:val="p"/>
                </m:rPr>
                <m:t>−</m:t>
              </m:r>
              <m:sSub>
                <m:e>
                  <m:r>
                    <m:t>V</m:t>
                  </m:r>
                </m:e>
                <m:sub>
                  <m:r>
                    <m:t>m</m:t>
                  </m:r>
                </m:sub>
              </m:sSub>
            </m:e>
          </m:d>
          <m:r>
            <m:rPr>
              <m:sty m:val="p"/>
            </m:rPr>
            <m:t>+</m:t>
          </m:r>
          <m:r>
            <m:t>2</m:t>
          </m:r>
          <m:d>
            <m:dPr>
              <m:begChr m:val="("/>
              <m:endChr m:val=")"/>
              <m:sepChr m:val=""/>
              <m:grow/>
            </m:dPr>
            <m:e>
              <m:sSub>
                <m:e>
                  <m:r>
                    <m:t>V</m:t>
                  </m:r>
                </m:e>
                <m:sub>
                  <m:r>
                    <m:t>m</m:t>
                  </m:r>
                </m:sub>
              </m:sSub>
              <m:r>
                <m:rPr>
                  <m:sty m:val="p"/>
                </m:rPr>
                <m:t>−</m:t>
              </m:r>
              <m:sSub>
                <m:e>
                  <m:r>
                    <m:t>E</m:t>
                  </m:r>
                </m:e>
                <m:sub>
                  <m:r>
                    <m:rPr>
                      <m:sty m:val="p"/>
                    </m:rPr>
                    <m:t>K</m:t>
                  </m:r>
                </m:sub>
              </m:sSub>
            </m:e>
          </m:d>
          <m:r>
            <m:rPr>
              <m:sty m:val="p"/>
            </m:rPr>
            <m:t>=</m:t>
          </m:r>
          <m:r>
            <m:t>0.360</m:t>
          </m:r>
          <m:r>
            <m:rPr>
              <m:sty m:val="p"/>
            </m:rPr>
            <m:t>+</m:t>
          </m:r>
          <m:r>
            <m:t>0.050</m:t>
          </m:r>
          <m:r>
            <m:rPr>
              <m:sty m:val="p"/>
            </m:rPr>
            <m:t>=</m:t>
          </m:r>
          <m:r>
            <m:t>0.410</m:t>
          </m:r>
          <m:r>
            <m:t> </m:t>
          </m:r>
          <m:r>
            <m:rPr>
              <m:nor/>
              <m:sty m:val="p"/>
            </m:rPr>
            <m:t>eV</m:t>
          </m:r>
          <m:r>
            <m:rPr>
              <m:sty m:val="p"/>
            </m:rPr>
            <m:t>=</m:t>
          </m:r>
          <m:r>
            <m:t>15.3</m:t>
          </m:r>
          <m:r>
            <m:t> </m:t>
          </m:r>
          <m:sSub>
            <m:e>
              <m:r>
                <m:t>k</m:t>
              </m:r>
            </m:e>
            <m:sub>
              <m:r>
                <m:t>B</m:t>
              </m:r>
            </m:sub>
          </m:sSub>
          <m:r>
            <m:t>T</m:t>
          </m:r>
          <m:r>
            <m:t> </m:t>
          </m:r>
          <m:r>
            <m:rPr>
              <m:nor/>
              <m:sty m:val="p"/>
            </m:rPr>
            <m:t>at </m:t>
          </m:r>
          <m:r>
            <m:t>310</m:t>
          </m:r>
          <m:r>
            <m:t> </m:t>
          </m:r>
          <m:r>
            <m:rPr>
              <m:nor/>
              <m:sty m:val="p"/>
            </m:rPr>
            <m:t>K</m:t>
          </m:r>
          <m:r>
            <m:rPr>
              <m:sty m:val="p"/>
            </m:rPr>
            <m:t>.</m:t>
          </m:r>
        </m:oMath>
      </m:oMathPara>
    </w:p>
    <w:p>
      <w:pPr>
        <w:pStyle w:val="FirstParagraph"/>
      </w:pPr>
      <w:r>
        <w:t xml:space="preserve">A</w:t>
      </w:r>
      <w:r>
        <w:t xml:space="preserve"> </w:t>
      </w:r>
      <m:oMath>
        <m:r>
          <m:t>2</m:t>
        </m:r>
        <m:r>
          <m:rPr>
            <m:sty m:val="p"/>
          </m:rPr>
          <m:t>:</m:t>
        </m:r>
        <m:r>
          <m:t>2</m:t>
        </m:r>
      </m:oMath>
      <w:r>
        <w:t xml:space="preserve"> </w:t>
      </w:r>
      <w:r>
        <w:t xml:space="preserve">exchanger would do</w:t>
      </w:r>
      <w:r>
        <w:t xml:space="preserve"> </w:t>
      </w:r>
      <m:oMath>
        <m:r>
          <m:t>2</m:t>
        </m:r>
        <m:r>
          <m:rPr>
            <m:sty m:val="p"/>
          </m:rPr>
          <m:t>⋅</m:t>
        </m:r>
        <m:r>
          <m:t>0.120</m:t>
        </m:r>
        <m:r>
          <m:rPr>
            <m:sty m:val="p"/>
          </m:rPr>
          <m:t>+</m:t>
        </m:r>
        <m:r>
          <m:t>2</m:t>
        </m:r>
        <m:r>
          <m:rPr>
            <m:sty m:val="p"/>
          </m:rPr>
          <m:t>⋅</m:t>
        </m:r>
        <m:r>
          <m:t>0.025</m:t>
        </m:r>
        <m:r>
          <m:rPr>
            <m:sty m:val="p"/>
          </m:rPr>
          <m:t>=</m:t>
        </m:r>
        <m:r>
          <m:t>0.290</m:t>
        </m:r>
      </m:oMath>
      <w:r>
        <w:t xml:space="preserve"> </w:t>
      </w:r>
      <w:r>
        <w:t xml:space="preserve">eV and move no charge. With</w:t>
      </w:r>
      <w:r>
        <w:t xml:space="preserve"> </w:t>
      </w:r>
      <m:oMath>
        <m:d>
          <m:dPr>
            <m:begChr m:val="|"/>
            <m:endChr m:val="|"/>
            <m:sepChr m:val=""/>
            <m:grow/>
          </m:dPr>
          <m:e>
            <m:r>
              <m:t>Δ</m:t>
            </m:r>
            <m:sSub>
              <m:e>
                <m:r>
                  <m:t>G</m:t>
                </m:r>
              </m:e>
              <m:sub>
                <m:r>
                  <m:rPr>
                    <m:sty m:val="p"/>
                  </m:rPr>
                  <m:t>A</m:t>
                </m:r>
                <m:r>
                  <m:rPr>
                    <m:sty m:val="p"/>
                  </m:rPr>
                  <m:t>T</m:t>
                </m:r>
                <m:r>
                  <m:rPr>
                    <m:sty m:val="p"/>
                  </m:rPr>
                  <m:t>P</m:t>
                </m:r>
              </m:sub>
            </m:sSub>
          </m:e>
        </m:d>
        <m:r>
          <m:rPr>
            <m:sty m:val="p"/>
          </m:rPr>
          <m:t>≈</m:t>
        </m:r>
        <m:r>
          <m:t>0.55</m:t>
        </m:r>
      </m:oMath>
      <w:r>
        <w:t xml:space="preserve"> </w:t>
      </w:r>
      <w:r>
        <w:t xml:space="preserve">eV per ATP (</w:t>
      </w:r>
      <m:oMath>
        <m:r>
          <m:t>53</m:t>
        </m:r>
      </m:oMath>
      <w:r>
        <w:t xml:space="preserve"> </w:t>
      </w:r>
      <w:r>
        <w:t xml:space="preserve">kJ mol</w:t>
      </w:r>
      <m:oMath>
        <m:sSup>
          <m:e>
            <m:r>
              <m:t>​</m:t>
            </m:r>
          </m:e>
          <m:sup>
            <m:r>
              <m:rPr>
                <m:sty m:val="p"/>
              </m:rPr>
              <m:t>−</m:t>
            </m:r>
            <m:r>
              <m:t>1</m:t>
            </m:r>
          </m:sup>
        </m:sSup>
      </m:oMath>
      <w:r>
        <w:t xml:space="preserve">, within the range of about</w:t>
      </w:r>
      <w:r>
        <w:t xml:space="preserve"> </w:t>
      </w:r>
      <m:oMath>
        <m:r>
          <m:t>47</m:t>
        </m:r>
      </m:oMath>
      <w:r>
        <w:t xml:space="preserve">–</w:t>
      </w:r>
      <m:oMath>
        <m:r>
          <m:t>70</m:t>
        </m:r>
      </m:oMath>
      <w:r>
        <w:t xml:space="preserve"> </w:t>
      </w:r>
      <w:r>
        <w:t xml:space="preserve">kJ mol</w:t>
      </w:r>
      <m:oMath>
        <m:sSup>
          <m:e>
            <m:r>
              <m:t>​</m:t>
            </m:r>
          </m:e>
          <m:sup>
            <m:r>
              <m:rPr>
                <m:sty m:val="p"/>
              </m:rPr>
              <m:t>−</m:t>
            </m:r>
            <m:r>
              <m:t>1</m:t>
            </m:r>
          </m:sup>
        </m:sSup>
      </m:oMath>
      <w:r>
        <w:t xml:space="preserve"> </w:t>
      </w:r>
      <w:r>
        <w:t xml:space="preserve">for cells collected in [20]), the pump stalls where</w:t>
      </w:r>
      <w:r>
        <w:t xml:space="preserve"> </w:t>
      </w:r>
      <m:oMath>
        <m:sSub>
          <m:e>
            <m:r>
              <m:t>W</m:t>
            </m:r>
          </m:e>
          <m:sub>
            <m:r>
              <m:rPr>
                <m:sty m:val="p"/>
              </m:rPr>
              <m:t>c</m:t>
            </m:r>
            <m:r>
              <m:rPr>
                <m:sty m:val="p"/>
              </m:rPr>
              <m:t>y</m:t>
            </m:r>
            <m:r>
              <m:rPr>
                <m:sty m:val="p"/>
              </m:rPr>
              <m:t>c</m:t>
            </m:r>
          </m:sub>
        </m:sSub>
        <m:r>
          <m:rPr>
            <m:sty m:val="p"/>
          </m:rPr>
          <m:t>=</m:t>
        </m:r>
        <m:d>
          <m:dPr>
            <m:begChr m:val="|"/>
            <m:endChr m:val="|"/>
            <m:sepChr m:val=""/>
            <m:grow/>
          </m:dPr>
          <m:e>
            <m:r>
              <m:t>Δ</m:t>
            </m:r>
            <m:sSub>
              <m:e>
                <m:r>
                  <m:t>G</m:t>
                </m:r>
              </m:e>
              <m:sub>
                <m:r>
                  <m:rPr>
                    <m:sty m:val="p"/>
                  </m:rPr>
                  <m:t>A</m:t>
                </m:r>
                <m:r>
                  <m:rPr>
                    <m:sty m:val="p"/>
                  </m:rPr>
                  <m:t>T</m:t>
                </m:r>
                <m:r>
                  <m:rPr>
                    <m:sty m:val="p"/>
                  </m:rPr>
                  <m:t>P</m:t>
                </m:r>
              </m:sub>
            </m:sSub>
          </m:e>
        </m:d>
      </m:oMath>
      <w:r>
        <w:t xml:space="preserve">, at</w:t>
      </w:r>
      <w:r>
        <w:t xml:space="preserve"> </w:t>
      </w:r>
      <m:oMath>
        <m:sSub>
          <m:e>
            <m:r>
              <m:t>V</m:t>
            </m:r>
          </m:e>
          <m:sub>
            <m:r>
              <m:t>m</m:t>
            </m:r>
          </m:sub>
        </m:sSub>
        <m:r>
          <m:rPr>
            <m:sty m:val="p"/>
          </m:rPr>
          <m:t>=</m:t>
        </m:r>
        <m:r>
          <m:t>3</m:t>
        </m:r>
        <m:sSub>
          <m:e>
            <m:r>
              <m:t>E</m:t>
            </m:r>
          </m:e>
          <m:sub>
            <m:r>
              <m:rPr>
                <m:sty m:val="p"/>
              </m:rPr>
              <m:t>N</m:t>
            </m:r>
            <m:r>
              <m:rPr>
                <m:sty m:val="p"/>
              </m:rPr>
              <m:t>a</m:t>
            </m:r>
          </m:sub>
        </m:sSub>
        <m:r>
          <m:rPr>
            <m:sty m:val="p"/>
          </m:rPr>
          <m:t>−</m:t>
        </m:r>
        <m:r>
          <m:t>2</m:t>
        </m:r>
        <m:sSub>
          <m:e>
            <m:r>
              <m:t>E</m:t>
            </m:r>
          </m:e>
          <m:sub>
            <m:r>
              <m:rPr>
                <m:sty m:val="p"/>
              </m:rPr>
              <m:t>K</m:t>
            </m:r>
          </m:sub>
        </m:sSub>
        <m:r>
          <m:rPr>
            <m:sty m:val="p"/>
          </m:rPr>
          <m:t>−</m:t>
        </m:r>
        <m:r>
          <m:t>0.55</m:t>
        </m:r>
        <m:r>
          <m:t> </m:t>
        </m:r>
        <m:r>
          <m:rPr>
            <m:sty m:val="p"/>
          </m:rPr>
          <m:t>V</m:t>
        </m:r>
        <m:r>
          <m:rPr>
            <m:sty m:val="p"/>
          </m:rPr>
          <m:t>=</m:t>
        </m:r>
        <m:r>
          <m:rPr>
            <m:sty m:val="p"/>
          </m:rPr>
          <m:t>−</m:t>
        </m:r>
        <m:r>
          <m:t>205</m:t>
        </m:r>
      </m:oMath>
      <w:r>
        <w:t xml:space="preserve"> </w:t>
      </w:r>
      <w:r>
        <w:t xml:space="preserve">mV, and reverses its cycle at more negative potentials. It therefore operates forward throughout the physiological range. Exporting the sodium that enters during one squid-axon spike takes</w:t>
      </w:r>
      <w:r>
        <w:t xml:space="preserve"> </w:t>
      </w:r>
      <m:oMath>
        <m:sSub>
          <m:e>
            <m:r>
              <m:t>Q</m:t>
            </m:r>
          </m:e>
          <m:sub>
            <m:r>
              <m:rPr>
                <m:sty m:val="p"/>
              </m:rPr>
              <m:t>N</m:t>
            </m:r>
            <m:r>
              <m:rPr>
                <m:sty m:val="p"/>
              </m:rPr>
              <m:t>a</m:t>
            </m:r>
          </m:sub>
        </m:sSub>
        <m:r>
          <m:rPr>
            <m:sty m:val="p"/>
          </m:rPr>
          <m:t>/</m:t>
        </m:r>
        <m:d>
          <m:dPr>
            <m:begChr m:val="("/>
            <m:endChr m:val=")"/>
            <m:sepChr m:val=""/>
            <m:grow/>
          </m:dPr>
          <m:e>
            <m:r>
              <m:t>3</m:t>
            </m:r>
            <m:r>
              <m:t>e</m:t>
            </m:r>
          </m:e>
        </m:d>
        <m:r>
          <m:rPr>
            <m:sty m:val="p"/>
          </m:rPr>
          <m:t>=</m:t>
        </m:r>
        <m:r>
          <m:t>2.89</m:t>
        </m:r>
        <m:r>
          <m:rPr>
            <m:sty m:val="p"/>
          </m:rPr>
          <m:t>×</m:t>
        </m:r>
        <m:sSup>
          <m:e>
            <m:r>
              <m:t>10</m:t>
            </m:r>
          </m:e>
          <m:sup>
            <m:r>
              <m:t>12</m:t>
            </m:r>
          </m:sup>
        </m:sSup>
      </m:oMath>
      <w:r>
        <w:t xml:space="preserve"> </w:t>
      </w:r>
      <w:r>
        <w:t xml:space="preserve">pump cycles, and as many ATP molecules, per cm</w:t>
      </w:r>
      <m:oMath>
        <m:sSup>
          <m:e>
            <m:r>
              <m:t>​</m:t>
            </m:r>
          </m:e>
          <m:sup>
            <m:r>
              <m:t>2</m:t>
            </m:r>
          </m:sup>
        </m:sSup>
      </m:oMath>
      <w:r>
        <w:t xml:space="preserve"> </w:t>
      </w:r>
      <w:r>
        <w:t xml:space="preserve">of membrane.</w:t>
      </w:r>
    </w:p>
    <w:p>
      <w:pPr>
        <w:pStyle w:val="CaptionedFigure"/>
      </w:pPr>
      <w:r>
        <w:drawing>
          <wp:inline>
            <wp:extent cx="5334000" cy="3386666"/>
            <wp:effectExtent b="0" l="0" r="0" t="0"/>
            <wp:docPr descr="" title="" id="39" name="Picture"/>
            <a:graphic>
              <a:graphicData uri="http://schemas.openxmlformats.org/drawingml/2006/picture">
                <pic:pic>
                  <pic:nvPicPr>
                    <pic:cNvPr descr="fig_cortex_word.png" id="40" name="Picture"/>
                    <pic:cNvPicPr>
                      <a:picLocks noChangeArrowheads="1" noChangeAspect="1"/>
                    </pic:cNvPicPr>
                  </pic:nvPicPr>
                  <pic:blipFill>
                    <a:blip r:embed="rId38"/>
                    <a:stretch>
                      <a:fillRect/>
                    </a:stretch>
                  </pic:blipFill>
                  <pic:spPr bwMode="auto">
                    <a:xfrm>
                      <a:off x="0" y="0"/>
                      <a:ext cx="5334000" cy="3386666"/>
                    </a:xfrm>
                    <a:prstGeom prst="rect">
                      <a:avLst/>
                    </a:prstGeom>
                    <a:noFill/>
                    <a:ln w="9525">
                      <a:noFill/>
                      <a:headEnd/>
                      <a:tailEnd/>
                    </a:ln>
                  </pic:spPr>
                </pic:pic>
              </a:graphicData>
            </a:graphic>
          </wp:inline>
        </w:drawing>
      </w:r>
    </w:p>
    <w:p>
      <w:pPr>
        <w:pStyle w:val="ImageCaption"/>
      </w:pPr>
      <w:r>
        <w:t xml:space="preserve">(a) Mean inputs against</w:t>
      </w:r>
      <w:r>
        <w:t xml:space="preserve"> </w:t>
      </w:r>
      <m:oMath>
        <m:r>
          <m:t>K</m:t>
        </m:r>
      </m:oMath>
      <w:r>
        <w:t xml:space="preserve">; E population filled, I open (recurrent excitation is the same for both); the dotted line has slope</w:t>
      </w:r>
      <w:r>
        <w:t xml:space="preserve"> </w:t>
      </w:r>
      <m:oMath>
        <m:f>
          <m:fPr>
            <m:type m:val="bar"/>
          </m:fPr>
          <m:num>
            <m:r>
              <m:t>1</m:t>
            </m:r>
          </m:num>
          <m:den>
            <m:r>
              <m:t>2</m:t>
            </m:r>
          </m:den>
        </m:f>
      </m:oMath>
      <w:r>
        <w:t xml:space="preserve"> </w:t>
      </w:r>
      <w:r>
        <w:t xml:space="preserve">(</w:t>
      </w:r>
      <m:oMath>
        <m:r>
          <m:rPr>
            <m:sty m:val="p"/>
          </m:rPr>
          <m:t>∝</m:t>
        </m:r>
        <m:rad>
          <m:radPr>
            <m:degHide m:val="on"/>
          </m:radPr>
          <m:deg/>
          <m:e>
            <m:r>
              <m:t>K</m:t>
            </m:r>
          </m:e>
        </m:rad>
      </m:oMath>
      <w:r>
        <w:t xml:space="preserve">). External input grows as</w:t>
      </w:r>
      <w:r>
        <w:t xml:space="preserve"> </w:t>
      </w:r>
      <m:oMath>
        <m:rad>
          <m:radPr>
            <m:degHide m:val="on"/>
          </m:radPr>
          <m:deg/>
          <m:e>
            <m:r>
              <m:t>K</m:t>
            </m:r>
          </m:e>
        </m:rad>
      </m:oMath>
      <w:r>
        <w:t xml:space="preserve"> </w:t>
      </w:r>
      <w:r>
        <w:t xml:space="preserve">by construction; excitation and inhibition grow faster here because the rates are still rising; the net input stays of order one. (b) Population rates</w:t>
      </w:r>
      <w:r>
        <w:t xml:space="preserve"> </w:t>
      </w:r>
      <m:oMath>
        <m:sSub>
          <m:e>
            <m:r>
              <m:t>ν</m:t>
            </m:r>
          </m:e>
          <m:sub>
            <m:r>
              <m:t>E</m:t>
            </m:r>
          </m:sub>
        </m:sSub>
      </m:oMath>
      <w:r>
        <w:t xml:space="preserve">,</w:t>
      </w:r>
      <w:r>
        <w:t xml:space="preserve"> </w:t>
      </w:r>
      <m:oMath>
        <m:sSub>
          <m:e>
            <m:r>
              <m:t>ν</m:t>
            </m:r>
          </m:e>
          <m:sub>
            <m:r>
              <m:t>I</m:t>
            </m:r>
          </m:sub>
        </m:sSub>
      </m:oMath>
      <w:r>
        <w:t xml:space="preserve"> </w:t>
      </w:r>
      <w:r>
        <w:t xml:space="preserve">and the balance solution</w:t>
      </w:r>
      <w:r>
        <w:t xml:space="preserve"> </w:t>
      </w:r>
      <m:oMath>
        <m:r>
          <m:t>0.1</m:t>
        </m:r>
      </m:oMath>
      <w:r>
        <w:t xml:space="preserve">; lines: mean-field theory. (c) The</w:t>
      </w:r>
      <w:r>
        <w:t xml:space="preserve"> </w:t>
      </w:r>
      <m:oMath>
        <m:sSup>
          <m:e>
            <m:r>
              <m:t>m</m:t>
            </m:r>
          </m:e>
          <m:sup>
            <m:r>
              <m:t>3</m:t>
            </m:r>
          </m:sup>
        </m:sSup>
        <m:r>
          <m:t>h</m:t>
        </m:r>
      </m:oMath>
      <w:r>
        <w:t xml:space="preserve"> </w:t>
      </w:r>
      <w:r>
        <w:t xml:space="preserve">action potential (Hodgkin–Huxley squid parameters,</w:t>
      </w:r>
      <w:r>
        <w:t xml:space="preserve"> </w:t>
      </w:r>
      <m:oMath>
        <m:r>
          <m:t>6.3</m:t>
        </m:r>
        <m:sSup>
          <m:e>
            <m:r>
              <m:t> </m:t>
            </m:r>
          </m:e>
          <m:sup>
            <m:r>
              <m:rPr>
                <m:sty m:val="p"/>
              </m:rPr>
              <m:t>∘</m:t>
            </m:r>
          </m:sup>
        </m:sSup>
      </m:oMath>
      <w:r>
        <w:t xml:space="preserve">C) with its sodium and potassium currents and their sum; inset: three activating particles (domains I–III), one inactivating (domain IV). (d)</w:t>
      </w:r>
      <w:r>
        <w:t xml:space="preserve"> </w:t>
      </w:r>
      <m:oMath>
        <m:sSup>
          <m:e>
            <m:r>
              <m:t>m</m:t>
            </m:r>
          </m:e>
          <m:sup>
            <m:r>
              <m:t>q</m:t>
            </m:r>
          </m:sup>
        </m:sSup>
        <m:r>
          <m:t>h</m:t>
        </m:r>
      </m:oMath>
      <w:r>
        <w:t xml:space="preserve">,</w:t>
      </w:r>
      <w:r>
        <w:t xml:space="preserve"> </w:t>
      </w:r>
      <m:oMath>
        <m:r>
          <m:t>q</m:t>
        </m:r>
        <m:r>
          <m:rPr>
            <m:sty m:val="p"/>
          </m:rPr>
          <m:t>=</m:t>
        </m:r>
        <m:r>
          <m:t>1</m:t>
        </m:r>
        <m:r>
          <m:rPr>
            <m:sty m:val="p"/>
          </m:rPr>
          <m:t>,</m:t>
        </m:r>
        <m:r>
          <m:rPr>
            <m:sty m:val="p"/>
          </m:rPr>
          <m:t>…</m:t>
        </m:r>
        <m:r>
          <m:rPr>
            <m:sty m:val="p"/>
          </m:rPr>
          <m:t>,</m:t>
        </m:r>
        <m:r>
          <m:t>4</m:t>
        </m:r>
      </m:oMath>
      <w:r>
        <w:t xml:space="preserve">, other parameters fixed, same</w:t>
      </w:r>
      <w:r>
        <w:t xml:space="preserve"> </w:t>
      </w:r>
      <m:oMath>
        <m:r>
          <m:t>10</m:t>
        </m:r>
        <m:r>
          <m:t> </m:t>
        </m:r>
        <m:r>
          <m:t>μ</m:t>
        </m:r>
      </m:oMath>
      <w:r>
        <w:t xml:space="preserve">A/cm</w:t>
      </w:r>
      <m:oMath>
        <m:sSup>
          <m:e>
            <m:r>
              <m:t>​</m:t>
            </m:r>
          </m:e>
          <m:sup>
            <m:r>
              <m:t>2</m:t>
            </m:r>
          </m:sup>
        </m:sSup>
      </m:oMath>
      <w:r>
        <w:t xml:space="preserve">, 1 ms stimulus.</w:t>
      </w:r>
    </w:p>
    <w:bookmarkEnd w:id="41"/>
    <w:bookmarkStart w:id="43" w:name="sec:net"/>
    <w:p>
      <w:pPr>
        <w:pStyle w:val="Heading1"/>
      </w:pPr>
      <w:r>
        <w:rPr>
          <w:rStyle w:val="SectionNumber"/>
        </w:rPr>
        <w:t xml:space="preserve">7</w:t>
      </w:r>
      <w:r>
        <w:tab/>
      </w:r>
      <w:r>
        <w:t xml:space="preserve">The balanced cortex as the zero of a pair</w:t>
      </w:r>
    </w:p>
    <w:p>
      <w:pPr>
        <w:pStyle w:val="FirstParagraph"/>
      </w:pPr>
      <w:r>
        <w:rPr>
          <w:bCs/>
          <w:b/>
        </w:rPr>
        <w:t xml:space="preserve">Background.</w:t>
      </w:r>
      <w:r>
        <w:t xml:space="preserve"> </w:t>
      </w:r>
      <w:r>
        <w:t xml:space="preserve">Van Vreeswijk and Sompolinsky [13, 14] studied networks of</w:t>
      </w:r>
      <w:r>
        <w:t xml:space="preserve"> </w:t>
      </w:r>
      <m:oMath>
        <m:sSub>
          <m:e>
            <m:r>
              <m:t>N</m:t>
            </m:r>
          </m:e>
          <m:sub>
            <m:r>
              <m:t>E</m:t>
            </m:r>
          </m:sub>
        </m:sSub>
      </m:oMath>
      <w:r>
        <w:t xml:space="preserve"> </w:t>
      </w:r>
      <w:r>
        <w:t xml:space="preserve">excitatory and</w:t>
      </w:r>
      <w:r>
        <w:t xml:space="preserve"> </w:t>
      </w:r>
      <m:oMath>
        <m:sSub>
          <m:e>
            <m:r>
              <m:t>N</m:t>
            </m:r>
          </m:e>
          <m:sub>
            <m:r>
              <m:t>I</m:t>
            </m:r>
          </m:sub>
        </m:sSub>
      </m:oMath>
      <w:r>
        <w:t xml:space="preserve"> </w:t>
      </w:r>
      <w:r>
        <w:t xml:space="preserve">inhibitory binary neurons. Each neuron receives on average</w:t>
      </w:r>
      <w:r>
        <w:t xml:space="preserve"> </w:t>
      </w:r>
      <m:oMath>
        <m:r>
          <m:t>K</m:t>
        </m:r>
        <m:r>
          <m:rPr>
            <m:sty m:val="p"/>
          </m:rPr>
          <m:t>≪</m:t>
        </m:r>
        <m:sSub>
          <m:e>
            <m:r>
              <m:t>N</m:t>
            </m:r>
          </m:e>
          <m:sub>
            <m:r>
              <m:t>E</m:t>
            </m:r>
          </m:sub>
        </m:sSub>
        <m:r>
          <m:rPr>
            <m:sty m:val="p"/>
          </m:rPr>
          <m:t>,</m:t>
        </m:r>
        <m:sSub>
          <m:e>
            <m:r>
              <m:t>N</m:t>
            </m:r>
          </m:e>
          <m:sub>
            <m:r>
              <m:t>I</m:t>
            </m:r>
          </m:sub>
        </m:sSub>
      </m:oMath>
      <w:r>
        <w:t xml:space="preserve"> </w:t>
      </w:r>
      <w:r>
        <w:t xml:space="preserve">connections of strength</w:t>
      </w:r>
      <w:r>
        <w:t xml:space="preserve"> </w:t>
      </w:r>
      <m:oMath>
        <m:r>
          <m:t>O</m:t>
        </m:r>
        <m:d>
          <m:dPr>
            <m:begChr m:val="("/>
            <m:endChr m:val=")"/>
            <m:sepChr m:val=""/>
            <m:grow/>
          </m:dPr>
          <m:e>
            <m:r>
              <m:t>1</m:t>
            </m:r>
            <m:r>
              <m:rPr>
                <m:sty m:val="p"/>
              </m:rPr>
              <m:t>/</m:t>
            </m:r>
            <m:rad>
              <m:radPr>
                <m:degHide m:val="on"/>
              </m:radPr>
              <m:deg/>
              <m:e>
                <m:r>
                  <m:t>K</m:t>
                </m:r>
              </m:e>
            </m:rad>
          </m:e>
        </m:d>
      </m:oMath>
      <w:r>
        <w:t xml:space="preserve"> </w:t>
      </w:r>
      <w:r>
        <w:t xml:space="preserve">from each population, and an external excitatory input of order</w:t>
      </w:r>
      <w:r>
        <w:t xml:space="preserve"> </w:t>
      </w:r>
      <m:oMath>
        <m:rad>
          <m:radPr>
            <m:degHide m:val="on"/>
          </m:radPr>
          <m:deg/>
          <m:e>
            <m:r>
              <m:t>K</m:t>
            </m:r>
          </m:e>
        </m:rad>
      </m:oMath>
      <w:r>
        <w:t xml:space="preserve">. The excitatory and inhibitory inputs are then each of order</w:t>
      </w:r>
      <w:r>
        <w:t xml:space="preserve"> </w:t>
      </w:r>
      <m:oMath>
        <m:rad>
          <m:radPr>
            <m:degHide m:val="on"/>
          </m:radPr>
          <m:deg/>
          <m:e>
            <m:r>
              <m:t>K</m:t>
            </m:r>
          </m:e>
        </m:rad>
      </m:oMath>
      <w:r>
        <w:t xml:space="preserve">, far above threshold, yet a balance between them emerges dynamically for a wide range of parameters. The large inhibitory input nearly cancels the large excitatory one, the net input is of order threshold, and the network is in an asynchronous chaotic state with irregular, fluctuation-driven firing. To leading order the rates solve linear balance equations.</w:t>
      </w:r>
    </w:p>
    <w:p>
      <w:pPr>
        <w:pStyle w:val="BodyText"/>
      </w:pPr>
      <w:r>
        <w:rPr>
          <w:bCs/>
          <w:b/>
        </w:rPr>
        <w:t xml:space="preserve">Model.</w:t>
      </w:r>
      <w:r>
        <w:t xml:space="preserve"> </w:t>
      </w:r>
      <w:r>
        <w:t xml:space="preserve">Neuron</w:t>
      </w:r>
      <w:r>
        <w:t xml:space="preserve"> </w:t>
      </w:r>
      <m:oMath>
        <m:r>
          <m:t>j</m:t>
        </m:r>
      </m:oMath>
      <w:r>
        <w:t xml:space="preserve"> </w:t>
      </w:r>
      <w:r>
        <w:t xml:space="preserve">of population</w:t>
      </w:r>
      <w:r>
        <w:t xml:space="preserve"> </w:t>
      </w:r>
      <m:oMath>
        <m:r>
          <m:t>X</m:t>
        </m:r>
        <m:r>
          <m:rPr>
            <m:sty m:val="p"/>
          </m:rPr>
          <m:t>∈</m:t>
        </m:r>
        <m:r>
          <m:rPr>
            <m:sty m:val="p"/>
          </m:rPr>
          <m:t>{</m:t>
        </m:r>
        <m:r>
          <m:t>E</m:t>
        </m:r>
        <m:r>
          <m:rPr>
            <m:sty m:val="p"/>
          </m:rPr>
          <m:t>,</m:t>
        </m:r>
        <m:r>
          <m:t>I</m:t>
        </m:r>
        <m:r>
          <m:rPr>
            <m:sty m:val="p"/>
          </m:rPr>
          <m:t>}</m:t>
        </m:r>
      </m:oMath>
      <w:r>
        <w:t xml:space="preserve"> </w:t>
      </w:r>
      <w:r>
        <w:t xml:space="preserve">has state</w:t>
      </w:r>
      <w:r>
        <w:t xml:space="preserve"> </w:t>
      </w:r>
      <m:oMath>
        <m:sSub>
          <m:e>
            <m:r>
              <m:t>S</m:t>
            </m:r>
          </m:e>
          <m:sub>
            <m:r>
              <m:t>j</m:t>
            </m:r>
          </m:sub>
        </m:sSub>
        <m:r>
          <m:rPr>
            <m:sty m:val="p"/>
          </m:rPr>
          <m:t>∈</m:t>
        </m:r>
        <m:r>
          <m:rPr>
            <m:sty m:val="p"/>
          </m:rPr>
          <m:t>{</m:t>
        </m:r>
        <m:r>
          <m:t>0</m:t>
        </m:r>
        <m:r>
          <m:rPr>
            <m:sty m:val="p"/>
          </m:rPr>
          <m:t>,</m:t>
        </m:r>
        <m:r>
          <m:t>1</m:t>
        </m:r>
        <m:r>
          <m:rPr>
            <m:sty m:val="p"/>
          </m:rPr>
          <m:t>}</m:t>
        </m:r>
      </m:oMath>
      <w:r>
        <w:t xml:space="preserve"> </w:t>
      </w:r>
      <w:r>
        <w:t xml:space="preserve">and input</w:t>
      </w:r>
    </w:p>
    <w:p>
      <w:pPr>
        <w:pStyle w:val="BodyText"/>
      </w:pPr>
      <m:oMathPara>
        <m:oMathParaPr>
          <m:jc m:val="center"/>
        </m:oMathParaPr>
        <m:oMath>
          <m:sSub>
            <m:e>
              <m:r>
                <m:t>u</m:t>
              </m:r>
            </m:e>
            <m:sub>
              <m:r>
                <m:t>j</m:t>
              </m:r>
            </m:sub>
          </m:sSub>
          <m:r>
            <m:rPr>
              <m:sty m:val="p"/>
            </m:rPr>
            <m:t>=</m:t>
          </m:r>
          <m:f>
            <m:fPr>
              <m:type m:val="bar"/>
            </m:fPr>
            <m:num>
              <m:r>
                <m:t>1</m:t>
              </m:r>
            </m:num>
            <m:den>
              <m:rad>
                <m:radPr>
                  <m:degHide m:val="on"/>
                </m:radPr>
                <m:deg/>
                <m:e>
                  <m:r>
                    <m:t>K</m:t>
                  </m:r>
                </m:e>
              </m:rad>
            </m:den>
          </m:f>
          <m:d>
            <m:dPr>
              <m:begChr m:val="("/>
              <m:endChr m:val=")"/>
              <m:sepChr m:val=""/>
              <m:grow/>
            </m:dPr>
            <m:e>
              <m:nary>
                <m:naryPr>
                  <m:chr m:val="∑"/>
                  <m:limLoc m:val="undOvr"/>
                  <m:subHide m:val="off"/>
                  <m:supHide m:val="on"/>
                </m:naryPr>
                <m:sub>
                  <m:r>
                    <m:t>l</m:t>
                  </m:r>
                  <m:r>
                    <m:rPr>
                      <m:sty m:val="p"/>
                    </m:rPr>
                    <m:t>∈</m:t>
                  </m:r>
                  <m:r>
                    <m:t>E</m:t>
                  </m:r>
                </m:sub>
                <m:sup>
                  <m:r>
                    <m:t>​</m:t>
                  </m:r>
                </m:sup>
                <m:e>
                  <m:sSub>
                    <m:e>
                      <m:r>
                        <m:t>c</m:t>
                      </m:r>
                    </m:e>
                    <m:sub>
                      <m:r>
                        <m:t>j</m:t>
                      </m:r>
                      <m:r>
                        <m:t>l</m:t>
                      </m:r>
                    </m:sub>
                  </m:sSub>
                </m:e>
              </m:nary>
              <m:r>
                <m:t> </m:t>
              </m:r>
              <m:sSub>
                <m:e>
                  <m:r>
                    <m:t>S</m:t>
                  </m:r>
                </m:e>
                <m:sub>
                  <m:r>
                    <m:t>l</m:t>
                  </m:r>
                </m:sub>
              </m:sSub>
              <m:r>
                <m:rPr>
                  <m:sty m:val="p"/>
                </m:rPr>
                <m:t>−</m:t>
              </m:r>
              <m:sSub>
                <m:e>
                  <m:r>
                    <m:t>J</m:t>
                  </m:r>
                </m:e>
                <m:sub>
                  <m:r>
                    <m:t>X</m:t>
                  </m:r>
                </m:sub>
              </m:sSub>
              <m:nary>
                <m:naryPr>
                  <m:chr m:val="∑"/>
                  <m:limLoc m:val="undOvr"/>
                  <m:subHide m:val="off"/>
                  <m:supHide m:val="on"/>
                </m:naryPr>
                <m:sub>
                  <m:r>
                    <m:t>l</m:t>
                  </m:r>
                  <m:r>
                    <m:rPr>
                      <m:sty m:val="p"/>
                    </m:rPr>
                    <m:t>∈</m:t>
                  </m:r>
                  <m:r>
                    <m:t>I</m:t>
                  </m:r>
                </m:sub>
                <m:sup>
                  <m:r>
                    <m:t>​</m:t>
                  </m:r>
                </m:sup>
                <m:e>
                  <m:sSub>
                    <m:e>
                      <m:r>
                        <m:t>c</m:t>
                      </m:r>
                    </m:e>
                    <m:sub>
                      <m:r>
                        <m:t>j</m:t>
                      </m:r>
                      <m:r>
                        <m:t>l</m:t>
                      </m:r>
                    </m:sub>
                  </m:sSub>
                </m:e>
              </m:nary>
              <m:r>
                <m:t> </m:t>
              </m:r>
              <m:sSub>
                <m:e>
                  <m:r>
                    <m:t>S</m:t>
                  </m:r>
                </m:e>
                <m:sub>
                  <m:r>
                    <m:t>l</m:t>
                  </m:r>
                </m:sub>
              </m:sSub>
            </m:e>
          </m:d>
          <m:r>
            <m:rPr>
              <m:sty m:val="p"/>
            </m:rPr>
            <m:t>+</m:t>
          </m:r>
          <m:rad>
            <m:radPr>
              <m:degHide m:val="on"/>
            </m:radPr>
            <m:deg/>
            <m:e>
              <m:r>
                <m:t>K</m:t>
              </m:r>
            </m:e>
          </m:rad>
          <m:r>
            <m:t> </m:t>
          </m:r>
          <m:sSub>
            <m:e>
              <m:r>
                <m:t>b</m:t>
              </m:r>
            </m:e>
            <m:sub>
              <m:r>
                <m:t>X</m:t>
              </m:r>
            </m:sub>
          </m:sSub>
          <m:sSub>
            <m:e>
              <m:r>
                <m:t>ν</m:t>
              </m:r>
            </m:e>
            <m:sub>
              <m:r>
                <m:t>0</m:t>
              </m:r>
            </m:sub>
          </m:sSub>
          <m:r>
            <m:rPr>
              <m:sty m:val="p"/>
            </m:rPr>
            <m:t>,</m:t>
          </m:r>
          <m:r>
            <m:t>  </m:t>
          </m:r>
          <m:sSub>
            <m:e>
              <m:r>
                <m:t>S</m:t>
              </m:r>
            </m:e>
            <m:sub>
              <m:r>
                <m:t>j</m:t>
              </m:r>
            </m:sub>
          </m:sSub>
          <m:r>
            <m:rPr>
              <m:sty m:val="p"/>
            </m:rPr>
            <m:t>←</m:t>
          </m:r>
          <m:r>
            <m:t>Θ</m:t>
          </m:r>
          <m:d>
            <m:dPr>
              <m:begChr m:val="("/>
              <m:endChr m:val=")"/>
              <m:sepChr m:val=""/>
              <m:grow/>
            </m:dPr>
            <m:e>
              <m:sSub>
                <m:e>
                  <m:r>
                    <m:t>u</m:t>
                  </m:r>
                </m:e>
                <m:sub>
                  <m:r>
                    <m:t>j</m:t>
                  </m:r>
                </m:sub>
              </m:sSub>
              <m:r>
                <m:rPr>
                  <m:sty m:val="p"/>
                </m:rPr>
                <m:t>−</m:t>
              </m:r>
              <m:sSub>
                <m:e>
                  <m:r>
                    <m:t>θ</m:t>
                  </m:r>
                </m:e>
                <m:sub>
                  <m:r>
                    <m:t>X</m:t>
                  </m:r>
                </m:sub>
              </m:sSub>
            </m:e>
          </m:d>
          <m:r>
            <m:rPr>
              <m:sty m:val="p"/>
            </m:rPr>
            <m:t>,</m:t>
          </m:r>
        </m:oMath>
      </m:oMathPara>
    </w:p>
    <w:p>
      <w:pPr>
        <w:pStyle w:val="FirstParagraph"/>
      </w:pPr>
      <w:r>
        <w:t xml:space="preserve">with</w:t>
      </w:r>
      <w:r>
        <w:t xml:space="preserve"> </w:t>
      </w:r>
      <m:oMath>
        <m:r>
          <m:t>Θ</m:t>
        </m:r>
      </m:oMath>
      <w:r>
        <w:t xml:space="preserve"> </w:t>
      </w:r>
      <w:r>
        <w:t xml:space="preserve">the unit step,</w:t>
      </w:r>
      <w:r>
        <w:t xml:space="preserve"> </w:t>
      </w:r>
      <m:oMath>
        <m:sSub>
          <m:e>
            <m:r>
              <m:t>c</m:t>
            </m:r>
          </m:e>
          <m:sub>
            <m:r>
              <m:t>j</m:t>
            </m:r>
            <m:r>
              <m:t>l</m:t>
            </m:r>
          </m:sub>
        </m:sSub>
        <m:r>
          <m:rPr>
            <m:sty m:val="p"/>
          </m:rPr>
          <m:t>=</m:t>
        </m:r>
        <m:r>
          <m:t>1</m:t>
        </m:r>
      </m:oMath>
      <w:r>
        <w:t xml:space="preserve"> </w:t>
      </w:r>
      <w:r>
        <w:t xml:space="preserve">independently with probability</w:t>
      </w:r>
      <w:r>
        <w:t xml:space="preserve"> </w:t>
      </w:r>
      <m:oMath>
        <m:r>
          <m:t>K</m:t>
        </m:r>
        <m:r>
          <m:rPr>
            <m:sty m:val="p"/>
          </m:rPr>
          <m:t>/</m:t>
        </m:r>
        <m:sSub>
          <m:e>
            <m:r>
              <m:t>N</m:t>
            </m:r>
          </m:e>
          <m:sub>
            <m:r>
              <m:t>Y</m:t>
            </m:r>
          </m:sub>
        </m:sSub>
      </m:oMath>
      <w:r>
        <w:t xml:space="preserve"> </w:t>
      </w:r>
      <w:r>
        <w:t xml:space="preserve">for</w:t>
      </w:r>
      <w:r>
        <w:t xml:space="preserve"> </w:t>
      </w:r>
      <m:oMath>
        <m:r>
          <m:t>l</m:t>
        </m:r>
      </m:oMath>
      <w:r>
        <w:t xml:space="preserve"> </w:t>
      </w:r>
      <w:r>
        <w:t xml:space="preserve">in population</w:t>
      </w:r>
      <w:r>
        <w:t xml:space="preserve"> </w:t>
      </w:r>
      <m:oMath>
        <m:r>
          <m:t>Y</m:t>
        </m:r>
      </m:oMath>
      <w:r>
        <w:t xml:space="preserve"> </w:t>
      </w:r>
      <w:r>
        <w:t xml:space="preserve">(and</w:t>
      </w:r>
      <w:r>
        <w:t xml:space="preserve"> </w:t>
      </w:r>
      <m:oMath>
        <m:r>
          <m:t>0</m:t>
        </m:r>
      </m:oMath>
      <w:r>
        <w:t xml:space="preserve"> </w:t>
      </w:r>
      <w:r>
        <w:t xml:space="preserve">otherwise),</w:t>
      </w:r>
      <w:r>
        <w:t xml:space="preserve"> </w:t>
      </w:r>
      <m:oMath>
        <m:sSub>
          <m:e>
            <m:r>
              <m:t>J</m:t>
            </m:r>
          </m:e>
          <m:sub>
            <m:r>
              <m:t>E</m:t>
            </m:r>
          </m:sub>
        </m:sSub>
        <m:r>
          <m:rPr>
            <m:sty m:val="p"/>
          </m:rPr>
          <m:t>=</m:t>
        </m:r>
        <m:r>
          <m:t>2</m:t>
        </m:r>
      </m:oMath>
      <w:r>
        <w:t xml:space="preserve">,</w:t>
      </w:r>
      <w:r>
        <w:t xml:space="preserve"> </w:t>
      </w:r>
      <m:oMath>
        <m:sSub>
          <m:e>
            <m:r>
              <m:t>J</m:t>
            </m:r>
          </m:e>
          <m:sub>
            <m:r>
              <m:t>I</m:t>
            </m:r>
          </m:sub>
        </m:sSub>
        <m:r>
          <m:rPr>
            <m:sty m:val="p"/>
          </m:rPr>
          <m:t>=</m:t>
        </m:r>
        <m:r>
          <m:t>1.8</m:t>
        </m:r>
      </m:oMath>
      <w:r>
        <w:t xml:space="preserve">,</w:t>
      </w:r>
      <w:r>
        <w:t xml:space="preserve"> </w:t>
      </w:r>
      <m:oMath>
        <m:sSub>
          <m:e>
            <m:r>
              <m:t>b</m:t>
            </m:r>
          </m:e>
          <m:sub>
            <m:r>
              <m:t>E</m:t>
            </m:r>
          </m:sub>
        </m:sSub>
        <m:r>
          <m:rPr>
            <m:sty m:val="p"/>
          </m:rPr>
          <m:t>=</m:t>
        </m:r>
        <m:r>
          <m:t>1</m:t>
        </m:r>
      </m:oMath>
      <w:r>
        <w:t xml:space="preserve">,</w:t>
      </w:r>
      <w:r>
        <w:t xml:space="preserve"> </w:t>
      </w:r>
      <m:oMath>
        <m:sSub>
          <m:e>
            <m:r>
              <m:t>b</m:t>
            </m:r>
          </m:e>
          <m:sub>
            <m:r>
              <m:t>I</m:t>
            </m:r>
          </m:sub>
        </m:sSub>
        <m:r>
          <m:rPr>
            <m:sty m:val="p"/>
          </m:rPr>
          <m:t>=</m:t>
        </m:r>
        <m:r>
          <m:t>0.8</m:t>
        </m:r>
      </m:oMath>
      <w:r>
        <w:t xml:space="preserve">,</w:t>
      </w:r>
      <w:r>
        <w:t xml:space="preserve"> </w:t>
      </w:r>
      <m:oMath>
        <m:sSub>
          <m:e>
            <m:r>
              <m:t>ν</m:t>
            </m:r>
          </m:e>
          <m:sub>
            <m:r>
              <m:t>0</m:t>
            </m:r>
          </m:sub>
        </m:sSub>
        <m:r>
          <m:rPr>
            <m:sty m:val="p"/>
          </m:rPr>
          <m:t>=</m:t>
        </m:r>
        <m:r>
          <m:t>0.1</m:t>
        </m:r>
      </m:oMath>
      <w:r>
        <w:t xml:space="preserve">,</w:t>
      </w:r>
      <w:r>
        <w:t xml:space="preserve"> </w:t>
      </w:r>
      <m:oMath>
        <m:sSub>
          <m:e>
            <m:r>
              <m:t>θ</m:t>
            </m:r>
          </m:e>
          <m:sub>
            <m:r>
              <m:t>E</m:t>
            </m:r>
          </m:sub>
        </m:sSub>
        <m:r>
          <m:rPr>
            <m:sty m:val="p"/>
          </m:rPr>
          <m:t>=</m:t>
        </m:r>
        <m:r>
          <m:t>1</m:t>
        </m:r>
      </m:oMath>
      <w:r>
        <w:t xml:space="preserve"> </w:t>
      </w:r>
      <w:r>
        <w:t xml:space="preserve">and</w:t>
      </w:r>
      <w:r>
        <w:t xml:space="preserve"> </w:t>
      </w:r>
      <m:oMath>
        <m:sSub>
          <m:e>
            <m:r>
              <m:t>θ</m:t>
            </m:r>
          </m:e>
          <m:sub>
            <m:r>
              <m:t>I</m:t>
            </m:r>
          </m:sub>
        </m:sSub>
        <m:r>
          <m:rPr>
            <m:sty m:val="p"/>
          </m:rPr>
          <m:t>=</m:t>
        </m:r>
        <m:r>
          <m:t>0.7</m:t>
        </m:r>
      </m:oMath>
      <w:r>
        <w:t xml:space="preserve">. The population rates</w:t>
      </w:r>
      <w:r>
        <w:t xml:space="preserve"> </w:t>
      </w:r>
      <m:oMath>
        <m:sSub>
          <m:e>
            <m:r>
              <m:t>ν</m:t>
            </m:r>
          </m:e>
          <m:sub>
            <m:r>
              <m:t>E</m:t>
            </m:r>
          </m:sub>
        </m:sSub>
      </m:oMath>
      <w:r>
        <w:t xml:space="preserve">,</w:t>
      </w:r>
      <w:r>
        <w:t xml:space="preserve"> </w:t>
      </w:r>
      <m:oMath>
        <m:sSub>
          <m:e>
            <m:r>
              <m:t>ν</m:t>
            </m:r>
          </m:e>
          <m:sub>
            <m:r>
              <m:t>I</m:t>
            </m:r>
          </m:sub>
        </m:sSub>
      </m:oMath>
      <w:r>
        <w:t xml:space="preserve"> </w:t>
      </w:r>
      <w:r>
        <w:t xml:space="preserve">are the fractions of active neurons, and</w:t>
      </w:r>
      <w:r>
        <w:t xml:space="preserve"> </w:t>
      </w:r>
      <m:oMath>
        <m:r>
          <m:t>ν</m:t>
        </m:r>
      </m:oMath>
      <w:r>
        <w:t xml:space="preserve">,</w:t>
      </w:r>
      <w:r>
        <w:t xml:space="preserve"> </w:t>
      </w:r>
      <m:oMath>
        <m:r>
          <m:t>μ</m:t>
        </m:r>
      </m:oMath>
      <w:r>
        <w:t xml:space="preserve">,</w:t>
      </w:r>
      <w:r>
        <w:t xml:space="preserve"> </w:t>
      </w:r>
      <m:oMath>
        <m:r>
          <m:t>A</m:t>
        </m:r>
      </m:oMath>
      <w:r>
        <w:t xml:space="preserve"> </w:t>
      </w:r>
      <w:r>
        <w:t xml:space="preserve">and</w:t>
      </w:r>
      <w:r>
        <w:t xml:space="preserve"> </w:t>
      </w:r>
      <m:oMath>
        <m:r>
          <m:t>b</m:t>
        </m:r>
      </m:oMath>
      <w:r>
        <w:t xml:space="preserve"> </w:t>
      </w:r>
      <w:r>
        <w:t xml:space="preserve">are as in Section 1.1.</w:t>
      </w:r>
    </w:p>
    <w:p>
      <w:pPr>
        <w:pStyle w:val="BodyText"/>
      </w:pPr>
      <w:r>
        <w:rPr>
          <w:bCs/>
          <w:b/>
        </w:rPr>
        <w:t xml:space="preserve">Proposition 8</w:t>
      </w:r>
      <w:r>
        <w:t xml:space="preserve"> </w:t>
      </w:r>
      <w:r>
        <w:t xml:space="preserve">(the triad of weights).</w:t>
      </w:r>
      <w:r>
        <w:t xml:space="preserve"> </w:t>
      </w:r>
      <w:r>
        <w:t xml:space="preserve">Every row of the connectivity matrix takes values in</w:t>
      </w:r>
      <w:r>
        <w:t xml:space="preserve"> </w:t>
      </w:r>
      <m:oMath>
        <m:r>
          <m:rPr>
            <m:sty m:val="p"/>
          </m:rPr>
          <m:t>{</m:t>
        </m:r>
        <m:r>
          <m:rPr>
            <m:sty m:val="p"/>
          </m:rPr>
          <m:t>+</m:t>
        </m:r>
        <m:r>
          <m:t>1</m:t>
        </m:r>
        <m:r>
          <m:rPr>
            <m:sty m:val="p"/>
          </m:rPr>
          <m:t>,</m:t>
        </m:r>
        <m:r>
          <m:t>0</m:t>
        </m:r>
        <m:r>
          <m:rPr>
            <m:sty m:val="p"/>
          </m:rPr>
          <m:t>,</m:t>
        </m:r>
        <m:r>
          <m:rPr>
            <m:sty m:val="p"/>
          </m:rPr>
          <m:t>−</m:t>
        </m:r>
        <m:sSub>
          <m:e>
            <m:r>
              <m:t>J</m:t>
            </m:r>
          </m:e>
          <m:sub>
            <m:r>
              <m:t>X</m:t>
            </m:r>
          </m:sub>
        </m:sSub>
        <m:r>
          <m:rPr>
            <m:sty m:val="p"/>
          </m:rPr>
          <m:t>}</m:t>
        </m:r>
        <m:r>
          <m:rPr>
            <m:sty m:val="p"/>
          </m:rPr>
          <m:t>/</m:t>
        </m:r>
        <m:rad>
          <m:radPr>
            <m:degHide m:val="on"/>
          </m:radPr>
          <m:deg/>
          <m:e>
            <m:r>
              <m:t>K</m:t>
            </m:r>
          </m:e>
        </m:rad>
      </m:oMath>
      <w:r>
        <w:t xml:space="preserve">. Averaged over the connectivity, the mean excitatory and inhibitory inputs to population</w:t>
      </w:r>
      <w:r>
        <w:t xml:space="preserve"> </w:t>
      </w:r>
      <m:oMath>
        <m:r>
          <m:t>X</m:t>
        </m:r>
      </m:oMath>
      <w:r>
        <w:t xml:space="preserve"> </w:t>
      </w:r>
      <w:r>
        <w:t xml:space="preserve">are</w:t>
      </w:r>
      <w:r>
        <w:t xml:space="preserve"> </w:t>
      </w:r>
      <m:oMath>
        <m:rad>
          <m:radPr>
            <m:degHide m:val="on"/>
          </m:radPr>
          <m:deg/>
          <m:e>
            <m:r>
              <m:t>K</m:t>
            </m:r>
          </m:e>
        </m:rad>
        <m:r>
          <m:t> </m:t>
        </m:r>
        <m:sSub>
          <m:e>
            <m:r>
              <m:t>ν</m:t>
            </m:r>
          </m:e>
          <m:sub>
            <m:r>
              <m:t>E</m:t>
            </m:r>
          </m:sub>
        </m:sSub>
      </m:oMath>
      <w:r>
        <w:t xml:space="preserve"> </w:t>
      </w:r>
      <w:r>
        <w:t xml:space="preserve">and</w:t>
      </w:r>
      <w:r>
        <w:t xml:space="preserve"> </w:t>
      </w:r>
      <m:oMath>
        <m:r>
          <m:rPr>
            <m:sty m:val="p"/>
          </m:rPr>
          <m:t>−</m:t>
        </m:r>
        <m:rad>
          <m:radPr>
            <m:degHide m:val="on"/>
          </m:radPr>
          <m:deg/>
          <m:e>
            <m:r>
              <m:t>K</m:t>
            </m:r>
          </m:e>
        </m:rad>
        <m:r>
          <m:t> </m:t>
        </m:r>
        <m:sSub>
          <m:e>
            <m:r>
              <m:t>J</m:t>
            </m:r>
          </m:e>
          <m:sub>
            <m:r>
              <m:t>X</m:t>
            </m:r>
          </m:sub>
        </m:sSub>
        <m:sSub>
          <m:e>
            <m:r>
              <m:t>ν</m:t>
            </m:r>
          </m:e>
          <m:sub>
            <m:r>
              <m:t>I</m:t>
            </m:r>
          </m:sub>
        </m:sSub>
      </m:oMath>
      <w:r>
        <w:t xml:space="preserve">, up to</w:t>
      </w:r>
      <w:r>
        <w:t xml:space="preserve"> </w:t>
      </w:r>
      <m:oMath>
        <m:r>
          <m:t>O</m:t>
        </m:r>
        <m:d>
          <m:dPr>
            <m:begChr m:val="("/>
            <m:endChr m:val=")"/>
            <m:sepChr m:val=""/>
            <m:grow/>
          </m:dPr>
          <m:e>
            <m:rad>
              <m:radPr>
                <m:degHide m:val="on"/>
              </m:radPr>
              <m:deg/>
              <m:e>
                <m:r>
                  <m:t>K</m:t>
                </m:r>
              </m:e>
            </m:rad>
            <m:r>
              <m:rPr>
                <m:sty m:val="p"/>
              </m:rPr>
              <m:t>/</m:t>
            </m:r>
            <m:sSub>
              <m:e>
                <m:r>
                  <m:t>N</m:t>
                </m:r>
              </m:e>
              <m:sub>
                <m:r>
                  <m:t>E</m:t>
                </m:r>
              </m:sub>
            </m:sSub>
          </m:e>
        </m:d>
      </m:oMath>
      <w:r>
        <w:t xml:space="preserve"> </w:t>
      </w:r>
      <w:r>
        <w:t xml:space="preserve">terms from the excluded self-connections. The population-mean net input is therefore</w:t>
      </w:r>
      <w:r>
        <w:t xml:space="preserve"> </w:t>
      </w:r>
      <m:oMath>
        <m:r>
          <m:t>μ</m:t>
        </m:r>
        <m:r>
          <m:rPr>
            <m:sty m:val="p"/>
          </m:rPr>
          <m:t>=</m:t>
        </m:r>
        <m:rad>
          <m:radPr>
            <m:degHide m:val="on"/>
          </m:radPr>
          <m:deg/>
          <m:e>
            <m:r>
              <m:t>K</m:t>
            </m:r>
          </m:e>
        </m:rad>
        <m:r>
          <m:t> </m:t>
        </m:r>
        <m:d>
          <m:dPr>
            <m:begChr m:val="("/>
            <m:endChr m:val=")"/>
            <m:sepChr m:val=""/>
            <m:grow/>
          </m:dPr>
          <m:e>
            <m:r>
              <m:t>b</m:t>
            </m:r>
            <m:r>
              <m:t> </m:t>
            </m:r>
            <m:sSub>
              <m:e>
                <m:r>
                  <m:t>ν</m:t>
                </m:r>
              </m:e>
              <m:sub>
                <m:r>
                  <m:t>0</m:t>
                </m:r>
              </m:sub>
            </m:sSub>
            <m:r>
              <m:rPr>
                <m:sty m:val="p"/>
              </m:rPr>
              <m:t>+</m:t>
            </m:r>
            <m:r>
              <m:t>A</m:t>
            </m:r>
            <m:r>
              <m:t> </m:t>
            </m:r>
            <m:r>
              <m:t>ν</m:t>
            </m:r>
          </m:e>
        </m:d>
        <m:r>
          <m:rPr>
            <m:sty m:val="p"/>
          </m:rPr>
          <m:t>+</m:t>
        </m:r>
        <m:r>
          <m:t>O</m:t>
        </m:r>
        <m:d>
          <m:dPr>
            <m:begChr m:val="("/>
            <m:endChr m:val=")"/>
            <m:sepChr m:val=""/>
            <m:grow/>
          </m:dPr>
          <m:e>
            <m:rad>
              <m:radPr>
                <m:degHide m:val="on"/>
              </m:radPr>
              <m:deg/>
              <m:e>
                <m:r>
                  <m:t>K</m:t>
                </m:r>
              </m:e>
            </m:rad>
            <m:r>
              <m:rPr>
                <m:sty m:val="p"/>
              </m:rPr>
              <m:t>/</m:t>
            </m:r>
            <m:sSub>
              <m:e>
                <m:r>
                  <m:t>N</m:t>
                </m:r>
              </m:e>
              <m:sub>
                <m:r>
                  <m:t>E</m:t>
                </m:r>
              </m:sub>
            </m:sSub>
          </m:e>
        </m:d>
      </m:oMath>
      <w:r>
        <w:t xml:space="preserve">.</w:t>
      </w:r>
    </w:p>
    <w:p>
      <w:pPr>
        <w:pStyle w:val="BodyText"/>
      </w:pPr>
      <w:r>
        <w:rPr>
          <w:iCs/>
          <w:i/>
        </w:rPr>
        <w:t xml:space="preserve">Proof.</w:t>
      </w:r>
      <w:r>
        <w:t xml:space="preserve"> </w:t>
      </w:r>
      <w:r>
        <w:t xml:space="preserve">An entry of row</w:t>
      </w:r>
      <w:r>
        <w:t xml:space="preserve"> </w:t>
      </w:r>
      <m:oMath>
        <m:r>
          <m:t>j</m:t>
        </m:r>
      </m:oMath>
      <w:r>
        <w:t xml:space="preserve"> </w:t>
      </w:r>
      <w:r>
        <w:t xml:space="preserve">is</w:t>
      </w:r>
      <w:r>
        <w:t xml:space="preserve"> </w:t>
      </w:r>
      <m:oMath>
        <m:r>
          <m:t>0</m:t>
        </m:r>
      </m:oMath>
      <w:r>
        <w:t xml:space="preserve"> </w:t>
      </w:r>
      <w:r>
        <w:t xml:space="preserve">when</w:t>
      </w:r>
      <w:r>
        <w:t xml:space="preserve"> </w:t>
      </w:r>
      <m:oMath>
        <m:sSub>
          <m:e>
            <m:r>
              <m:t>c</m:t>
            </m:r>
          </m:e>
          <m:sub>
            <m:r>
              <m:t>j</m:t>
            </m:r>
            <m:r>
              <m:t>l</m:t>
            </m:r>
          </m:sub>
        </m:sSub>
        <m:r>
          <m:rPr>
            <m:sty m:val="p"/>
          </m:rPr>
          <m:t>=</m:t>
        </m:r>
        <m:r>
          <m:t>0</m:t>
        </m:r>
      </m:oMath>
      <w:r>
        <w:t xml:space="preserve">,</w:t>
      </w:r>
      <w:r>
        <w:t xml:space="preserve"> </w:t>
      </w:r>
      <m:oMath>
        <m:r>
          <m:rPr>
            <m:sty m:val="p"/>
          </m:rPr>
          <m:t>+</m:t>
        </m:r>
        <m:r>
          <m:t>1</m:t>
        </m:r>
        <m:r>
          <m:rPr>
            <m:sty m:val="p"/>
          </m:rPr>
          <m:t>/</m:t>
        </m:r>
        <m:rad>
          <m:radPr>
            <m:degHide m:val="on"/>
          </m:radPr>
          <m:deg/>
          <m:e>
            <m:r>
              <m:t>K</m:t>
            </m:r>
          </m:e>
        </m:rad>
      </m:oMath>
      <w:r>
        <w:t xml:space="preserve"> </w:t>
      </w:r>
      <w:r>
        <w:t xml:space="preserve">for an excitatory</w:t>
      </w:r>
      <w:r>
        <w:t xml:space="preserve"> </w:t>
      </w:r>
      <m:oMath>
        <m:r>
          <m:t>l</m:t>
        </m:r>
      </m:oMath>
      <w:r>
        <w:t xml:space="preserve"> </w:t>
      </w:r>
      <w:r>
        <w:t xml:space="preserve">with</w:t>
      </w:r>
      <w:r>
        <w:t xml:space="preserve"> </w:t>
      </w:r>
      <m:oMath>
        <m:sSub>
          <m:e>
            <m:r>
              <m:t>c</m:t>
            </m:r>
          </m:e>
          <m:sub>
            <m:r>
              <m:t>j</m:t>
            </m:r>
            <m:r>
              <m:t>l</m:t>
            </m:r>
          </m:sub>
        </m:sSub>
        <m:r>
          <m:rPr>
            <m:sty m:val="p"/>
          </m:rPr>
          <m:t>=</m:t>
        </m:r>
        <m:r>
          <m:t>1</m:t>
        </m:r>
      </m:oMath>
      <w:r>
        <w:t xml:space="preserve">, and</w:t>
      </w:r>
      <w:r>
        <w:t xml:space="preserve"> </w:t>
      </w:r>
      <m:oMath>
        <m:r>
          <m:rPr>
            <m:sty m:val="p"/>
          </m:rPr>
          <m:t>−</m:t>
        </m:r>
        <m:sSub>
          <m:e>
            <m:r>
              <m:t>J</m:t>
            </m:r>
          </m:e>
          <m:sub>
            <m:r>
              <m:t>X</m:t>
            </m:r>
          </m:sub>
        </m:sSub>
        <m:r>
          <m:rPr>
            <m:sty m:val="p"/>
          </m:rPr>
          <m:t>/</m:t>
        </m:r>
        <m:rad>
          <m:radPr>
            <m:degHide m:val="on"/>
          </m:radPr>
          <m:deg/>
          <m:e>
            <m:r>
              <m:t>K</m:t>
            </m:r>
          </m:e>
        </m:rad>
      </m:oMath>
      <w:r>
        <w:t xml:space="preserve"> </w:t>
      </w:r>
      <w:r>
        <w:t xml:space="preserve">for an inhibitory one. Each presynaptic neuron adds</w:t>
      </w:r>
      <w:r>
        <w:t xml:space="preserve"> </w:t>
      </w:r>
      <m:oMath>
        <m:r>
          <m:t>K</m:t>
        </m:r>
        <m:r>
          <m:rPr>
            <m:sty m:val="p"/>
          </m:rPr>
          <m:t>/</m:t>
        </m:r>
        <m:sSub>
          <m:e>
            <m:r>
              <m:t>N</m:t>
            </m:r>
          </m:e>
          <m:sub>
            <m:r>
              <m:t>Y</m:t>
            </m:r>
          </m:sub>
        </m:sSub>
      </m:oMath>
      <w:r>
        <w:t xml:space="preserve"> </w:t>
      </w:r>
      <w:r>
        <w:t xml:space="preserve">in expectation to each postsynaptic count, so summing over population</w:t>
      </w:r>
      <w:r>
        <w:t xml:space="preserve"> </w:t>
      </w:r>
      <m:oMath>
        <m:r>
          <m:t>Y</m:t>
        </m:r>
      </m:oMath>
      <w:r>
        <w:t xml:space="preserve"> </w:t>
      </w:r>
      <w:r>
        <w:t xml:space="preserve">gives</w:t>
      </w:r>
      <w:r>
        <w:t xml:space="preserve"> </w:t>
      </w:r>
      <m:oMath>
        <m:r>
          <m:t>K</m:t>
        </m:r>
      </m:oMath>
      <w:r>
        <w:t xml:space="preserve"> </w:t>
      </w:r>
      <w:r>
        <w:t xml:space="preserve">times its rate, less</w:t>
      </w:r>
      <w:r>
        <w:t xml:space="preserve"> </w:t>
      </w:r>
      <m:oMath>
        <m:r>
          <m:t>K</m:t>
        </m:r>
        <m:sSub>
          <m:e>
            <m:r>
              <m:t>S</m:t>
            </m:r>
          </m:e>
          <m:sub>
            <m:r>
              <m:t>j</m:t>
            </m:r>
          </m:sub>
        </m:sSub>
        <m:r>
          <m:rPr>
            <m:sty m:val="p"/>
          </m:rPr>
          <m:t>/</m:t>
        </m:r>
        <m:sSub>
          <m:e>
            <m:r>
              <m:t>N</m:t>
            </m:r>
          </m:e>
          <m:sub>
            <m:r>
              <m:t>Y</m:t>
            </m:r>
          </m:sub>
        </m:sSub>
      </m:oMath>
      <w:r>
        <w:t xml:space="preserve"> </w:t>
      </w:r>
      <w:r>
        <w:t xml:space="preserve">for a self-connection. Dividing by</w:t>
      </w:r>
      <w:r>
        <w:t xml:space="preserve"> </w:t>
      </w:r>
      <m:oMath>
        <m:rad>
          <m:radPr>
            <m:degHide m:val="on"/>
          </m:radPr>
          <m:deg/>
          <m:e>
            <m:r>
              <m:t>K</m:t>
            </m:r>
          </m:e>
        </m:rad>
      </m:oMath>
      <w:r>
        <w:t xml:space="preserve"> </w:t>
      </w:r>
      <w:r>
        <w:t xml:space="preserve">and adding the external input gives</w:t>
      </w:r>
      <w:r>
        <w:t xml:space="preserve"> </w:t>
      </w:r>
      <m:oMath>
        <m:r>
          <m:t>μ</m:t>
        </m:r>
      </m:oMath>
      <w:r>
        <w:t xml:space="preserve">.</w:t>
      </w:r>
      <w:r>
        <w:t xml:space="preserve"> </w:t>
      </w:r>
      <m:oMath>
        <m:r>
          <m:rPr>
            <m:sty m:val="p"/>
          </m:rPr>
          <m:t>▫</m:t>
        </m:r>
      </m:oMath>
    </w:p>
    <w:p>
      <w:pPr>
        <w:pStyle w:val="BodyText"/>
      </w:pPr>
      <w:r>
        <w:t xml:space="preserve">We prove Theorem 1.</w:t>
      </w:r>
    </w:p>
    <w:p>
      <w:pPr>
        <w:pStyle w:val="BodyText"/>
      </w:pPr>
      <w:r>
        <w:rPr>
          <w:iCs/>
          <w:i/>
        </w:rPr>
        <w:t xml:space="preserve">Proof.</w:t>
      </w:r>
      <w:r>
        <w:t xml:space="preserve"> </w:t>
      </w:r>
      <w:r>
        <w:t xml:space="preserve">The balance solution is defined by</w:t>
      </w:r>
      <w:r>
        <w:t xml:space="preserve"> </w:t>
      </w:r>
      <m:oMath>
        <m:r>
          <m:t>b</m:t>
        </m:r>
        <m:r>
          <m:t> </m:t>
        </m:r>
        <m:sSub>
          <m:e>
            <m:r>
              <m:t>ν</m:t>
            </m:r>
          </m:e>
          <m:sub>
            <m:r>
              <m:t>0</m:t>
            </m:r>
          </m:sub>
        </m:sSub>
        <m:r>
          <m:rPr>
            <m:sty m:val="p"/>
          </m:rPr>
          <m:t>+</m:t>
        </m:r>
        <m:r>
          <m:t>A</m:t>
        </m:r>
        <m:r>
          <m:t> </m:t>
        </m:r>
        <m:sSub>
          <m:e>
            <m:r>
              <m:t>ν</m:t>
            </m:r>
          </m:e>
          <m:sub>
            <m:r>
              <m:rPr>
                <m:sty m:val="p"/>
              </m:rPr>
              <m:t>b</m:t>
            </m:r>
            <m:r>
              <m:rPr>
                <m:sty m:val="p"/>
              </m:rPr>
              <m:t>a</m:t>
            </m:r>
            <m:r>
              <m:rPr>
                <m:sty m:val="p"/>
              </m:rPr>
              <m:t>l</m:t>
            </m:r>
          </m:sub>
        </m:sSub>
        <m:r>
          <m:rPr>
            <m:sty m:val="p"/>
          </m:rPr>
          <m:t>=</m:t>
        </m:r>
        <m:r>
          <m:t>0</m:t>
        </m:r>
      </m:oMath>
      <w:r>
        <w:t xml:space="preserve">, that is</w:t>
      </w:r>
      <w:r>
        <w:t xml:space="preserve"> </w:t>
      </w:r>
      <m:oMath>
        <m:sSub>
          <m:e>
            <m:r>
              <m:t>ν</m:t>
            </m:r>
          </m:e>
          <m:sub>
            <m:r>
              <m:t>E</m:t>
            </m:r>
          </m:sub>
        </m:sSub>
        <m:r>
          <m:rPr>
            <m:sty m:val="p"/>
          </m:rPr>
          <m:t>−</m:t>
        </m:r>
        <m:sSub>
          <m:e>
            <m:r>
              <m:t>J</m:t>
            </m:r>
          </m:e>
          <m:sub>
            <m:r>
              <m:t>E</m:t>
            </m:r>
          </m:sub>
        </m:sSub>
        <m:sSub>
          <m:e>
            <m:r>
              <m:t>ν</m:t>
            </m:r>
          </m:e>
          <m:sub>
            <m:r>
              <m:t>I</m:t>
            </m:r>
          </m:sub>
        </m:sSub>
        <m:r>
          <m:rPr>
            <m:sty m:val="p"/>
          </m:rPr>
          <m:t>=</m:t>
        </m:r>
        <m:r>
          <m:rPr>
            <m:sty m:val="p"/>
          </m:rPr>
          <m:t>−</m:t>
        </m:r>
        <m:sSub>
          <m:e>
            <m:r>
              <m:t>b</m:t>
            </m:r>
          </m:e>
          <m:sub>
            <m:r>
              <m:t>E</m:t>
            </m:r>
          </m:sub>
        </m:sSub>
        <m:sSub>
          <m:e>
            <m:r>
              <m:t>ν</m:t>
            </m:r>
          </m:e>
          <m:sub>
            <m:r>
              <m:t>0</m:t>
            </m:r>
          </m:sub>
        </m:sSub>
      </m:oMath>
      <w:r>
        <w:t xml:space="preserve"> </w:t>
      </w:r>
      <w:r>
        <w:t xml:space="preserve">and</w:t>
      </w:r>
      <w:r>
        <w:t xml:space="preserve"> </w:t>
      </w:r>
      <m:oMath>
        <m:sSub>
          <m:e>
            <m:r>
              <m:t>ν</m:t>
            </m:r>
          </m:e>
          <m:sub>
            <m:r>
              <m:t>E</m:t>
            </m:r>
          </m:sub>
        </m:sSub>
        <m:r>
          <m:rPr>
            <m:sty m:val="p"/>
          </m:rPr>
          <m:t>−</m:t>
        </m:r>
        <m:sSub>
          <m:e>
            <m:r>
              <m:t>J</m:t>
            </m:r>
          </m:e>
          <m:sub>
            <m:r>
              <m:t>I</m:t>
            </m:r>
          </m:sub>
        </m:sSub>
        <m:sSub>
          <m:e>
            <m:r>
              <m:t>ν</m:t>
            </m:r>
          </m:e>
          <m:sub>
            <m:r>
              <m:t>I</m:t>
            </m:r>
          </m:sub>
        </m:sSub>
        <m:r>
          <m:rPr>
            <m:sty m:val="p"/>
          </m:rPr>
          <m:t>=</m:t>
        </m:r>
        <m:r>
          <m:rPr>
            <m:sty m:val="p"/>
          </m:rPr>
          <m:t>−</m:t>
        </m:r>
        <m:sSub>
          <m:e>
            <m:r>
              <m:t>b</m:t>
            </m:r>
          </m:e>
          <m:sub>
            <m:r>
              <m:t>I</m:t>
            </m:r>
          </m:sub>
        </m:sSub>
        <m:sSub>
          <m:e>
            <m:r>
              <m:t>ν</m:t>
            </m:r>
          </m:e>
          <m:sub>
            <m:r>
              <m:t>0</m:t>
            </m:r>
          </m:sub>
        </m:sSub>
      </m:oMath>
      <w:r>
        <w:t xml:space="preserve">. Subtracting the second equation from the first gives</w:t>
      </w:r>
      <w:r>
        <w:t xml:space="preserve"> </w:t>
      </w:r>
      <m:oMath>
        <m:d>
          <m:dPr>
            <m:begChr m:val="("/>
            <m:endChr m:val=")"/>
            <m:sepChr m:val=""/>
            <m:grow/>
          </m:dPr>
          <m:e>
            <m:sSub>
              <m:e>
                <m:r>
                  <m:t>J</m:t>
                </m:r>
              </m:e>
              <m:sub>
                <m:r>
                  <m:t>E</m:t>
                </m:r>
              </m:sub>
            </m:sSub>
            <m:r>
              <m:rPr>
                <m:sty m:val="p"/>
              </m:rPr>
              <m:t>−</m:t>
            </m:r>
            <m:sSub>
              <m:e>
                <m:r>
                  <m:t>J</m:t>
                </m:r>
              </m:e>
              <m:sub>
                <m:r>
                  <m:t>I</m:t>
                </m:r>
              </m:sub>
            </m:sSub>
          </m:e>
        </m:d>
        <m:sSub>
          <m:e>
            <m:r>
              <m:t>ν</m:t>
            </m:r>
          </m:e>
          <m:sub>
            <m:r>
              <m:t>I</m:t>
            </m:r>
          </m:sub>
        </m:sSub>
        <m:r>
          <m:rPr>
            <m:sty m:val="p"/>
          </m:rPr>
          <m:t>=</m:t>
        </m:r>
        <m:d>
          <m:dPr>
            <m:begChr m:val="("/>
            <m:endChr m:val=")"/>
            <m:sepChr m:val=""/>
            <m:grow/>
          </m:dPr>
          <m:e>
            <m:sSub>
              <m:e>
                <m:r>
                  <m:t>b</m:t>
                </m:r>
              </m:e>
              <m:sub>
                <m:r>
                  <m:t>E</m:t>
                </m:r>
              </m:sub>
            </m:sSub>
            <m:r>
              <m:rPr>
                <m:sty m:val="p"/>
              </m:rPr>
              <m:t>−</m:t>
            </m:r>
            <m:sSub>
              <m:e>
                <m:r>
                  <m:t>b</m:t>
                </m:r>
              </m:e>
              <m:sub>
                <m:r>
                  <m:t>I</m:t>
                </m:r>
              </m:sub>
            </m:sSub>
          </m:e>
        </m:d>
        <m:sSub>
          <m:e>
            <m:r>
              <m:t>ν</m:t>
            </m:r>
          </m:e>
          <m:sub>
            <m:r>
              <m:t>0</m:t>
            </m:r>
          </m:sub>
        </m:sSub>
      </m:oMath>
      <w:r>
        <w:t xml:space="preserve">, and then</w:t>
      </w:r>
      <w:r>
        <w:t xml:space="preserve"> </w:t>
      </w:r>
      <m:oMath>
        <m:sSub>
          <m:e>
            <m:r>
              <m:t>ν</m:t>
            </m:r>
          </m:e>
          <m:sub>
            <m:r>
              <m:t>E</m:t>
            </m:r>
          </m:sub>
        </m:sSub>
        <m:r>
          <m:rPr>
            <m:sty m:val="p"/>
          </m:rPr>
          <m:t>=</m:t>
        </m:r>
        <m:sSub>
          <m:e>
            <m:r>
              <m:t>J</m:t>
            </m:r>
          </m:e>
          <m:sub>
            <m:r>
              <m:t>E</m:t>
            </m:r>
          </m:sub>
        </m:sSub>
        <m:sSub>
          <m:e>
            <m:r>
              <m:t>ν</m:t>
            </m:r>
          </m:e>
          <m:sub>
            <m:r>
              <m:t>I</m:t>
            </m:r>
          </m:sub>
        </m:sSub>
        <m:r>
          <m:rPr>
            <m:sty m:val="p"/>
          </m:rPr>
          <m:t>−</m:t>
        </m:r>
        <m:sSub>
          <m:e>
            <m:r>
              <m:t>b</m:t>
            </m:r>
          </m:e>
          <m:sub>
            <m:r>
              <m:t>E</m:t>
            </m:r>
          </m:sub>
        </m:sSub>
        <m:sSub>
          <m:e>
            <m:r>
              <m:t>ν</m:t>
            </m:r>
          </m:e>
          <m:sub>
            <m:r>
              <m:t>0</m:t>
            </m:r>
          </m:sub>
        </m:sSub>
        <m:r>
          <m:rPr>
            <m:sty m:val="p"/>
          </m:rPr>
          <m:t>=</m:t>
        </m:r>
        <m:sSub>
          <m:e>
            <m:r>
              <m:t>ν</m:t>
            </m:r>
          </m:e>
          <m:sub>
            <m:r>
              <m:t>0</m:t>
            </m:r>
          </m:sub>
        </m:sSub>
        <m:d>
          <m:dPr>
            <m:begChr m:val="("/>
            <m:endChr m:val=")"/>
            <m:sepChr m:val=""/>
            <m:grow/>
          </m:dPr>
          <m:e>
            <m:sSub>
              <m:e>
                <m:r>
                  <m:t>J</m:t>
                </m:r>
              </m:e>
              <m:sub>
                <m:r>
                  <m:t>I</m:t>
                </m:r>
              </m:sub>
            </m:sSub>
            <m:sSub>
              <m:e>
                <m:r>
                  <m:t>b</m:t>
                </m:r>
              </m:e>
              <m:sub>
                <m:r>
                  <m:t>E</m:t>
                </m:r>
              </m:sub>
            </m:sSub>
            <m:r>
              <m:rPr>
                <m:sty m:val="p"/>
              </m:rPr>
              <m:t>−</m:t>
            </m:r>
            <m:sSub>
              <m:e>
                <m:r>
                  <m:t>J</m:t>
                </m:r>
              </m:e>
              <m:sub>
                <m:r>
                  <m:t>E</m:t>
                </m:r>
              </m:sub>
            </m:sSub>
            <m:sSub>
              <m:e>
                <m:r>
                  <m:t>b</m:t>
                </m:r>
              </m:e>
              <m:sub>
                <m:r>
                  <m:t>I</m:t>
                </m:r>
              </m:sub>
            </m:sSub>
          </m:e>
        </m:d>
        <m:r>
          <m:rPr>
            <m:sty m:val="p"/>
          </m:rPr>
          <m:t>/</m:t>
        </m:r>
        <m:d>
          <m:dPr>
            <m:begChr m:val="("/>
            <m:endChr m:val=")"/>
            <m:sepChr m:val=""/>
            <m:grow/>
          </m:dPr>
          <m:e>
            <m:sSub>
              <m:e>
                <m:r>
                  <m:t>J</m:t>
                </m:r>
              </m:e>
              <m:sub>
                <m:r>
                  <m:t>E</m:t>
                </m:r>
              </m:sub>
            </m:sSub>
            <m:r>
              <m:rPr>
                <m:sty m:val="p"/>
              </m:rPr>
              <m:t>−</m:t>
            </m:r>
            <m:sSub>
              <m:e>
                <m:r>
                  <m:t>J</m:t>
                </m:r>
              </m:e>
              <m:sub>
                <m:r>
                  <m:t>I</m:t>
                </m:r>
              </m:sub>
            </m:sSub>
          </m:e>
        </m:d>
      </m:oMath>
      <w:r>
        <w:t xml:space="preserve">. Here</w:t>
      </w:r>
      <w:r>
        <w:t xml:space="preserve"> </w:t>
      </w:r>
      <m:oMath>
        <m:r>
          <m:rPr>
            <m:sty m:val="p"/>
          </m:rPr>
          <m:t>det</m:t>
        </m:r>
        <m:r>
          <m:t>A</m:t>
        </m:r>
        <m:r>
          <m:rPr>
            <m:sty m:val="p"/>
          </m:rPr>
          <m:t>=</m:t>
        </m:r>
        <m:sSub>
          <m:e>
            <m:r>
              <m:t>J</m:t>
            </m:r>
          </m:e>
          <m:sub>
            <m:r>
              <m:t>E</m:t>
            </m:r>
          </m:sub>
        </m:sSub>
        <m:r>
          <m:rPr>
            <m:sty m:val="p"/>
          </m:rPr>
          <m:t>−</m:t>
        </m:r>
        <m:sSub>
          <m:e>
            <m:r>
              <m:t>J</m:t>
            </m:r>
          </m:e>
          <m:sub>
            <m:r>
              <m:t>I</m:t>
            </m:r>
          </m:sub>
        </m:sSub>
      </m:oMath>
      <w:r>
        <w:t xml:space="preserve"> </w:t>
      </w:r>
      <w:r>
        <w:t xml:space="preserve">and</w:t>
      </w:r>
    </w:p>
    <w:p>
      <w:pPr>
        <w:pStyle w:val="BodyText"/>
      </w:pPr>
      <m:oMathPara>
        <m:oMathParaPr>
          <m:jc m:val="center"/>
        </m:oMathParaPr>
        <m:oMath>
          <m:sSup>
            <m:e>
              <m:r>
                <m:t>A</m:t>
              </m:r>
            </m:e>
            <m:sup>
              <m:r>
                <m:rPr>
                  <m:sty m:val="p"/>
                </m:rPr>
                <m:t>−</m:t>
              </m:r>
              <m:r>
                <m:t>1</m:t>
              </m:r>
            </m:sup>
          </m:sSup>
          <m:r>
            <m:rPr>
              <m:sty m:val="p"/>
            </m:rPr>
            <m:t>=</m:t>
          </m:r>
          <m:f>
            <m:fPr>
              <m:type m:val="bar"/>
            </m:fPr>
            <m:num>
              <m:r>
                <m:t>1</m:t>
              </m:r>
            </m:num>
            <m:den>
              <m:sSub>
                <m:e>
                  <m:r>
                    <m:t>J</m:t>
                  </m:r>
                </m:e>
                <m:sub>
                  <m:r>
                    <m:t>E</m:t>
                  </m:r>
                </m:sub>
              </m:sSub>
              <m:r>
                <m:rPr>
                  <m:sty m:val="p"/>
                </m:rPr>
                <m:t>−</m:t>
              </m:r>
              <m:sSub>
                <m:e>
                  <m:r>
                    <m:t>J</m:t>
                  </m:r>
                </m:e>
                <m:sub>
                  <m:r>
                    <m:t>I</m:t>
                  </m:r>
                </m:sub>
              </m:sSub>
            </m:den>
          </m:f>
          <m:d>
            <m:dPr>
              <m:begChr m:val="("/>
              <m:endChr m:val=")"/>
              <m:sepChr m:val=""/>
              <m:grow/>
            </m:dPr>
            <m:e>
              <m:m>
                <m:mPr>
                  <m:baseJc m:val="center"/>
                  <m:plcHide m:val="on"/>
                  <m:mcs>
                    <m:mc>
                      <m:mcPr>
                        <m:mcJc m:val="center"/>
                        <m:count m:val="1"/>
                      </m:mcPr>
                    </m:mc>
                    <m:mc>
                      <m:mcPr>
                        <m:mcJc m:val="center"/>
                        <m:count m:val="1"/>
                      </m:mcPr>
                    </m:mc>
                  </m:mcs>
                </m:mPr>
                <m:mr>
                  <m:e>
                    <m:r>
                      <m:rPr>
                        <m:sty m:val="p"/>
                      </m:rPr>
                      <m:t>−</m:t>
                    </m:r>
                    <m:sSub>
                      <m:e>
                        <m:r>
                          <m:t>J</m:t>
                        </m:r>
                      </m:e>
                      <m:sub>
                        <m:r>
                          <m:t>I</m:t>
                        </m:r>
                      </m:sub>
                    </m:sSub>
                  </m:e>
                  <m:e>
                    <m:sSub>
                      <m:e>
                        <m:r>
                          <m:t>J</m:t>
                        </m:r>
                      </m:e>
                      <m:sub>
                        <m:r>
                          <m:t>E</m:t>
                        </m:r>
                      </m:sub>
                    </m:sSub>
                  </m:e>
                </m:mr>
                <m:mr>
                  <m:e>
                    <m:r>
                      <m:rPr>
                        <m:sty m:val="p"/>
                      </m:rPr>
                      <m:t>−</m:t>
                    </m:r>
                    <m:r>
                      <m:t>1</m:t>
                    </m:r>
                  </m:e>
                  <m:e>
                    <m:r>
                      <m:t>1</m:t>
                    </m:r>
                  </m:e>
                </m:mr>
              </m:m>
            </m:e>
          </m:d>
          <m:r>
            <m:rPr>
              <m:sty m:val="p"/>
            </m:rPr>
            <m:t>.</m:t>
          </m:r>
        </m:oMath>
      </m:oMathPara>
    </w:p>
    <w:p>
      <w:pPr>
        <w:pStyle w:val="FirstParagraph"/>
      </w:pPr>
      <w:r>
        <w:t xml:space="preserve">(a) All parameters are positive. If</w:t>
      </w:r>
      <w:r>
        <w:t xml:space="preserve"> </w:t>
      </w:r>
      <m:oMath>
        <m:sSub>
          <m:e>
            <m:r>
              <m:t>J</m:t>
            </m:r>
          </m:e>
          <m:sub>
            <m:r>
              <m:t>E</m:t>
            </m:r>
          </m:sub>
        </m:sSub>
        <m:r>
          <m:rPr>
            <m:sty m:val="p"/>
          </m:rPr>
          <m:t>&gt;</m:t>
        </m:r>
        <m:sSub>
          <m:e>
            <m:r>
              <m:t>J</m:t>
            </m:r>
          </m:e>
          <m:sub>
            <m:r>
              <m:t>I</m:t>
            </m:r>
          </m:sub>
        </m:sSub>
      </m:oMath>
      <w:r>
        <w:t xml:space="preserve">, positivity needs</w:t>
      </w:r>
      <w:r>
        <w:t xml:space="preserve"> </w:t>
      </w:r>
      <m:oMath>
        <m:sSub>
          <m:e>
            <m:r>
              <m:t>b</m:t>
            </m:r>
          </m:e>
          <m:sub>
            <m:r>
              <m:t>E</m:t>
            </m:r>
          </m:sub>
        </m:sSub>
        <m:r>
          <m:rPr>
            <m:sty m:val="p"/>
          </m:rPr>
          <m:t>&gt;</m:t>
        </m:r>
        <m:sSub>
          <m:e>
            <m:r>
              <m:t>b</m:t>
            </m:r>
          </m:e>
          <m:sub>
            <m:r>
              <m:t>I</m:t>
            </m:r>
          </m:sub>
        </m:sSub>
      </m:oMath>
      <w:r>
        <w:t xml:space="preserve"> </w:t>
      </w:r>
      <w:r>
        <w:t xml:space="preserve">and</w:t>
      </w:r>
      <w:r>
        <w:t xml:space="preserve"> </w:t>
      </w:r>
      <m:oMath>
        <m:sSub>
          <m:e>
            <m:r>
              <m:t>J</m:t>
            </m:r>
          </m:e>
          <m:sub>
            <m:r>
              <m:t>I</m:t>
            </m:r>
          </m:sub>
        </m:sSub>
        <m:sSub>
          <m:e>
            <m:r>
              <m:t>b</m:t>
            </m:r>
          </m:e>
          <m:sub>
            <m:r>
              <m:t>E</m:t>
            </m:r>
          </m:sub>
        </m:sSub>
        <m:r>
          <m:rPr>
            <m:sty m:val="p"/>
          </m:rPr>
          <m:t>&gt;</m:t>
        </m:r>
        <m:sSub>
          <m:e>
            <m:r>
              <m:t>J</m:t>
            </m:r>
          </m:e>
          <m:sub>
            <m:r>
              <m:t>E</m:t>
            </m:r>
          </m:sub>
        </m:sSub>
        <m:sSub>
          <m:e>
            <m:r>
              <m:t>b</m:t>
            </m:r>
          </m:e>
          <m:sub>
            <m:r>
              <m:t>I</m:t>
            </m:r>
          </m:sub>
        </m:sSub>
      </m:oMath>
      <w:r>
        <w:t xml:space="preserve">, and the second implies the first; the case</w:t>
      </w:r>
      <w:r>
        <w:t xml:space="preserve"> </w:t>
      </w:r>
      <m:oMath>
        <m:sSub>
          <m:e>
            <m:r>
              <m:t>J</m:t>
            </m:r>
          </m:e>
          <m:sub>
            <m:r>
              <m:t>E</m:t>
            </m:r>
          </m:sub>
        </m:sSub>
        <m:r>
          <m:rPr>
            <m:sty m:val="p"/>
          </m:rPr>
          <m:t>&lt;</m:t>
        </m:r>
        <m:sSub>
          <m:e>
            <m:r>
              <m:t>J</m:t>
            </m:r>
          </m:e>
          <m:sub>
            <m:r>
              <m:t>I</m:t>
            </m:r>
          </m:sub>
        </m:sSub>
      </m:oMath>
      <w:r>
        <w:t xml:space="preserve"> </w:t>
      </w:r>
      <w:r>
        <w:t xml:space="preserve">reverses both inequalities. (b)</w:t>
      </w:r>
      <w:r>
        <w:t xml:space="preserve"> </w:t>
      </w:r>
      <m:oMath>
        <m:r>
          <m:t>b</m:t>
        </m:r>
        <m:r>
          <m:t> </m:t>
        </m:r>
        <m:sSub>
          <m:e>
            <m:r>
              <m:t>ν</m:t>
            </m:r>
          </m:e>
          <m:sub>
            <m:r>
              <m:t>0</m:t>
            </m:r>
          </m:sub>
        </m:sSub>
        <m:r>
          <m:rPr>
            <m:sty m:val="p"/>
          </m:rPr>
          <m:t>=</m:t>
        </m:r>
        <m:r>
          <m:rPr>
            <m:sty m:val="p"/>
          </m:rPr>
          <m:t>−</m:t>
        </m:r>
        <m:r>
          <m:t>A</m:t>
        </m:r>
        <m:r>
          <m:t> </m:t>
        </m:r>
        <m:sSub>
          <m:e>
            <m:r>
              <m:t>ν</m:t>
            </m:r>
          </m:e>
          <m:sub>
            <m:r>
              <m:rPr>
                <m:sty m:val="p"/>
              </m:rPr>
              <m:t>b</m:t>
            </m:r>
            <m:r>
              <m:rPr>
                <m:sty m:val="p"/>
              </m:rPr>
              <m:t>a</m:t>
            </m:r>
            <m:r>
              <m:rPr>
                <m:sty m:val="p"/>
              </m:rPr>
              <m:t>l</m:t>
            </m:r>
          </m:sub>
        </m:sSub>
      </m:oMath>
      <w:r>
        <w:t xml:space="preserve">; insert this in Proposition 8. (c) is (b) read with</w:t>
      </w:r>
      <w:r>
        <w:t xml:space="preserve"> </w:t>
      </w:r>
      <m:oMath>
        <m:r>
          <m:t>μ</m:t>
        </m:r>
        <m:r>
          <m:rPr>
            <m:sty m:val="p"/>
          </m:rPr>
          <m:t>=</m:t>
        </m:r>
        <m:r>
          <m:t>O</m:t>
        </m:r>
        <m:d>
          <m:dPr>
            <m:begChr m:val="("/>
            <m:endChr m:val=")"/>
            <m:sepChr m:val=""/>
            <m:grow/>
          </m:dPr>
          <m:e>
            <m:r>
              <m:t>1</m:t>
            </m:r>
          </m:e>
        </m:d>
      </m:oMath>
      <w:r>
        <w:t xml:space="preserve">.</w:t>
      </w:r>
      <w:r>
        <w:t xml:space="preserve"> </w:t>
      </w:r>
      <m:oMath>
        <m:r>
          <m:rPr>
            <m:sty m:val="p"/>
          </m:rPr>
          <m:t>▫</m:t>
        </m:r>
      </m:oMath>
    </w:p>
    <w:p>
      <w:pPr>
        <w:pStyle w:val="BodyText"/>
      </w:pPr>
      <w:r>
        <w:t xml:space="preserve">Our parameters give</w:t>
      </w:r>
      <w:r>
        <w:t xml:space="preserve"> </w:t>
      </w:r>
      <m:oMath>
        <m:sSub>
          <m:e>
            <m:r>
              <m:t>b</m:t>
            </m:r>
          </m:e>
          <m:sub>
            <m:r>
              <m:t>E</m:t>
            </m:r>
          </m:sub>
        </m:sSub>
        <m:r>
          <m:rPr>
            <m:sty m:val="p"/>
          </m:rPr>
          <m:t>/</m:t>
        </m:r>
        <m:sSub>
          <m:e>
            <m:r>
              <m:t>b</m:t>
            </m:r>
          </m:e>
          <m:sub>
            <m:r>
              <m:t>I</m:t>
            </m:r>
          </m:sub>
        </m:sSub>
        <m:r>
          <m:rPr>
            <m:sty m:val="p"/>
          </m:rPr>
          <m:t>=</m:t>
        </m:r>
        <m:r>
          <m:t>1.2500</m:t>
        </m:r>
        <m:r>
          <m:rPr>
            <m:sty m:val="p"/>
          </m:rPr>
          <m:t>&gt;</m:t>
        </m:r>
        <m:sSub>
          <m:e>
            <m:r>
              <m:t>J</m:t>
            </m:r>
          </m:e>
          <m:sub>
            <m:r>
              <m:t>E</m:t>
            </m:r>
          </m:sub>
        </m:sSub>
        <m:r>
          <m:rPr>
            <m:sty m:val="p"/>
          </m:rPr>
          <m:t>/</m:t>
        </m:r>
        <m:sSub>
          <m:e>
            <m:r>
              <m:t>J</m:t>
            </m:r>
          </m:e>
          <m:sub>
            <m:r>
              <m:t>I</m:t>
            </m:r>
          </m:sub>
        </m:sSub>
        <m:r>
          <m:rPr>
            <m:sty m:val="p"/>
          </m:rPr>
          <m:t>=</m:t>
        </m:r>
        <m:r>
          <m:t>1.1111</m:t>
        </m:r>
        <m:r>
          <m:rPr>
            <m:sty m:val="p"/>
          </m:rPr>
          <m:t>&gt;</m:t>
        </m:r>
        <m:r>
          <m:t>1</m:t>
        </m:r>
      </m:oMath>
      <w:r>
        <w:t xml:space="preserve">,</w:t>
      </w:r>
      <w:r>
        <w:t xml:space="preserve"> </w:t>
      </w:r>
      <m:oMath>
        <m:sSubSup>
          <m:e>
            <m:r>
              <m:t>ν</m:t>
            </m:r>
          </m:e>
          <m:sub>
            <m:r>
              <m:t>E</m:t>
            </m:r>
          </m:sub>
          <m:sup>
            <m:r>
              <m:rPr>
                <m:sty m:val="p"/>
              </m:rPr>
              <m:t>b</m:t>
            </m:r>
            <m:r>
              <m:rPr>
                <m:sty m:val="p"/>
              </m:rPr>
              <m:t>a</m:t>
            </m:r>
            <m:r>
              <m:rPr>
                <m:sty m:val="p"/>
              </m:rPr>
              <m:t>l</m:t>
            </m:r>
          </m:sup>
        </m:sSubSup>
        <m:r>
          <m:rPr>
            <m:sty m:val="p"/>
          </m:rPr>
          <m:t>=</m:t>
        </m:r>
        <m:sSubSup>
          <m:e>
            <m:r>
              <m:t>ν</m:t>
            </m:r>
          </m:e>
          <m:sub>
            <m:r>
              <m:t>I</m:t>
            </m:r>
          </m:sub>
          <m:sup>
            <m:r>
              <m:rPr>
                <m:sty m:val="p"/>
              </m:rPr>
              <m:t>b</m:t>
            </m:r>
            <m:r>
              <m:rPr>
                <m:sty m:val="p"/>
              </m:rPr>
              <m:t>a</m:t>
            </m:r>
            <m:r>
              <m:rPr>
                <m:sty m:val="p"/>
              </m:rPr>
              <m:t>l</m:t>
            </m:r>
          </m:sup>
        </m:sSubSup>
        <m:r>
          <m:rPr>
            <m:sty m:val="p"/>
          </m:rPr>
          <m:t>=</m:t>
        </m:r>
        <m:r>
          <m:t>0.1</m:t>
        </m:r>
      </m:oMath>
      <w:r>
        <w:t xml:space="preserve">,</w:t>
      </w:r>
      <w:r>
        <w:t xml:space="preserve"> </w:t>
      </w:r>
      <m:oMath>
        <m:r>
          <m:rPr>
            <m:sty m:val="p"/>
          </m:rPr>
          <m:t>det</m:t>
        </m:r>
        <m:r>
          <m:t>A</m:t>
        </m:r>
        <m:r>
          <m:rPr>
            <m:sty m:val="p"/>
          </m:rPr>
          <m:t>=</m:t>
        </m:r>
        <m:r>
          <m:t>0.2</m:t>
        </m:r>
      </m:oMath>
      <w:r>
        <w:t xml:space="preserve"> </w:t>
      </w:r>
      <w:r>
        <w:t xml:space="preserve">and</w:t>
      </w:r>
    </w:p>
    <w:p>
      <w:pPr>
        <w:pStyle w:val="BodyText"/>
      </w:pPr>
      <m:oMathPara>
        <m:oMathParaPr>
          <m:jc m:val="center"/>
        </m:oMathParaPr>
        <m:oMath>
          <m:sSup>
            <m:e>
              <m:r>
                <m:t>A</m:t>
              </m:r>
            </m:e>
            <m:sup>
              <m:r>
                <m:rPr>
                  <m:sty m:val="p"/>
                </m:rPr>
                <m:t>−</m:t>
              </m:r>
              <m:r>
                <m:t>1</m:t>
              </m:r>
            </m:sup>
          </m:sSup>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9</m:t>
                    </m:r>
                  </m:e>
                  <m:e>
                    <m:r>
                      <m:t>10</m:t>
                    </m:r>
                  </m:e>
                </m:mr>
                <m:mr>
                  <m:e>
                    <m:r>
                      <m:rPr>
                        <m:sty m:val="p"/>
                      </m:rPr>
                      <m:t>−</m:t>
                    </m:r>
                    <m:r>
                      <m:t>5</m:t>
                    </m:r>
                  </m:e>
                  <m:e>
                    <m:r>
                      <m:t>5</m:t>
                    </m:r>
                  </m:e>
                </m:mr>
              </m:m>
            </m:e>
          </m:d>
          <m:r>
            <m:rPr>
              <m:sty m:val="p"/>
            </m:rPr>
            <m:t>.</m:t>
          </m:r>
        </m:oMath>
      </m:oMathPara>
    </w:p>
    <w:p>
      <w:pPr>
        <w:pStyle w:val="FirstParagraph"/>
      </w:pPr>
      <w:r>
        <w:t xml:space="preserve">Each row is a ternary weight vector in the sense of [18]. Its expected fraction of zero entries is</w:t>
      </w:r>
      <w:r>
        <w:t xml:space="preserve"> </w:t>
      </w:r>
      <m:oMath>
        <m:r>
          <m:t>1</m:t>
        </m:r>
        <m:r>
          <m:rPr>
            <m:sty m:val="p"/>
          </m:rPr>
          <m:t>−</m:t>
        </m:r>
        <m:r>
          <m:t>K</m:t>
        </m:r>
        <m:r>
          <m:rPr>
            <m:sty m:val="p"/>
          </m:rPr>
          <m:t>/</m:t>
        </m:r>
        <m:sSub>
          <m:e>
            <m:r>
              <m:t>N</m:t>
            </m:r>
          </m:e>
          <m:sub>
            <m:r>
              <m:t>Y</m:t>
            </m:r>
          </m:sub>
        </m:sSub>
      </m:oMath>
      <w:r>
        <w:t xml:space="preserve"> </w:t>
      </w:r>
      <w:r>
        <w:t xml:space="preserve">in each population block, from</w:t>
      </w:r>
      <w:r>
        <w:t xml:space="preserve"> </w:t>
      </w:r>
      <m:oMath>
        <m:r>
          <m:t>0.99</m:t>
        </m:r>
      </m:oMath>
      <w:r>
        <w:t xml:space="preserve"> </w:t>
      </w:r>
      <w:r>
        <w:t xml:space="preserve">at</w:t>
      </w:r>
      <w:r>
        <w:t xml:space="preserve"> </w:t>
      </w:r>
      <m:oMath>
        <m:r>
          <m:t>K</m:t>
        </m:r>
        <m:r>
          <m:rPr>
            <m:sty m:val="p"/>
          </m:rPr>
          <m:t>=</m:t>
        </m:r>
        <m:r>
          <m:t>100</m:t>
        </m:r>
      </m:oMath>
      <w:r>
        <w:t xml:space="preserve"> </w:t>
      </w:r>
      <w:r>
        <w:t xml:space="preserve">to</w:t>
      </w:r>
      <w:r>
        <w:t xml:space="preserve"> </w:t>
      </w:r>
      <m:oMath>
        <m:r>
          <m:t>0.84</m:t>
        </m:r>
      </m:oMath>
      <w:r>
        <w:t xml:space="preserve"> </w:t>
      </w:r>
      <w:r>
        <w:t xml:space="preserve">at</w:t>
      </w:r>
      <w:r>
        <w:t xml:space="preserve"> </w:t>
      </w:r>
      <m:oMath>
        <m:r>
          <m:t>K</m:t>
        </m:r>
        <m:r>
          <m:rPr>
            <m:sty m:val="p"/>
          </m:rPr>
          <m:t>=</m:t>
        </m:r>
        <m:r>
          <m:t>1600</m:t>
        </m:r>
      </m:oMath>
      <w:r>
        <w:t xml:space="preserve"> </w:t>
      </w:r>
      <w:r>
        <w:t xml:space="preserve">for the networks below.</w:t>
      </w:r>
    </w:p>
    <w:p>
      <w:pPr>
        <w:pStyle w:val="BodyText"/>
      </w:pPr>
      <w:r>
        <w:rPr>
          <w:bCs/>
          <w:b/>
        </w:rPr>
        <w:t xml:space="preserve">Simulation method.</w:t>
      </w:r>
      <w:r>
        <w:t xml:space="preserve"> </w:t>
      </w:r>
      <m:oMath>
        <m:sSub>
          <m:e>
            <m:r>
              <m:t>N</m:t>
            </m:r>
          </m:e>
          <m:sub>
            <m:r>
              <m:t>E</m:t>
            </m:r>
          </m:sub>
        </m:sSub>
        <m:r>
          <m:rPr>
            <m:sty m:val="p"/>
          </m:rPr>
          <m:t>=</m:t>
        </m:r>
        <m:sSub>
          <m:e>
            <m:r>
              <m:t>N</m:t>
            </m:r>
          </m:e>
          <m:sub>
            <m:r>
              <m:t>I</m:t>
            </m:r>
          </m:sub>
        </m:sSub>
        <m:r>
          <m:rPr>
            <m:sty m:val="p"/>
          </m:rPr>
          <m:t>=</m:t>
        </m:r>
        <m:sSup>
          <m:e>
            <m:r>
              <m:t>10</m:t>
            </m:r>
          </m:e>
          <m:sup>
            <m:r>
              <m:t>4</m:t>
            </m:r>
          </m:sup>
        </m:sSup>
      </m:oMath>
      <w:r>
        <w:t xml:space="preserve"> </w:t>
      </w:r>
      <w:r>
        <w:t xml:space="preserve">and</w:t>
      </w:r>
      <w:r>
        <w:t xml:space="preserve"> </w:t>
      </w:r>
      <m:oMath>
        <m:r>
          <m:t>K</m:t>
        </m:r>
        <m:r>
          <m:rPr>
            <m:sty m:val="p"/>
          </m:rPr>
          <m:t>∈</m:t>
        </m:r>
        <m:r>
          <m:rPr>
            <m:sty m:val="p"/>
          </m:rPr>
          <m:t>{</m:t>
        </m:r>
        <m:r>
          <m:t>100</m:t>
        </m:r>
        <m:r>
          <m:rPr>
            <m:sty m:val="p"/>
          </m:rPr>
          <m:t>,</m:t>
        </m:r>
        <m:r>
          <m:t>200</m:t>
        </m:r>
        <m:r>
          <m:rPr>
            <m:sty m:val="p"/>
          </m:rPr>
          <m:t>,</m:t>
        </m:r>
        <m:r>
          <m:t>400</m:t>
        </m:r>
        <m:r>
          <m:rPr>
            <m:sty m:val="p"/>
          </m:rPr>
          <m:t>,</m:t>
        </m:r>
        <m:r>
          <m:t>800</m:t>
        </m:r>
        <m:r>
          <m:rPr>
            <m:sty m:val="p"/>
          </m:rPr>
          <m:t>,</m:t>
        </m:r>
        <m:r>
          <m:t>1600</m:t>
        </m:r>
        <m:r>
          <m:rPr>
            <m:sty m:val="p"/>
          </m:rPr>
          <m:t>}</m:t>
        </m:r>
      </m:oMath>
      <w:r>
        <w:t xml:space="preserve">, so</w:t>
      </w:r>
      <w:r>
        <w:t xml:space="preserve"> </w:t>
      </w:r>
      <m:oMath>
        <m:r>
          <m:t>K</m:t>
        </m:r>
        <m:r>
          <m:rPr>
            <m:sty m:val="p"/>
          </m:rPr>
          <m:t>/</m:t>
        </m:r>
        <m:sSub>
          <m:e>
            <m:r>
              <m:t>N</m:t>
            </m:r>
          </m:e>
          <m:sub>
            <m:r>
              <m:t>E</m:t>
            </m:r>
          </m:sub>
        </m:sSub>
      </m:oMath>
      <w:r>
        <w:t xml:space="preserve"> </w:t>
      </w:r>
      <w:r>
        <w:t xml:space="preserve">ranges from</w:t>
      </w:r>
      <w:r>
        <w:t xml:space="preserve"> </w:t>
      </w:r>
      <m:oMath>
        <m:r>
          <m:t>0.01</m:t>
        </m:r>
      </m:oMath>
      <w:r>
        <w:t xml:space="preserve"> </w:t>
      </w:r>
      <w:r>
        <w:t xml:space="preserve">to</w:t>
      </w:r>
      <w:r>
        <w:t xml:space="preserve"> </w:t>
      </w:r>
      <m:oMath>
        <m:r>
          <m:t>0.16</m:t>
        </m:r>
      </m:oMath>
      <w:r>
        <w:t xml:space="preserve"> </w:t>
      </w:r>
      <w:r>
        <w:t xml:space="preserve">(the largest network has 63,992,591 synapses). Each connection</w:t>
      </w:r>
      <w:r>
        <w:t xml:space="preserve"> </w:t>
      </w:r>
      <m:oMath>
        <m:sSub>
          <m:e>
            <m:r>
              <m:t>c</m:t>
            </m:r>
          </m:e>
          <m:sub>
            <m:r>
              <m:t>j</m:t>
            </m:r>
            <m:r>
              <m:t>l</m:t>
            </m:r>
          </m:sub>
        </m:sSub>
      </m:oMath>
      <w:r>
        <w:t xml:space="preserve">,</w:t>
      </w:r>
      <w:r>
        <w:t xml:space="preserve"> </w:t>
      </w:r>
      <m:oMath>
        <m:r>
          <m:t>l</m:t>
        </m:r>
        <m:r>
          <m:rPr>
            <m:sty m:val="p"/>
          </m:rPr>
          <m:t>≠</m:t>
        </m:r>
        <m:r>
          <m:t>j</m:t>
        </m:r>
      </m:oMath>
      <w:r>
        <w:t xml:space="preserve">, is drawn once, independently, with probability</w:t>
      </w:r>
      <w:r>
        <w:t xml:space="preserve"> </w:t>
      </w:r>
      <m:oMath>
        <m:r>
          <m:t>K</m:t>
        </m:r>
        <m:r>
          <m:rPr>
            <m:sty m:val="p"/>
          </m:rPr>
          <m:t>/</m:t>
        </m:r>
        <m:sSub>
          <m:e>
            <m:r>
              <m:t>N</m:t>
            </m:r>
          </m:e>
          <m:sub>
            <m:r>
              <m:t>Y</m:t>
            </m:r>
          </m:sub>
        </m:sSub>
      </m:oMath>
      <w:r>
        <w:t xml:space="preserve">, and each neuron starts active with probability</w:t>
      </w:r>
      <w:r>
        <w:t xml:space="preserve"> </w:t>
      </w:r>
      <m:oMath>
        <m:sSub>
          <m:e>
            <m:r>
              <m:t>ν</m:t>
            </m:r>
          </m:e>
          <m:sub>
            <m:r>
              <m:t>0</m:t>
            </m:r>
          </m:sub>
        </m:sSub>
      </m:oMath>
      <w:r>
        <w:t xml:space="preserve">. Each E (I) neuron updates at Poisson times of rate</w:t>
      </w:r>
      <w:r>
        <w:t xml:space="preserve"> </w:t>
      </w:r>
      <m:oMath>
        <m:r>
          <m:t>1</m:t>
        </m:r>
        <m:r>
          <m:rPr>
            <m:sty m:val="p"/>
          </m:rPr>
          <m:t>/</m:t>
        </m:r>
        <m:sSub>
          <m:e>
            <m:r>
              <m:t>τ</m:t>
            </m:r>
          </m:e>
          <m:sub>
            <m:r>
              <m:t>E</m:t>
            </m:r>
          </m:sub>
        </m:sSub>
      </m:oMath>
      <w:r>
        <w:t xml:space="preserve"> </w:t>
      </w:r>
      <w:r>
        <w:t xml:space="preserve">(</w:t>
      </w:r>
      <m:oMath>
        <m:r>
          <m:t>1</m:t>
        </m:r>
        <m:r>
          <m:rPr>
            <m:sty m:val="p"/>
          </m:rPr>
          <m:t>/</m:t>
        </m:r>
        <m:sSub>
          <m:e>
            <m:r>
              <m:t>τ</m:t>
            </m:r>
          </m:e>
          <m:sub>
            <m:r>
              <m:t>I</m:t>
            </m:r>
          </m:sub>
        </m:sSub>
      </m:oMath>
      <w:r>
        <w:t xml:space="preserve">), with</w:t>
      </w:r>
      <w:r>
        <w:t xml:space="preserve"> </w:t>
      </w:r>
      <m:oMath>
        <m:sSub>
          <m:e>
            <m:r>
              <m:t>τ</m:t>
            </m:r>
          </m:e>
          <m:sub>
            <m:r>
              <m:t>E</m:t>
            </m:r>
          </m:sub>
        </m:sSub>
        <m:r>
          <m:rPr>
            <m:sty m:val="p"/>
          </m:rPr>
          <m:t>=</m:t>
        </m:r>
        <m:r>
          <m:t>1</m:t>
        </m:r>
      </m:oMath>
      <w:r>
        <w:t xml:space="preserve"> </w:t>
      </w:r>
      <w:r>
        <w:t xml:space="preserve">(about</w:t>
      </w:r>
      <w:r>
        <w:t xml:space="preserve"> </w:t>
      </w:r>
      <m:oMath>
        <m:r>
          <m:t>10</m:t>
        </m:r>
      </m:oMath>
      <w:r>
        <w:t xml:space="preserve"> </w:t>
      </w:r>
      <w:r>
        <w:t xml:space="preserve">ms) and</w:t>
      </w:r>
      <w:r>
        <w:t xml:space="preserve"> </w:t>
      </w:r>
      <m:oMath>
        <m:sSub>
          <m:e>
            <m:r>
              <m:t>τ</m:t>
            </m:r>
          </m:e>
          <m:sub>
            <m:r>
              <m:t>I</m:t>
            </m:r>
          </m:sub>
        </m:sSub>
        <m:r>
          <m:rPr>
            <m:sty m:val="p"/>
          </m:rPr>
          <m:t>=</m:t>
        </m:r>
        <m:r>
          <m:t>0.9</m:t>
        </m:r>
      </m:oMath>
      <w:r>
        <w:t xml:space="preserve">. This is approximated by steps</w:t>
      </w:r>
      <w:r>
        <w:t xml:space="preserve"> </w:t>
      </w:r>
      <m:oMath>
        <m:r>
          <m:rPr>
            <m:sty m:val="p"/>
          </m:rPr>
          <m:t>d</m:t>
        </m:r>
        <m:r>
          <m:t>t</m:t>
        </m:r>
        <m:r>
          <m:rPr>
            <m:sty m:val="p"/>
          </m:rPr>
          <m:t>=</m:t>
        </m:r>
        <m:r>
          <m:t>0.01</m:t>
        </m:r>
        <m:r>
          <m:t> </m:t>
        </m:r>
        <m:sSub>
          <m:e>
            <m:r>
              <m:t>τ</m:t>
            </m:r>
          </m:e>
          <m:sub>
            <m:r>
              <m:t>E</m:t>
            </m:r>
          </m:sub>
        </m:sSub>
      </m:oMath>
      <w:r>
        <w:t xml:space="preserve"> </w:t>
      </w:r>
      <w:r>
        <w:t xml:space="preserve">in which each neuron updates independently with probability</w:t>
      </w:r>
      <w:r>
        <w:t xml:space="preserve"> </w:t>
      </w:r>
      <m:oMath>
        <m:r>
          <m:rPr>
            <m:sty m:val="p"/>
          </m:rPr>
          <m:t>d</m:t>
        </m:r>
        <m:r>
          <m:t>t</m:t>
        </m:r>
        <m:r>
          <m:rPr>
            <m:sty m:val="p"/>
          </m:rPr>
          <m:t>/</m:t>
        </m:r>
        <m:sSub>
          <m:e>
            <m:r>
              <m:t>τ</m:t>
            </m:r>
          </m:e>
          <m:sub>
            <m:r>
              <m:t>X</m:t>
            </m:r>
          </m:sub>
        </m:sSub>
      </m:oMath>
      <w:r>
        <w:t xml:space="preserve">, using the inputs at the start of the step. The synaptic counts</w:t>
      </w:r>
      <w:r>
        <w:t xml:space="preserve"> </w:t>
      </w:r>
      <m:oMath>
        <m:nary>
          <m:naryPr>
            <m:chr m:val="∑"/>
            <m:limLoc m:val="undOvr"/>
            <m:subHide m:val="off"/>
            <m:supHide m:val="on"/>
          </m:naryPr>
          <m:sub>
            <m:r>
              <m:t>l</m:t>
            </m:r>
            <m:r>
              <m:rPr>
                <m:sty m:val="p"/>
              </m:rPr>
              <m:t>∈</m:t>
            </m:r>
            <m:r>
              <m:t>E</m:t>
            </m:r>
          </m:sub>
          <m:sup>
            <m:r>
              <m:t>​</m:t>
            </m:r>
          </m:sup>
          <m:e>
            <m:sSub>
              <m:e>
                <m:r>
                  <m:t>c</m:t>
                </m:r>
              </m:e>
              <m:sub>
                <m:r>
                  <m:t>j</m:t>
                </m:r>
                <m:r>
                  <m:t>l</m:t>
                </m:r>
              </m:sub>
            </m:sSub>
          </m:e>
        </m:nary>
        <m:sSub>
          <m:e>
            <m:r>
              <m:t>S</m:t>
            </m:r>
          </m:e>
          <m:sub>
            <m:r>
              <m:t>l</m:t>
            </m:r>
          </m:sub>
        </m:sSub>
      </m:oMath>
      <w:r>
        <w:t xml:space="preserve"> </w:t>
      </w:r>
      <w:r>
        <w:t xml:space="preserve">and</w:t>
      </w:r>
      <w:r>
        <w:t xml:space="preserve"> </w:t>
      </w:r>
      <m:oMath>
        <m:nary>
          <m:naryPr>
            <m:chr m:val="∑"/>
            <m:limLoc m:val="undOvr"/>
            <m:subHide m:val="off"/>
            <m:supHide m:val="on"/>
          </m:naryPr>
          <m:sub>
            <m:r>
              <m:t>l</m:t>
            </m:r>
            <m:r>
              <m:rPr>
                <m:sty m:val="p"/>
              </m:rPr>
              <m:t>∈</m:t>
            </m:r>
            <m:r>
              <m:t>I</m:t>
            </m:r>
          </m:sub>
          <m:sup>
            <m:r>
              <m:t>​</m:t>
            </m:r>
          </m:sup>
          <m:e>
            <m:sSub>
              <m:e>
                <m:r>
                  <m:t>c</m:t>
                </m:r>
              </m:e>
              <m:sub>
                <m:r>
                  <m:t>j</m:t>
                </m:r>
                <m:r>
                  <m:t>l</m:t>
                </m:r>
              </m:sub>
            </m:sSub>
          </m:e>
        </m:nary>
        <m:sSub>
          <m:e>
            <m:r>
              <m:t>S</m:t>
            </m:r>
          </m:e>
          <m:sub>
            <m:r>
              <m:t>l</m:t>
            </m:r>
          </m:sub>
        </m:sSub>
      </m:oMath>
      <w:r>
        <w:t xml:space="preserve"> </w:t>
      </w:r>
      <w:r>
        <w:t xml:space="preserve">are integers; they are updated at every change of state and agree exactly with a full recount at the end of each simulation. We discard</w:t>
      </w:r>
      <w:r>
        <w:t xml:space="preserve"> </w:t>
      </w:r>
      <m:oMath>
        <m:r>
          <m:t>10</m:t>
        </m:r>
        <m:r>
          <m:t> </m:t>
        </m:r>
        <m:sSub>
          <m:e>
            <m:r>
              <m:t>τ</m:t>
            </m:r>
          </m:e>
          <m:sub>
            <m:r>
              <m:t>E</m:t>
            </m:r>
          </m:sub>
        </m:sSub>
      </m:oMath>
      <w:r>
        <w:t xml:space="preserve"> </w:t>
      </w:r>
      <w:r>
        <w:t xml:space="preserve">and measure over</w:t>
      </w:r>
      <w:r>
        <w:t xml:space="preserve"> </w:t>
      </w:r>
      <m:oMath>
        <m:r>
          <m:t>40</m:t>
        </m:r>
        <m:r>
          <m:t> </m:t>
        </m:r>
        <m:sSub>
          <m:e>
            <m:r>
              <m:t>τ</m:t>
            </m:r>
          </m:e>
          <m:sub>
            <m:r>
              <m:t>E</m:t>
            </m:r>
          </m:sub>
        </m:sSub>
      </m:oMath>
      <w:r>
        <w:t xml:space="preserve">, sampling every</w:t>
      </w:r>
      <w:r>
        <w:t xml:space="preserve"> </w:t>
      </w:r>
      <m:oMath>
        <m:r>
          <m:t>0.1</m:t>
        </m:r>
        <m:r>
          <m:t> </m:t>
        </m:r>
        <m:sSub>
          <m:e>
            <m:r>
              <m:t>τ</m:t>
            </m:r>
          </m:e>
          <m:sub>
            <m:r>
              <m:t>E</m:t>
            </m:r>
          </m:sub>
        </m:sSub>
      </m:oMath>
      <w:r>
        <w:t xml:space="preserve"> </w:t>
      </w:r>
      <w:r>
        <w:t xml:space="preserve">(400 samples). Connectivity, initial state and update times come from one fixed pseudo-random sequence for each</w:t>
      </w:r>
      <w:r>
        <w:t xml:space="preserve"> </w:t>
      </w:r>
      <m:oMath>
        <m:r>
          <m:t>K</m:t>
        </m:r>
      </m:oMath>
      <w:r>
        <w:t xml:space="preserve">. The population rate</w:t>
      </w:r>
      <w:r>
        <w:t xml:space="preserve"> </w:t>
      </w:r>
      <m:oMath>
        <m:sSub>
          <m:e>
            <m:r>
              <m:t>ν</m:t>
            </m:r>
          </m:e>
          <m:sub>
            <m:r>
              <m:t>X</m:t>
            </m:r>
          </m:sub>
        </m:sSub>
      </m:oMath>
      <w:r>
        <w:t xml:space="preserve"> </w:t>
      </w:r>
      <w:r>
        <w:t xml:space="preserve">is the fraction of active neurons in population</w:t>
      </w:r>
      <w:r>
        <w:t xml:space="preserve"> </w:t>
      </w:r>
      <m:oMath>
        <m:r>
          <m:t>X</m:t>
        </m:r>
      </m:oMath>
      <w:r>
        <w:t xml:space="preserve">, averaged over the samples. An input component is its value averaged over the neurons of a population and over the samples. A log–log slope is the least-squares slope of</w:t>
      </w:r>
      <w:r>
        <w:t xml:space="preserve"> </w:t>
      </w:r>
      <m:oMath>
        <m:r>
          <m:rPr>
            <m:sty m:val="p"/>
          </m:rPr>
          <m:t>log</m:t>
        </m:r>
        <m:d>
          <m:dPr>
            <m:begChr m:val="|"/>
            <m:endChr m:val="|"/>
            <m:sepChr m:val=""/>
            <m:grow/>
          </m:dPr>
          <m:e>
            <m:r>
              <m:rPr>
                <m:sty m:val="p"/>
              </m:rPr>
              <m:t>⋅</m:t>
            </m:r>
          </m:e>
        </m:d>
      </m:oMath>
      <w:r>
        <w:t xml:space="preserve"> </w:t>
      </w:r>
      <w:r>
        <w:t xml:space="preserve">against</w:t>
      </w:r>
      <w:r>
        <w:t xml:space="preserve"> </w:t>
      </w:r>
      <m:oMath>
        <m:r>
          <m:rPr>
            <m:sty m:val="p"/>
          </m:rPr>
          <m:t>log</m:t>
        </m:r>
        <m:r>
          <m:t>K</m:t>
        </m:r>
      </m:oMath>
      <w:r>
        <w:t xml:space="preserve"> </w:t>
      </w:r>
      <w:r>
        <w:t xml:space="preserve">over the five values of</w:t>
      </w:r>
      <w:r>
        <w:t xml:space="preserve"> </w:t>
      </w:r>
      <m:oMath>
        <m:r>
          <m:t>K</m:t>
        </m:r>
      </m:oMath>
      <w:r>
        <w:t xml:space="preserve">. With</w:t>
      </w:r>
      <w:r>
        <w:t xml:space="preserve"> </w:t>
      </w:r>
      <m:oMath>
        <m:r>
          <m:rPr>
            <m:sty m:val="p"/>
          </m:rPr>
          <m:t>d</m:t>
        </m:r>
        <m:r>
          <m:t>t</m:t>
        </m:r>
        <m:r>
          <m:rPr>
            <m:sty m:val="p"/>
          </m:rPr>
          <m:t>=</m:t>
        </m:r>
        <m:r>
          <m:t>0.002</m:t>
        </m:r>
      </m:oMath>
      <w:r>
        <w:t xml:space="preserve"> </w:t>
      </w:r>
      <w:r>
        <w:t xml:space="preserve">the rates at</w:t>
      </w:r>
      <w:r>
        <w:t xml:space="preserve"> </w:t>
      </w:r>
      <m:oMath>
        <m:r>
          <m:t>K</m:t>
        </m:r>
        <m:r>
          <m:rPr>
            <m:sty m:val="p"/>
          </m:rPr>
          <m:t>=</m:t>
        </m:r>
        <m:r>
          <m:t>1600</m:t>
        </m:r>
      </m:oMath>
      <w:r>
        <w:t xml:space="preserve"> </w:t>
      </w:r>
      <w:r>
        <w:t xml:space="preserve">are</w:t>
      </w:r>
      <w:r>
        <w:t xml:space="preserve"> </w:t>
      </w:r>
      <m:oMath>
        <m:r>
          <m:t>0.05922</m:t>
        </m:r>
      </m:oMath>
      <w:r>
        <w:t xml:space="preserve"> </w:t>
      </w:r>
      <w:r>
        <w:t xml:space="preserve">and</w:t>
      </w:r>
      <w:r>
        <w:t xml:space="preserve"> </w:t>
      </w:r>
      <m:oMath>
        <m:r>
          <m:t>0.07774</m:t>
        </m:r>
      </m:oMath>
      <w:r>
        <w:t xml:space="preserve"> </w:t>
      </w:r>
      <w:r>
        <w:t xml:space="preserve">(against</w:t>
      </w:r>
      <w:r>
        <w:t xml:space="preserve"> </w:t>
      </w:r>
      <m:oMath>
        <m:r>
          <m:t>0.05944</m:t>
        </m:r>
      </m:oMath>
      <w:r>
        <w:t xml:space="preserve"> </w:t>
      </w:r>
      <w:r>
        <w:t xml:space="preserve">and</w:t>
      </w:r>
      <w:r>
        <w:t xml:space="preserve"> </w:t>
      </w:r>
      <m:oMath>
        <m:r>
          <m:t>0.07782</m:t>
        </m:r>
      </m:oMath>
      <w:r>
        <w:t xml:space="preserve">).</w:t>
      </w:r>
    </w:p>
    <w:p>
      <w:pPr>
        <w:pStyle w:val="BodyText"/>
      </w:pPr>
      <w:r>
        <w:rPr>
          <w:bCs/>
          <w:b/>
        </w:rPr>
        <w:t xml:space="preserve">(a) The components and the zero.</w:t>
      </w:r>
      <w:r>
        <w:t xml:space="preserve"> </w:t>
      </w:r>
      <w:r>
        <w:t xml:space="preserve">At</w:t>
      </w:r>
      <w:r>
        <w:t xml:space="preserve"> </w:t>
      </w:r>
      <m:oMath>
        <m:r>
          <m:t>K</m:t>
        </m:r>
        <m:r>
          <m:rPr>
            <m:sty m:val="p"/>
          </m:rPr>
          <m:t>=</m:t>
        </m:r>
        <m:r>
          <m:t>1600</m:t>
        </m:r>
      </m:oMath>
      <w:r>
        <w:t xml:space="preserve"> </w:t>
      </w:r>
      <w:r>
        <w:t xml:space="preserve">(Table 6, Fig. 2a) the E population receives</w:t>
      </w:r>
      <w:r>
        <w:t xml:space="preserve"> </w:t>
      </w:r>
      <m:oMath>
        <m:r>
          <m:t>2.3768</m:t>
        </m:r>
      </m:oMath>
      <w:r>
        <w:t xml:space="preserve"> </w:t>
      </w:r>
      <w:r>
        <w:t xml:space="preserve">(recurrent excitation)</w:t>
      </w:r>
      <w:r>
        <w:t xml:space="preserve"> </w:t>
      </w:r>
      <m:oMath>
        <m:r>
          <m:rPr>
            <m:sty m:val="p"/>
          </m:rPr>
          <m:t>+</m:t>
        </m:r>
        <m:r>
          <m:t> </m:t>
        </m:r>
        <m:r>
          <m:t>4.0000</m:t>
        </m:r>
      </m:oMath>
      <w:r>
        <w:t xml:space="preserve"> </w:t>
      </w:r>
      <w:r>
        <w:t xml:space="preserve">(external)</w:t>
      </w:r>
      <w:r>
        <w:t xml:space="preserve"> </w:t>
      </w:r>
      <m:oMath>
        <m:r>
          <m:rPr>
            <m:sty m:val="p"/>
          </m:rPr>
          <m:t>−</m:t>
        </m:r>
        <m:r>
          <m:t> </m:t>
        </m:r>
        <m:r>
          <m:t>6.2254</m:t>
        </m:r>
      </m:oMath>
      <w:r>
        <w:t xml:space="preserve"> </w:t>
      </w:r>
      <w:r>
        <w:t xml:space="preserve">(inhibition)</w:t>
      </w:r>
      <w:r>
        <w:t xml:space="preserve"> </w:t>
      </w:r>
      <m:oMath>
        <m:r>
          <m:rPr>
            <m:sty m:val="p"/>
          </m:rPr>
          <m:t>=</m:t>
        </m:r>
        <m:r>
          <m:t>0.1514</m:t>
        </m:r>
      </m:oMath>
      <w:r>
        <w:t xml:space="preserve">, and the I population</w:t>
      </w:r>
      <w:r>
        <w:t xml:space="preserve"> </w:t>
      </w:r>
      <m:oMath>
        <m:r>
          <m:t>2.3770</m:t>
        </m:r>
        <m:r>
          <m:rPr>
            <m:sty m:val="p"/>
          </m:rPr>
          <m:t>+</m:t>
        </m:r>
        <m:r>
          <m:t>3.2000</m:t>
        </m:r>
        <m:r>
          <m:rPr>
            <m:sty m:val="p"/>
          </m:rPr>
          <m:t>−</m:t>
        </m:r>
        <m:r>
          <m:t>5.6024</m:t>
        </m:r>
        <m:r>
          <m:rPr>
            <m:sty m:val="p"/>
          </m:rPr>
          <m:t>=</m:t>
        </m:r>
        <m:r>
          <m:rPr>
            <m:sty m:val="p"/>
          </m:rPr>
          <m:t>−</m:t>
        </m:r>
        <m:r>
          <m:t>0.0254</m:t>
        </m:r>
      </m:oMath>
      <w:r>
        <w:t xml:space="preserve">. The net input is thus a fraction</w:t>
      </w:r>
      <w:r>
        <w:t xml:space="preserve"> </w:t>
      </w:r>
      <m:oMath>
        <m:r>
          <m:t>0.0237</m:t>
        </m:r>
      </m:oMath>
      <w:r>
        <w:t xml:space="preserve"> </w:t>
      </w:r>
      <w:r>
        <w:t xml:space="preserve">(E) and</w:t>
      </w:r>
      <w:r>
        <w:t xml:space="preserve"> </w:t>
      </w:r>
      <m:oMath>
        <m:r>
          <m:t>0.0046</m:t>
        </m:r>
      </m:oMath>
      <w:r>
        <w:t xml:space="preserve"> </w:t>
      </w:r>
      <w:r>
        <w:t xml:space="preserve">(I) of the excitatory drive: fractions</w:t>
      </w:r>
      <w:r>
        <w:t xml:space="preserve"> </w:t>
      </w:r>
      <m:oMath>
        <m:r>
          <m:t>0.9763</m:t>
        </m:r>
      </m:oMath>
      <w:r>
        <w:t xml:space="preserve"> </w:t>
      </w:r>
      <w:r>
        <w:t xml:space="preserve">and</w:t>
      </w:r>
      <w:r>
        <w:t xml:space="preserve"> </w:t>
      </w:r>
      <m:oMath>
        <m:r>
          <m:t>0.9954</m:t>
        </m:r>
      </m:oMath>
      <w:r>
        <w:t xml:space="preserve"> </w:t>
      </w:r>
      <w:r>
        <w:t xml:space="preserve">of it cancel. The net input has log–log slopes</w:t>
      </w:r>
      <w:r>
        <w:t xml:space="preserve"> </w:t>
      </w:r>
      <m:oMath>
        <m:r>
          <m:rPr>
            <m:sty m:val="p"/>
          </m:rPr>
          <m:t>−</m:t>
        </m:r>
        <m:r>
          <m:t>0.0523</m:t>
        </m:r>
      </m:oMath>
      <w:r>
        <w:t xml:space="preserve"> </w:t>
      </w:r>
      <w:r>
        <w:t xml:space="preserve">(E) and</w:t>
      </w:r>
      <w:r>
        <w:t xml:space="preserve"> </w:t>
      </w:r>
      <m:oMath>
        <m:r>
          <m:t>0.0234</m:t>
        </m:r>
      </m:oMath>
      <w:r>
        <w:t xml:space="preserve"> </w:t>
      </w:r>
      <w:r>
        <w:t xml:space="preserve">(I), so it stays of order one. The excitatory and inhibitory inputs grow as</w:t>
      </w:r>
      <w:r>
        <w:t xml:space="preserve"> </w:t>
      </w:r>
      <m:oMath>
        <m:rad>
          <m:radPr>
            <m:degHide m:val="on"/>
          </m:radPr>
          <m:deg/>
          <m:e>
            <m:r>
              <m:t>K</m:t>
            </m:r>
          </m:e>
        </m:rad>
      </m:oMath>
      <w:r>
        <w:t xml:space="preserve"> </w:t>
      </w:r>
      <w:r>
        <w:t xml:space="preserve">per unit rate: the per-unit-rate components</w:t>
      </w:r>
      <w:r>
        <w:t xml:space="preserve"> </w:t>
      </w:r>
      <m:oMath>
        <m:r>
          <m:rPr>
            <m:nor/>
            <m:sty m:val="p"/>
          </m:rPr>
          <m:t>exc</m:t>
        </m:r>
        <m:r>
          <m:rPr>
            <m:sty m:val="p"/>
          </m:rPr>
          <m:t>/</m:t>
        </m:r>
        <m:sSub>
          <m:e>
            <m:r>
              <m:t>ν</m:t>
            </m:r>
          </m:e>
          <m:sub>
            <m:r>
              <m:t>E</m:t>
            </m:r>
          </m:sub>
        </m:sSub>
      </m:oMath>
      <w:r>
        <w:t xml:space="preserve"> </w:t>
      </w:r>
      <w:r>
        <w:t xml:space="preserve">and</w:t>
      </w:r>
      <w:r>
        <w:t xml:space="preserve"> </w:t>
      </w:r>
      <m:oMath>
        <m:d>
          <m:dPr>
            <m:begChr m:val="|"/>
            <m:endChr m:val="|"/>
            <m:sepChr m:val=""/>
            <m:grow/>
          </m:dPr>
          <m:e>
            <m:r>
              <m:rPr>
                <m:nor/>
                <m:sty m:val="p"/>
              </m:rPr>
              <m:t>inh</m:t>
            </m:r>
          </m:e>
        </m:d>
        <m:r>
          <m:rPr>
            <m:sty m:val="p"/>
          </m:rPr>
          <m:t>/</m:t>
        </m:r>
        <m:d>
          <m:dPr>
            <m:begChr m:val="("/>
            <m:endChr m:val=")"/>
            <m:sepChr m:val=""/>
            <m:grow/>
          </m:dPr>
          <m:e>
            <m:sSub>
              <m:e>
                <m:r>
                  <m:t>J</m:t>
                </m:r>
              </m:e>
              <m:sub>
                <m:r>
                  <m:t>X</m:t>
                </m:r>
              </m:sub>
            </m:sSub>
            <m:sSub>
              <m:e>
                <m:r>
                  <m:t>ν</m:t>
                </m:r>
              </m:e>
              <m:sub>
                <m:r>
                  <m:t>I</m:t>
                </m:r>
              </m:sub>
            </m:sSub>
          </m:e>
        </m:d>
      </m:oMath>
      <w:r>
        <w:t xml:space="preserve"> </w:t>
      </w:r>
      <w:r>
        <w:t xml:space="preserve">have log–log slopes</w:t>
      </w:r>
      <w:r>
        <w:t xml:space="preserve"> </w:t>
      </w:r>
      <m:oMath>
        <m:r>
          <m:t>0.4999</m:t>
        </m:r>
      </m:oMath>
      <w:r>
        <w:t xml:space="preserve"> </w:t>
      </w:r>
      <w:r>
        <w:t xml:space="preserve">and</w:t>
      </w:r>
      <w:r>
        <w:t xml:space="preserve"> </w:t>
      </w:r>
      <m:oMath>
        <m:r>
          <m:t>0.5003</m:t>
        </m:r>
      </m:oMath>
      <w:r>
        <w:t xml:space="preserve"> </w:t>
      </w:r>
      <w:r>
        <w:t xml:space="preserve">(E) and</w:t>
      </w:r>
      <w:r>
        <w:t xml:space="preserve"> </w:t>
      </w:r>
      <m:oMath>
        <m:r>
          <m:t>0.5004</m:t>
        </m:r>
      </m:oMath>
      <w:r>
        <w:t xml:space="preserve"> </w:t>
      </w:r>
      <w:r>
        <w:t xml:space="preserve">and</w:t>
      </w:r>
      <w:r>
        <w:t xml:space="preserve"> </w:t>
      </w:r>
      <m:oMath>
        <m:r>
          <m:t>0.4994</m:t>
        </m:r>
      </m:oMath>
      <w:r>
        <w:t xml:space="preserve"> </w:t>
      </w:r>
      <w:r>
        <w:t xml:space="preserve">(I), and divided by</w:t>
      </w:r>
      <w:r>
        <w:t xml:space="preserve"> </w:t>
      </w:r>
      <m:oMath>
        <m:rad>
          <m:radPr>
            <m:degHide m:val="on"/>
          </m:radPr>
          <m:deg/>
          <m:e>
            <m:r>
              <m:t>K</m:t>
            </m:r>
          </m:e>
        </m:rad>
      </m:oMath>
      <w:r>
        <w:t xml:space="preserve"> </w:t>
      </w:r>
      <w:r>
        <w:t xml:space="preserve">they lie between</w:t>
      </w:r>
      <w:r>
        <w:t xml:space="preserve"> </w:t>
      </w:r>
      <m:oMath>
        <m:r>
          <m:t>0.9986</m:t>
        </m:r>
      </m:oMath>
      <w:r>
        <w:t xml:space="preserve"> </w:t>
      </w:r>
      <w:r>
        <w:t xml:space="preserve">and</w:t>
      </w:r>
      <w:r>
        <w:t xml:space="preserve"> </w:t>
      </w:r>
      <m:oMath>
        <m:r>
          <m:t>1.0020</m:t>
        </m:r>
      </m:oMath>
      <w:r>
        <w:t xml:space="preserve"> </w:t>
      </w:r>
      <w:r>
        <w:t xml:space="preserve">at every</w:t>
      </w:r>
      <w:r>
        <w:t xml:space="preserve"> </w:t>
      </w:r>
      <m:oMath>
        <m:r>
          <m:t>K</m:t>
        </m:r>
      </m:oMath>
      <w:r>
        <w:t xml:space="preserve">. The raw slopes of the components,</w:t>
      </w:r>
      <w:r>
        <w:t xml:space="preserve"> </w:t>
      </w:r>
      <m:oMath>
        <m:r>
          <m:t>1.0962</m:t>
        </m:r>
      </m:oMath>
      <w:r>
        <w:t xml:space="preserve"> </w:t>
      </w:r>
      <w:r>
        <w:t xml:space="preserve">and</w:t>
      </w:r>
      <w:r>
        <w:t xml:space="preserve"> </w:t>
      </w:r>
      <m:oMath>
        <m:r>
          <m:t>1.0966</m:t>
        </m:r>
      </m:oMath>
      <w:r>
        <w:t xml:space="preserve"> </w:t>
      </w:r>
      <w:r>
        <w:t xml:space="preserve">(excitation) and</w:t>
      </w:r>
      <w:r>
        <w:t xml:space="preserve"> </w:t>
      </w:r>
      <m:oMath>
        <m:r>
          <m:t>0.6774</m:t>
        </m:r>
      </m:oMath>
      <w:r>
        <w:t xml:space="preserve"> </w:t>
      </w:r>
      <w:r>
        <w:t xml:space="preserve">and</w:t>
      </w:r>
      <w:r>
        <w:t xml:space="preserve"> </w:t>
      </w:r>
      <m:oMath>
        <m:r>
          <m:t>0.6765</m:t>
        </m:r>
      </m:oMath>
      <w:r>
        <w:t xml:space="preserve"> </w:t>
      </w:r>
      <w:r>
        <w:t xml:space="preserve">(inhibition), reflect the still-rising rates:</w:t>
      </w:r>
      <w:r>
        <w:t xml:space="preserve"> </w:t>
      </w:r>
      <m:oMath>
        <m:sSub>
          <m:e>
            <m:r>
              <m:t>ν</m:t>
            </m:r>
          </m:e>
          <m:sub>
            <m:r>
              <m:t>E</m:t>
            </m:r>
          </m:sub>
        </m:sSub>
      </m:oMath>
      <w:r>
        <w:t xml:space="preserve"> </w:t>
      </w:r>
      <w:r>
        <w:t xml:space="preserve">grows with slope</w:t>
      </w:r>
      <w:r>
        <w:t xml:space="preserve"> </w:t>
      </w:r>
      <m:oMath>
        <m:r>
          <m:t>0.5963</m:t>
        </m:r>
      </m:oMath>
      <w:r>
        <w:t xml:space="preserve"> </w:t>
      </w:r>
      <w:r>
        <w:t xml:space="preserve">and</w:t>
      </w:r>
      <w:r>
        <w:t xml:space="preserve"> </w:t>
      </w:r>
      <m:oMath>
        <m:sSub>
          <m:e>
            <m:r>
              <m:t>ν</m:t>
            </m:r>
          </m:e>
          <m:sub>
            <m:r>
              <m:t>I</m:t>
            </m:r>
          </m:sub>
        </m:sSub>
      </m:oMath>
      <w:r>
        <w:t xml:space="preserve"> </w:t>
      </w:r>
      <w:r>
        <w:t xml:space="preserve">with</w:t>
      </w:r>
      <w:r>
        <w:t xml:space="preserve"> </w:t>
      </w:r>
      <m:oMath>
        <m:r>
          <m:t>0.1771</m:t>
        </m:r>
      </m:oMath>
      <w:r>
        <w:t xml:space="preserve">, and by Proposition 8 a component’s slope is</w:t>
      </w:r>
      <w:r>
        <w:t xml:space="preserve"> </w:t>
      </w:r>
      <m:oMath>
        <m:f>
          <m:fPr>
            <m:type m:val="bar"/>
          </m:fPr>
          <m:num>
            <m:r>
              <m:t>1</m:t>
            </m:r>
          </m:num>
          <m:den>
            <m:r>
              <m:t>2</m:t>
            </m:r>
          </m:den>
        </m:f>
      </m:oMath>
      <w:r>
        <w:t xml:space="preserve"> </w:t>
      </w:r>
      <w:r>
        <w:t xml:space="preserve">plus the slope of its rate.</w:t>
      </w:r>
    </w:p>
    <w:bookmarkStart w:id="42" w:name="tab:net"/>
    <w:p>
      <w:pPr>
        <w:pStyle w:val="TableCaption"/>
      </w:pPr>
      <w:r>
        <w:t xml:space="preserve">Mean inputs (threshold units) and rates; relative error</w:t>
      </w:r>
      <w:r>
        <w:t xml:space="preserve"> </w:t>
      </w:r>
      <m:oMath>
        <m:d>
          <m:dPr>
            <m:begChr m:val="("/>
            <m:endChr m:val=")"/>
            <m:sepChr m:val=""/>
            <m:grow/>
          </m:dPr>
          <m:e>
            <m:r>
              <m:t>ν</m:t>
            </m:r>
            <m:r>
              <m:rPr>
                <m:sty m:val="p"/>
              </m:rPr>
              <m:t>−</m:t>
            </m:r>
            <m:sSub>
              <m:e>
                <m:r>
                  <m:t>ν</m:t>
                </m:r>
              </m:e>
              <m:sub>
                <m:r>
                  <m:rPr>
                    <m:sty m:val="p"/>
                  </m:rPr>
                  <m:t>b</m:t>
                </m:r>
                <m:r>
                  <m:rPr>
                    <m:sty m:val="p"/>
                  </m:rPr>
                  <m:t>a</m:t>
                </m:r>
                <m:r>
                  <m:rPr>
                    <m:sty m:val="p"/>
                  </m:rPr>
                  <m:t>l</m:t>
                </m:r>
              </m:sub>
            </m:sSub>
          </m:e>
        </m:d>
        <m:r>
          <m:rPr>
            <m:sty m:val="p"/>
          </m:rPr>
          <m:t>/</m:t>
        </m:r>
        <m:sSub>
          <m:e>
            <m:r>
              <m:t>ν</m:t>
            </m:r>
          </m:e>
          <m:sub>
            <m:r>
              <m:rPr>
                <m:sty m:val="p"/>
              </m:rPr>
              <m:t>b</m:t>
            </m:r>
            <m:r>
              <m:rPr>
                <m:sty m:val="p"/>
              </m:rPr>
              <m:t>a</m:t>
            </m:r>
            <m:r>
              <m:rPr>
                <m:sty m:val="p"/>
              </m:rPr>
              <m:t>l</m:t>
            </m:r>
          </m:sub>
        </m:sSub>
      </m:oMath>
      <w:r>
        <w:t xml:space="preserve">. Mean field (MF, large</w:t>
      </w:r>
      <w:r>
        <w:t xml:space="preserve"> </w:t>
      </w:r>
      <m:oMath>
        <m:sSub>
          <m:e>
            <m:r>
              <m:t>N</m:t>
            </m:r>
          </m:e>
          <m:sub>
            <m:r>
              <m:t>E</m:t>
            </m:r>
          </m:sub>
        </m:sSub>
      </m:oMath>
      <w:r>
        <w:t xml:space="preserve">,</w:t>
      </w:r>
      <w:r>
        <w:t xml:space="preserve"> </w:t>
      </w:r>
      <m:oMath>
        <m:sSub>
          <m:e>
            <m:r>
              <m:t>N</m:t>
            </m:r>
          </m:e>
          <m:sub>
            <m:r>
              <m:t>I</m:t>
            </m:r>
          </m:sub>
        </m:sSub>
      </m:oMath>
      <w:r>
        <w:t xml:space="preserve"> </w:t>
      </w:r>
      <w:r>
        <w:t xml:space="preserve">[14]):</w:t>
      </w:r>
      <w:r>
        <w:t xml:space="preserve"> </w:t>
      </w:r>
      <m:oMath>
        <m:sSub>
          <m:e>
            <m:r>
              <m:t>ν</m:t>
            </m:r>
          </m:e>
          <m:sub>
            <m:r>
              <m:t>X</m:t>
            </m:r>
          </m:sub>
        </m:sSub>
        <m:r>
          <m:rPr>
            <m:sty m:val="p"/>
          </m:rPr>
          <m:t>=</m:t>
        </m:r>
        <m:r>
          <m:t>H</m:t>
        </m:r>
        <m:d>
          <m:dPr>
            <m:begChr m:val="("/>
            <m:endChr m:val=")"/>
            <m:sepChr m:val=""/>
            <m:grow/>
          </m:dPr>
          <m:e>
            <m:d>
              <m:dPr>
                <m:begChr m:val="("/>
                <m:endChr m:val=")"/>
                <m:sepChr m:val=""/>
                <m:grow/>
              </m:dPr>
              <m:e>
                <m:sSub>
                  <m:e>
                    <m:r>
                      <m:t>θ</m:t>
                    </m:r>
                  </m:e>
                  <m:sub>
                    <m:r>
                      <m:t>X</m:t>
                    </m:r>
                  </m:sub>
                </m:sSub>
                <m:r>
                  <m:rPr>
                    <m:sty m:val="p"/>
                  </m:rPr>
                  <m:t>−</m:t>
                </m:r>
                <m:sSub>
                  <m:e>
                    <m:r>
                      <m:t>μ</m:t>
                    </m:r>
                  </m:e>
                  <m:sub>
                    <m:r>
                      <m:t>X</m:t>
                    </m:r>
                  </m:sub>
                </m:sSub>
              </m:e>
            </m:d>
            <m:r>
              <m:rPr>
                <m:sty m:val="p"/>
              </m:rPr>
              <m:t>/</m:t>
            </m:r>
            <m:rad>
              <m:radPr>
                <m:degHide m:val="on"/>
              </m:radPr>
              <m:deg/>
              <m:e>
                <m:sSub>
                  <m:e>
                    <m:r>
                      <m:t>Σ</m:t>
                    </m:r>
                  </m:e>
                  <m:sub>
                    <m:r>
                      <m:t>X</m:t>
                    </m:r>
                  </m:sub>
                </m:sSub>
              </m:e>
            </m:rad>
          </m:e>
        </m:d>
      </m:oMath>
      <w:r>
        <w:t xml:space="preserve">, with</w:t>
      </w:r>
      <w:r>
        <w:t xml:space="preserve"> </w:t>
      </w:r>
      <m:oMath>
        <m:r>
          <m:t>μ</m:t>
        </m:r>
      </m:oMath>
      <w:r>
        <w:t xml:space="preserve"> </w:t>
      </w:r>
      <w:r>
        <w:t xml:space="preserve">from Proposition 8,</w:t>
      </w:r>
      <w:r>
        <w:t xml:space="preserve"> </w:t>
      </w:r>
      <m:oMath>
        <m:sSub>
          <m:e>
            <m:r>
              <m:t>Σ</m:t>
            </m:r>
          </m:e>
          <m:sub>
            <m:r>
              <m:t>X</m:t>
            </m:r>
          </m:sub>
        </m:sSub>
        <m:r>
          <m:rPr>
            <m:sty m:val="p"/>
          </m:rPr>
          <m:t>=</m:t>
        </m:r>
        <m:sSub>
          <m:e>
            <m:r>
              <m:t>ν</m:t>
            </m:r>
          </m:e>
          <m:sub>
            <m:r>
              <m:t>E</m:t>
            </m:r>
          </m:sub>
        </m:sSub>
        <m:r>
          <m:rPr>
            <m:sty m:val="p"/>
          </m:rPr>
          <m:t>+</m:t>
        </m:r>
        <m:sSubSup>
          <m:e>
            <m:r>
              <m:t>J</m:t>
            </m:r>
          </m:e>
          <m:sub>
            <m:r>
              <m:t>X</m:t>
            </m:r>
          </m:sub>
          <m:sup>
            <m:r>
              <m:t>2</m:t>
            </m:r>
          </m:sup>
        </m:sSubSup>
        <m:sSub>
          <m:e>
            <m:r>
              <m:t>ν</m:t>
            </m:r>
          </m:e>
          <m:sub>
            <m:r>
              <m:t>I</m:t>
            </m:r>
          </m:sub>
        </m:sSub>
      </m:oMath>
      <w:r>
        <w:t xml:space="preserve"> </w:t>
      </w:r>
      <w:r>
        <w:t xml:space="preserve">and</w:t>
      </w:r>
      <w:r>
        <w:t xml:space="preserve"> </w:t>
      </w:r>
      <m:oMath>
        <m:r>
          <m:t>H</m:t>
        </m:r>
        <m:d>
          <m:dPr>
            <m:begChr m:val="("/>
            <m:endChr m:val=")"/>
            <m:sepChr m:val=""/>
            <m:grow/>
          </m:dPr>
          <m:e>
            <m:r>
              <m:t>x</m:t>
            </m:r>
          </m:e>
        </m:d>
        <m:r>
          <m:rPr>
            <m:sty m:val="p"/>
          </m:rPr>
          <m:t>=</m:t>
        </m:r>
        <m:f>
          <m:fPr>
            <m:type m:val="bar"/>
          </m:fPr>
          <m:num>
            <m:r>
              <m:t>1</m:t>
            </m:r>
          </m:num>
          <m:den>
            <m:r>
              <m:t>2</m:t>
            </m:r>
          </m:den>
        </m:f>
        <m:r>
          <m:rPr>
            <m:sty m:val="p"/>
          </m:rPr>
          <m:t>erfc</m:t>
        </m:r>
        <m:d>
          <m:dPr>
            <m:begChr m:val="("/>
            <m:endChr m:val=")"/>
            <m:sepChr m:val=""/>
            <m:grow/>
          </m:dPr>
          <m:e>
            <m:r>
              <m:t>x</m:t>
            </m:r>
            <m:r>
              <m:rPr>
                <m:sty m:val="p"/>
              </m:rPr>
              <m:t>/</m:t>
            </m:r>
            <m:rad>
              <m:radPr>
                <m:degHide m:val="on"/>
              </m:radPr>
              <m:deg/>
              <m:e>
                <m:r>
                  <m:t>2</m:t>
                </m:r>
              </m:e>
            </m:rad>
          </m:e>
        </m:d>
      </m:oMath>
      <w:r>
        <w:t xml:space="preserve"> </w:t>
      </w:r>
      <w:r>
        <w:t xml:space="preserve">the Gaussian tail. The two equations are solved for</w:t>
      </w:r>
      <w:r>
        <w:t xml:space="preserve"> </w:t>
      </w:r>
      <m:oMath>
        <m:d>
          <m:dPr>
            <m:begChr m:val="("/>
            <m:endChr m:val=")"/>
            <m:sepChr m:val=""/>
            <m:grow/>
          </m:dPr>
          <m:e>
            <m:sSub>
              <m:e>
                <m:r>
                  <m:t>ν</m:t>
                </m:r>
              </m:e>
              <m:sub>
                <m:r>
                  <m:t>E</m:t>
                </m:r>
              </m:sub>
            </m:sSub>
            <m:r>
              <m:rPr>
                <m:sty m:val="p"/>
              </m:rPr>
              <m:t>,</m:t>
            </m:r>
            <m:sSub>
              <m:e>
                <m:r>
                  <m:t>ν</m:t>
                </m:r>
              </m:e>
              <m:sub>
                <m:r>
                  <m:t>I</m:t>
                </m:r>
              </m:sub>
            </m:sSub>
          </m:e>
        </m:d>
      </m:oMath>
      <w:r>
        <w:t xml:space="preserve"> </w:t>
      </w:r>
      <w:r>
        <w:t xml:space="preserve">by Newton-type root finding started at</w:t>
      </w:r>
      <w:r>
        <w:t xml:space="preserve"> </w:t>
      </w:r>
      <m:oMath>
        <m:sSub>
          <m:e>
            <m:r>
              <m:t>ν</m:t>
            </m:r>
          </m:e>
          <m:sub>
            <m:r>
              <m:rPr>
                <m:sty m:val="p"/>
              </m:rPr>
              <m:t>b</m:t>
            </m:r>
            <m:r>
              <m:rPr>
                <m:sty m:val="p"/>
              </m:rPr>
              <m:t>a</m:t>
            </m:r>
            <m:r>
              <m:rPr>
                <m:sty m:val="p"/>
              </m:rPr>
              <m:t>l</m:t>
            </m:r>
          </m:sub>
        </m:sSub>
      </m:oMath>
      <w:r>
        <w:t xml:space="preserve">, to a residual below</w:t>
      </w:r>
      <w:r>
        <w:t xml:space="preserve"> </w:t>
      </w:r>
      <m:oMath>
        <m:sSup>
          <m:e>
            <m:r>
              <m:t>10</m:t>
            </m:r>
          </m:e>
          <m:sup>
            <m:r>
              <m:rPr>
                <m:sty m:val="p"/>
              </m:rPr>
              <m:t>−</m:t>
            </m:r>
            <m:r>
              <m:t>13</m:t>
            </m:r>
          </m:sup>
        </m:sSup>
      </m:oMath>
      <w:r>
        <w:t xml:space="preserve">.</w:t>
      </w:r>
    </w:p>
    <w:tbl>
      <w:tblPr>
        <w:tblStyle w:val="Table"/>
        <w:tblW w:type="auto" w:w="0"/>
        <w:tblLook w:firstRow="1" w:lastRow="0" w:firstColumn="0" w:lastColumn="0" w:noHBand="0" w:noVBand="0" w:val="0020"/>
        <w:jc w:val="start"/>
        <w:tblCaption w:val="Mean inputs (threshold units) and rates; relative error (\nu-\nu_{\mathrm{bal}})/\nu_{\mathrm{bal}}. Mean field (MF, large N_E, N_I [14]): \nu_X=H((\theta_X-\mu_X)/\sqrt{\Sigma_X}), with \mu from Proposition 8, \Sigma_X=\nu_E+J_X^2\nu_I and H(x)=\frac12\operatorname{erfc}(x/\sqrt2) the Gaussian tail. The two equations are solved for (\nu_E,\nu_I) by Newton-type root finding started at \nu_{\mathrm{bal}}, to a residual below 10^{-13}."/>
      </w:tblPr>
      <w:tblGrid>
        <w:gridCol w:w="880"/>
        <w:gridCol w:w="880"/>
        <w:gridCol w:w="880"/>
        <w:gridCol w:w="880"/>
        <w:gridCol w:w="880"/>
        <w:gridCol w:w="880"/>
        <w:gridCol w:w="880"/>
        <w:gridCol w:w="880"/>
        <w:gridCol w:w="880"/>
      </w:tblGrid>
      <w:tr>
        <w:trPr>
          <w:tblHeader w:val="true"/>
        </w:trPr>
        <w:tc>
          <w:tcPr/>
          <w:p>
            <w:pPr>
              <w:pStyle w:val="Compact"/>
              <w:jc w:val="left"/>
            </w:pPr>
            <m:oMath>
              <m:r>
                <m:t>K</m:t>
              </m:r>
            </m:oMath>
          </w:p>
        </w:tc>
        <w:tc>
          <w:tcPr/>
          <w:p>
            <w:pPr>
              <w:pStyle w:val="Compact"/>
              <w:jc w:val="left"/>
            </w:pPr>
            <w:r>
              <w:t xml:space="preserve">exc.</w:t>
            </w:r>
          </w:p>
        </w:tc>
        <w:tc>
          <w:tcPr/>
          <w:p>
            <w:pPr>
              <w:pStyle w:val="Compact"/>
              <w:jc w:val="left"/>
            </w:pPr>
            <w:r>
              <w:t xml:space="preserve">inh. (E)</w:t>
            </w:r>
          </w:p>
        </w:tc>
        <w:tc>
          <w:tcPr/>
          <w:p>
            <w:pPr>
              <w:pStyle w:val="Compact"/>
              <w:jc w:val="left"/>
            </w:pPr>
            <w:r>
              <w:t xml:space="preserve">net (E)</w:t>
            </w:r>
          </w:p>
        </w:tc>
        <w:tc>
          <w:tcPr/>
          <w:p>
            <w:pPr>
              <w:pStyle w:val="Compact"/>
              <w:jc w:val="left"/>
            </w:pPr>
            <w:r>
              <w:t xml:space="preserve">net (I)</w:t>
            </w:r>
          </w:p>
        </w:tc>
        <w:tc>
          <w:tcPr/>
          <w:p>
            <w:pPr>
              <w:pStyle w:val="Compact"/>
              <w:jc w:val="left"/>
            </w:pPr>
            <m:oMath>
              <m:sSub>
                <m:e>
                  <m:r>
                    <m:t>ν</m:t>
                  </m:r>
                </m:e>
                <m:sub>
                  <m:r>
                    <m:t>E</m:t>
                  </m:r>
                </m:sub>
              </m:sSub>
            </m:oMath>
            <w:r>
              <w:t xml:space="preserve"> </w:t>
            </w:r>
            <w:r>
              <w:t xml:space="preserve">(rel. err.)</w:t>
            </w:r>
          </w:p>
        </w:tc>
        <w:tc>
          <w:tcPr/>
          <w:p>
            <w:pPr>
              <w:pStyle w:val="Compact"/>
              <w:jc w:val="left"/>
            </w:pPr>
            <m:oMath>
              <m:sSub>
                <m:e>
                  <m:r>
                    <m:t>ν</m:t>
                  </m:r>
                </m:e>
                <m:sub>
                  <m:r>
                    <m:t>I</m:t>
                  </m:r>
                </m:sub>
              </m:sSub>
            </m:oMath>
            <w:r>
              <w:t xml:space="preserve"> </w:t>
            </w:r>
            <w:r>
              <w:t xml:space="preserve">(rel. err.)</w:t>
            </w:r>
          </w:p>
        </w:tc>
        <w:tc>
          <w:tcPr/>
          <w:p>
            <w:pPr>
              <w:pStyle w:val="Compact"/>
              <w:jc w:val="left"/>
            </w:pPr>
            <w:r>
              <w:t xml:space="preserve">MF</w:t>
            </w:r>
            <w:r>
              <w:t xml:space="preserve"> </w:t>
            </w:r>
            <m:oMath>
              <m:sSub>
                <m:e>
                  <m:r>
                    <m:t>ν</m:t>
                  </m:r>
                </m:e>
                <m:sub>
                  <m:r>
                    <m:t>E</m:t>
                  </m:r>
                </m:sub>
              </m:sSub>
            </m:oMath>
          </w:p>
        </w:tc>
        <w:tc>
          <w:tcPr/>
          <w:p>
            <w:pPr>
              <w:pStyle w:val="Compact"/>
              <w:jc w:val="left"/>
            </w:pPr>
            <w:r>
              <w:t xml:space="preserve">MF</w:t>
            </w:r>
            <w:r>
              <w:t xml:space="preserve"> </w:t>
            </w:r>
            <m:oMath>
              <m:sSub>
                <m:e>
                  <m:r>
                    <m:t>ν</m:t>
                  </m:r>
                </m:e>
                <m:sub>
                  <m:r>
                    <m:t>I</m:t>
                  </m:r>
                </m:sub>
              </m:sSub>
            </m:oMath>
          </w:p>
        </w:tc>
      </w:tr>
      <w:tr>
        <w:tc>
          <w:tcPr/>
          <w:p>
            <w:pPr>
              <w:pStyle w:val="Compact"/>
              <w:jc w:val="left"/>
            </w:pPr>
            <w:r>
              <w:t xml:space="preserve">100</w:t>
            </w:r>
          </w:p>
        </w:tc>
        <w:tc>
          <w:tcPr/>
          <w:p>
            <w:pPr>
              <w:pStyle w:val="Compact"/>
              <w:jc w:val="left"/>
            </w:pPr>
            <m:oMath>
              <m:r>
                <m:t>0.0969</m:t>
              </m:r>
            </m:oMath>
          </w:p>
        </w:tc>
        <w:tc>
          <w:tcPr/>
          <w:p>
            <w:pPr>
              <w:pStyle w:val="Compact"/>
              <w:jc w:val="left"/>
            </w:pPr>
            <m:oMath>
              <m:r>
                <m:rPr>
                  <m:sty m:val="p"/>
                </m:rPr>
                <m:t>−</m:t>
              </m:r>
              <m:r>
                <m:t>0.9202</m:t>
              </m:r>
            </m:oMath>
          </w:p>
        </w:tc>
        <w:tc>
          <w:tcPr/>
          <w:p>
            <w:pPr>
              <w:pStyle w:val="Compact"/>
              <w:jc w:val="left"/>
            </w:pPr>
            <m:oMath>
              <m:r>
                <m:t>0.1767</m:t>
              </m:r>
            </m:oMath>
          </w:p>
        </w:tc>
        <w:tc>
          <w:tcPr/>
          <w:p>
            <w:pPr>
              <w:pStyle w:val="Compact"/>
              <w:jc w:val="left"/>
            </w:pPr>
            <m:oMath>
              <m:r>
                <m:t>0.0660</m:t>
              </m:r>
            </m:oMath>
          </w:p>
        </w:tc>
        <w:tc>
          <w:tcPr/>
          <w:p>
            <w:pPr>
              <w:pStyle w:val="Compact"/>
              <w:jc w:val="left"/>
            </w:pPr>
            <m:oMath>
              <m:r>
                <m:t>0.00970</m:t>
              </m:r>
            </m:oMath>
            <w:r>
              <w:t xml:space="preserve"> </w:t>
            </w:r>
            <w:r>
              <w:t xml:space="preserve">(</w:t>
            </w:r>
            <m:oMath>
              <m:r>
                <m:rPr>
                  <m:sty m:val="p"/>
                </m:rPr>
                <m:t>−</m:t>
              </m:r>
              <m:r>
                <m:t>0.9030</m:t>
              </m:r>
            </m:oMath>
            <w:r>
              <w:t xml:space="preserve">)</w:t>
            </w:r>
          </w:p>
        </w:tc>
        <w:tc>
          <w:tcPr/>
          <w:p>
            <w:pPr>
              <w:pStyle w:val="Compact"/>
              <w:jc w:val="left"/>
            </w:pPr>
            <m:oMath>
              <m:r>
                <m:t>0.04606</m:t>
              </m:r>
            </m:oMath>
            <w:r>
              <w:t xml:space="preserve"> </w:t>
            </w:r>
            <w:r>
              <w:t xml:space="preserve">(</w:t>
            </w:r>
            <m:oMath>
              <m:r>
                <m:rPr>
                  <m:sty m:val="p"/>
                </m:rPr>
                <m:t>−</m:t>
              </m:r>
              <m:r>
                <m:t>0.5394</m:t>
              </m:r>
            </m:oMath>
            <w:r>
              <w:t xml:space="preserve">)</w:t>
            </w:r>
          </w:p>
        </w:tc>
        <w:tc>
          <w:tcPr/>
          <w:p>
            <w:pPr>
              <w:pStyle w:val="Compact"/>
              <w:jc w:val="left"/>
            </w:pPr>
            <m:oMath>
              <m:r>
                <m:t>0.03731</m:t>
              </m:r>
            </m:oMath>
          </w:p>
        </w:tc>
        <w:tc>
          <w:tcPr/>
          <w:p>
            <w:pPr>
              <w:pStyle w:val="Compact"/>
              <w:jc w:val="left"/>
            </w:pPr>
            <m:oMath>
              <m:r>
                <m:t>0.06834</m:t>
              </m:r>
            </m:oMath>
          </w:p>
        </w:tc>
      </w:tr>
      <w:tr>
        <w:tc>
          <w:tcPr/>
          <w:p>
            <w:pPr>
              <w:pStyle w:val="Compact"/>
              <w:jc w:val="left"/>
            </w:pPr>
            <w:r>
              <w:t xml:space="preserve">200</w:t>
            </w:r>
          </w:p>
        </w:tc>
        <w:tc>
          <w:tcPr/>
          <w:p>
            <w:pPr>
              <w:pStyle w:val="Compact"/>
              <w:jc w:val="left"/>
            </w:pPr>
            <m:oMath>
              <m:r>
                <m:t>0.4408</m:t>
              </m:r>
            </m:oMath>
          </w:p>
        </w:tc>
        <w:tc>
          <w:tcPr/>
          <w:p>
            <w:pPr>
              <w:pStyle w:val="Compact"/>
              <w:jc w:val="left"/>
            </w:pPr>
            <m:oMath>
              <m:r>
                <m:rPr>
                  <m:sty m:val="p"/>
                </m:rPr>
                <m:t>−</m:t>
              </m:r>
              <m:r>
                <m:t>1.7544</m:t>
              </m:r>
            </m:oMath>
          </w:p>
        </w:tc>
        <w:tc>
          <w:tcPr/>
          <w:p>
            <w:pPr>
              <w:pStyle w:val="Compact"/>
              <w:jc w:val="left"/>
            </w:pPr>
            <m:oMath>
              <m:r>
                <m:t>0.1006</m:t>
              </m:r>
            </m:oMath>
          </w:p>
        </w:tc>
        <w:tc>
          <w:tcPr/>
          <w:p>
            <w:pPr>
              <w:pStyle w:val="Compact"/>
              <w:jc w:val="left"/>
            </w:pPr>
            <m:oMath>
              <m:r>
                <m:rPr>
                  <m:sty m:val="p"/>
                </m:rPr>
                <m:t>−</m:t>
              </m:r>
              <m:r>
                <m:t>0.0062</m:t>
              </m:r>
            </m:oMath>
          </w:p>
        </w:tc>
        <w:tc>
          <w:tcPr/>
          <w:p>
            <w:pPr>
              <w:pStyle w:val="Compact"/>
              <w:jc w:val="left"/>
            </w:pPr>
            <m:oMath>
              <m:r>
                <m:t>0.03115</m:t>
              </m:r>
            </m:oMath>
            <w:r>
              <w:t xml:space="preserve"> </w:t>
            </w:r>
            <w:r>
              <w:t xml:space="preserve">(</w:t>
            </w:r>
            <m:oMath>
              <m:r>
                <m:rPr>
                  <m:sty m:val="p"/>
                </m:rPr>
                <m:t>−</m:t>
              </m:r>
              <m:r>
                <m:t>0.6885</m:t>
              </m:r>
            </m:oMath>
            <w:r>
              <w:t xml:space="preserve">)</w:t>
            </w:r>
          </w:p>
        </w:tc>
        <w:tc>
          <w:tcPr/>
          <w:p>
            <w:pPr>
              <w:pStyle w:val="Compact"/>
              <w:jc w:val="left"/>
            </w:pPr>
            <m:oMath>
              <m:r>
                <m:t>0.06200</m:t>
              </m:r>
            </m:oMath>
            <w:r>
              <w:t xml:space="preserve"> </w:t>
            </w:r>
            <w:r>
              <w:t xml:space="preserve">(</w:t>
            </w:r>
            <m:oMath>
              <m:r>
                <m:rPr>
                  <m:sty m:val="p"/>
                </m:rPr>
                <m:t>−</m:t>
              </m:r>
              <m:r>
                <m:t>0.3800</m:t>
              </m:r>
            </m:oMath>
            <w:r>
              <w:t xml:space="preserve">)</w:t>
            </w:r>
          </w:p>
        </w:tc>
        <w:tc>
          <w:tcPr/>
          <w:p>
            <w:pPr>
              <w:pStyle w:val="Compact"/>
              <w:jc w:val="left"/>
            </w:pPr>
            <m:oMath>
              <m:r>
                <m:t>0.04224</m:t>
              </m:r>
            </m:oMath>
          </w:p>
        </w:tc>
        <w:tc>
          <w:tcPr/>
          <w:p>
            <w:pPr>
              <w:pStyle w:val="Compact"/>
              <w:jc w:val="left"/>
            </w:pPr>
            <m:oMath>
              <m:r>
                <m:t>0.07050</m:t>
              </m:r>
            </m:oMath>
          </w:p>
        </w:tc>
      </w:tr>
      <w:tr>
        <w:tc>
          <w:tcPr/>
          <w:p>
            <w:pPr>
              <w:pStyle w:val="Compact"/>
              <w:jc w:val="left"/>
            </w:pPr>
            <w:r>
              <w:t xml:space="preserve">400</w:t>
            </w:r>
          </w:p>
        </w:tc>
        <w:tc>
          <w:tcPr/>
          <w:p>
            <w:pPr>
              <w:pStyle w:val="Compact"/>
              <w:jc w:val="left"/>
            </w:pPr>
            <m:oMath>
              <m:r>
                <m:t>0.7714</m:t>
              </m:r>
            </m:oMath>
          </w:p>
        </w:tc>
        <w:tc>
          <w:tcPr/>
          <w:p>
            <w:pPr>
              <w:pStyle w:val="Compact"/>
              <w:jc w:val="left"/>
            </w:pPr>
            <m:oMath>
              <m:r>
                <m:rPr>
                  <m:sty m:val="p"/>
                </m:rPr>
                <m:t>−</m:t>
              </m:r>
              <m:r>
                <m:t>2.6811</m:t>
              </m:r>
            </m:oMath>
          </w:p>
        </w:tc>
        <w:tc>
          <w:tcPr/>
          <w:p>
            <w:pPr>
              <w:pStyle w:val="Compact"/>
              <w:jc w:val="left"/>
            </w:pPr>
            <m:oMath>
              <m:r>
                <m:t>0.0903</m:t>
              </m:r>
            </m:oMath>
          </w:p>
        </w:tc>
        <w:tc>
          <w:tcPr/>
          <w:p>
            <w:pPr>
              <w:pStyle w:val="Compact"/>
              <w:jc w:val="left"/>
            </w:pPr>
            <m:oMath>
              <m:r>
                <m:rPr>
                  <m:sty m:val="p"/>
                </m:rPr>
                <m:t>−</m:t>
              </m:r>
              <m:r>
                <m:t>0.0385</m:t>
              </m:r>
            </m:oMath>
          </w:p>
        </w:tc>
        <w:tc>
          <w:tcPr/>
          <w:p>
            <w:pPr>
              <w:pStyle w:val="Compact"/>
              <w:jc w:val="left"/>
            </w:pPr>
            <m:oMath>
              <m:r>
                <m:t>0.03858</m:t>
              </m:r>
            </m:oMath>
            <w:r>
              <w:t xml:space="preserve"> </w:t>
            </w:r>
            <w:r>
              <w:t xml:space="preserve">(</w:t>
            </w:r>
            <m:oMath>
              <m:r>
                <m:rPr>
                  <m:sty m:val="p"/>
                </m:rPr>
                <m:t>−</m:t>
              </m:r>
              <m:r>
                <m:t>0.6142</m:t>
              </m:r>
            </m:oMath>
            <w:r>
              <w:t xml:space="preserve">)</w:t>
            </w:r>
          </w:p>
        </w:tc>
        <w:tc>
          <w:tcPr/>
          <w:p>
            <w:pPr>
              <w:pStyle w:val="Compact"/>
              <w:jc w:val="left"/>
            </w:pPr>
            <m:oMath>
              <m:r>
                <m:t>0.06701</m:t>
              </m:r>
            </m:oMath>
            <w:r>
              <w:t xml:space="preserve"> </w:t>
            </w:r>
            <w:r>
              <w:t xml:space="preserve">(</w:t>
            </w:r>
            <m:oMath>
              <m:r>
                <m:rPr>
                  <m:sty m:val="p"/>
                </m:rPr>
                <m:t>−</m:t>
              </m:r>
              <m:r>
                <m:t>0.3299</m:t>
              </m:r>
            </m:oMath>
            <w:r>
              <w:t xml:space="preserve">)</w:t>
            </w:r>
          </w:p>
        </w:tc>
        <w:tc>
          <w:tcPr/>
          <w:p>
            <w:pPr>
              <w:pStyle w:val="Compact"/>
              <w:jc w:val="left"/>
            </w:pPr>
            <m:oMath>
              <m:r>
                <m:t>0.04866</m:t>
              </m:r>
            </m:oMath>
          </w:p>
        </w:tc>
        <w:tc>
          <w:tcPr/>
          <w:p>
            <w:pPr>
              <w:pStyle w:val="Compact"/>
              <w:jc w:val="left"/>
            </w:pPr>
            <m:oMath>
              <m:r>
                <m:t>0.07361</m:t>
              </m:r>
            </m:oMath>
          </w:p>
        </w:tc>
      </w:tr>
      <w:tr>
        <w:tc>
          <w:tcPr/>
          <w:p>
            <w:pPr>
              <w:pStyle w:val="Compact"/>
              <w:jc w:val="left"/>
            </w:pPr>
            <w:r>
              <w:t xml:space="preserve">800</w:t>
            </w:r>
          </w:p>
        </w:tc>
        <w:tc>
          <w:tcPr/>
          <w:p>
            <w:pPr>
              <w:pStyle w:val="Compact"/>
              <w:jc w:val="left"/>
            </w:pPr>
            <m:oMath>
              <m:r>
                <m:t>1.4613</m:t>
              </m:r>
            </m:oMath>
          </w:p>
        </w:tc>
        <w:tc>
          <w:tcPr/>
          <w:p>
            <w:pPr>
              <w:pStyle w:val="Compact"/>
              <w:jc w:val="left"/>
            </w:pPr>
            <m:oMath>
              <m:r>
                <m:rPr>
                  <m:sty m:val="p"/>
                </m:rPr>
                <m:t>−</m:t>
              </m:r>
              <m:r>
                <m:t>4.1943</m:t>
              </m:r>
            </m:oMath>
          </w:p>
        </w:tc>
        <w:tc>
          <w:tcPr/>
          <w:p>
            <w:pPr>
              <w:pStyle w:val="Compact"/>
              <w:jc w:val="left"/>
            </w:pPr>
            <m:oMath>
              <m:r>
                <m:t>0.0954</m:t>
              </m:r>
            </m:oMath>
          </w:p>
        </w:tc>
        <w:tc>
          <w:tcPr/>
          <w:p>
            <w:pPr>
              <w:pStyle w:val="Compact"/>
              <w:jc w:val="left"/>
            </w:pPr>
            <m:oMath>
              <m:r>
                <m:rPr>
                  <m:sty m:val="p"/>
                </m:rPr>
                <m:t>−</m:t>
              </m:r>
              <m:r>
                <m:t>0.0489</m:t>
              </m:r>
            </m:oMath>
          </w:p>
        </w:tc>
        <w:tc>
          <w:tcPr/>
          <w:p>
            <w:pPr>
              <w:pStyle w:val="Compact"/>
              <w:jc w:val="left"/>
            </w:pPr>
            <m:oMath>
              <m:r>
                <m:t>0.05169</m:t>
              </m:r>
            </m:oMath>
            <w:r>
              <w:t xml:space="preserve"> </w:t>
            </w:r>
            <w:r>
              <w:t xml:space="preserve">(</w:t>
            </w:r>
            <m:oMath>
              <m:r>
                <m:rPr>
                  <m:sty m:val="p"/>
                </m:rPr>
                <m:t>−</m:t>
              </m:r>
              <m:r>
                <m:t>0.4831</m:t>
              </m:r>
            </m:oMath>
            <w:r>
              <w:t xml:space="preserve">)</w:t>
            </w:r>
          </w:p>
        </w:tc>
        <w:tc>
          <w:tcPr/>
          <w:p>
            <w:pPr>
              <w:pStyle w:val="Compact"/>
              <w:jc w:val="left"/>
            </w:pPr>
            <m:oMath>
              <m:r>
                <m:t>0.07411</m:t>
              </m:r>
            </m:oMath>
            <w:r>
              <w:t xml:space="preserve"> </w:t>
            </w:r>
            <w:r>
              <w:t xml:space="preserve">(</w:t>
            </w:r>
            <m:oMath>
              <m:r>
                <m:rPr>
                  <m:sty m:val="p"/>
                </m:rPr>
                <m:t>−</m:t>
              </m:r>
              <m:r>
                <m:t>0.2589</m:t>
              </m:r>
            </m:oMath>
            <w:r>
              <w:t xml:space="preserve">)</w:t>
            </w:r>
          </w:p>
        </w:tc>
        <w:tc>
          <w:tcPr/>
          <w:p>
            <w:pPr>
              <w:pStyle w:val="Compact"/>
              <w:jc w:val="left"/>
            </w:pPr>
            <m:oMath>
              <m:r>
                <m:t>0.05615</m:t>
              </m:r>
            </m:oMath>
          </w:p>
        </w:tc>
        <w:tc>
          <w:tcPr/>
          <w:p>
            <w:pPr>
              <w:pStyle w:val="Compact"/>
              <w:jc w:val="left"/>
            </w:pPr>
            <m:oMath>
              <m:r>
                <m:t>0.07737</m:t>
              </m:r>
            </m:oMath>
          </w:p>
        </w:tc>
      </w:tr>
      <w:tr>
        <w:tc>
          <w:tcPr/>
          <w:p>
            <w:pPr>
              <w:pStyle w:val="Compact"/>
              <w:jc w:val="left"/>
            </w:pPr>
            <w:r>
              <w:t xml:space="preserve">1600</w:t>
            </w:r>
          </w:p>
        </w:tc>
        <w:tc>
          <w:tcPr/>
          <w:p>
            <w:pPr>
              <w:pStyle w:val="Compact"/>
              <w:jc w:val="left"/>
            </w:pPr>
            <m:oMath>
              <m:r>
                <m:t>2.3768</m:t>
              </m:r>
            </m:oMath>
          </w:p>
        </w:tc>
        <w:tc>
          <w:tcPr/>
          <w:p>
            <w:pPr>
              <w:pStyle w:val="Compact"/>
              <w:jc w:val="left"/>
            </w:pPr>
            <m:oMath>
              <m:r>
                <m:rPr>
                  <m:sty m:val="p"/>
                </m:rPr>
                <m:t>−</m:t>
              </m:r>
              <m:r>
                <m:t>6.2254</m:t>
              </m:r>
            </m:oMath>
          </w:p>
        </w:tc>
        <w:tc>
          <w:tcPr/>
          <w:p>
            <w:pPr>
              <w:pStyle w:val="Compact"/>
              <w:jc w:val="left"/>
            </w:pPr>
            <m:oMath>
              <m:r>
                <m:t>0.1514</m:t>
              </m:r>
            </m:oMath>
          </w:p>
        </w:tc>
        <w:tc>
          <w:tcPr/>
          <w:p>
            <w:pPr>
              <w:pStyle w:val="Compact"/>
              <w:jc w:val="left"/>
            </w:pPr>
            <m:oMath>
              <m:r>
                <m:rPr>
                  <m:sty m:val="p"/>
                </m:rPr>
                <m:t>−</m:t>
              </m:r>
              <m:r>
                <m:t>0.0254</m:t>
              </m:r>
            </m:oMath>
          </w:p>
        </w:tc>
        <w:tc>
          <w:tcPr/>
          <w:p>
            <w:pPr>
              <w:pStyle w:val="Compact"/>
              <w:jc w:val="left"/>
            </w:pPr>
            <m:oMath>
              <m:r>
                <m:t>0.05944</m:t>
              </m:r>
            </m:oMath>
            <w:r>
              <w:t xml:space="preserve"> </w:t>
            </w:r>
            <w:r>
              <w:t xml:space="preserve">(</w:t>
            </w:r>
            <m:oMath>
              <m:r>
                <m:rPr>
                  <m:sty m:val="p"/>
                </m:rPr>
                <m:t>−</m:t>
              </m:r>
              <m:r>
                <m:t>0.4056</m:t>
              </m:r>
            </m:oMath>
            <w:r>
              <w:t xml:space="preserve">)</w:t>
            </w:r>
          </w:p>
        </w:tc>
        <w:tc>
          <w:tcPr/>
          <w:p>
            <w:pPr>
              <w:pStyle w:val="Compact"/>
              <w:jc w:val="left"/>
            </w:pPr>
            <m:oMath>
              <m:r>
                <m:t>0.07782</m:t>
              </m:r>
            </m:oMath>
            <w:r>
              <w:t xml:space="preserve"> </w:t>
            </w:r>
            <w:r>
              <w:t xml:space="preserve">(</w:t>
            </w:r>
            <m:oMath>
              <m:r>
                <m:rPr>
                  <m:sty m:val="p"/>
                </m:rPr>
                <m:t>−</m:t>
              </m:r>
              <m:r>
                <m:t>0.2218</m:t>
              </m:r>
            </m:oMath>
            <w:r>
              <w:t xml:space="preserve">)</w:t>
            </w:r>
          </w:p>
        </w:tc>
        <w:tc>
          <w:tcPr/>
          <w:p>
            <w:pPr>
              <w:pStyle w:val="Compact"/>
              <w:jc w:val="left"/>
            </w:pPr>
            <m:oMath>
              <m:r>
                <m:t>0.06398</m:t>
              </m:r>
            </m:oMath>
          </w:p>
        </w:tc>
        <w:tc>
          <w:tcPr/>
          <w:p>
            <w:pPr>
              <w:pStyle w:val="Compact"/>
              <w:jc w:val="left"/>
            </w:pPr>
            <m:oMath>
              <m:r>
                <m:t>0.08137</m:t>
              </m:r>
            </m:oMath>
          </w:p>
        </w:tc>
      </w:tr>
    </w:tbl>
    <w:bookmarkEnd w:id="42"/>
    <w:p>
      <w:pPr>
        <w:pStyle w:val="BodyText"/>
      </w:pPr>
      <w:r>
        <w:rPr>
          <w:bCs/>
          <w:b/>
        </w:rPr>
        <w:t xml:space="preserve">(b) Rates and the balance solution.</w:t>
      </w:r>
      <w:r>
        <w:t xml:space="preserve"> </w:t>
      </w:r>
      <w:r>
        <w:t xml:space="preserve">The rates approach</w:t>
      </w:r>
      <w:r>
        <w:t xml:space="preserve"> </w:t>
      </w:r>
      <m:oMath>
        <m:sSub>
          <m:e>
            <m:r>
              <m:t>ν</m:t>
            </m:r>
          </m:e>
          <m:sub>
            <m:r>
              <m:rPr>
                <m:sty m:val="p"/>
              </m:rPr>
              <m:t>b</m:t>
            </m:r>
            <m:r>
              <m:rPr>
                <m:sty m:val="p"/>
              </m:rPr>
              <m:t>a</m:t>
            </m:r>
            <m:r>
              <m:rPr>
                <m:sty m:val="p"/>
              </m:rPr>
              <m:t>l</m:t>
            </m:r>
          </m:sub>
        </m:sSub>
        <m:r>
          <m:rPr>
            <m:sty m:val="p"/>
          </m:rPr>
          <m:t>=</m:t>
        </m:r>
        <m:r>
          <m:t>0.1</m:t>
        </m:r>
      </m:oMath>
      <w:r>
        <w:t xml:space="preserve"> </w:t>
      </w:r>
      <w:r>
        <w:t xml:space="preserve">monotonically and slowly (Table 6, Fig. 2b): at</w:t>
      </w:r>
      <w:r>
        <w:t xml:space="preserve"> </w:t>
      </w:r>
      <m:oMath>
        <m:r>
          <m:t>K</m:t>
        </m:r>
        <m:r>
          <m:rPr>
            <m:sty m:val="p"/>
          </m:rPr>
          <m:t>=</m:t>
        </m:r>
        <m:r>
          <m:t>1600</m:t>
        </m:r>
      </m:oMath>
      <w:r>
        <w:t xml:space="preserve"> </w:t>
      </w:r>
      <w:r>
        <w:t xml:space="preserve">they are</w:t>
      </w:r>
      <w:r>
        <w:t xml:space="preserve"> </w:t>
      </w:r>
      <m:oMath>
        <m:r>
          <m:t>40.6</m:t>
        </m:r>
        <m:r>
          <m:rPr>
            <m:sty m:val="p"/>
          </m:rPr>
          <m:t>%</m:t>
        </m:r>
      </m:oMath>
      <w:r>
        <w:t xml:space="preserve"> </w:t>
      </w:r>
      <w:r>
        <w:t xml:space="preserve">(E) and</w:t>
      </w:r>
      <w:r>
        <w:t xml:space="preserve"> </w:t>
      </w:r>
      <m:oMath>
        <m:r>
          <m:t>22.2</m:t>
        </m:r>
        <m:r>
          <m:rPr>
            <m:sty m:val="p"/>
          </m:rPr>
          <m:t>%</m:t>
        </m:r>
      </m:oMath>
      <w:r>
        <w:t xml:space="preserve"> </w:t>
      </w:r>
      <w:r>
        <w:t xml:space="preserve">(I) below it, exactly as Theorem 1(b) requires. Inserting the measured population-mean net inputs</w:t>
      </w:r>
      <w:r>
        <w:t xml:space="preserve"> </w:t>
      </w:r>
      <m:oMath>
        <m:r>
          <m:t>μ</m:t>
        </m:r>
      </m:oMath>
      <w:r>
        <w:t xml:space="preserve"> </w:t>
      </w:r>
      <w:r>
        <w:t xml:space="preserve">into</w:t>
      </w:r>
      <w:r>
        <w:t xml:space="preserve"> </w:t>
      </w:r>
      <m:oMath>
        <m:r>
          <m:t>ν</m:t>
        </m:r>
        <m:r>
          <m:rPr>
            <m:sty m:val="p"/>
          </m:rPr>
          <m:t>=</m:t>
        </m:r>
        <m:sSub>
          <m:e>
            <m:r>
              <m:t>ν</m:t>
            </m:r>
          </m:e>
          <m:sub>
            <m:r>
              <m:rPr>
                <m:sty m:val="p"/>
              </m:rPr>
              <m:t>b</m:t>
            </m:r>
            <m:r>
              <m:rPr>
                <m:sty m:val="p"/>
              </m:rPr>
              <m:t>a</m:t>
            </m:r>
            <m:r>
              <m:rPr>
                <m:sty m:val="p"/>
              </m:rPr>
              <m:t>l</m:t>
            </m:r>
          </m:sub>
        </m:sSub>
        <m:r>
          <m:rPr>
            <m:sty m:val="p"/>
          </m:rPr>
          <m:t>+</m:t>
        </m:r>
        <m:sSup>
          <m:e>
            <m:r>
              <m:t>A</m:t>
            </m:r>
          </m:e>
          <m:sup>
            <m:r>
              <m:rPr>
                <m:sty m:val="p"/>
              </m:rPr>
              <m:t>−</m:t>
            </m:r>
            <m:r>
              <m:t>1</m:t>
            </m:r>
          </m:sup>
        </m:sSup>
        <m:r>
          <m:t>μ</m:t>
        </m:r>
        <m:r>
          <m:rPr>
            <m:sty m:val="p"/>
          </m:rPr>
          <m:t>/</m:t>
        </m:r>
        <m:rad>
          <m:radPr>
            <m:degHide m:val="on"/>
          </m:radPr>
          <m:deg/>
          <m:e>
            <m:r>
              <m:t>K</m:t>
            </m:r>
          </m:e>
        </m:rad>
      </m:oMath>
      <w:r>
        <w:t xml:space="preserve"> </w:t>
      </w:r>
      <w:r>
        <w:t xml:space="preserve">reproduces the measured rates to within</w:t>
      </w:r>
      <w:r>
        <w:t xml:space="preserve"> </w:t>
      </w:r>
      <m:oMath>
        <m:r>
          <m:t>2.67</m:t>
        </m:r>
        <m:r>
          <m:rPr>
            <m:sty m:val="p"/>
          </m:rPr>
          <m:t>×</m:t>
        </m:r>
        <m:sSup>
          <m:e>
            <m:r>
              <m:t>10</m:t>
            </m:r>
          </m:e>
          <m:sup>
            <m:r>
              <m:rPr>
                <m:sty m:val="p"/>
              </m:rPr>
              <m:t>−</m:t>
            </m:r>
            <m:r>
              <m:t>3</m:t>
            </m:r>
          </m:sup>
        </m:sSup>
      </m:oMath>
      <w:r>
        <w:t xml:space="preserve"> </w:t>
      </w:r>
      <w:r>
        <w:t xml:space="preserve">at every</w:t>
      </w:r>
      <w:r>
        <w:t xml:space="preserve"> </w:t>
      </w:r>
      <m:oMath>
        <m:r>
          <m:t>K</m:t>
        </m:r>
      </m:oMath>
      <w:r>
        <w:t xml:space="preserve"> </w:t>
      </w:r>
      <w:r>
        <w:t xml:space="preserve">(</w:t>
      </w:r>
      <m:oMath>
        <m:r>
          <m:t>1.45</m:t>
        </m:r>
        <m:r>
          <m:rPr>
            <m:sty m:val="p"/>
          </m:rPr>
          <m:t>×</m:t>
        </m:r>
        <m:sSup>
          <m:e>
            <m:r>
              <m:t>10</m:t>
            </m:r>
          </m:e>
          <m:sup>
            <m:r>
              <m:rPr>
                <m:sty m:val="p"/>
              </m:rPr>
              <m:t>−</m:t>
            </m:r>
            <m:r>
              <m:t>4</m:t>
            </m:r>
          </m:sup>
        </m:sSup>
      </m:oMath>
      <w:r>
        <w:t xml:space="preserve"> </w:t>
      </w:r>
      <w:r>
        <w:t xml:space="preserve">at</w:t>
      </w:r>
      <w:r>
        <w:t xml:space="preserve"> </w:t>
      </w:r>
      <m:oMath>
        <m:r>
          <m:t>K</m:t>
        </m:r>
        <m:r>
          <m:rPr>
            <m:sty m:val="p"/>
          </m:rPr>
          <m:t>=</m:t>
        </m:r>
        <m:r>
          <m:t>1600</m:t>
        </m:r>
      </m:oMath>
      <w:r>
        <w:t xml:space="preserve">); the remainder is the quenched spread of out-degrees. The residual is of order one, and</w:t>
      </w:r>
      <w:r>
        <w:t xml:space="preserve"> </w:t>
      </w:r>
      <m:oMath>
        <m:sSup>
          <m:e>
            <m:r>
              <m:t>A</m:t>
            </m:r>
          </m:e>
          <m:sup>
            <m:r>
              <m:rPr>
                <m:sty m:val="p"/>
              </m:rPr>
              <m:t>−</m:t>
            </m:r>
            <m:r>
              <m:t>1</m:t>
            </m:r>
          </m:sup>
        </m:sSup>
      </m:oMath>
      <w:r>
        <w:t xml:space="preserve"> </w:t>
      </w:r>
      <w:r>
        <w:t xml:space="preserve">multiplies it by up to</w:t>
      </w:r>
      <w:r>
        <w:t xml:space="preserve"> </w:t>
      </w:r>
      <m:oMath>
        <m:r>
          <m:t>10</m:t>
        </m:r>
      </m:oMath>
      <w:r>
        <w:t xml:space="preserve">. At</w:t>
      </w:r>
      <w:r>
        <w:t xml:space="preserve"> </w:t>
      </w:r>
      <m:oMath>
        <m:r>
          <m:t>K</m:t>
        </m:r>
        <m:r>
          <m:rPr>
            <m:sty m:val="p"/>
          </m:rPr>
          <m:t>=</m:t>
        </m:r>
        <m:r>
          <m:t>1600</m:t>
        </m:r>
      </m:oMath>
      <w:r>
        <w:t xml:space="preserve"> </w:t>
      </w:r>
      <w:r>
        <w:t xml:space="preserve">the simulated rates lie</w:t>
      </w:r>
      <w:r>
        <w:t xml:space="preserve"> </w:t>
      </w:r>
      <m:oMath>
        <m:r>
          <m:t>7.10</m:t>
        </m:r>
        <m:r>
          <m:rPr>
            <m:sty m:val="p"/>
          </m:rPr>
          <m:t>%</m:t>
        </m:r>
      </m:oMath>
      <w:r>
        <w:t xml:space="preserve"> </w:t>
      </w:r>
      <w:r>
        <w:t xml:space="preserve">(E) and</w:t>
      </w:r>
      <w:r>
        <w:t xml:space="preserve"> </w:t>
      </w:r>
      <m:oMath>
        <m:r>
          <m:t>4.35</m:t>
        </m:r>
        <m:r>
          <m:rPr>
            <m:sty m:val="p"/>
          </m:rPr>
          <m:t>%</m:t>
        </m:r>
      </m:oMath>
      <w:r>
        <w:t xml:space="preserve"> </w:t>
      </w:r>
      <w:r>
        <w:t xml:space="preserve">(I) below the mean-field values. In one further simulation with</w:t>
      </w:r>
      <w:r>
        <w:t xml:space="preserve"> </w:t>
      </w:r>
      <m:oMath>
        <m:sSub>
          <m:e>
            <m:r>
              <m:t>N</m:t>
            </m:r>
          </m:e>
          <m:sub>
            <m:r>
              <m:t>E</m:t>
            </m:r>
          </m:sub>
        </m:sSub>
        <m:r>
          <m:rPr>
            <m:sty m:val="p"/>
          </m:rPr>
          <m:t>=</m:t>
        </m:r>
        <m:sSub>
          <m:e>
            <m:r>
              <m:t>N</m:t>
            </m:r>
          </m:e>
          <m:sub>
            <m:r>
              <m:t>I</m:t>
            </m:r>
          </m:sub>
        </m:sSub>
        <m:r>
          <m:rPr>
            <m:sty m:val="p"/>
          </m:rPr>
          <m:t>=</m:t>
        </m:r>
        <m:r>
          <m:t>2</m:t>
        </m:r>
        <m:r>
          <m:rPr>
            <m:sty m:val="p"/>
          </m:rPr>
          <m:t>×</m:t>
        </m:r>
        <m:sSup>
          <m:e>
            <m:r>
              <m:t>10</m:t>
            </m:r>
          </m:e>
          <m:sup>
            <m:r>
              <m:t>4</m:t>
            </m:r>
          </m:sup>
        </m:sSup>
      </m:oMath>
      <w:r>
        <w:t xml:space="preserve"> </w:t>
      </w:r>
      <w:r>
        <w:t xml:space="preserve">(</w:t>
      </w:r>
      <m:oMath>
        <m:r>
          <m:t>K</m:t>
        </m:r>
        <m:r>
          <m:rPr>
            <m:sty m:val="p"/>
          </m:rPr>
          <m:t>/</m:t>
        </m:r>
        <m:sSub>
          <m:e>
            <m:r>
              <m:t>N</m:t>
            </m:r>
          </m:e>
          <m:sub>
            <m:r>
              <m:t>E</m:t>
            </m:r>
          </m:sub>
        </m:sSub>
        <m:r>
          <m:rPr>
            <m:sty m:val="p"/>
          </m:rPr>
          <m:t>=</m:t>
        </m:r>
        <m:r>
          <m:t>0.08</m:t>
        </m:r>
      </m:oMath>
      <w:r>
        <w:t xml:space="preserve">) they move towards them, to</w:t>
      </w:r>
      <w:r>
        <w:t xml:space="preserve"> </w:t>
      </w:r>
      <m:oMath>
        <m:r>
          <m:t>0.06110</m:t>
        </m:r>
      </m:oMath>
      <w:r>
        <w:t xml:space="preserve"> </w:t>
      </w:r>
      <w:r>
        <w:t xml:space="preserve">and</w:t>
      </w:r>
      <w:r>
        <w:t xml:space="preserve"> </w:t>
      </w:r>
      <m:oMath>
        <m:r>
          <m:t>0.07927</m:t>
        </m:r>
      </m:oMath>
      <w:r>
        <w:t xml:space="preserve">, so this gap is a finite-</w:t>
      </w:r>
      <m:oMath>
        <m:r>
          <m:t>K</m:t>
        </m:r>
        <m:r>
          <m:rPr>
            <m:sty m:val="p"/>
          </m:rPr>
          <m:t>/</m:t>
        </m:r>
        <m:sSub>
          <m:e>
            <m:r>
              <m:t>N</m:t>
            </m:r>
          </m:e>
          <m:sub>
            <m:r>
              <m:t>E</m:t>
            </m:r>
          </m:sub>
        </m:sSub>
      </m:oMath>
      <w:r>
        <w:t xml:space="preserve"> </w:t>
      </w:r>
      <w:r>
        <w:t xml:space="preserve">effect. In mean field the rate error falls below</w:t>
      </w:r>
      <w:r>
        <w:t xml:space="preserve"> </w:t>
      </w:r>
      <m:oMath>
        <m:r>
          <m:t>10</m:t>
        </m:r>
        <m:r>
          <m:rPr>
            <m:sty m:val="p"/>
          </m:rPr>
          <m:t>%</m:t>
        </m:r>
      </m:oMath>
      <w:r>
        <w:t xml:space="preserve"> </w:t>
      </w:r>
      <w:r>
        <w:t xml:space="preserve">only for</w:t>
      </w:r>
      <w:r>
        <w:t xml:space="preserve"> </w:t>
      </w:r>
      <m:oMath>
        <m:r>
          <m:t>K</m:t>
        </m:r>
        <m:r>
          <m:rPr>
            <m:sty m:val="p"/>
          </m:rPr>
          <m:t>&gt;</m:t>
        </m:r>
        <m:r>
          <m:rPr>
            <m:nor/>
            <m:sty m:val="p"/>
          </m:rPr>
          <m:t>40,054</m:t>
        </m:r>
      </m:oMath>
      <w:r>
        <w:t xml:space="preserve"> </w:t>
      </w:r>
      <w:r>
        <w:t xml:space="preserve">(E) and</w:t>
      </w:r>
      <w:r>
        <w:t xml:space="preserve"> </w:t>
      </w:r>
      <m:oMath>
        <m:r>
          <m:t>K</m:t>
        </m:r>
        <m:r>
          <m:rPr>
            <m:sty m:val="p"/>
          </m:rPr>
          <m:t>&gt;</m:t>
        </m:r>
        <m:r>
          <m:rPr>
            <m:nor/>
            <m:sty m:val="p"/>
          </m:rPr>
          <m:t>8,897</m:t>
        </m:r>
      </m:oMath>
      <w:r>
        <w:t xml:space="preserve"> </w:t>
      </w:r>
      <w:r>
        <w:t xml:space="preserve">(I), the roots in</w:t>
      </w:r>
      <w:r>
        <w:t xml:space="preserve"> </w:t>
      </w:r>
      <m:oMath>
        <m:r>
          <m:t>K</m:t>
        </m:r>
      </m:oMath>
      <w:r>
        <w:t xml:space="preserve"> </w:t>
      </w:r>
      <w:r>
        <w:t xml:space="preserve">of</w:t>
      </w:r>
      <w:r>
        <w:t xml:space="preserve"> </w:t>
      </w:r>
      <m:oMath>
        <m:d>
          <m:dPr>
            <m:begChr m:val="|"/>
            <m:endChr m:val="|"/>
            <m:sepChr m:val=""/>
            <m:grow/>
          </m:dPr>
          <m:e>
            <m:sSub>
              <m:e>
                <m:r>
                  <m:t>ν</m:t>
                </m:r>
              </m:e>
              <m:sub>
                <m:r>
                  <m:t>X</m:t>
                </m:r>
              </m:sub>
            </m:sSub>
            <m:r>
              <m:rPr>
                <m:sty m:val="p"/>
              </m:rPr>
              <m:t>−</m:t>
            </m:r>
            <m:r>
              <m:t>0.1</m:t>
            </m:r>
          </m:e>
        </m:d>
        <m:r>
          <m:rPr>
            <m:sty m:val="p"/>
          </m:rPr>
          <m:t>=</m:t>
        </m:r>
        <m:r>
          <m:t>0.01</m:t>
        </m:r>
      </m:oMath>
      <w:r>
        <w:t xml:space="preserve">. As</w:t>
      </w:r>
      <w:r>
        <w:t xml:space="preserve"> </w:t>
      </w:r>
      <m:oMath>
        <m:r>
          <m:t>K</m:t>
        </m:r>
        <m:r>
          <m:rPr>
            <m:sty m:val="p"/>
          </m:rPr>
          <m:t>→</m:t>
        </m:r>
        <m:r>
          <m:rPr>
            <m:sty m:val="p"/>
          </m:rPr>
          <m:t>∞</m:t>
        </m:r>
      </m:oMath>
      <w:r>
        <w:t xml:space="preserve">,</w:t>
      </w:r>
      <w:r>
        <w:t xml:space="preserve"> </w:t>
      </w:r>
      <m:oMath>
        <m:sSub>
          <m:e>
            <m:r>
              <m:t>ν</m:t>
            </m:r>
          </m:e>
          <m:sub>
            <m:r>
              <m:t>X</m:t>
            </m:r>
          </m:sub>
        </m:sSub>
        <m:r>
          <m:rPr>
            <m:sty m:val="p"/>
          </m:rPr>
          <m:t>→</m:t>
        </m:r>
        <m:r>
          <m:t>0.1</m:t>
        </m:r>
      </m:oMath>
      <w:r>
        <w:t xml:space="preserve">, so the mean-field equation forces</w:t>
      </w:r>
      <w:r>
        <w:t xml:space="preserve"> </w:t>
      </w:r>
      <m:oMath>
        <m:d>
          <m:dPr>
            <m:begChr m:val="("/>
            <m:endChr m:val=")"/>
            <m:sepChr m:val=""/>
            <m:grow/>
          </m:dPr>
          <m:e>
            <m:sSub>
              <m:e>
                <m:r>
                  <m:t>θ</m:t>
                </m:r>
              </m:e>
              <m:sub>
                <m:r>
                  <m:t>X</m:t>
                </m:r>
              </m:sub>
            </m:sSub>
            <m:r>
              <m:rPr>
                <m:sty m:val="p"/>
              </m:rPr>
              <m:t>−</m:t>
            </m:r>
            <m:sSub>
              <m:e>
                <m:r>
                  <m:t>μ</m:t>
                </m:r>
              </m:e>
              <m:sub>
                <m:r>
                  <m:t>X</m:t>
                </m:r>
              </m:sub>
            </m:sSub>
          </m:e>
        </m:d>
        <m:r>
          <m:rPr>
            <m:sty m:val="p"/>
          </m:rPr>
          <m:t>/</m:t>
        </m:r>
        <m:rad>
          <m:radPr>
            <m:degHide m:val="on"/>
          </m:radPr>
          <m:deg/>
          <m:e>
            <m:sSub>
              <m:e>
                <m:r>
                  <m:t>Σ</m:t>
                </m:r>
              </m:e>
              <m:sub>
                <m:r>
                  <m:t>X</m:t>
                </m:r>
              </m:sub>
            </m:sSub>
          </m:e>
        </m:rad>
        <m:r>
          <m:rPr>
            <m:sty m:val="p"/>
          </m:rPr>
          <m:t>→</m:t>
        </m:r>
        <m:sSup>
          <m:e>
            <m:r>
              <m:t>H</m:t>
            </m:r>
          </m:e>
          <m:sup>
            <m:r>
              <m:rPr>
                <m:sty m:val="p"/>
              </m:rPr>
              <m:t>−</m:t>
            </m:r>
            <m:r>
              <m:t>1</m:t>
            </m:r>
          </m:sup>
        </m:sSup>
        <m:d>
          <m:dPr>
            <m:begChr m:val="("/>
            <m:endChr m:val=")"/>
            <m:sepChr m:val=""/>
            <m:grow/>
          </m:dPr>
          <m:e>
            <m:r>
              <m:t>0.1</m:t>
            </m:r>
          </m:e>
        </m:d>
        <m:r>
          <m:rPr>
            <m:sty m:val="p"/>
          </m:rPr>
          <m:t>=</m:t>
        </m:r>
        <m:r>
          <m:t>1.28155</m:t>
        </m:r>
      </m:oMath>
      <w:r>
        <w:t xml:space="preserve"> </w:t>
      </w:r>
      <w:r>
        <w:t xml:space="preserve">with</w:t>
      </w:r>
      <w:r>
        <w:t xml:space="preserve"> </w:t>
      </w:r>
      <m:oMath>
        <m:sSub>
          <m:e>
            <m:r>
              <m:t>Σ</m:t>
            </m:r>
          </m:e>
          <m:sub>
            <m:r>
              <m:t>X</m:t>
            </m:r>
          </m:sub>
        </m:sSub>
        <m:r>
          <m:rPr>
            <m:sty m:val="p"/>
          </m:rPr>
          <m:t>=</m:t>
        </m:r>
        <m:r>
          <m:t>0.1</m:t>
        </m:r>
        <m:d>
          <m:dPr>
            <m:begChr m:val="("/>
            <m:endChr m:val=")"/>
            <m:sepChr m:val=""/>
            <m:grow/>
          </m:dPr>
          <m:e>
            <m:r>
              <m:t>1</m:t>
            </m:r>
            <m:r>
              <m:rPr>
                <m:sty m:val="p"/>
              </m:rPr>
              <m:t>+</m:t>
            </m:r>
            <m:sSubSup>
              <m:e>
                <m:r>
                  <m:t>J</m:t>
                </m:r>
              </m:e>
              <m:sub>
                <m:r>
                  <m:t>X</m:t>
                </m:r>
              </m:sub>
              <m:sup>
                <m:r>
                  <m:t>2</m:t>
                </m:r>
              </m:sup>
            </m:sSubSup>
          </m:e>
        </m:d>
      </m:oMath>
      <w:r>
        <w:t xml:space="preserve">, that is</w:t>
      </w:r>
      <w:r>
        <w:t xml:space="preserve"> </w:t>
      </w:r>
      <m:oMath>
        <m:sSub>
          <m:e>
            <m:r>
              <m:t>μ</m:t>
            </m:r>
          </m:e>
          <m:sub>
            <m:r>
              <m:t>E</m:t>
            </m:r>
          </m:sub>
        </m:sSub>
        <m:r>
          <m:rPr>
            <m:sty m:val="p"/>
          </m:rPr>
          <m:t>→</m:t>
        </m:r>
        <m:r>
          <m:t>0.0938</m:t>
        </m:r>
      </m:oMath>
      <w:r>
        <w:t xml:space="preserve"> </w:t>
      </w:r>
      <w:r>
        <w:t xml:space="preserve">and</w:t>
      </w:r>
      <w:r>
        <w:t xml:space="preserve"> </w:t>
      </w:r>
      <m:oMath>
        <m:sSub>
          <m:e>
            <m:r>
              <m:t>μ</m:t>
            </m:r>
          </m:e>
          <m:sub>
            <m:r>
              <m:t>I</m:t>
            </m:r>
          </m:sub>
        </m:sSub>
        <m:r>
          <m:rPr>
            <m:sty m:val="p"/>
          </m:rPr>
          <m:t>→</m:t>
        </m:r>
        <m:r>
          <m:rPr>
            <m:sty m:val="p"/>
          </m:rPr>
          <m:t>−</m:t>
        </m:r>
        <m:r>
          <m:t>0.1345</m:t>
        </m:r>
      </m:oMath>
      <w:r>
        <w:t xml:space="preserve">. By Theorem 1(b),</w:t>
      </w:r>
      <w:r>
        <w:t xml:space="preserve"> </w:t>
      </w:r>
      <m:oMath>
        <m:rad>
          <m:radPr>
            <m:degHide m:val="on"/>
          </m:radPr>
          <m:deg/>
          <m:e>
            <m:r>
              <m:t>K</m:t>
            </m:r>
          </m:e>
        </m:rad>
      </m:oMath>
      <w:r>
        <w:t xml:space="preserve"> </w:t>
      </w:r>
      <w:r>
        <w:t xml:space="preserve">times the relative error then tends to</w:t>
      </w:r>
      <w:r>
        <w:t xml:space="preserve"> </w:t>
      </w:r>
      <m:oMath>
        <m:sSup>
          <m:e>
            <m:r>
              <m:t>A</m:t>
            </m:r>
          </m:e>
          <m:sup>
            <m:r>
              <m:rPr>
                <m:sty m:val="p"/>
              </m:rPr>
              <m:t>−</m:t>
            </m:r>
            <m:r>
              <m:t>1</m:t>
            </m:r>
          </m:sup>
        </m:sSup>
        <m:sSub>
          <m:e>
            <m:r>
              <m:t>μ</m:t>
            </m:r>
          </m:e>
          <m:sub>
            <m:r>
              <m:rPr>
                <m:sty m:val="p"/>
              </m:rPr>
              <m:t>∞</m:t>
            </m:r>
          </m:sub>
        </m:sSub>
        <m:r>
          <m:rPr>
            <m:sty m:val="p"/>
          </m:rPr>
          <m:t>/</m:t>
        </m:r>
        <m:r>
          <m:t>0.1</m:t>
        </m:r>
        <m:r>
          <m:rPr>
            <m:sty m:val="p"/>
          </m:rPr>
          <m:t>=</m:t>
        </m:r>
        <m:d>
          <m:dPr>
            <m:begChr m:val="("/>
            <m:endChr m:val=")"/>
            <m:sepChr m:val=""/>
            <m:grow/>
          </m:dPr>
          <m:e>
            <m:r>
              <m:rPr>
                <m:sty m:val="p"/>
              </m:rPr>
              <m:t>−</m:t>
            </m:r>
            <m:r>
              <m:t>21.891</m:t>
            </m:r>
            <m:r>
              <m:rPr>
                <m:sty m:val="p"/>
              </m:rPr>
              <m:t>,</m:t>
            </m:r>
            <m:r>
              <m:t> </m:t>
            </m:r>
            <m:r>
              <m:rPr>
                <m:sty m:val="p"/>
              </m:rPr>
              <m:t>−</m:t>
            </m:r>
            <m:r>
              <m:t>11.415</m:t>
            </m:r>
          </m:e>
        </m:d>
      </m:oMath>
      <w:r>
        <w:t xml:space="preserve"> </w:t>
      </w:r>
      <w:r>
        <w:t xml:space="preserve">for (E, I). Over our range the slopes of</w:t>
      </w:r>
      <w:r>
        <w:t xml:space="preserve"> </w:t>
      </w:r>
      <m:oMath>
        <m:r>
          <m:rPr>
            <m:sty m:val="p"/>
          </m:rPr>
          <m:t>log</m:t>
        </m:r>
        <m:d>
          <m:dPr>
            <m:begChr m:val="|"/>
            <m:endChr m:val="|"/>
            <m:sepChr m:val=""/>
            <m:grow/>
          </m:dPr>
          <m:e>
            <m:r>
              <m:t>ν</m:t>
            </m:r>
            <m:r>
              <m:rPr>
                <m:sty m:val="p"/>
              </m:rPr>
              <m:t>−</m:t>
            </m:r>
            <m:sSub>
              <m:e>
                <m:r>
                  <m:t>ν</m:t>
                </m:r>
              </m:e>
              <m:sub>
                <m:r>
                  <m:rPr>
                    <m:sty m:val="p"/>
                  </m:rPr>
                  <m:t>b</m:t>
                </m:r>
                <m:r>
                  <m:rPr>
                    <m:sty m:val="p"/>
                  </m:rPr>
                  <m:t>a</m:t>
                </m:r>
                <m:r>
                  <m:rPr>
                    <m:sty m:val="p"/>
                  </m:rPr>
                  <m:t>l</m:t>
                </m:r>
              </m:sub>
            </m:sSub>
          </m:e>
        </m:d>
      </m:oMath>
      <w:r>
        <w:t xml:space="preserve">,</w:t>
      </w:r>
      <w:r>
        <w:t xml:space="preserve"> </w:t>
      </w:r>
      <m:oMath>
        <m:r>
          <m:rPr>
            <m:sty m:val="p"/>
          </m:rPr>
          <m:t>−</m:t>
        </m:r>
        <m:r>
          <m:t>0.2821</m:t>
        </m:r>
      </m:oMath>
      <w:r>
        <w:t xml:space="preserve"> </w:t>
      </w:r>
      <w:r>
        <w:t xml:space="preserve">(E) and</w:t>
      </w:r>
      <w:r>
        <w:t xml:space="preserve"> </w:t>
      </w:r>
      <m:oMath>
        <m:r>
          <m:rPr>
            <m:sty m:val="p"/>
          </m:rPr>
          <m:t>−</m:t>
        </m:r>
        <m:r>
          <m:t>0.3118</m:t>
        </m:r>
      </m:oMath>
      <w:r>
        <w:t xml:space="preserve"> </w:t>
      </w:r>
      <w:r>
        <w:t xml:space="preserve">(I), are pre-asymptotic.</w:t>
      </w:r>
    </w:p>
    <w:p>
      <w:pPr>
        <w:pStyle w:val="BodyText"/>
      </w:pPr>
      <w:r>
        <w:rPr>
          <w:bCs/>
          <w:b/>
        </w:rPr>
        <w:t xml:space="preserve">(c) Irregularity: firing driven by the residual.</w:t>
      </w:r>
      <w:r>
        <w:t xml:space="preserve"> </w:t>
      </w:r>
      <w:r>
        <w:t xml:space="preserve">At</w:t>
      </w:r>
      <w:r>
        <w:t xml:space="preserve"> </w:t>
      </w:r>
      <m:oMath>
        <m:r>
          <m:t>K</m:t>
        </m:r>
        <m:r>
          <m:rPr>
            <m:sty m:val="p"/>
          </m:rPr>
          <m:t>=</m:t>
        </m:r>
        <m:r>
          <m:t>1600</m:t>
        </m:r>
      </m:oMath>
      <w:r>
        <w:t xml:space="preserve"> </w:t>
      </w:r>
      <w:r>
        <w:t xml:space="preserve">the net input fluctuates in time with standard deviation</w:t>
      </w:r>
      <w:r>
        <w:t xml:space="preserve"> </w:t>
      </w:r>
      <m:oMath>
        <m:r>
          <m:t>0.5108</m:t>
        </m:r>
      </m:oMath>
      <w:r>
        <w:t xml:space="preserve"> </w:t>
      </w:r>
      <w:r>
        <w:t xml:space="preserve">(E) and</w:t>
      </w:r>
      <w:r>
        <w:t xml:space="preserve"> </w:t>
      </w:r>
      <m:oMath>
        <m:r>
          <m:t>0.4691</m:t>
        </m:r>
      </m:oMath>
      <w:r>
        <w:t xml:space="preserve"> </w:t>
      </w:r>
      <w:r>
        <w:t xml:space="preserve">(I) (the standard deviation of each neuron’s net input over the 400 samples, averaged over the population). Its mean lies</w:t>
      </w:r>
      <w:r>
        <w:t xml:space="preserve"> </w:t>
      </w:r>
      <m:oMath>
        <m:r>
          <m:t>1.6613</m:t>
        </m:r>
      </m:oMath>
      <w:r>
        <w:t xml:space="preserve"> </w:t>
      </w:r>
      <w:r>
        <w:t xml:space="preserve">(E) and</w:t>
      </w:r>
      <w:r>
        <w:t xml:space="preserve"> </w:t>
      </w:r>
      <m:oMath>
        <m:r>
          <m:t>1.5462</m:t>
        </m:r>
      </m:oMath>
      <w:r>
        <w:t xml:space="preserve"> </w:t>
      </w:r>
      <w:r>
        <w:t xml:space="preserve">(I) standard deviations below threshold, so the neurons fire only on fluctuations: the fraction of time the net input exceeds threshold is</w:t>
      </w:r>
      <w:r>
        <w:t xml:space="preserve"> </w:t>
      </w:r>
      <m:oMath>
        <m:r>
          <m:t>0.06032</m:t>
        </m:r>
      </m:oMath>
      <w:r>
        <w:t xml:space="preserve"> </w:t>
      </w:r>
      <w:r>
        <w:t xml:space="preserve">(E) and</w:t>
      </w:r>
      <w:r>
        <w:t xml:space="preserve"> </w:t>
      </w:r>
      <m:oMath>
        <m:r>
          <m:t>0.07784</m:t>
        </m:r>
      </m:oMath>
      <w:r>
        <w:t xml:space="preserve"> </w:t>
      </w:r>
      <w:r>
        <w:t xml:space="preserve">(I), close to the rates</w:t>
      </w:r>
      <w:r>
        <w:t xml:space="preserve"> </w:t>
      </w:r>
      <m:oMath>
        <m:r>
          <m:t>0.05944</m:t>
        </m:r>
      </m:oMath>
      <w:r>
        <w:t xml:space="preserve"> </w:t>
      </w:r>
      <w:r>
        <w:t xml:space="preserve">and</w:t>
      </w:r>
      <w:r>
        <w:t xml:space="preserve"> </w:t>
      </w:r>
      <m:oMath>
        <m:r>
          <m:t>0.07782</m:t>
        </m:r>
      </m:oMath>
      <w:r>
        <w:t xml:space="preserve">. Time-averaged single-neuron activities are broadly spread: mean</w:t>
      </w:r>
      <w:r>
        <w:t xml:space="preserve"> </w:t>
      </w:r>
      <m:oMath>
        <m:r>
          <m:t>0.0594</m:t>
        </m:r>
      </m:oMath>
      <w:r>
        <w:t xml:space="preserve">, standard deviation</w:t>
      </w:r>
      <w:r>
        <w:t xml:space="preserve"> </w:t>
      </w:r>
      <m:oMath>
        <m:r>
          <m:t>0.0702</m:t>
        </m:r>
      </m:oMath>
      <w:r>
        <w:t xml:space="preserve"> </w:t>
      </w:r>
      <w:r>
        <w:t xml:space="preserve">(coefficient of variation</w:t>
      </w:r>
      <w:r>
        <w:t xml:space="preserve"> </w:t>
      </w:r>
      <m:oMath>
        <m:r>
          <m:t>1.182</m:t>
        </m:r>
      </m:oMath>
      <w:r>
        <w:t xml:space="preserve">) in E and</w:t>
      </w:r>
      <w:r>
        <w:t xml:space="preserve"> </w:t>
      </w:r>
      <m:oMath>
        <m:r>
          <m:t>0.0778</m:t>
        </m:r>
      </m:oMath>
      <w:r>
        <w:t xml:space="preserve">,</w:t>
      </w:r>
      <w:r>
        <w:t xml:space="preserve"> </w:t>
      </w:r>
      <m:oMath>
        <m:r>
          <m:t>0.0800</m:t>
        </m:r>
      </m:oMath>
      <w:r>
        <w:t xml:space="preserve"> </w:t>
      </w:r>
      <w:r>
        <w:t xml:space="preserve">(coefficient of variation</w:t>
      </w:r>
      <w:r>
        <w:t xml:space="preserve"> </w:t>
      </w:r>
      <m:oMath>
        <m:r>
          <m:t>1.028</m:t>
        </m:r>
      </m:oMath>
      <w:r>
        <w:t xml:space="preserve">) in I, with</w:t>
      </w:r>
      <w:r>
        <w:t xml:space="preserve"> </w:t>
      </w:r>
      <m:oMath>
        <m:r>
          <m:t>32.21</m:t>
        </m:r>
        <m:r>
          <m:rPr>
            <m:sty m:val="p"/>
          </m:rPr>
          <m:t>%</m:t>
        </m:r>
      </m:oMath>
      <w:r>
        <w:t xml:space="preserve"> </w:t>
      </w:r>
      <w:r>
        <w:t xml:space="preserve">of E and</w:t>
      </w:r>
      <w:r>
        <w:t xml:space="preserve"> </w:t>
      </w:r>
      <m:oMath>
        <m:r>
          <m:t>22.53</m:t>
        </m:r>
        <m:r>
          <m:rPr>
            <m:sty m:val="p"/>
          </m:rPr>
          <m:t>%</m:t>
        </m:r>
      </m:oMath>
      <w:r>
        <w:t xml:space="preserve"> </w:t>
      </w:r>
      <w:r>
        <w:t xml:space="preserve">of I neurons below</w:t>
      </w:r>
      <w:r>
        <w:t xml:space="preserve"> </w:t>
      </w:r>
      <m:oMath>
        <m:r>
          <m:t>0.01</m:t>
        </m:r>
      </m:oMath>
      <w:r>
        <w:t xml:space="preserve">. The single-neuron autocorrelation decays with</w:t>
      </w:r>
      <w:r>
        <w:t xml:space="preserve"> </w:t>
      </w:r>
      <m:oMath>
        <m:r>
          <m:t>1</m:t>
        </m:r>
        <m:r>
          <m:rPr>
            <m:sty m:val="p"/>
          </m:rPr>
          <m:t>/</m:t>
        </m:r>
        <m:r>
          <m:t>e</m:t>
        </m:r>
      </m:oMath>
      <w:r>
        <w:t xml:space="preserve"> </w:t>
      </w:r>
      <w:r>
        <w:t xml:space="preserve">time</w:t>
      </w:r>
      <w:r>
        <w:t xml:space="preserve"> </w:t>
      </w:r>
      <m:oMath>
        <m:r>
          <m:t>1.171</m:t>
        </m:r>
        <m:r>
          <m:t> </m:t>
        </m:r>
        <m:sSub>
          <m:e>
            <m:r>
              <m:t>τ</m:t>
            </m:r>
          </m:e>
          <m:sub>
            <m:r>
              <m:t>E</m:t>
            </m:r>
          </m:sub>
        </m:sSub>
      </m:oMath>
      <w:r>
        <w:t xml:space="preserve"> </w:t>
      </w:r>
      <w:r>
        <w:t xml:space="preserve">(E) and</w:t>
      </w:r>
      <w:r>
        <w:t xml:space="preserve"> </w:t>
      </w:r>
      <m:oMath>
        <m:r>
          <m:t>1.104</m:t>
        </m:r>
        <m:r>
          <m:t> </m:t>
        </m:r>
        <m:sSub>
          <m:e>
            <m:r>
              <m:t>τ</m:t>
            </m:r>
          </m:e>
          <m:sub>
            <m:r>
              <m:t>E</m:t>
            </m:r>
          </m:sub>
        </m:sSub>
      </m:oMath>
      <w:r>
        <w:t xml:space="preserve"> </w:t>
      </w:r>
      <w:r>
        <w:t xml:space="preserve">(I), close to the update time. It is computed from the activity fluctuations of 1000 recorded neurons per population, averaged over neurons, at lags that are multiples of</w:t>
      </w:r>
      <w:r>
        <w:t xml:space="preserve"> </w:t>
      </w:r>
      <m:oMath>
        <m:r>
          <m:t>0.1</m:t>
        </m:r>
        <m:r>
          <m:t> </m:t>
        </m:r>
        <m:sSub>
          <m:e>
            <m:r>
              <m:t>τ</m:t>
            </m:r>
          </m:e>
          <m:sub>
            <m:r>
              <m:t>E</m:t>
            </m:r>
          </m:sub>
        </m:sSub>
      </m:oMath>
      <w:r>
        <w:t xml:space="preserve">, and the</w:t>
      </w:r>
      <w:r>
        <w:t xml:space="preserve"> </w:t>
      </w:r>
      <m:oMath>
        <m:r>
          <m:t>1</m:t>
        </m:r>
        <m:r>
          <m:rPr>
            <m:sty m:val="p"/>
          </m:rPr>
          <m:t>/</m:t>
        </m:r>
        <m:r>
          <m:t>e</m:t>
        </m:r>
      </m:oMath>
      <w:r>
        <w:t xml:space="preserve"> </w:t>
      </w:r>
      <w:r>
        <w:t xml:space="preserve">time is found by linear interpolation. The population activity fluctuates over the samples with standard deviation</w:t>
      </w:r>
      <w:r>
        <w:t xml:space="preserve"> </w:t>
      </w:r>
      <m:oMath>
        <m:r>
          <m:t>0.00290</m:t>
        </m:r>
      </m:oMath>
      <w:r>
        <w:t xml:space="preserve"> </w:t>
      </w:r>
      <w:r>
        <w:t xml:space="preserve">(E) and</w:t>
      </w:r>
      <w:r>
        <w:t xml:space="preserve"> </w:t>
      </w:r>
      <m:oMath>
        <m:r>
          <m:t>0.00164</m:t>
        </m:r>
      </m:oMath>
      <w:r>
        <w:t xml:space="preserve"> </w:t>
      </w:r>
      <w:r>
        <w:t xml:space="preserve">(I), against</w:t>
      </w:r>
      <w:r>
        <w:t xml:space="preserve"> </w:t>
      </w:r>
      <m:oMath>
        <m:rad>
          <m:radPr>
            <m:degHide m:val="on"/>
          </m:radPr>
          <m:deg/>
          <m:e>
            <m:sSub>
              <m:e>
                <m:r>
                  <m:t>ν</m:t>
                </m:r>
              </m:e>
              <m:sub>
                <m:r>
                  <m:t>X</m:t>
                </m:r>
              </m:sub>
            </m:sSub>
            <m:d>
              <m:dPr>
                <m:begChr m:val="("/>
                <m:endChr m:val=")"/>
                <m:sepChr m:val=""/>
                <m:grow/>
              </m:dPr>
              <m:e>
                <m:r>
                  <m:t>1</m:t>
                </m:r>
                <m:r>
                  <m:rPr>
                    <m:sty m:val="p"/>
                  </m:rPr>
                  <m:t>−</m:t>
                </m:r>
                <m:sSub>
                  <m:e>
                    <m:r>
                      <m:t>ν</m:t>
                    </m:r>
                  </m:e>
                  <m:sub>
                    <m:r>
                      <m:t>X</m:t>
                    </m:r>
                  </m:sub>
                </m:sSub>
              </m:e>
            </m:d>
            <m:r>
              <m:rPr>
                <m:sty m:val="p"/>
              </m:rPr>
              <m:t>/</m:t>
            </m:r>
            <m:sSub>
              <m:e>
                <m:r>
                  <m:t>N</m:t>
                </m:r>
              </m:e>
              <m:sub>
                <m:r>
                  <m:t>X</m:t>
                </m:r>
              </m:sub>
            </m:sSub>
          </m:e>
        </m:rad>
        <m:r>
          <m:rPr>
            <m:sty m:val="p"/>
          </m:rPr>
          <m:t>=</m:t>
        </m:r>
        <m:r>
          <m:t>0.00236</m:t>
        </m:r>
      </m:oMath>
      <w:r>
        <w:t xml:space="preserve"> </w:t>
      </w:r>
      <w:r>
        <w:t xml:space="preserve">and</w:t>
      </w:r>
      <w:r>
        <w:t xml:space="preserve"> </w:t>
      </w:r>
      <m:oMath>
        <m:r>
          <m:t>0.00268</m:t>
        </m:r>
      </m:oMath>
      <w:r>
        <w:t xml:space="preserve"> </w:t>
      </w:r>
      <w:r>
        <w:t xml:space="preserve">for independent neurons. The two are of the same order: the state is asynchronous.</w:t>
      </w:r>
    </w:p>
    <w:bookmarkEnd w:id="43"/>
    <w:bookmarkStart w:id="44" w:name="sec:interp"/>
    <w:p>
      <w:pPr>
        <w:pStyle w:val="Heading1"/>
      </w:pPr>
      <w:r>
        <w:rPr>
          <w:rStyle w:val="SectionNumber"/>
        </w:rPr>
        <w:t xml:space="preserve">8</w:t>
      </w:r>
      <w:r>
        <w:tab/>
      </w:r>
      <w:r>
        <w:t xml:space="preserve">Discussion: the pair, the triad and the fourth across the scales</w:t>
      </w:r>
    </w:p>
    <w:p>
      <w:pPr>
        <w:pStyle w:val="FirstParagraph"/>
      </w:pPr>
      <w:r>
        <w:rPr>
          <w:iCs/>
          <w:i/>
        </w:rPr>
        <w:t xml:space="preserve">The pair and its zero.</w:t>
      </w:r>
      <w:r>
        <w:t xml:space="preserve"> </w:t>
      </w:r>
      <w:r>
        <w:t xml:space="preserve">At the gate, the two members are balanced at the half-point, where the log-odds is zero, the occupancy</w:t>
      </w:r>
      <w:r>
        <w:t xml:space="preserve"> </w:t>
      </w:r>
      <m:oMath>
        <m:f>
          <m:fPr>
            <m:type m:val="bar"/>
          </m:fPr>
          <m:num>
            <m:r>
              <m:t>1</m:t>
            </m:r>
          </m:num>
          <m:den>
            <m:r>
              <m:t>2</m:t>
            </m:r>
          </m:den>
        </m:f>
      </m:oMath>
      <w:r>
        <w:t xml:space="preserve">, the entropy one bit and the fluctuation largest (Theorem 2). A membrane reading determines a gate’s half-point and slope from its mean. It determines the unitary current from fluctuations at any open probability, and the number of channels increasingly well the further the gate is driven beyond its half-point (Section 3). It separates a blocker’s affinity from its electrical distance through the two parameters of one Boltzmann pair (Proposition 7). It determines the spike threshold only through</w:t>
      </w:r>
      <w:r>
        <w:t xml:space="preserve"> </w:t>
      </w:r>
      <m:oMath>
        <m:sSub>
          <m:e>
            <m:r>
              <m:t>g</m:t>
            </m:r>
          </m:e>
          <m:sub>
            <m:r>
              <m:rPr>
                <m:sty m:val="p"/>
              </m:rPr>
              <m:t>N</m:t>
            </m:r>
            <m:r>
              <m:rPr>
                <m:sty m:val="p"/>
              </m:rPr>
              <m:t>a</m:t>
            </m:r>
          </m:sub>
        </m:sSub>
        <m:sSup>
          <m:e>
            <m:r>
              <m:t>e</m:t>
            </m:r>
          </m:e>
          <m:sup>
            <m:r>
              <m:rPr>
                <m:sty m:val="p"/>
              </m:rPr>
              <m:t>−</m:t>
            </m:r>
            <m:sSub>
              <m:e>
                <m:r>
                  <m:t>V</m:t>
                </m:r>
              </m:e>
              <m:sub>
                <m:r>
                  <m:t>a</m:t>
                </m:r>
              </m:sub>
            </m:sSub>
            <m:r>
              <m:rPr>
                <m:sty m:val="p"/>
              </m:rPr>
              <m:t>/</m:t>
            </m:r>
            <m:sSub>
              <m:e>
                <m:r>
                  <m:t>k</m:t>
                </m:r>
              </m:e>
              <m:sub>
                <m:r>
                  <m:t>a</m:t>
                </m:r>
              </m:sub>
            </m:sSub>
          </m:sup>
        </m:sSup>
      </m:oMath>
      <w:r>
        <w:t xml:space="preserve"> </w:t>
      </w:r>
      <w:r>
        <w:t xml:space="preserve">(Theorem 4(b)). In the network, excitation and inhibition are</w:t>
      </w:r>
      <w:r>
        <w:t xml:space="preserve"> </w:t>
      </w:r>
      <m:oMath>
        <m:r>
          <m:t>s</m:t>
        </m:r>
      </m:oMath>
      <w:r>
        <w:t xml:space="preserve"> </w:t>
      </w:r>
      <w:r>
        <w:t xml:space="preserve">and</w:t>
      </w:r>
      <w:r>
        <w:t xml:space="preserve"> </w:t>
      </w:r>
      <m:oMath>
        <m:r>
          <m:rPr>
            <m:sty m:val="p"/>
          </m:rPr>
          <m:t>−</m:t>
        </m:r>
        <m:r>
          <m:t>s</m:t>
        </m:r>
      </m:oMath>
      <w:r>
        <w:t xml:space="preserve">. Each is of order</w:t>
      </w:r>
      <w:r>
        <w:t xml:space="preserve"> </w:t>
      </w:r>
      <m:oMath>
        <m:rad>
          <m:radPr>
            <m:degHide m:val="on"/>
          </m:radPr>
          <m:deg/>
          <m:e>
            <m:r>
              <m:t>K</m:t>
            </m:r>
          </m:e>
        </m:rad>
      </m:oMath>
      <w:r>
        <w:t xml:space="preserve">, exactly</w:t>
      </w:r>
      <w:r>
        <w:t xml:space="preserve"> </w:t>
      </w:r>
      <m:oMath>
        <m:rad>
          <m:radPr>
            <m:degHide m:val="on"/>
          </m:radPr>
          <m:deg/>
          <m:e>
            <m:r>
              <m:t>K</m:t>
            </m:r>
          </m:e>
        </m:rad>
      </m:oMath>
      <w:r>
        <w:t xml:space="preserve"> </w:t>
      </w:r>
      <w:r>
        <w:t xml:space="preserve">per unit rate, and their sum with the external drive is of order one. The balance solution is the rate vector at which the zero is exact at order</w:t>
      </w:r>
      <w:r>
        <w:t xml:space="preserve"> </w:t>
      </w:r>
      <m:oMath>
        <m:rad>
          <m:radPr>
            <m:degHide m:val="on"/>
          </m:radPr>
          <m:deg/>
          <m:e>
            <m:r>
              <m:t>K</m:t>
            </m:r>
          </m:e>
        </m:rad>
      </m:oMath>
      <w:r>
        <w:t xml:space="preserve">.</w:t>
      </w:r>
    </w:p>
    <w:p>
      <w:pPr>
        <w:pStyle w:val="BodyText"/>
      </w:pPr>
      <w:r>
        <w:rPr>
          <w:iCs/>
          <w:i/>
        </w:rPr>
        <w:t xml:space="preserve">The merge.</w:t>
      </w:r>
      <w:r>
        <w:t xml:space="preserve"> </w:t>
      </w:r>
      <w:r>
        <w:t xml:space="preserve">Adding independent identical gates keeps the pair: the normalised mean current is</w:t>
      </w:r>
      <w:r>
        <w:t xml:space="preserve"> </w:t>
      </w:r>
      <m:oMath>
        <m:r>
          <m:t>p</m:t>
        </m:r>
        <m:d>
          <m:dPr>
            <m:begChr m:val="("/>
            <m:endChr m:val=")"/>
            <m:sepChr m:val=""/>
            <m:grow/>
          </m:dPr>
          <m:e>
            <m:r>
              <m:t>V</m:t>
            </m:r>
          </m:e>
        </m:d>
      </m:oMath>
      <w:r>
        <w:t xml:space="preserve"> </w:t>
      </w:r>
      <w:r>
        <w:t xml:space="preserve">with the half-point of one gate, and the variance of the sum is largest at the same half-point (Theorem 3). Multiplying gates does not keep it (</w:t>
      </w:r>
      <m:oMath>
        <m:sSubSup>
          <m:e>
            <m:r>
              <m:t>n</m:t>
            </m:r>
          </m:e>
          <m:sub>
            <m:r>
              <m:rPr>
                <m:sty m:val="p"/>
              </m:rPr>
              <m:t>∞</m:t>
            </m:r>
          </m:sub>
          <m:sup>
            <m:r>
              <m:t>4</m:t>
            </m:r>
          </m:sup>
        </m:sSubSup>
      </m:oMath>
      <w:r>
        <w:t xml:space="preserve">, Section 2).</w:t>
      </w:r>
    </w:p>
    <w:p>
      <w:pPr>
        <w:pStyle w:val="BodyText"/>
      </w:pPr>
      <w:r>
        <w:rPr>
          <w:iCs/>
          <w:i/>
        </w:rPr>
        <w:t xml:space="preserve">The triad.</w:t>
      </w:r>
      <w:r>
        <w:t xml:space="preserve"> </w:t>
      </w:r>
      <w:r>
        <w:t xml:space="preserve">Each connectivity row is ternary,</w:t>
      </w:r>
      <w:r>
        <w:t xml:space="preserve"> </w:t>
      </w:r>
      <m:oMath>
        <m:r>
          <m:rPr>
            <m:sty m:val="p"/>
          </m:rPr>
          <m:t>{</m:t>
        </m:r>
        <m:r>
          <m:rPr>
            <m:sty m:val="p"/>
          </m:rPr>
          <m:t>+</m:t>
        </m:r>
        <m:r>
          <m:t>1</m:t>
        </m:r>
        <m:r>
          <m:rPr>
            <m:sty m:val="p"/>
          </m:rPr>
          <m:t>,</m:t>
        </m:r>
        <m:r>
          <m:t>0</m:t>
        </m:r>
        <m:r>
          <m:rPr>
            <m:sty m:val="p"/>
          </m:rPr>
          <m:t>,</m:t>
        </m:r>
        <m:r>
          <m:rPr>
            <m:sty m:val="p"/>
          </m:rPr>
          <m:t>−</m:t>
        </m:r>
        <m:sSub>
          <m:e>
            <m:r>
              <m:t>J</m:t>
            </m:r>
          </m:e>
          <m:sub>
            <m:r>
              <m:t>X</m:t>
            </m:r>
          </m:sub>
        </m:sSub>
        <m:r>
          <m:rPr>
            <m:sty m:val="p"/>
          </m:rPr>
          <m:t>}</m:t>
        </m:r>
        <m:r>
          <m:rPr>
            <m:sty m:val="p"/>
          </m:rPr>
          <m:t>/</m:t>
        </m:r>
        <m:rad>
          <m:radPr>
            <m:degHide m:val="on"/>
          </m:radPr>
          <m:deg/>
          <m:e>
            <m:r>
              <m:t>K</m:t>
            </m:r>
          </m:e>
        </m:rad>
      </m:oMath>
      <w:r>
        <w:t xml:space="preserve"> </w:t>
      </w:r>
      <w:r>
        <w:t xml:space="preserve">(Proposition 8), and the zero of the network is built from these triads. The same three-valued alphabet carries the ternary-weight networks and balanced-ternary arithmetic of [18].</w:t>
      </w:r>
    </w:p>
    <w:p>
      <w:pPr>
        <w:pStyle w:val="BodyText"/>
      </w:pPr>
      <w:r>
        <w:rPr>
          <w:iCs/>
          <w:i/>
        </w:rPr>
        <w:t xml:space="preserve">The residual.</w:t>
      </w:r>
      <w:r>
        <w:t xml:space="preserve"> </w:t>
      </w:r>
      <w:r>
        <w:t xml:space="preserve">What is not cancelled drives the output. Neurons fire when the order-one net input fluctuates above threshold, and Theorem 1 shows that the same residual sets the distance from the zero,</w:t>
      </w:r>
      <w:r>
        <w:t xml:space="preserve"> </w:t>
      </w:r>
      <m:oMath>
        <m:r>
          <m:t>ν</m:t>
        </m:r>
        <m:r>
          <m:rPr>
            <m:sty m:val="p"/>
          </m:rPr>
          <m:t>−</m:t>
        </m:r>
        <m:sSub>
          <m:e>
            <m:r>
              <m:t>ν</m:t>
            </m:r>
          </m:e>
          <m:sub>
            <m:r>
              <m:rPr>
                <m:sty m:val="p"/>
              </m:rPr>
              <m:t>b</m:t>
            </m:r>
            <m:r>
              <m:rPr>
                <m:sty m:val="p"/>
              </m:rPr>
              <m:t>a</m:t>
            </m:r>
            <m:r>
              <m:rPr>
                <m:sty m:val="p"/>
              </m:rPr>
              <m:t>l</m:t>
            </m:r>
          </m:sub>
        </m:sSub>
        <m:r>
          <m:rPr>
            <m:sty m:val="p"/>
          </m:rPr>
          <m:t>=</m:t>
        </m:r>
        <m:sSup>
          <m:e>
            <m:r>
              <m:t>A</m:t>
            </m:r>
          </m:e>
          <m:sup>
            <m:r>
              <m:rPr>
                <m:sty m:val="p"/>
              </m:rPr>
              <m:t>−</m:t>
            </m:r>
            <m:r>
              <m:t>1</m:t>
            </m:r>
          </m:sup>
        </m:sSup>
        <m:r>
          <m:t>μ</m:t>
        </m:r>
        <m:r>
          <m:rPr>
            <m:sty m:val="p"/>
          </m:rPr>
          <m:t>/</m:t>
        </m:r>
        <m:rad>
          <m:radPr>
            <m:degHide m:val="on"/>
          </m:radPr>
          <m:deg/>
          <m:e>
            <m:r>
              <m:t>K</m:t>
            </m:r>
          </m:e>
        </m:rad>
      </m:oMath>
      <w:r>
        <w:t xml:space="preserve">. In our range of</w:t>
      </w:r>
      <w:r>
        <w:t xml:space="preserve"> </w:t>
      </w:r>
      <m:oMath>
        <m:r>
          <m:t>K</m:t>
        </m:r>
      </m:oMath>
      <w:r>
        <w:t xml:space="preserve"> </w:t>
      </w:r>
      <w:r>
        <w:t xml:space="preserve">the inputs are balanced while the rates are still approaching the balance solution;</w:t>
      </w:r>
      <w:r>
        <w:t xml:space="preserve"> </w:t>
      </w:r>
      <m:oMath>
        <m:r>
          <m:rPr>
            <m:sty m:val="p"/>
          </m:rPr>
          <m:t>det</m:t>
        </m:r>
        <m:r>
          <m:t>A</m:t>
        </m:r>
        <m:r>
          <m:rPr>
            <m:sty m:val="p"/>
          </m:rPr>
          <m:t>=</m:t>
        </m:r>
        <m:sSub>
          <m:e>
            <m:r>
              <m:t>J</m:t>
            </m:r>
          </m:e>
          <m:sub>
            <m:r>
              <m:t>E</m:t>
            </m:r>
          </m:sub>
        </m:sSub>
        <m:r>
          <m:rPr>
            <m:sty m:val="p"/>
          </m:rPr>
          <m:t>−</m:t>
        </m:r>
        <m:sSub>
          <m:e>
            <m:r>
              <m:t>J</m:t>
            </m:r>
          </m:e>
          <m:sub>
            <m:r>
              <m:t>I</m:t>
            </m:r>
          </m:sub>
        </m:sSub>
      </m:oMath>
      <w:r>
        <w:t xml:space="preserve"> </w:t>
      </w:r>
      <w:r>
        <w:t xml:space="preserve">sets how far</w:t>
      </w:r>
      <w:r>
        <w:t xml:space="preserve"> </w:t>
      </w:r>
      <m:oMath>
        <m:r>
          <m:t>K</m:t>
        </m:r>
      </m:oMath>
      <w:r>
        <w:t xml:space="preserve"> </w:t>
      </w:r>
      <w:r>
        <w:t xml:space="preserve">must grow. At the spike, the inward sodium charge equals the outward potassium and leak charge less the stimulus charge, exactly, over any interval that returns to the starting voltage (Theorem 5(a)). The voltage excursion is the part of the sodium charge not yet cancelled, and the cost of the spike,</w:t>
      </w:r>
      <w:r>
        <w:t xml:space="preserve"> </w:t>
      </w:r>
      <m:oMath>
        <m:r>
          <m:t>ρ</m:t>
        </m:r>
        <m:r>
          <m:rPr>
            <m:sty m:val="p"/>
          </m:rPr>
          <m:t>=</m:t>
        </m:r>
        <m:r>
          <m:t>13.36</m:t>
        </m:r>
      </m:oMath>
      <w:r>
        <w:t xml:space="preserve">, is the overlap of the two members. The pump restores the gradients as the unequal pair</w:t>
      </w:r>
      <w:r>
        <w:t xml:space="preserve"> </w:t>
      </w:r>
      <m:oMath>
        <m:r>
          <m:t>3</m:t>
        </m:r>
        <m:r>
          <m:rPr>
            <m:sty m:val="p"/>
          </m:rPr>
          <m:t>:</m:t>
        </m:r>
        <m:r>
          <m:t>2</m:t>
        </m:r>
      </m:oMath>
      <w:r>
        <w:t xml:space="preserve">, whose half-difference is the one net charge it moves per cycle.</w:t>
      </w:r>
    </w:p>
    <w:p>
      <w:pPr>
        <w:pStyle w:val="BodyText"/>
      </w:pPr>
      <w:r>
        <w:rPr>
          <w:iCs/>
          <w:i/>
        </w:rPr>
        <w:t xml:space="preserve">The fourth element.</w:t>
      </w:r>
      <w:r>
        <w:t xml:space="preserve"> </w:t>
      </w:r>
      <w:r>
        <w:t xml:space="preserve">In</w:t>
      </w:r>
      <w:r>
        <w:t xml:space="preserve"> </w:t>
      </w:r>
      <m:oMath>
        <m:sSup>
          <m:e>
            <m:r>
              <m:t>m</m:t>
            </m:r>
          </m:e>
          <m:sup>
            <m:r>
              <m:t>3</m:t>
            </m:r>
          </m:sup>
        </m:sSup>
        <m:r>
          <m:t>h</m:t>
        </m:r>
      </m:oMath>
      <w:r>
        <w:t xml:space="preserve"> </w:t>
      </w:r>
      <w:r>
        <w:t xml:space="preserve">three identical members open the channel and a fourth closes it. In the channel, three sensors move together and fast, and the fourth moves later and is, on its own, sufficient and rate limiting for fast inactivation [11, 12]: it closes what the other three open. In the network, each neuron reads a zero-sum ternary input, and its output becomes an entry of other neurons’ ternary rows: the observer of one triad is a member of the next.</w:t>
      </w:r>
    </w:p>
    <w:p>
      <w:pPr>
        <w:pStyle w:val="BodyText"/>
      </w:pPr>
      <w:r>
        <w:rPr>
          <w:bCs/>
          <w:b/>
        </w:rPr>
        <w:t xml:space="preserve">Outlook.</w:t>
      </w:r>
      <w:r>
        <w:t xml:space="preserve"> </w:t>
      </w:r>
      <w:r>
        <w:t xml:space="preserve">Theorem 1 turns a recording of excitatory and inhibitory currents into a reading of how far a circuit sits from its balance solution, and the next step is to apply it to spiking networks with conductance-based synapses and to recorded cortical currents. For channel counting, recordings that drive the gate well beyond its half-point give the largest gain in precision.</w:t>
      </w:r>
    </w:p>
    <w:bookmarkEnd w:id="44"/>
    <w:bookmarkStart w:id="45" w:name="sec:data"/>
    <w:p>
      <w:pPr>
        <w:pStyle w:val="Heading1"/>
      </w:pPr>
      <w:r>
        <w:rPr>
          <w:rStyle w:val="SectionNumber"/>
        </w:rPr>
        <w:t xml:space="preserve">9</w:t>
      </w:r>
      <w:r>
        <w:tab/>
      </w:r>
      <w:r>
        <w:t xml:space="preserve">Data and sources</w:t>
      </w:r>
    </w:p>
    <w:p>
      <w:pPr>
        <w:pStyle w:val="FirstParagraph"/>
      </w:pPr>
      <w:r>
        <w:t xml:space="preserve">No experimental data set is used. Every number is computed from the following inputs by the formulas and procedures stated in the text.</w:t>
      </w:r>
    </w:p>
    <w:p>
      <w:pPr>
        <w:numPr>
          <w:ilvl w:val="0"/>
          <w:numId w:val="1001"/>
        </w:numPr>
      </w:pPr>
      <w:r>
        <w:rPr>
          <w:iCs/>
          <w:i/>
        </w:rPr>
        <w:t xml:space="preserve">Hodgkin–Huxley rate functions</w:t>
      </w:r>
      <w:r>
        <w:t xml:space="preserve">: the fits of Hodgkin and Huxley for the squid giant axon at</w:t>
      </w:r>
      <w:r>
        <w:t xml:space="preserve"> </w:t>
      </w:r>
      <m:oMath>
        <m:r>
          <m:t>6.3</m:t>
        </m:r>
        <m:sSup>
          <m:e>
            <m:r>
              <m:t> </m:t>
            </m:r>
          </m:e>
          <m:sup>
            <m:r>
              <m:rPr>
                <m:sty m:val="p"/>
              </m:rPr>
              <m:t>∘</m:t>
            </m:r>
          </m:sup>
        </m:sSup>
      </m:oMath>
      <w:r>
        <w:t xml:space="preserve">C [1], in the form shifted to a resting potential of</w:t>
      </w:r>
      <w:r>
        <w:t xml:space="preserve"> </w:t>
      </w:r>
      <m:oMath>
        <m:r>
          <m:rPr>
            <m:sty m:val="p"/>
          </m:rPr>
          <m:t>−</m:t>
        </m:r>
        <m:r>
          <m:t>65</m:t>
        </m:r>
      </m:oMath>
      <w:r>
        <w:t xml:space="preserve"> </w:t>
      </w:r>
      <w:r>
        <w:t xml:space="preserve">mV given in [21, Ch. 5], as written in (1); used in Sections 2 and 6.</w:t>
      </w:r>
    </w:p>
    <w:p>
      <w:pPr>
        <w:numPr>
          <w:ilvl w:val="0"/>
          <w:numId w:val="1001"/>
        </w:numPr>
      </w:pPr>
      <w:r>
        <w:rPr>
          <w:iCs/>
          <w:i/>
        </w:rPr>
        <w:t xml:space="preserve">Hodgkin–Huxley membrane parameters</w:t>
      </w:r>
      <w:r>
        <w:t xml:space="preserve"> </w:t>
      </w:r>
      <w:r>
        <w:t xml:space="preserve">[1, 21]:</w:t>
      </w:r>
      <w:r>
        <w:t xml:space="preserve"> </w:t>
      </w:r>
      <m:oMath>
        <m:r>
          <m:t>C</m:t>
        </m:r>
        <m:r>
          <m:rPr>
            <m:sty m:val="p"/>
          </m:rPr>
          <m:t>=</m:t>
        </m:r>
        <m:r>
          <m:t>1</m:t>
        </m:r>
        <m:r>
          <m:t> </m:t>
        </m:r>
        <m:r>
          <m:t>μ</m:t>
        </m:r>
      </m:oMath>
      <w:r>
        <w:t xml:space="preserve">F/cm</w:t>
      </w:r>
      <m:oMath>
        <m:sSup>
          <m:e>
            <m:r>
              <m:t>​</m:t>
            </m:r>
          </m:e>
          <m:sup>
            <m:r>
              <m:t>2</m:t>
            </m:r>
          </m:sup>
        </m:sSup>
      </m:oMath>
      <w:r>
        <w:t xml:space="preserve">;</w:t>
      </w:r>
      <w:r>
        <w:t xml:space="preserve"> </w:t>
      </w:r>
      <m:oMath>
        <m:sSub>
          <m:e>
            <m:r>
              <m:t>g</m:t>
            </m:r>
          </m:e>
          <m:sub>
            <m:r>
              <m:rPr>
                <m:sty m:val="p"/>
              </m:rPr>
              <m:t>N</m:t>
            </m:r>
            <m:r>
              <m:rPr>
                <m:sty m:val="p"/>
              </m:rPr>
              <m:t>a</m:t>
            </m:r>
          </m:sub>
        </m:sSub>
        <m:r>
          <m:rPr>
            <m:sty m:val="p"/>
          </m:rPr>
          <m:t>=</m:t>
        </m:r>
        <m:r>
          <m:t>120</m:t>
        </m:r>
      </m:oMath>
      <w:r>
        <w:t xml:space="preserve">,</w:t>
      </w:r>
      <w:r>
        <w:t xml:space="preserve"> </w:t>
      </w:r>
      <m:oMath>
        <m:sSub>
          <m:e>
            <m:r>
              <m:t>g</m:t>
            </m:r>
          </m:e>
          <m:sub>
            <m:r>
              <m:rPr>
                <m:sty m:val="p"/>
              </m:rPr>
              <m:t>K</m:t>
            </m:r>
          </m:sub>
        </m:sSub>
        <m:r>
          <m:rPr>
            <m:sty m:val="p"/>
          </m:rPr>
          <m:t>=</m:t>
        </m:r>
        <m:r>
          <m:t>36</m:t>
        </m:r>
      </m:oMath>
      <w:r>
        <w:t xml:space="preserve">,</w:t>
      </w:r>
      <w:r>
        <w:t xml:space="preserve"> </w:t>
      </w:r>
      <m:oMath>
        <m:sSub>
          <m:e>
            <m:r>
              <m:t>g</m:t>
            </m:r>
          </m:e>
          <m:sub>
            <m:r>
              <m:rPr>
                <m:sty m:val="p"/>
              </m:rPr>
              <m:t>L</m:t>
            </m:r>
          </m:sub>
        </m:sSub>
        <m:r>
          <m:rPr>
            <m:sty m:val="p"/>
          </m:rPr>
          <m:t>=</m:t>
        </m:r>
        <m:r>
          <m:t>0.3</m:t>
        </m:r>
      </m:oMath>
      <w:r>
        <w:t xml:space="preserve"> </w:t>
      </w:r>
      <w:r>
        <w:t xml:space="preserve">mS/cm</w:t>
      </w:r>
      <m:oMath>
        <m:sSup>
          <m:e>
            <m:r>
              <m:t>​</m:t>
            </m:r>
          </m:e>
          <m:sup>
            <m:r>
              <m:t>2</m:t>
            </m:r>
          </m:sup>
        </m:sSup>
      </m:oMath>
      <w:r>
        <w:t xml:space="preserve">;</w:t>
      </w:r>
      <w:r>
        <w:t xml:space="preserve"> </w:t>
      </w:r>
      <m:oMath>
        <m:sSub>
          <m:e>
            <m:r>
              <m:t>E</m:t>
            </m:r>
          </m:e>
          <m:sub>
            <m:r>
              <m:rPr>
                <m:sty m:val="p"/>
              </m:rPr>
              <m:t>N</m:t>
            </m:r>
            <m:r>
              <m:rPr>
                <m:sty m:val="p"/>
              </m:rPr>
              <m:t>a</m:t>
            </m:r>
          </m:sub>
        </m:sSub>
        <m:r>
          <m:rPr>
            <m:sty m:val="p"/>
          </m:rPr>
          <m:t>=</m:t>
        </m:r>
        <m:r>
          <m:t>50</m:t>
        </m:r>
      </m:oMath>
      <w:r>
        <w:t xml:space="preserve">,</w:t>
      </w:r>
      <w:r>
        <w:t xml:space="preserve"> </w:t>
      </w:r>
      <m:oMath>
        <m:sSub>
          <m:e>
            <m:r>
              <m:t>E</m:t>
            </m:r>
          </m:e>
          <m:sub>
            <m:r>
              <m:rPr>
                <m:sty m:val="p"/>
              </m:rPr>
              <m:t>K</m:t>
            </m:r>
          </m:sub>
        </m:sSub>
        <m:r>
          <m:rPr>
            <m:sty m:val="p"/>
          </m:rPr>
          <m:t>=</m:t>
        </m:r>
        <m:r>
          <m:rPr>
            <m:sty m:val="p"/>
          </m:rPr>
          <m:t>−</m:t>
        </m:r>
        <m:r>
          <m:t>77</m:t>
        </m:r>
      </m:oMath>
      <w:r>
        <w:t xml:space="preserve">,</w:t>
      </w:r>
      <w:r>
        <w:t xml:space="preserve"> </w:t>
      </w:r>
      <m:oMath>
        <m:sSub>
          <m:e>
            <m:r>
              <m:t>E</m:t>
            </m:r>
          </m:e>
          <m:sub>
            <m:r>
              <m:rPr>
                <m:sty m:val="p"/>
              </m:rPr>
              <m:t>L</m:t>
            </m:r>
          </m:sub>
        </m:sSub>
        <m:r>
          <m:rPr>
            <m:sty m:val="p"/>
          </m:rPr>
          <m:t>=</m:t>
        </m:r>
        <m:r>
          <m:rPr>
            <m:sty m:val="p"/>
          </m:rPr>
          <m:t>−</m:t>
        </m:r>
        <m:r>
          <m:t>54.387</m:t>
        </m:r>
      </m:oMath>
      <w:r>
        <w:t xml:space="preserve"> </w:t>
      </w:r>
      <w:r>
        <w:t xml:space="preserve">mV. The stimulus (</w:t>
      </w:r>
      <m:oMath>
        <m:r>
          <m:t>10</m:t>
        </m:r>
        <m:r>
          <m:t> </m:t>
        </m:r>
        <m:r>
          <m:t>μ</m:t>
        </m:r>
      </m:oMath>
      <w:r>
        <w:t xml:space="preserve">A/cm</w:t>
      </w:r>
      <m:oMath>
        <m:sSup>
          <m:e>
            <m:r>
              <m:t>​</m:t>
            </m:r>
          </m:e>
          <m:sup>
            <m:r>
              <m:t>2</m:t>
            </m:r>
          </m:sup>
        </m:sSup>
      </m:oMath>
      <w:r>
        <w:t xml:space="preserve"> </w:t>
      </w:r>
      <w:r>
        <w:t xml:space="preserve">for 1 ms) is a chosen value.</w:t>
      </w:r>
    </w:p>
    <w:p>
      <w:pPr>
        <w:numPr>
          <w:ilvl w:val="0"/>
          <w:numId w:val="1001"/>
        </w:numPr>
      </w:pPr>
      <w:r>
        <w:rPr>
          <w:iCs/>
          <w:i/>
        </w:rPr>
        <w:t xml:space="preserve">Magnesium block</w:t>
      </w:r>
      <w:r>
        <w:t xml:space="preserve">: the empirical form</w:t>
      </w:r>
      <w:r>
        <w:t xml:space="preserve"> </w:t>
      </w:r>
      <m:oMath>
        <m:r>
          <m:t>B</m:t>
        </m:r>
        <m:d>
          <m:dPr>
            <m:begChr m:val="("/>
            <m:endChr m:val=")"/>
            <m:sepChr m:val=""/>
            <m:grow/>
          </m:dPr>
          <m:e>
            <m:r>
              <m:t>V</m:t>
            </m:r>
          </m:e>
        </m:d>
        <m:r>
          <m:rPr>
            <m:sty m:val="p"/>
          </m:rPr>
          <m:t>=</m:t>
        </m:r>
        <m:r>
          <m:t>1</m:t>
        </m:r>
        <m:r>
          <m:rPr>
            <m:sty m:val="p"/>
          </m:rPr>
          <m:t>/</m:t>
        </m:r>
        <m:d>
          <m:dPr>
            <m:begChr m:val="("/>
            <m:endChr m:val=")"/>
            <m:sepChr m:val=""/>
            <m:grow/>
          </m:dPr>
          <m:e>
            <m:r>
              <m:t>1</m:t>
            </m:r>
            <m:r>
              <m:rPr>
                <m:sty m:val="p"/>
              </m:rPr>
              <m:t>+</m:t>
            </m:r>
            <m:d>
              <m:dPr>
                <m:begChr m:val="["/>
                <m:endChr m:val="]"/>
                <m:sepChr m:val=""/>
                <m:grow/>
              </m:dPr>
              <m:e>
                <m:r>
                  <m:rPr>
                    <m:sty m:val="p"/>
                  </m:rPr>
                  <m:t>M</m:t>
                </m:r>
                <m:sSup>
                  <m:e>
                    <m:r>
                      <m:rPr>
                        <m:sty m:val="p"/>
                      </m:rPr>
                      <m:t>g</m:t>
                    </m:r>
                  </m:e>
                  <m:sup>
                    <m:r>
                      <m:rPr>
                        <m:sty m:val="p"/>
                      </m:rPr>
                      <m:t>2</m:t>
                    </m:r>
                    <m:r>
                      <m:rPr>
                        <m:sty m:val="p"/>
                      </m:rPr>
                      <m:t>+</m:t>
                    </m:r>
                  </m:sup>
                </m:sSup>
              </m:e>
            </m:d>
            <m:r>
              <m:rPr>
                <m:sty m:val="p"/>
              </m:rPr>
              <m:t>/</m:t>
            </m:r>
            <m:r>
              <m:t>3.57</m:t>
            </m:r>
            <m:r>
              <m:t> </m:t>
            </m:r>
            <m:r>
              <m:rPr>
                <m:sty m:val="p"/>
              </m:rPr>
              <m:t>m</m:t>
            </m:r>
            <m:r>
              <m:rPr>
                <m:sty m:val="p"/>
              </m:rPr>
              <m:t>M</m:t>
            </m:r>
            <m:r>
              <m:rPr>
                <m:sty m:val="p"/>
              </m:rPr>
              <m:t>⋅</m:t>
            </m:r>
            <m:sSup>
              <m:e>
                <m:r>
                  <m:t>e</m:t>
                </m:r>
              </m:e>
              <m:sup>
                <m:r>
                  <m:rPr>
                    <m:sty m:val="p"/>
                  </m:rPr>
                  <m:t>−</m:t>
                </m:r>
                <m:r>
                  <m:t>0.062</m:t>
                </m:r>
                <m:r>
                  <m:t>V</m:t>
                </m:r>
                <m:r>
                  <m:rPr>
                    <m:sty m:val="p"/>
                  </m:rPr>
                  <m:t>/</m:t>
                </m:r>
                <m:r>
                  <m:rPr>
                    <m:sty m:val="p"/>
                  </m:rPr>
                  <m:t>m</m:t>
                </m:r>
                <m:r>
                  <m:rPr>
                    <m:sty m:val="p"/>
                  </m:rPr>
                  <m:t>V</m:t>
                </m:r>
              </m:sup>
            </m:sSup>
          </m:e>
        </m:d>
      </m:oMath>
      <w:r>
        <w:t xml:space="preserve"> </w:t>
      </w:r>
      <w:r>
        <w:t xml:space="preserve">of Jahr and Stevens [8], that is</w:t>
      </w:r>
      <w:r>
        <w:t xml:space="preserve"> </w:t>
      </w:r>
      <m:oMath>
        <m:sSub>
          <m:e>
            <m:r>
              <m:t>K</m:t>
            </m:r>
          </m:e>
          <m:sub>
            <m:r>
              <m:rPr>
                <m:sty m:val="p"/>
              </m:rPr>
              <m:t>d</m:t>
            </m:r>
          </m:sub>
        </m:sSub>
        <m:d>
          <m:dPr>
            <m:begChr m:val="("/>
            <m:endChr m:val=")"/>
            <m:sepChr m:val=""/>
            <m:grow/>
          </m:dPr>
          <m:e>
            <m:r>
              <m:t>0</m:t>
            </m:r>
          </m:e>
        </m:d>
        <m:r>
          <m:rPr>
            <m:sty m:val="p"/>
          </m:rPr>
          <m:t>=</m:t>
        </m:r>
        <m:r>
          <m:t>3.57</m:t>
        </m:r>
      </m:oMath>
      <w:r>
        <w:t xml:space="preserve"> </w:t>
      </w:r>
      <w:r>
        <w:t xml:space="preserve">mM and</w:t>
      </w:r>
      <w:r>
        <w:t xml:space="preserve"> </w:t>
      </w:r>
      <m:oMath>
        <m:sSub>
          <m:e>
            <m:r>
              <m:t>k</m:t>
            </m:r>
          </m:e>
          <m:sub>
            <m:r>
              <m:rPr>
                <m:sty m:val="p"/>
              </m:rPr>
              <m:t>b</m:t>
            </m:r>
            <m:r>
              <m:rPr>
                <m:sty m:val="p"/>
              </m:rPr>
              <m:t>l</m:t>
            </m:r>
          </m:sub>
        </m:sSub>
        <m:r>
          <m:rPr>
            <m:sty m:val="p"/>
          </m:rPr>
          <m:t>=</m:t>
        </m:r>
        <m:r>
          <m:t>1</m:t>
        </m:r>
        <m:r>
          <m:rPr>
            <m:sty m:val="p"/>
          </m:rPr>
          <m:t>/</m:t>
        </m:r>
        <m:r>
          <m:t>0.062</m:t>
        </m:r>
      </m:oMath>
      <w:r>
        <w:t xml:space="preserve"> </w:t>
      </w:r>
      <w:r>
        <w:t xml:space="preserve">mV; the concentrations</w:t>
      </w:r>
      <w:r>
        <w:t xml:space="preserve"> </w:t>
      </w:r>
      <m:oMath>
        <m:r>
          <m:t>0.5</m:t>
        </m:r>
      </m:oMath>
      <w:r>
        <w:t xml:space="preserve">,</w:t>
      </w:r>
      <w:r>
        <w:t xml:space="preserve"> </w:t>
      </w:r>
      <m:oMath>
        <m:r>
          <m:t>1</m:t>
        </m:r>
      </m:oMath>
      <w:r>
        <w:t xml:space="preserve"> </w:t>
      </w:r>
      <w:r>
        <w:t xml:space="preserve">and</w:t>
      </w:r>
      <w:r>
        <w:t xml:space="preserve"> </w:t>
      </w:r>
      <m:oMath>
        <m:r>
          <m:t>2</m:t>
        </m:r>
      </m:oMath>
      <w:r>
        <w:t xml:space="preserve"> </w:t>
      </w:r>
      <w:r>
        <w:t xml:space="preserve">mM and the temperature</w:t>
      </w:r>
      <w:r>
        <w:t xml:space="preserve"> </w:t>
      </w:r>
      <m:oMath>
        <m:r>
          <m:t>295</m:t>
        </m:r>
      </m:oMath>
      <w:r>
        <w:t xml:space="preserve"> </w:t>
      </w:r>
      <w:r>
        <w:t xml:space="preserve">K used for</w:t>
      </w:r>
      <w:r>
        <w:t xml:space="preserve"> </w:t>
      </w:r>
      <m:oMath>
        <m:r>
          <m:t>R</m:t>
        </m:r>
        <m:r>
          <m:t>T</m:t>
        </m:r>
        <m:r>
          <m:rPr>
            <m:sty m:val="p"/>
          </m:rPr>
          <m:t>/</m:t>
        </m:r>
        <m:r>
          <m:t>F</m:t>
        </m:r>
      </m:oMath>
      <w:r>
        <w:t xml:space="preserve"> </w:t>
      </w:r>
      <w:r>
        <w:t xml:space="preserve">are chosen values.</w:t>
      </w:r>
    </w:p>
    <w:p>
      <w:pPr>
        <w:numPr>
          <w:ilvl w:val="0"/>
          <w:numId w:val="1001"/>
        </w:numPr>
      </w:pPr>
      <w:r>
        <w:rPr>
          <w:iCs/>
          <w:i/>
        </w:rPr>
        <w:t xml:space="preserve">Physical constants</w:t>
      </w:r>
      <w:r>
        <w:t xml:space="preserve"> </w:t>
      </w:r>
      <w:r>
        <w:t xml:space="preserve">(CODATA 2018 [22], all exact in the SI):</w:t>
      </w:r>
      <w:r>
        <w:t xml:space="preserve"> </w:t>
      </w:r>
      <m:oMath>
        <m:sSub>
          <m:e>
            <m:r>
              <m:t>k</m:t>
            </m:r>
          </m:e>
          <m:sub>
            <m:r>
              <m:t>B</m:t>
            </m:r>
          </m:sub>
        </m:sSub>
        <m:r>
          <m:rPr>
            <m:sty m:val="p"/>
          </m:rPr>
          <m:t>=</m:t>
        </m:r>
        <m:r>
          <m:t>8.617333262</m:t>
        </m:r>
        <m:r>
          <m:rPr>
            <m:sty m:val="p"/>
          </m:rPr>
          <m:t>×</m:t>
        </m:r>
        <m:sSup>
          <m:e>
            <m:r>
              <m:t>10</m:t>
            </m:r>
          </m:e>
          <m:sup>
            <m:r>
              <m:rPr>
                <m:sty m:val="p"/>
              </m:rPr>
              <m:t>−</m:t>
            </m:r>
            <m:r>
              <m:t>5</m:t>
            </m:r>
          </m:sup>
        </m:sSup>
      </m:oMath>
      <w:r>
        <w:t xml:space="preserve"> </w:t>
      </w:r>
      <w:r>
        <w:t xml:space="preserve">eV K</w:t>
      </w:r>
      <m:oMath>
        <m:sSup>
          <m:e>
            <m:r>
              <m:t>​</m:t>
            </m:r>
          </m:e>
          <m:sup>
            <m:r>
              <m:rPr>
                <m:sty m:val="p"/>
              </m:rPr>
              <m:t>−</m:t>
            </m:r>
            <m:r>
              <m:t>1</m:t>
            </m:r>
          </m:sup>
        </m:sSup>
      </m:oMath>
      <w:r>
        <w:t xml:space="preserve">,</w:t>
      </w:r>
      <w:r>
        <w:t xml:space="preserve"> </w:t>
      </w:r>
      <m:oMath>
        <m:r>
          <m:t>R</m:t>
        </m:r>
        <m:r>
          <m:rPr>
            <m:sty m:val="p"/>
          </m:rPr>
          <m:t>=</m:t>
        </m:r>
        <m:r>
          <m:t>8.314462618</m:t>
        </m:r>
      </m:oMath>
      <w:r>
        <w:t xml:space="preserve"> </w:t>
      </w:r>
      <w:r>
        <w:t xml:space="preserve">J mol</w:t>
      </w:r>
      <m:oMath>
        <m:sSup>
          <m:e>
            <m:r>
              <m:t>​</m:t>
            </m:r>
          </m:e>
          <m:sup>
            <m:r>
              <m:rPr>
                <m:sty m:val="p"/>
              </m:rPr>
              <m:t>−</m:t>
            </m:r>
            <m:r>
              <m:t>1</m:t>
            </m:r>
          </m:sup>
        </m:sSup>
      </m:oMath>
      <w:r>
        <w:t xml:space="preserve"> K</w:t>
      </w:r>
      <m:oMath>
        <m:sSup>
          <m:e>
            <m:r>
              <m:t>​</m:t>
            </m:r>
          </m:e>
          <m:sup>
            <m:r>
              <m:rPr>
                <m:sty m:val="p"/>
              </m:rPr>
              <m:t>−</m:t>
            </m:r>
            <m:r>
              <m:t>1</m:t>
            </m:r>
          </m:sup>
        </m:sSup>
      </m:oMath>
      <w:r>
        <w:t xml:space="preserve">,</w:t>
      </w:r>
      <w:r>
        <w:t xml:space="preserve"> </w:t>
      </w:r>
      <m:oMath>
        <m:r>
          <m:t>F</m:t>
        </m:r>
        <m:r>
          <m:rPr>
            <m:sty m:val="p"/>
          </m:rPr>
          <m:t>=</m:t>
        </m:r>
        <m:r>
          <m:t>96485.33212</m:t>
        </m:r>
      </m:oMath>
      <w:r>
        <w:t xml:space="preserve"> </w:t>
      </w:r>
      <w:r>
        <w:t xml:space="preserve">C mol</w:t>
      </w:r>
      <m:oMath>
        <m:sSup>
          <m:e>
            <m:r>
              <m:t>​</m:t>
            </m:r>
          </m:e>
          <m:sup>
            <m:r>
              <m:rPr>
                <m:sty m:val="p"/>
              </m:rPr>
              <m:t>−</m:t>
            </m:r>
            <m:r>
              <m:t>1</m:t>
            </m:r>
          </m:sup>
        </m:sSup>
      </m:oMath>
      <w:r>
        <w:t xml:space="preserve">,</w:t>
      </w:r>
      <w:r>
        <w:t xml:space="preserve"> </w:t>
      </w:r>
      <m:oMath>
        <m:r>
          <m:t>e</m:t>
        </m:r>
        <m:r>
          <m:rPr>
            <m:sty m:val="p"/>
          </m:rPr>
          <m:t>=</m:t>
        </m:r>
        <m:r>
          <m:t>1.602176634</m:t>
        </m:r>
        <m:r>
          <m:rPr>
            <m:sty m:val="p"/>
          </m:rPr>
          <m:t>×</m:t>
        </m:r>
        <m:sSup>
          <m:e>
            <m:r>
              <m:t>10</m:t>
            </m:r>
          </m:e>
          <m:sup>
            <m:r>
              <m:rPr>
                <m:sty m:val="p"/>
              </m:rPr>
              <m:t>−</m:t>
            </m:r>
            <m:r>
              <m:t>19</m:t>
            </m:r>
          </m:sup>
        </m:sSup>
      </m:oMath>
      <w:r>
        <w:t xml:space="preserve"> </w:t>
      </w:r>
      <w:r>
        <w:t xml:space="preserve">C.</w:t>
      </w:r>
    </w:p>
    <w:p>
      <w:pPr>
        <w:numPr>
          <w:ilvl w:val="0"/>
          <w:numId w:val="1001"/>
        </w:numPr>
      </w:pPr>
      <w:r>
        <w:rPr>
          <w:iCs/>
          <w:i/>
        </w:rPr>
        <w:t xml:space="preserve">Threshold model</w:t>
      </w:r>
      <w:r>
        <w:t xml:space="preserve">:</w:t>
      </w:r>
      <w:r>
        <w:t xml:space="preserve"> </w:t>
      </w:r>
      <m:oMath>
        <m:sSub>
          <m:e>
            <m:r>
              <m:t>V</m:t>
            </m:r>
          </m:e>
          <m:sub>
            <m:r>
              <m:t>a</m:t>
            </m:r>
          </m:sub>
        </m:sSub>
        <m:r>
          <m:rPr>
            <m:sty m:val="p"/>
          </m:rPr>
          <m:t>=</m:t>
        </m:r>
        <m:r>
          <m:rPr>
            <m:sty m:val="p"/>
          </m:rPr>
          <m:t>−</m:t>
        </m:r>
        <m:r>
          <m:t>30</m:t>
        </m:r>
      </m:oMath>
      <w:r>
        <w:t xml:space="preserve"> </w:t>
      </w:r>
      <w:r>
        <w:t xml:space="preserve">mV and</w:t>
      </w:r>
      <w:r>
        <w:t xml:space="preserve"> </w:t>
      </w:r>
      <m:oMath>
        <m:sSub>
          <m:e>
            <m:r>
              <m:t>k</m:t>
            </m:r>
          </m:e>
          <m:sub>
            <m:r>
              <m:t>a</m:t>
            </m:r>
          </m:sub>
        </m:sSub>
        <m:r>
          <m:rPr>
            <m:sty m:val="p"/>
          </m:rPr>
          <m:t>=</m:t>
        </m:r>
        <m:r>
          <m:t>6</m:t>
        </m:r>
      </m:oMath>
      <w:r>
        <w:t xml:space="preserve"> </w:t>
      </w:r>
      <w:r>
        <w:t xml:space="preserve">mV, within the ranges quoted in [10];</w:t>
      </w:r>
      <w:r>
        <w:t xml:space="preserve"> </w:t>
      </w:r>
      <m:oMath>
        <m:sSub>
          <m:e>
            <m:r>
              <m:t>E</m:t>
            </m:r>
          </m:e>
          <m:sub>
            <m:r>
              <m:rPr>
                <m:sty m:val="p"/>
              </m:rPr>
              <m:t>N</m:t>
            </m:r>
            <m:r>
              <m:rPr>
                <m:sty m:val="p"/>
              </m:rPr>
              <m:t>a</m:t>
            </m:r>
          </m:sub>
        </m:sSub>
        <m:r>
          <m:rPr>
            <m:sty m:val="p"/>
          </m:rPr>
          <m:t>=</m:t>
        </m:r>
        <m:r>
          <m:t>55</m:t>
        </m:r>
      </m:oMath>
      <w:r>
        <w:t xml:space="preserve"> </w:t>
      </w:r>
      <w:r>
        <w:t xml:space="preserve">mV and</w:t>
      </w:r>
      <w:r>
        <w:t xml:space="preserve"> </w:t>
      </w:r>
      <m:oMath>
        <m:sSub>
          <m:e>
            <m:r>
              <m:t>E</m:t>
            </m:r>
          </m:e>
          <m:sub>
            <m:r>
              <m:t>L</m:t>
            </m:r>
          </m:sub>
        </m:sSub>
        <m:r>
          <m:rPr>
            <m:sty m:val="p"/>
          </m:rPr>
          <m:t>=</m:t>
        </m:r>
        <m:r>
          <m:rPr>
            <m:sty m:val="p"/>
          </m:rPr>
          <m:t>−</m:t>
        </m:r>
        <m:r>
          <m:t>70</m:t>
        </m:r>
      </m:oMath>
      <w:r>
        <w:t xml:space="preserve"> </w:t>
      </w:r>
      <w:r>
        <w:t xml:space="preserve">mV are illustrative values; the ratios</w:t>
      </w:r>
      <w:r>
        <w:t xml:space="preserve"> </w:t>
      </w:r>
      <m:oMath>
        <m:sSub>
          <m:e>
            <m:r>
              <m:t>g</m:t>
            </m:r>
          </m:e>
          <m:sub>
            <m:r>
              <m:rPr>
                <m:sty m:val="p"/>
              </m:rPr>
              <m:t>N</m:t>
            </m:r>
            <m:r>
              <m:rPr>
                <m:sty m:val="p"/>
              </m:rPr>
              <m:t>a</m:t>
            </m:r>
          </m:sub>
        </m:sSub>
        <m:r>
          <m:rPr>
            <m:sty m:val="p"/>
          </m:rPr>
          <m:t>/</m:t>
        </m:r>
        <m:sSub>
          <m:e>
            <m:r>
              <m:t>g</m:t>
            </m:r>
          </m:e>
          <m:sub>
            <m:r>
              <m:t>L</m:t>
            </m:r>
          </m:sub>
        </m:sSub>
      </m:oMath>
      <w:r>
        <w:t xml:space="preserve"> </w:t>
      </w:r>
      <w:r>
        <w:t xml:space="preserve">are chosen.</w:t>
      </w:r>
    </w:p>
    <w:p>
      <w:pPr>
        <w:numPr>
          <w:ilvl w:val="0"/>
          <w:numId w:val="1001"/>
        </w:numPr>
      </w:pPr>
      <w:r>
        <w:rPr>
          <w:iCs/>
          <w:i/>
        </w:rPr>
        <w:t xml:space="preserve">Sodium–potassium pump</w:t>
      </w:r>
      <w:r>
        <w:t xml:space="preserve">: stoichiometry</w:t>
      </w:r>
      <w:r>
        <w:t xml:space="preserve"> </w:t>
      </w:r>
      <m:oMath>
        <m:r>
          <m:t>3</m:t>
        </m:r>
      </m:oMath>
      <w:r>
        <w:t xml:space="preserve"> </w:t>
      </w:r>
      <w:r>
        <w:t xml:space="preserve">Na</w:t>
      </w:r>
      <m:oMath>
        <m:sSup>
          <m:e>
            <m:r>
              <m:t>​</m:t>
            </m:r>
          </m:e>
          <m:sup>
            <m:r>
              <m:rPr>
                <m:sty m:val="p"/>
              </m:rPr>
              <m:t>+</m:t>
            </m:r>
          </m:sup>
        </m:sSup>
      </m:oMath>
      <w:r>
        <w:t xml:space="preserve"> </w:t>
      </w:r>
      <w:r>
        <w:t xml:space="preserve">out,</w:t>
      </w:r>
      <w:r>
        <w:t xml:space="preserve"> </w:t>
      </w:r>
      <m:oMath>
        <m:r>
          <m:t>2</m:t>
        </m:r>
      </m:oMath>
      <w:r>
        <w:t xml:space="preserve"> </w:t>
      </w:r>
      <w:r>
        <w:t xml:space="preserve">K</w:t>
      </w:r>
      <m:oMath>
        <m:sSup>
          <m:e>
            <m:r>
              <m:t>​</m:t>
            </m:r>
          </m:e>
          <m:sup>
            <m:r>
              <m:rPr>
                <m:sty m:val="p"/>
              </m:rPr>
              <m:t>+</m:t>
            </m:r>
          </m:sup>
        </m:sSup>
      </m:oMath>
      <w:r>
        <w:t xml:space="preserve"> </w:t>
      </w:r>
      <w:r>
        <w:t xml:space="preserve">in per ATP [19];</w:t>
      </w:r>
      <w:r>
        <w:t xml:space="preserve"> </w:t>
      </w:r>
      <m:oMath>
        <m:sSub>
          <m:e>
            <m:r>
              <m:t>E</m:t>
            </m:r>
          </m:e>
          <m:sub>
            <m:r>
              <m:rPr>
                <m:sty m:val="p"/>
              </m:rPr>
              <m:t>N</m:t>
            </m:r>
            <m:r>
              <m:rPr>
                <m:sty m:val="p"/>
              </m:rPr>
              <m:t>a</m:t>
            </m:r>
          </m:sub>
        </m:sSub>
        <m:r>
          <m:rPr>
            <m:sty m:val="p"/>
          </m:rPr>
          <m:t>=</m:t>
        </m:r>
        <m:r>
          <m:rPr>
            <m:sty m:val="p"/>
          </m:rPr>
          <m:t>+</m:t>
        </m:r>
        <m:r>
          <m:t>55</m:t>
        </m:r>
      </m:oMath>
      <w:r>
        <w:t xml:space="preserve"> </w:t>
      </w:r>
      <w:r>
        <w:t xml:space="preserve">mV,</w:t>
      </w:r>
      <w:r>
        <w:t xml:space="preserve"> </w:t>
      </w:r>
      <m:oMath>
        <m:sSub>
          <m:e>
            <m:r>
              <m:t>E</m:t>
            </m:r>
          </m:e>
          <m:sub>
            <m:r>
              <m:rPr>
                <m:sty m:val="p"/>
              </m:rPr>
              <m:t>K</m:t>
            </m:r>
          </m:sub>
        </m:sSub>
        <m:r>
          <m:rPr>
            <m:sty m:val="p"/>
          </m:rPr>
          <m:t>=</m:t>
        </m:r>
        <m:r>
          <m:rPr>
            <m:sty m:val="p"/>
          </m:rPr>
          <m:t>−</m:t>
        </m:r>
        <m:r>
          <m:t>90</m:t>
        </m:r>
      </m:oMath>
      <w:r>
        <w:t xml:space="preserve"> </w:t>
      </w:r>
      <w:r>
        <w:t xml:space="preserve">mV,</w:t>
      </w:r>
      <w:r>
        <w:t xml:space="preserve"> </w:t>
      </w:r>
      <m:oMath>
        <m:sSub>
          <m:e>
            <m:r>
              <m:t>V</m:t>
            </m:r>
          </m:e>
          <m:sub>
            <m:r>
              <m:t>m</m:t>
            </m:r>
          </m:sub>
        </m:sSub>
        <m:r>
          <m:rPr>
            <m:sty m:val="p"/>
          </m:rPr>
          <m:t>=</m:t>
        </m:r>
        <m:r>
          <m:rPr>
            <m:sty m:val="p"/>
          </m:rPr>
          <m:t>−</m:t>
        </m:r>
        <m:r>
          <m:t>65</m:t>
        </m:r>
      </m:oMath>
      <w:r>
        <w:t xml:space="preserve"> </w:t>
      </w:r>
      <w:r>
        <w:t xml:space="preserve">mV and the temperature</w:t>
      </w:r>
      <w:r>
        <w:t xml:space="preserve"> </w:t>
      </w:r>
      <m:oMath>
        <m:r>
          <m:t>310</m:t>
        </m:r>
      </m:oMath>
      <w:r>
        <w:t xml:space="preserve"> </w:t>
      </w:r>
      <w:r>
        <w:t xml:space="preserve">K are illustrative values;</w:t>
      </w:r>
      <w:r>
        <w:t xml:space="preserve"> </w:t>
      </w:r>
      <m:oMath>
        <m:d>
          <m:dPr>
            <m:begChr m:val="|"/>
            <m:endChr m:val="|"/>
            <m:sepChr m:val=""/>
            <m:grow/>
          </m:dPr>
          <m:e>
            <m:r>
              <m:t>Δ</m:t>
            </m:r>
            <m:sSub>
              <m:e>
                <m:r>
                  <m:t>G</m:t>
                </m:r>
              </m:e>
              <m:sub>
                <m:r>
                  <m:rPr>
                    <m:sty m:val="p"/>
                  </m:rPr>
                  <m:t>A</m:t>
                </m:r>
                <m:r>
                  <m:rPr>
                    <m:sty m:val="p"/>
                  </m:rPr>
                  <m:t>T</m:t>
                </m:r>
                <m:r>
                  <m:rPr>
                    <m:sty m:val="p"/>
                  </m:rPr>
                  <m:t>P</m:t>
                </m:r>
              </m:sub>
            </m:sSub>
          </m:e>
        </m:d>
        <m:r>
          <m:rPr>
            <m:sty m:val="p"/>
          </m:rPr>
          <m:t>≈</m:t>
        </m:r>
        <m:r>
          <m:t>0.55</m:t>
        </m:r>
      </m:oMath>
      <w:r>
        <w:t xml:space="preserve"> </w:t>
      </w:r>
      <w:r>
        <w:t xml:space="preserve">eV per molecule, within the cellular range collected in [20].</w:t>
      </w:r>
    </w:p>
    <w:p>
      <w:pPr>
        <w:numPr>
          <w:ilvl w:val="0"/>
          <w:numId w:val="1001"/>
        </w:numPr>
      </w:pPr>
      <w:r>
        <w:rPr>
          <w:iCs/>
          <w:i/>
        </w:rPr>
        <w:t xml:space="preserve">Simulated recordings</w:t>
      </w:r>
      <w:r>
        <w:t xml:space="preserve"> </w:t>
      </w:r>
      <w:r>
        <w:t xml:space="preserve">(Section 3): model values</w:t>
      </w:r>
      <w:r>
        <w:t xml:space="preserve"> </w:t>
      </w:r>
      <m:oMath>
        <m:r>
          <m:t>N</m:t>
        </m:r>
        <m:r>
          <m:rPr>
            <m:sty m:val="p"/>
          </m:rPr>
          <m:t>=</m:t>
        </m:r>
        <m:r>
          <m:t>2000</m:t>
        </m:r>
      </m:oMath>
      <w:r>
        <w:t xml:space="preserve">,</w:t>
      </w:r>
      <w:r>
        <w:t xml:space="preserve"> </w:t>
      </w:r>
      <m:oMath>
        <m:r>
          <m:t>i</m:t>
        </m:r>
        <m:r>
          <m:rPr>
            <m:sty m:val="p"/>
          </m:rPr>
          <m:t>=</m:t>
        </m:r>
        <m:r>
          <m:t>1</m:t>
        </m:r>
      </m:oMath>
      <w:r>
        <w:t xml:space="preserve"> </w:t>
      </w:r>
      <w:r>
        <w:t xml:space="preserve">pA,</w:t>
      </w:r>
      <w:r>
        <w:t xml:space="preserve"> </w:t>
      </w:r>
      <m:oMath>
        <m:sSub>
          <m:e>
            <m:r>
              <m:t>σ</m:t>
            </m:r>
          </m:e>
          <m:sub>
            <m:r>
              <m:t>b</m:t>
            </m:r>
          </m:sub>
        </m:sSub>
        <m:r>
          <m:rPr>
            <m:sty m:val="p"/>
          </m:rPr>
          <m:t>=</m:t>
        </m:r>
        <m:r>
          <m:t>3</m:t>
        </m:r>
      </m:oMath>
      <w:r>
        <w:t xml:space="preserve"> </w:t>
      </w:r>
      <w:r>
        <w:t xml:space="preserve">pA, gate</w:t>
      </w:r>
      <w:r>
        <w:t xml:space="preserve"> </w:t>
      </w:r>
      <m:oMath>
        <m:sSub>
          <m:e>
            <m:r>
              <m:t>V</m:t>
            </m:r>
          </m:e>
          <m:sub>
            <m:r>
              <m:t>1</m:t>
            </m:r>
            <m:r>
              <m:rPr>
                <m:sty m:val="p"/>
              </m:rPr>
              <m:t>/</m:t>
            </m:r>
            <m:r>
              <m:t>2</m:t>
            </m:r>
          </m:sub>
        </m:sSub>
        <m:r>
          <m:rPr>
            <m:sty m:val="p"/>
          </m:rPr>
          <m:t>=</m:t>
        </m:r>
        <m:r>
          <m:rPr>
            <m:sty m:val="p"/>
          </m:rPr>
          <m:t>−</m:t>
        </m:r>
        <m:r>
          <m:t>40</m:t>
        </m:r>
      </m:oMath>
      <w:r>
        <w:t xml:space="preserve"> </w:t>
      </w:r>
      <w:r>
        <w:t xml:space="preserve">mV and</w:t>
      </w:r>
      <w:r>
        <w:t xml:space="preserve"> </w:t>
      </w:r>
      <m:oMath>
        <m:r>
          <m:t>k</m:t>
        </m:r>
        <m:r>
          <m:rPr>
            <m:sty m:val="p"/>
          </m:rPr>
          <m:t>=</m:t>
        </m:r>
        <m:r>
          <m:t>9.47</m:t>
        </m:r>
      </m:oMath>
      <w:r>
        <w:t xml:space="preserve"> </w:t>
      </w:r>
      <w:r>
        <w:t xml:space="preserve">mV (the</w:t>
      </w:r>
      <w:r>
        <w:t xml:space="preserve"> </w:t>
      </w:r>
      <m:oMath>
        <m:r>
          <m:t>m</m:t>
        </m:r>
      </m:oMath>
      <w:r>
        <w:t xml:space="preserve"> </w:t>
      </w:r>
      <w:r>
        <w:t xml:space="preserve">gate of Table 1, rounded), 9 voltages per recording, 200 sweeps per voltage and 400 recordings per design, all chosen. The recordings are pseudo-random samples generated as described in the text and contain no external input.</w:t>
      </w:r>
    </w:p>
    <w:p>
      <w:pPr>
        <w:numPr>
          <w:ilvl w:val="0"/>
          <w:numId w:val="1001"/>
        </w:numPr>
      </w:pPr>
      <w:r>
        <w:rPr>
          <w:iCs/>
          <w:i/>
        </w:rPr>
        <w:t xml:space="preserve">Network parameters</w:t>
      </w:r>
      <w:r>
        <w:t xml:space="preserve"> </w:t>
      </w:r>
      <w:r>
        <w:t xml:space="preserve">(Section 7): the binary-network model of [13, 14]. Its parameter values (</w:t>
      </w:r>
      <m:oMath>
        <m:sSub>
          <m:e>
            <m:r>
              <m:t>N</m:t>
            </m:r>
          </m:e>
          <m:sub>
            <m:r>
              <m:t>E</m:t>
            </m:r>
          </m:sub>
        </m:sSub>
        <m:r>
          <m:rPr>
            <m:sty m:val="p"/>
          </m:rPr>
          <m:t>=</m:t>
        </m:r>
        <m:sSub>
          <m:e>
            <m:r>
              <m:t>N</m:t>
            </m:r>
          </m:e>
          <m:sub>
            <m:r>
              <m:t>I</m:t>
            </m:r>
          </m:sub>
        </m:sSub>
        <m:r>
          <m:rPr>
            <m:sty m:val="p"/>
          </m:rPr>
          <m:t>=</m:t>
        </m:r>
        <m:sSup>
          <m:e>
            <m:r>
              <m:t>10</m:t>
            </m:r>
          </m:e>
          <m:sup>
            <m:r>
              <m:t>4</m:t>
            </m:r>
          </m:sup>
        </m:sSup>
      </m:oMath>
      <w:r>
        <w:t xml:space="preserve">,</w:t>
      </w:r>
      <w:r>
        <w:t xml:space="preserve"> </w:t>
      </w:r>
      <m:oMath>
        <m:r>
          <m:t>K</m:t>
        </m:r>
        <m:r>
          <m:rPr>
            <m:sty m:val="p"/>
          </m:rPr>
          <m:t>=</m:t>
        </m:r>
        <m:r>
          <m:t>100</m:t>
        </m:r>
      </m:oMath>
      <w:r>
        <w:t xml:space="preserve">–</w:t>
      </w:r>
      <m:oMath>
        <m:r>
          <m:t>1600</m:t>
        </m:r>
      </m:oMath>
      <w:r>
        <w:t xml:space="preserve">,</w:t>
      </w:r>
      <w:r>
        <w:t xml:space="preserve"> </w:t>
      </w:r>
      <m:oMath>
        <m:sSub>
          <m:e>
            <m:r>
              <m:t>J</m:t>
            </m:r>
          </m:e>
          <m:sub>
            <m:r>
              <m:t>E</m:t>
            </m:r>
          </m:sub>
        </m:sSub>
        <m:r>
          <m:rPr>
            <m:sty m:val="p"/>
          </m:rPr>
          <m:t>=</m:t>
        </m:r>
        <m:r>
          <m:t>2</m:t>
        </m:r>
      </m:oMath>
      <w:r>
        <w:t xml:space="preserve">,</w:t>
      </w:r>
      <w:r>
        <w:t xml:space="preserve"> </w:t>
      </w:r>
      <m:oMath>
        <m:sSub>
          <m:e>
            <m:r>
              <m:t>J</m:t>
            </m:r>
          </m:e>
          <m:sub>
            <m:r>
              <m:t>I</m:t>
            </m:r>
          </m:sub>
        </m:sSub>
        <m:r>
          <m:rPr>
            <m:sty m:val="p"/>
          </m:rPr>
          <m:t>=</m:t>
        </m:r>
        <m:r>
          <m:t>1.8</m:t>
        </m:r>
      </m:oMath>
      <w:r>
        <w:t xml:space="preserve">,</w:t>
      </w:r>
      <w:r>
        <w:t xml:space="preserve"> </w:t>
      </w:r>
      <m:oMath>
        <m:sSub>
          <m:e>
            <m:r>
              <m:t>b</m:t>
            </m:r>
          </m:e>
          <m:sub>
            <m:r>
              <m:t>E</m:t>
            </m:r>
          </m:sub>
        </m:sSub>
        <m:r>
          <m:rPr>
            <m:sty m:val="p"/>
          </m:rPr>
          <m:t>=</m:t>
        </m:r>
        <m:r>
          <m:t>1</m:t>
        </m:r>
      </m:oMath>
      <w:r>
        <w:t xml:space="preserve">,</w:t>
      </w:r>
      <w:r>
        <w:t xml:space="preserve"> </w:t>
      </w:r>
      <m:oMath>
        <m:sSub>
          <m:e>
            <m:r>
              <m:t>b</m:t>
            </m:r>
          </m:e>
          <m:sub>
            <m:r>
              <m:t>I</m:t>
            </m:r>
          </m:sub>
        </m:sSub>
        <m:r>
          <m:rPr>
            <m:sty m:val="p"/>
          </m:rPr>
          <m:t>=</m:t>
        </m:r>
        <m:r>
          <m:t>0.8</m:t>
        </m:r>
      </m:oMath>
      <w:r>
        <w:t xml:space="preserve">,</w:t>
      </w:r>
      <w:r>
        <w:t xml:space="preserve"> </w:t>
      </w:r>
      <m:oMath>
        <m:sSub>
          <m:e>
            <m:r>
              <m:t>ν</m:t>
            </m:r>
          </m:e>
          <m:sub>
            <m:r>
              <m:t>0</m:t>
            </m:r>
          </m:sub>
        </m:sSub>
        <m:r>
          <m:rPr>
            <m:sty m:val="p"/>
          </m:rPr>
          <m:t>=</m:t>
        </m:r>
        <m:r>
          <m:t>0.1</m:t>
        </m:r>
      </m:oMath>
      <w:r>
        <w:t xml:space="preserve">,</w:t>
      </w:r>
      <w:r>
        <w:t xml:space="preserve"> </w:t>
      </w:r>
      <m:oMath>
        <m:sSub>
          <m:e>
            <m:r>
              <m:t>θ</m:t>
            </m:r>
          </m:e>
          <m:sub>
            <m:r>
              <m:t>E</m:t>
            </m:r>
          </m:sub>
        </m:sSub>
        <m:r>
          <m:rPr>
            <m:sty m:val="p"/>
          </m:rPr>
          <m:t>=</m:t>
        </m:r>
        <m:r>
          <m:t>1</m:t>
        </m:r>
      </m:oMath>
      <w:r>
        <w:t xml:space="preserve">,</w:t>
      </w:r>
      <w:r>
        <w:t xml:space="preserve"> </w:t>
      </w:r>
      <m:oMath>
        <m:sSub>
          <m:e>
            <m:r>
              <m:t>θ</m:t>
            </m:r>
          </m:e>
          <m:sub>
            <m:r>
              <m:t>I</m:t>
            </m:r>
          </m:sub>
        </m:sSub>
        <m:r>
          <m:rPr>
            <m:sty m:val="p"/>
          </m:rPr>
          <m:t>=</m:t>
        </m:r>
        <m:r>
          <m:t>0.7</m:t>
        </m:r>
      </m:oMath>
      <w:r>
        <w:t xml:space="preserve">,</w:t>
      </w:r>
      <w:r>
        <w:t xml:space="preserve"> </w:t>
      </w:r>
      <m:oMath>
        <m:sSub>
          <m:e>
            <m:r>
              <m:t>τ</m:t>
            </m:r>
          </m:e>
          <m:sub>
            <m:r>
              <m:t>E</m:t>
            </m:r>
          </m:sub>
        </m:sSub>
        <m:r>
          <m:rPr>
            <m:sty m:val="p"/>
          </m:rPr>
          <m:t>=</m:t>
        </m:r>
        <m:r>
          <m:t>1</m:t>
        </m:r>
      </m:oMath>
      <w:r>
        <w:t xml:space="preserve">,</w:t>
      </w:r>
      <w:r>
        <w:t xml:space="preserve"> </w:t>
      </w:r>
      <m:oMath>
        <m:sSub>
          <m:e>
            <m:r>
              <m:t>τ</m:t>
            </m:r>
          </m:e>
          <m:sub>
            <m:r>
              <m:t>I</m:t>
            </m:r>
          </m:sub>
        </m:sSub>
        <m:r>
          <m:rPr>
            <m:sty m:val="p"/>
          </m:rPr>
          <m:t>=</m:t>
        </m:r>
        <m:r>
          <m:t>0.9</m:t>
        </m:r>
      </m:oMath>
      <w:r>
        <w:t xml:space="preserve">,</w:t>
      </w:r>
      <w:r>
        <w:t xml:space="preserve"> </w:t>
      </w:r>
      <m:oMath>
        <m:r>
          <m:rPr>
            <m:sty m:val="p"/>
          </m:rPr>
          <m:t>d</m:t>
        </m:r>
        <m:r>
          <m:t>t</m:t>
        </m:r>
        <m:r>
          <m:rPr>
            <m:sty m:val="p"/>
          </m:rPr>
          <m:t>=</m:t>
        </m:r>
        <m:r>
          <m:t>0.01</m:t>
        </m:r>
        <m:r>
          <m:t> </m:t>
        </m:r>
        <m:sSub>
          <m:e>
            <m:r>
              <m:t>τ</m:t>
            </m:r>
          </m:e>
          <m:sub>
            <m:r>
              <m:t>E</m:t>
            </m:r>
          </m:sub>
        </m:sSub>
      </m:oMath>
      <w:r>
        <w:t xml:space="preserve">) are chosen values.</w:t>
      </w:r>
      <w:r>
        <w:t xml:space="preserve"> </w:t>
      </w:r>
      <m:oMath>
        <m:sSup>
          <m:e>
            <m:r>
              <m:t>H</m:t>
            </m:r>
          </m:e>
          <m:sup>
            <m:r>
              <m:rPr>
                <m:sty m:val="p"/>
              </m:rPr>
              <m:t>−</m:t>
            </m:r>
            <m:r>
              <m:t>1</m:t>
            </m:r>
          </m:sup>
        </m:sSup>
        <m:d>
          <m:dPr>
            <m:begChr m:val="("/>
            <m:endChr m:val=")"/>
            <m:sepChr m:val=""/>
            <m:grow/>
          </m:dPr>
          <m:e>
            <m:r>
              <m:t>0.1</m:t>
            </m:r>
          </m:e>
        </m:d>
        <m:r>
          <m:rPr>
            <m:sty m:val="p"/>
          </m:rPr>
          <m:t>=</m:t>
        </m:r>
        <m:r>
          <m:t>1.28155</m:t>
        </m:r>
      </m:oMath>
      <w:r>
        <w:t xml:space="preserve"> </w:t>
      </w:r>
      <w:r>
        <w:t xml:space="preserve">is the upper</w:t>
      </w:r>
      <w:r>
        <w:t xml:space="preserve"> </w:t>
      </w:r>
      <m:oMath>
        <m:r>
          <m:t>10</m:t>
        </m:r>
        <m:r>
          <m:rPr>
            <m:sty m:val="p"/>
          </m:rPr>
          <m:t>%</m:t>
        </m:r>
      </m:oMath>
      <w:r>
        <w:t xml:space="preserve"> </w:t>
      </w:r>
      <w:r>
        <w:t xml:space="preserve">point of the standard normal distribution.</w:t>
      </w:r>
    </w:p>
    <w:p>
      <w:pPr>
        <w:pStyle w:val="FirstParagraph"/>
      </w:pPr>
      <w:r>
        <w:rPr>
          <w:bCs/>
          <w:b/>
        </w:rPr>
        <w:t xml:space="preserve">Contributions and use of AI.</w:t>
      </w:r>
      <w:r>
        <w:t xml:space="preserve"> </w:t>
      </w:r>
      <w:r>
        <w:t xml:space="preserve">The ideas, the research questions, the framework that links the fields, the choice of problems and the direction at every stage are the author’s. The derivations, proofs, numerical checks, reference checks and drafting were produced with an AI system working under that direction, and were checked by separate AI review passes. Errors in that material are errors of the AI system, and any found will be corrected in a revised version. Publication-ethics policy (COPE,</w:t>
      </w:r>
      <w:r>
        <w:t xml:space="preserve"> </w:t>
      </w:r>
      <w:r>
        <w:rPr>
          <w:iCs/>
          <w:i/>
        </w:rPr>
        <w:t xml:space="preserve">Authorship and AI tools</w:t>
      </w:r>
      <w:r>
        <w:t xml:space="preserve">, 2023) does not allow an AI system to be listed as an author, so its use is declared here instead.</w:t>
      </w:r>
    </w:p>
    <w:bookmarkEnd w:id="45"/>
    <w:bookmarkStart w:id="47" w:name="references"/>
    <w:p>
      <w:pPr>
        <w:pStyle w:val="Heading1"/>
      </w:pPr>
      <w:r>
        <w:t xml:space="preserve">References</w:t>
      </w:r>
    </w:p>
    <w:p>
      <w:pPr>
        <w:pStyle w:val="FirstParagraph"/>
      </w:pPr>
      <w:r>
        <w:t xml:space="preserve">[1] A. L. Hodgkin, A. F. Huxley, A quantitative description of membrane current and its application to conduction and excitation in nerve,</w:t>
      </w:r>
      <w:r>
        <w:t xml:space="preserve"> </w:t>
      </w:r>
      <w:r>
        <w:rPr>
          <w:iCs/>
          <w:i/>
        </w:rPr>
        <w:t xml:space="preserve">J. Physiol.</w:t>
      </w:r>
      <w:r>
        <w:t xml:space="preserve"> </w:t>
      </w:r>
      <w:r>
        <w:t xml:space="preserve">117(4) (1952) 500–544. doi:10.1113/jphysiol.1952.sp004764</w:t>
      </w:r>
    </w:p>
    <w:p>
      <w:pPr>
        <w:pStyle w:val="BodyText"/>
      </w:pPr>
      <w:r>
        <w:t xml:space="preserve">[2] E. Neher, C. F. Stevens, Conductance fluctuations and ionic pores in membranes,</w:t>
      </w:r>
      <w:r>
        <w:t xml:space="preserve"> </w:t>
      </w:r>
      <w:r>
        <w:rPr>
          <w:iCs/>
          <w:i/>
        </w:rPr>
        <w:t xml:space="preserve">Annu. Rev. Biophys. Bioeng.</w:t>
      </w:r>
      <w:r>
        <w:t xml:space="preserve"> </w:t>
      </w:r>
      <w:r>
        <w:t xml:space="preserve">6 (1977) 345–381. doi:10.1146/annurev.bb.06.060177.002021</w:t>
      </w:r>
    </w:p>
    <w:p>
      <w:pPr>
        <w:pStyle w:val="BodyText"/>
      </w:pPr>
      <w:r>
        <w:t xml:space="preserve">[3] F. J. Sigworth, The variance of sodium current fluctuations at the node of Ranvier,</w:t>
      </w:r>
      <w:r>
        <w:t xml:space="preserve"> </w:t>
      </w:r>
      <w:r>
        <w:rPr>
          <w:iCs/>
          <w:i/>
        </w:rPr>
        <w:t xml:space="preserve">J. Physiol.</w:t>
      </w:r>
      <w:r>
        <w:t xml:space="preserve"> </w:t>
      </w:r>
      <w:r>
        <w:t xml:space="preserve">307 (1980) 97–129. doi:10.1113/jphysiol.1980.sp013426</w:t>
      </w:r>
    </w:p>
    <w:p>
      <w:pPr>
        <w:pStyle w:val="BodyText"/>
      </w:pPr>
      <w:r>
        <w:t xml:space="preserve">[4] O. Alvarez, C. González, R. Latorre, Counting channels: a tutorial guide on ion channel fluctuation analysis,</w:t>
      </w:r>
      <w:r>
        <w:t xml:space="preserve"> </w:t>
      </w:r>
      <w:r>
        <w:rPr>
          <w:iCs/>
          <w:i/>
        </w:rPr>
        <w:t xml:space="preserve">Adv. Physiol. Educ.</w:t>
      </w:r>
      <w:r>
        <w:t xml:space="preserve"> </w:t>
      </w:r>
      <w:r>
        <w:t xml:space="preserve">26(4) (2002) 327–341. doi:10.1152/advan.00006.2002</w:t>
      </w:r>
    </w:p>
    <w:p>
      <w:pPr>
        <w:pStyle w:val="BodyText"/>
      </w:pPr>
      <w:r>
        <w:t xml:space="preserve">[5] A. M. Woodhull, Ionic blockage of sodium channels in nerve,</w:t>
      </w:r>
      <w:r>
        <w:t xml:space="preserve"> </w:t>
      </w:r>
      <w:r>
        <w:rPr>
          <w:iCs/>
          <w:i/>
        </w:rPr>
        <w:t xml:space="preserve">J. Gen. Physiol.</w:t>
      </w:r>
      <w:r>
        <w:t xml:space="preserve"> </w:t>
      </w:r>
      <w:r>
        <w:t xml:space="preserve">61 (1973) 687–708. doi:10.1085/jgp.61.6.687</w:t>
      </w:r>
    </w:p>
    <w:p>
      <w:pPr>
        <w:pStyle w:val="BodyText"/>
      </w:pPr>
      <w:r>
        <w:t xml:space="preserve">[6] L. Nowak, P. Bregestovski, P. Ascher, A. Herbet, A. Prochiantz, Magnesium gates glutamate-activated channels in mouse central neurones,</w:t>
      </w:r>
      <w:r>
        <w:t xml:space="preserve"> </w:t>
      </w:r>
      <w:r>
        <w:rPr>
          <w:iCs/>
          <w:i/>
        </w:rPr>
        <w:t xml:space="preserve">Nature</w:t>
      </w:r>
      <w:r>
        <w:t xml:space="preserve"> </w:t>
      </w:r>
      <w:r>
        <w:t xml:space="preserve">307 (1984) 462–465. doi:10.1038/307462a0</w:t>
      </w:r>
    </w:p>
    <w:p>
      <w:pPr>
        <w:pStyle w:val="BodyText"/>
      </w:pPr>
      <w:r>
        <w:t xml:space="preserve">[7] M. L. Mayer, G. L. Westbrook, P. B. Guthrie, Voltage-dependent block by Mg</w:t>
      </w:r>
      <m:oMath>
        <m:sSup>
          <m:e>
            <m:r>
              <m:t>​</m:t>
            </m:r>
          </m:e>
          <m:sup>
            <m:r>
              <m:t>2</m:t>
            </m:r>
            <m:r>
              <m:rPr>
                <m:sty m:val="p"/>
              </m:rPr>
              <m:t>+</m:t>
            </m:r>
          </m:sup>
        </m:sSup>
      </m:oMath>
      <w:r>
        <w:t xml:space="preserve"> </w:t>
      </w:r>
      <w:r>
        <w:t xml:space="preserve">of NMDA responses in spinal cord neurones,</w:t>
      </w:r>
      <w:r>
        <w:t xml:space="preserve"> </w:t>
      </w:r>
      <w:r>
        <w:rPr>
          <w:iCs/>
          <w:i/>
        </w:rPr>
        <w:t xml:space="preserve">Nature</w:t>
      </w:r>
      <w:r>
        <w:t xml:space="preserve"> </w:t>
      </w:r>
      <w:r>
        <w:t xml:space="preserve">309 (1984) 261–263. doi:10.1038/309261a0</w:t>
      </w:r>
    </w:p>
    <w:p>
      <w:pPr>
        <w:pStyle w:val="BodyText"/>
      </w:pPr>
      <w:r>
        <w:t xml:space="preserve">[8] C. E. Jahr, C. F. Stevens, Voltage dependence of NMDA-activated macroscopic conductances predicted by single-channel kinetics,</w:t>
      </w:r>
      <w:r>
        <w:t xml:space="preserve"> </w:t>
      </w:r>
      <w:r>
        <w:rPr>
          <w:iCs/>
          <w:i/>
        </w:rPr>
        <w:t xml:space="preserve">J. Neurosci.</w:t>
      </w:r>
      <w:r>
        <w:t xml:space="preserve"> </w:t>
      </w:r>
      <w:r>
        <w:t xml:space="preserve">10 (1990) 3178–3182. doi:10.1523/JNEUROSCI.10-09-03178.1990</w:t>
      </w:r>
    </w:p>
    <w:p>
      <w:pPr>
        <w:pStyle w:val="BodyText"/>
      </w:pPr>
      <w:r>
        <w:t xml:space="preserve">[9] N. Fourcaud-Trocmé, D. Hansel, C. van Vreeswijk, N. Brunel, How spike generation mechanisms determine the neuronal response to fluctuating inputs,</w:t>
      </w:r>
      <w:r>
        <w:t xml:space="preserve"> </w:t>
      </w:r>
      <w:r>
        <w:rPr>
          <w:iCs/>
          <w:i/>
        </w:rPr>
        <w:t xml:space="preserve">J. Neurosci.</w:t>
      </w:r>
      <w:r>
        <w:t xml:space="preserve"> </w:t>
      </w:r>
      <w:r>
        <w:t xml:space="preserve">23 (2003) 11628–11640. doi:10.1523/JNEUROSCI.23-37-11628.2003</w:t>
      </w:r>
    </w:p>
    <w:p>
      <w:pPr>
        <w:pStyle w:val="BodyText"/>
      </w:pPr>
      <w:r>
        <w:t xml:space="preserve">[10] J. Platkiewicz, R. Brette, A threshold equation for action potential initiation,</w:t>
      </w:r>
      <w:r>
        <w:t xml:space="preserve"> </w:t>
      </w:r>
      <w:r>
        <w:rPr>
          <w:iCs/>
          <w:i/>
        </w:rPr>
        <w:t xml:space="preserve">PLoS Comput. Biol.</w:t>
      </w:r>
      <w:r>
        <w:t xml:space="preserve"> </w:t>
      </w:r>
      <w:r>
        <w:t xml:space="preserve">6(7) (2010) e1000850. doi:10.1371/journal.pcbi.1000850</w:t>
      </w:r>
    </w:p>
    <w:p>
      <w:pPr>
        <w:pStyle w:val="BodyText"/>
      </w:pPr>
      <w:r>
        <w:t xml:space="preserve">[11] B. Chanda, F. Bezanilla, Tracking voltage-dependent conformational changes in skeletal muscle sodium channel during activation,</w:t>
      </w:r>
      <w:r>
        <w:t xml:space="preserve"> </w:t>
      </w:r>
      <w:r>
        <w:rPr>
          <w:iCs/>
          <w:i/>
        </w:rPr>
        <w:t xml:space="preserve">J. Gen. Physiol.</w:t>
      </w:r>
      <w:r>
        <w:t xml:space="preserve"> </w:t>
      </w:r>
      <w:r>
        <w:t xml:space="preserve">120(5) (2002) 629–645. doi:10.1085/jgp.20028679</w:t>
      </w:r>
    </w:p>
    <w:p>
      <w:pPr>
        <w:pStyle w:val="BodyText"/>
      </w:pPr>
      <w:r>
        <w:t xml:space="preserve">[12] D. L. Capes, M. P. Goldschen-Ohm, M. Arcisio-Miranda, F. Bezanilla, B. Chanda, Domain IV voltage-sensor movement is both sufficient and rate limiting for fast inactivation in sodium channels,</w:t>
      </w:r>
      <w:r>
        <w:t xml:space="preserve"> </w:t>
      </w:r>
      <w:r>
        <w:rPr>
          <w:iCs/>
          <w:i/>
        </w:rPr>
        <w:t xml:space="preserve">J. Gen. Physiol.</w:t>
      </w:r>
      <w:r>
        <w:t xml:space="preserve"> </w:t>
      </w:r>
      <w:r>
        <w:t xml:space="preserve">142(2) (2013) 101–112. doi:10.1085/jgp.201310998</w:t>
      </w:r>
    </w:p>
    <w:p>
      <w:pPr>
        <w:pStyle w:val="BodyText"/>
      </w:pPr>
      <w:r>
        <w:t xml:space="preserve">[13] C. van Vreeswijk, H. Sompolinsky, Chaos in neuronal networks with balanced excitatory and inhibitory activity,</w:t>
      </w:r>
      <w:r>
        <w:t xml:space="preserve"> </w:t>
      </w:r>
      <w:r>
        <w:rPr>
          <w:iCs/>
          <w:i/>
        </w:rPr>
        <w:t xml:space="preserve">Science</w:t>
      </w:r>
      <w:r>
        <w:t xml:space="preserve"> </w:t>
      </w:r>
      <w:r>
        <w:t xml:space="preserve">274 (1996) 1724–1726. doi:10.1126/science.274.5293.1724</w:t>
      </w:r>
    </w:p>
    <w:p>
      <w:pPr>
        <w:pStyle w:val="BodyText"/>
      </w:pPr>
      <w:r>
        <w:t xml:space="preserve">[14] C. van Vreeswijk, H. Sompolinsky, Chaotic balanced state in a model of cortical circuits,</w:t>
      </w:r>
      <w:r>
        <w:t xml:space="preserve"> </w:t>
      </w:r>
      <w:r>
        <w:rPr>
          <w:iCs/>
          <w:i/>
        </w:rPr>
        <w:t xml:space="preserve">Neural Comput.</w:t>
      </w:r>
      <w:r>
        <w:t xml:space="preserve"> </w:t>
      </w:r>
      <w:r>
        <w:t xml:space="preserve">10(6) (1998) 1321–1371. doi:10.1162/089976698300017214</w:t>
      </w:r>
    </w:p>
    <w:p>
      <w:pPr>
        <w:pStyle w:val="BodyText"/>
      </w:pPr>
      <w:r>
        <w:t xml:space="preserve">[15] A. Singh, What a Zero Is: One Involution across Mathematics, Physics, Chemistry, Neuroscience, Computation and the Giant Planets, manuscript, 25 September 2026.</w:t>
      </w:r>
    </w:p>
    <w:p>
      <w:pPr>
        <w:pStyle w:val="BodyText"/>
      </w:pPr>
      <w:r>
        <w:t xml:space="preserve">[16] A. Singh, Which Member Carries: Two-State Pairs from Atoms to Gas Sensors, and Döbereiner’s Triads as Balanced Pairs, manuscript, 25 September 2026.</w:t>
      </w:r>
    </w:p>
    <w:p>
      <w:pPr>
        <w:pStyle w:val="BodyText"/>
      </w:pPr>
      <w:r>
        <w:t xml:space="preserve">[17] B. Hille,</w:t>
      </w:r>
      <w:r>
        <w:t xml:space="preserve"> </w:t>
      </w:r>
      <w:r>
        <w:rPr>
          <w:iCs/>
          <w:i/>
        </w:rPr>
        <w:t xml:space="preserve">Ion Channels of Excitable Membranes</w:t>
      </w:r>
      <w:r>
        <w:t xml:space="preserve">, 3rd ed., Sinauer, Sunderland MA, 2001.</w:t>
      </w:r>
    </w:p>
    <w:p>
      <w:pPr>
        <w:pStyle w:val="BodyText"/>
      </w:pPr>
      <w:r>
        <w:t xml:space="preserve">[18] A. Singh, Three Is Enough: Radix Economy, Balanced-Ternary Arithmetic and Ternary-Weight Networks, manuscript, 25 September 2026.</w:t>
      </w:r>
    </w:p>
    <w:p>
      <w:pPr>
        <w:pStyle w:val="BodyText"/>
      </w:pPr>
      <w:r>
        <w:t xml:space="preserve">[19] P. T. Nguyen, C. Deisl, M. Fine et al., Structural basis for gating mechanism of the human sodium-potassium pump,</w:t>
      </w:r>
      <w:r>
        <w:t xml:space="preserve"> </w:t>
      </w:r>
      <w:r>
        <w:rPr>
          <w:iCs/>
          <w:i/>
        </w:rPr>
        <w:t xml:space="preserve">Nat. Commun.</w:t>
      </w:r>
      <w:r>
        <w:t xml:space="preserve"> </w:t>
      </w:r>
      <w:r>
        <w:t xml:space="preserve">13 (2022) 5293. doi:10.1038/s41467-022-32990-x</w:t>
      </w:r>
    </w:p>
    <w:p>
      <w:pPr>
        <w:pStyle w:val="BodyText"/>
      </w:pPr>
      <w:r>
        <w:t xml:space="preserve">[20] R. Milo, R. Phillips,</w:t>
      </w:r>
      <w:r>
        <w:t xml:space="preserve"> </w:t>
      </w:r>
      <w:r>
        <w:rPr>
          <w:iCs/>
          <w:i/>
        </w:rPr>
        <w:t xml:space="preserve">Cell Biology by the Numbers</w:t>
      </w:r>
      <w:r>
        <w:t xml:space="preserve">, Garland Science, New York, 2016; section</w:t>
      </w:r>
      <w:r>
        <w:t xml:space="preserve"> </w:t>
      </w:r>
      <w:r>
        <w:t xml:space="preserve">“</w:t>
      </w:r>
      <w:r>
        <w:t xml:space="preserve">How much energy is released in ATP hydrolysis?</w:t>
      </w:r>
      <w:r>
        <w:t xml:space="preserve">”</w:t>
      </w:r>
      <w:r>
        <w:t xml:space="preserve">,</w:t>
      </w:r>
      <w:r>
        <w:t xml:space="preserve"> </w:t>
      </w:r>
      <w:hyperlink r:id="rId46">
        <w:r>
          <w:rPr>
            <w:rStyle w:val="Hyperlink"/>
          </w:rPr>
          <w:t xml:space="preserve">https://book.bionumbers.org/how-much-energy-is-released-in-atp-hydrolysis/</w:t>
        </w:r>
      </w:hyperlink>
      <w:r>
        <w:t xml:space="preserve"> </w:t>
      </w:r>
      <w:r>
        <w:t xml:space="preserve">(accessed 24 September 2026).</w:t>
      </w:r>
    </w:p>
    <w:p>
      <w:pPr>
        <w:pStyle w:val="BodyText"/>
      </w:pPr>
      <w:r>
        <w:t xml:space="preserve">[21] P. Dayan, L. F. Abbott,</w:t>
      </w:r>
      <w:r>
        <w:t xml:space="preserve"> </w:t>
      </w:r>
      <w:r>
        <w:rPr>
          <w:iCs/>
          <w:i/>
        </w:rPr>
        <w:t xml:space="preserve">Theoretical Neuroscience: Computational and Mathematical Modeling of Neural Systems</w:t>
      </w:r>
      <w:r>
        <w:t xml:space="preserve">, MIT Press, Cambridge MA, 2001.</w:t>
      </w:r>
    </w:p>
    <w:p>
      <w:pPr>
        <w:pStyle w:val="BodyText"/>
      </w:pPr>
      <w:r>
        <w:t xml:space="preserve">[22] E. Tiesinga, P. J. Mohr, D. B. Newell, B. N. Taylor, CODATA recommended values of the fundamental physical constants: 2018,</w:t>
      </w:r>
      <w:r>
        <w:t xml:space="preserve"> </w:t>
      </w:r>
      <w:r>
        <w:rPr>
          <w:iCs/>
          <w:i/>
        </w:rPr>
        <w:t xml:space="preserve">Rev. Mod. Phys.</w:t>
      </w:r>
      <w:r>
        <w:t xml:space="preserve"> </w:t>
      </w:r>
      <w:r>
        <w:t xml:space="preserve">93 (2021) 025010. doi:10.1103/RevModPhys.93.025010</w:t>
      </w:r>
    </w:p>
    <w:p>
      <w:pPr>
        <w:pStyle w:val="BodyText"/>
      </w:pPr>
      <w:r>
        <w:t xml:space="preserve">[23] S. M. Antonov, J. W. Johnson, Permeant ion regulation of</w:t>
      </w:r>
      <w:r>
        <w:t xml:space="preserve"> </w:t>
      </w:r>
      <w:r>
        <w:rPr>
          <w:iCs/>
          <w:i/>
        </w:rPr>
        <w:t xml:space="preserve">N</w:t>
      </w:r>
      <w:r>
        <w:t xml:space="preserve">-methyl-D-aspartate receptor channel block by Mg</w:t>
      </w:r>
      <m:oMath>
        <m:sSup>
          <m:e>
            <m:r>
              <m:t>​</m:t>
            </m:r>
          </m:e>
          <m:sup>
            <m:r>
              <m:t>2</m:t>
            </m:r>
            <m:r>
              <m:rPr>
                <m:sty m:val="p"/>
              </m:rPr>
              <m:t>+</m:t>
            </m:r>
          </m:sup>
        </m:sSup>
      </m:oMath>
      <w:r>
        <w:t xml:space="preserve">,</w:t>
      </w:r>
      <w:r>
        <w:t xml:space="preserve"> </w:t>
      </w:r>
      <w:r>
        <w:rPr>
          <w:iCs/>
          <w:i/>
        </w:rPr>
        <w:t xml:space="preserve">Proc. Natl. Acad. Sci. USA</w:t>
      </w:r>
      <w:r>
        <w:t xml:space="preserve"> </w:t>
      </w:r>
      <w:r>
        <w:t xml:space="preserve">96(25) (1999) 14571–14576. doi:10.1073/pnas.96.25.14571</w:t>
      </w:r>
    </w:p>
    <w:p>
      <w:pPr>
        <w:pStyle w:val="BodyText"/>
      </w:pPr>
      <w:r>
        <w:t xml:space="preserve">[24] R. M. Corless, G. H. Gonnet, D. E. G. Hare, D. J. Jeffrey, D. E. Knuth, On the Lambert</w:t>
      </w:r>
      <w:r>
        <w:t xml:space="preserve"> </w:t>
      </w:r>
      <m:oMath>
        <m:r>
          <m:t>W</m:t>
        </m:r>
      </m:oMath>
      <w:r>
        <w:t xml:space="preserve"> </w:t>
      </w:r>
      <w:r>
        <w:t xml:space="preserve">function,</w:t>
      </w:r>
      <w:r>
        <w:t xml:space="preserve"> </w:t>
      </w:r>
      <w:r>
        <w:rPr>
          <w:iCs/>
          <w:i/>
        </w:rPr>
        <w:t xml:space="preserve">Adv. Comput. Math.</w:t>
      </w:r>
      <w:r>
        <w:t xml:space="preserve"> </w:t>
      </w:r>
      <w:r>
        <w:t xml:space="preserve">5 (1996) 329–359. doi:10.1007/BF02124750</w:t>
      </w:r>
    </w:p>
    <w:p>
      <w:pPr>
        <w:pStyle w:val="BodyText"/>
      </w:pPr>
      <w:r>
        <w:t xml:space="preserve">[25] J. Touboul, R. Brette, Dynamics and bifurcations of the adaptive exponential integrate-and-fire model,</w:t>
      </w:r>
      <w:r>
        <w:t xml:space="preserve"> </w:t>
      </w:r>
      <w:r>
        <w:rPr>
          <w:iCs/>
          <w:i/>
        </w:rPr>
        <w:t xml:space="preserve">Biol. Cybern.</w:t>
      </w:r>
      <w:r>
        <w:t xml:space="preserve"> </w:t>
      </w:r>
      <w:r>
        <w:t xml:space="preserve">99 (2008) 319–334. doi:10.1007/s00422-008-0267-4</w:t>
      </w:r>
    </w:p>
    <w:p>
      <w:pPr>
        <w:pStyle w:val="BodyText"/>
      </w:pPr>
      <w:r>
        <w:t xml:space="preserve">[26] P. Crotty, T. Sangrey, W. B. Levy, Metabolic energy cost of action potential velocity,</w:t>
      </w:r>
      <w:r>
        <w:t xml:space="preserve"> </w:t>
      </w:r>
      <w:r>
        <w:rPr>
          <w:iCs/>
          <w:i/>
        </w:rPr>
        <w:t xml:space="preserve">J. Neurophysiol.</w:t>
      </w:r>
      <w:r>
        <w:t xml:space="preserve"> </w:t>
      </w:r>
      <w:r>
        <w:t xml:space="preserve">96(3) (2006) 1237–1246. doi:10.1152/jn.01204.2005</w:t>
      </w:r>
    </w:p>
    <w:p>
      <w:pPr>
        <w:pStyle w:val="BodyText"/>
      </w:pPr>
      <w:r>
        <w:t xml:space="preserve">[27] H. Alle, A. Roth, J. R. P. Geiger, Energy-efficient action potentials in hippocampal mossy fibers,</w:t>
      </w:r>
      <w:r>
        <w:t xml:space="preserve"> </w:t>
      </w:r>
      <w:r>
        <w:rPr>
          <w:iCs/>
          <w:i/>
        </w:rPr>
        <w:t xml:space="preserve">Science</w:t>
      </w:r>
      <w:r>
        <w:t xml:space="preserve"> </w:t>
      </w:r>
      <w:r>
        <w:t xml:space="preserve">325 (2009) 1405–1408. doi:10.1126/science.1174331</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hyperlink" Id="rId46" Target="https://book.bionumbers.org/how-much-energy-is-released-in-atp-hydrolysis/" TargetMode="External" /></Relationships>
</file>

<file path=word/_rels/footnotes.xml.rels><?xml version="1.0" encoding="UTF-8"?><Relationships xmlns="http://schemas.openxmlformats.org/package/2006/relationships"><Relationship Type="http://schemas.openxmlformats.org/officeDocument/2006/relationships/hyperlink" Id="rId46" Target="https://book.bionumbers.org/how-much-energy-is-released-in-atp-hydro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Balanced Pair in Excitable Tissue: What a Membrane Reading Determines, and the Balanced Cortex</dc:title>
  <dc:creator>Abhijit Singh</dc:creator>
  <cp:keywords/>
  <dcterms:created xsi:type="dcterms:W3CDTF">2026-09-25T18:30:32Z</dcterms:created>
  <dcterms:modified xsi:type="dcterms:W3CDTF">2026-09-25T18:30:32Z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Excitable tissue is read through pairs: the open and closed states of a gate, the inward and outward charges of a spike, the excitatory and inhibitory inputs of a cortical network. We prove that in a balanced network of excitatory and inhibitory neurons the residual net input and the distance of the population rates from the balance solution are one object, \mu=\sqrt K\,A\,(\nu-\nu_{\mathrm{bal}}), where K is the number of connections per neuron and A the matrix of the balance equations. In simulations of 2\times10^4 binary neurons with K=100 to 1600 this identity reproduces the measured rates to 2.67\times10^{-3}. The excitatory and inhibitory inputs grow as \sqrt K per unit rate (log–log slopes 0.4994–0.5004), the net input stays of order one, and fractions 0.9763 (E) and 0.9954 (I) of the excitatory drive cancel at K=1600. The rates approach balance slowly, 40.6\% (E) and 22.2\% (I) below it at K=1600, exactly as the identity requires: \det A=0.2 amplifies the residual, and mean-field rates come within 10\% of balance only for K&gt;\text{40,054} (E) and K&gt;\text{8,897} (I).The network is the top of a ladder that starts at the single gate. The two-state gate p=1/(1+e^{-z(V-V_{1/2})}) is balanced at its half-point, where its occupancy is \frac12, its entropy one bit and its variance largest. The Hodgkin–Huxley half-points are -40.02 (m), -62.31 (h) and -53.41 mV (n), and n^4 reaches half its maximum 34.5 mV above the half-point of its gate. Mean currents determine only the product Ni of channel number and unitary current, and the variance separates the two; the precision of the channel count improves steadily with the largest open probability reached, with no threshold at \frac12: it goes from no reliable estimate at 0.19 to a factor of two at 0.5 and \pm12\% at 0.87. Voltage-dependent block is a two-state gate whose two parameters separate affinity from electrical distance; the magnesium block of NMDA receptors has its half-point at -20.5 mV at 1 mM, moving 11.2 mV per doubling. We derive the spike threshold of exponential-onset sodium activation in closed form, \theta=E_{\mathrm{Na}}-k_a[1-W_{-1}(-(g_L/g_{\mathrm{Na}})e^{1-(E_{\mathrm{Na}}-V_a)/k_a})], which reduces the error of the simplest threshold equation by a factor of 1.3 to 33, and show that a threshold reading fixes V_a and g_{\mathrm{Na}} only through g_{\mathrm{Na}}e^{-V_a/k_a}. The inward and outward charges of a spike cancel exactly. The sodium conductance m^3h is a triad with a fourth: three activating particles, like the channel’s three fast voltage sensors, and one inactivating particle, like the domain IV sensor. Its spike (amplitude 104.06 mV) carries 13.36 times the minimum sodium charge, and among exponents 1 to 4 only m^3h gives both a stable rest and a spike. The sodium–potassium pump is the unequal pair 3{:}2; it moves one elementary charge per cycle and stalls at -205 mV. The proofs use the two-state law, the binomial variance, the Lambert function and the balance equations; the numbers come from the Hodgkin–Huxley equations integrated to relative tolerance 10^{-9} and from direct simulation of the network.</vt:lpwstr>
  </property>
  <property fmtid="{D5CDD505-2E9C-101B-9397-08002B2CF9AE}" pid="3" name="date">
    <vt:lpwstr>25 September 2026</vt:lpwstr>
  </property>
</Properties>
</file>