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720" w:firstLine="0"/>
      </w:pPr>
      <w:r>
        <w:rPr>
          <w:rtl w:val="0"/>
          <w:lang w:val="en-US"/>
        </w:rPr>
        <w:t>14.Since my father left, my mum has been wishing she ___________ my father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intentions (had not misinterpreted/ </w:t>
      </w:r>
      <w:r>
        <w:rPr>
          <w:rtl w:val="0"/>
          <w:lang w:val="en-US"/>
        </w:rPr>
        <w:t xml:space="preserve">has </w:t>
      </w:r>
      <w:r>
        <w:rPr>
          <w:rtl w:val="0"/>
          <w:lang w:val="en-US"/>
        </w:rPr>
        <w:t>not misinterpret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/ </w:t>
      </w:r>
      <w:r>
        <w:rPr>
          <w:rtl w:val="0"/>
          <w:lang w:val="en-US"/>
        </w:rPr>
        <w:t>wouldn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misinterpreted / did not misinterpret)</w:t>
      </w:r>
    </w:p>
    <w:p>
      <w:pPr>
        <w:pStyle w:val="Normal.0"/>
        <w:ind w:left="720" w:firstLine="0"/>
      </w:pPr>
      <w:r>
        <w:rPr>
          <w:rtl w:val="0"/>
          <w:lang w:val="en-US"/>
        </w:rPr>
        <w:t>Answer: had not misinterpreted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