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7C5D" w14:textId="3A63EFB3" w:rsidR="005A5909" w:rsidRPr="0096254A" w:rsidRDefault="000C5F2E" w:rsidP="005A5909">
      <w:pPr>
        <w:pStyle w:val="ListParagraph"/>
        <w:numPr>
          <w:ilvl w:val="0"/>
          <w:numId w:val="1"/>
        </w:numPr>
        <w:rPr>
          <w:b/>
          <w:bCs/>
          <w:sz w:val="28"/>
          <w:szCs w:val="28"/>
        </w:rPr>
      </w:pPr>
      <w:r w:rsidRPr="0096254A">
        <w:rPr>
          <w:b/>
          <w:bCs/>
          <w:sz w:val="28"/>
          <w:szCs w:val="28"/>
        </w:rPr>
        <w:t>Problem Statement</w:t>
      </w:r>
    </w:p>
    <w:p w14:paraId="6B1AF5A7" w14:textId="694DEFEA" w:rsidR="008621AF" w:rsidRDefault="001917B0" w:rsidP="008C555C">
      <w:pPr>
        <w:ind w:left="360" w:firstLine="360"/>
        <w:jc w:val="both"/>
      </w:pPr>
      <w:r w:rsidRPr="001917B0">
        <w:t xml:space="preserve">The third assignment is to implement (or add implementation to) one of the following parsers: Bottom-Up, Top-Down RDP, Top-Down using a Stack, or a different approach than the one used for the last project. In addition, students must also implement symbol table handling with type checking or a parse tree implementation. More points will be </w:t>
      </w:r>
      <w:r w:rsidR="006A19ED">
        <w:t>rewarded</w:t>
      </w:r>
      <w:r w:rsidRPr="001917B0">
        <w:t xml:space="preserve"> by implementing the following: scope checking, type checking, testing, error handling, and/or integrating all the assignments to work together.</w:t>
      </w:r>
    </w:p>
    <w:p w14:paraId="6DF9C02B" w14:textId="63EB29EB" w:rsidR="00A948F5" w:rsidRPr="00FB4AFE" w:rsidRDefault="00296EC5" w:rsidP="008C555C">
      <w:pPr>
        <w:ind w:left="360" w:firstLine="360"/>
        <w:jc w:val="both"/>
        <w:rPr>
          <w:b/>
          <w:bCs/>
          <w:i/>
          <w:iCs/>
        </w:rPr>
      </w:pPr>
      <w:r>
        <w:rPr>
          <w:b/>
          <w:bCs/>
          <w:i/>
          <w:iCs/>
          <w:highlight w:val="yellow"/>
        </w:rPr>
        <w:t>! P</w:t>
      </w:r>
      <w:r w:rsidR="00FB4AFE" w:rsidRPr="00FB4AFE">
        <w:rPr>
          <w:b/>
          <w:bCs/>
          <w:i/>
          <w:iCs/>
          <w:highlight w:val="yellow"/>
        </w:rPr>
        <w:t>lease grade the Symbol Table and Assembly Cod</w:t>
      </w:r>
      <w:r>
        <w:rPr>
          <w:b/>
          <w:bCs/>
          <w:i/>
          <w:iCs/>
          <w:highlight w:val="yellow"/>
        </w:rPr>
        <w:t>e !</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C7FC6D5" w14:textId="647AF3DC" w:rsidR="00A16AC9" w:rsidRPr="005E736B" w:rsidRDefault="003E75B0" w:rsidP="00D71EAF">
      <w:pPr>
        <w:pStyle w:val="NoSpacing"/>
        <w:ind w:firstLine="720"/>
        <w:jc w:val="both"/>
      </w:pPr>
      <w:r w:rsidRPr="005E736B">
        <w:t>a. Using the Windows Command Prompt:</w:t>
      </w: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03BC3167" w:rsidR="003E75B0" w:rsidRPr="00D450CE" w:rsidRDefault="003E75B0" w:rsidP="00445912">
      <w:pPr>
        <w:pStyle w:val="NoSpacing"/>
        <w:ind w:left="720" w:firstLine="720"/>
        <w:jc w:val="both"/>
      </w:pPr>
      <w:r w:rsidRPr="00D450CE">
        <w:t xml:space="preserve">Locate the extracted folder, </w:t>
      </w:r>
      <w:r w:rsidR="00BE230D">
        <w:t>Compiler</w:t>
      </w:r>
      <w:r w:rsidRPr="00D450CE">
        <w:t>, from the terminal using ‘</w:t>
      </w:r>
      <w:r w:rsidR="002758FA" w:rsidRPr="00D450CE">
        <w:t>cd Desktop/Compiler</w:t>
      </w:r>
      <w:r w:rsidR="00A552DD">
        <w:t>’</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556DB6B3" w14:textId="6D06C95E" w:rsidR="00991790" w:rsidRPr="005E736B" w:rsidRDefault="00814AD3" w:rsidP="00991790">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C326733" w:rsidR="003E75B0" w:rsidRPr="005E736B" w:rsidRDefault="00C95B42" w:rsidP="00445912">
      <w:pPr>
        <w:pStyle w:val="NoSpacing"/>
        <w:tabs>
          <w:tab w:val="center" w:pos="5400"/>
        </w:tabs>
        <w:ind w:left="720" w:firstLine="720"/>
        <w:jc w:val="both"/>
      </w:pPr>
      <w:r w:rsidRPr="005E736B">
        <w:t>Note:</w:t>
      </w:r>
      <w:r w:rsidRPr="005E736B">
        <w:tab/>
      </w:r>
    </w:p>
    <w:p w14:paraId="13833C2F" w14:textId="0A57B5DF" w:rsidR="00F05B16"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FA25AF">
        <w:t>v2</w:t>
      </w:r>
      <w:r w:rsidRPr="005E736B">
        <w:t>.txt’</w:t>
      </w:r>
      <w:r w:rsidR="007A795B">
        <w:t>.</w:t>
      </w:r>
    </w:p>
    <w:p w14:paraId="08117585" w14:textId="263E4AF1" w:rsidR="00991790" w:rsidRPr="005E736B" w:rsidRDefault="00991790" w:rsidP="00A36CF9">
      <w:pPr>
        <w:pStyle w:val="NoSpacing"/>
        <w:ind w:left="1440" w:firstLine="720"/>
        <w:jc w:val="both"/>
      </w:pPr>
      <w:r>
        <w:t xml:space="preserve">The </w:t>
      </w:r>
      <w:r w:rsidR="006E337B">
        <w:t xml:space="preserve">executable file </w:t>
      </w:r>
      <w:r>
        <w:t>could take few seconds to run because of Windows Firewall</w:t>
      </w:r>
      <w:r w:rsidR="007A795B">
        <w:t>.</w:t>
      </w:r>
    </w:p>
    <w:p w14:paraId="020FF300" w14:textId="38E9F2C2" w:rsidR="00A16AC9" w:rsidRPr="005E736B" w:rsidRDefault="00A16AC9" w:rsidP="00445912">
      <w:pPr>
        <w:pStyle w:val="NoSpacing"/>
        <w:ind w:left="720"/>
        <w:jc w:val="both"/>
      </w:pPr>
    </w:p>
    <w:p w14:paraId="1B9DC806" w14:textId="4100C8C7" w:rsidR="00A16AC9" w:rsidRPr="005E736B" w:rsidRDefault="00A16AC9" w:rsidP="00D71EAF">
      <w:pPr>
        <w:pStyle w:val="NoSpacing"/>
        <w:ind w:firstLine="720"/>
        <w:jc w:val="both"/>
      </w:pPr>
      <w:r w:rsidRPr="005E736B">
        <w:t>b. Using the Executable File</w:t>
      </w:r>
      <w:r w:rsidR="00D71EAF">
        <w:t>:</w:t>
      </w: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6C904E54" w:rsidR="00A16AC9" w:rsidRPr="005E736B" w:rsidRDefault="00A16AC9" w:rsidP="00445912">
      <w:pPr>
        <w:pStyle w:val="NoSpacing"/>
        <w:ind w:firstLine="720"/>
        <w:jc w:val="both"/>
      </w:pPr>
      <w:r w:rsidRPr="005E736B">
        <w:tab/>
        <w:t>Double click on the extracted folder</w:t>
      </w:r>
      <w:r w:rsidR="00A70C73">
        <w:t xml:space="preserve"> </w:t>
      </w:r>
      <w:r w:rsidR="00FA25AF">
        <w:t>to open it</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0E33A5D3" w:rsidR="00414827" w:rsidRPr="005E736B" w:rsidRDefault="00A33CF9" w:rsidP="00A33CF9">
      <w:pPr>
        <w:pStyle w:val="NoSpacing"/>
        <w:ind w:firstLine="720"/>
      </w:pPr>
      <w:r w:rsidRPr="005E736B">
        <w:t xml:space="preserve">The extracted </w:t>
      </w:r>
      <w:r w:rsidR="00FA25AF">
        <w:t>Compiler</w:t>
      </w:r>
      <w:r w:rsidRPr="005E736B">
        <w:t xml:space="preserve">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7FD3355B" w14:textId="77777777" w:rsidR="0053421C" w:rsidRPr="002D29D1" w:rsidRDefault="00BE3C12" w:rsidP="0053421C">
      <w:pPr>
        <w:pStyle w:val="NoSpacing"/>
        <w:ind w:firstLine="720"/>
        <w:rPr>
          <w:rFonts w:ascii="Roboto Mono for Powerline" w:hAnsi="Roboto Mono for Powerline"/>
          <w:b/>
          <w:bCs/>
          <w:sz w:val="16"/>
          <w:szCs w:val="16"/>
        </w:rPr>
      </w:pP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A25AF" w:rsidRPr="002D29D1">
        <w:rPr>
          <w:rFonts w:ascii="Roboto Mono for Powerline" w:hAnsi="Roboto Mono for Powerline"/>
          <w:b/>
          <w:bCs/>
          <w:sz w:val="16"/>
          <w:szCs w:val="16"/>
        </w:rPr>
        <w:t>Compiler</w:t>
      </w:r>
      <w:r w:rsidR="00F60DF4" w:rsidRPr="002D29D1">
        <w:rPr>
          <w:rFonts w:ascii="Roboto Mono for Powerline" w:hAnsi="Roboto Mono for Powerline"/>
          <w:b/>
          <w:bCs/>
          <w:sz w:val="16"/>
          <w:szCs w:val="16"/>
        </w:rPr>
        <w:t>/</w:t>
      </w:r>
    </w:p>
    <w:p w14:paraId="58073703" w14:textId="2CA63886" w:rsidR="00BE3C12" w:rsidRPr="002D29D1" w:rsidRDefault="00BE3C1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396B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files/</w:t>
      </w:r>
    </w:p>
    <w:p w14:paraId="29B65011" w14:textId="471F4FCF"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F60DF4" w:rsidRPr="003D3B08">
        <w:rPr>
          <w:rFonts w:ascii="Roboto Mono for Powerline" w:hAnsi="Roboto Mono for Powerline"/>
          <w:sz w:val="16"/>
          <w:szCs w:val="16"/>
        </w:rPr>
        <w:t>out</w:t>
      </w:r>
      <w:r w:rsidRPr="003D3B08">
        <w:rPr>
          <w:rFonts w:ascii="Roboto Mono for Powerline" w:hAnsi="Roboto Mono for Powerline"/>
          <w:sz w:val="16"/>
          <w:szCs w:val="16"/>
        </w:rPr>
        <w:t>.txt</w:t>
      </w:r>
    </w:p>
    <w:p w14:paraId="522A7377" w14:textId="64C0C721"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e1</w:t>
      </w:r>
      <w:r w:rsidRPr="003D3B08">
        <w:rPr>
          <w:rFonts w:ascii="Roboto Mono for Powerline" w:hAnsi="Roboto Mono for Powerline"/>
          <w:sz w:val="16"/>
          <w:szCs w:val="16"/>
        </w:rPr>
        <w:t>.txt</w:t>
      </w:r>
    </w:p>
    <w:p w14:paraId="419C8D86" w14:textId="7D5FC56C"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e2</w:t>
      </w:r>
      <w:r w:rsidRPr="003D3B08">
        <w:rPr>
          <w:rFonts w:ascii="Roboto Mono for Powerline" w:hAnsi="Roboto Mono for Powerline"/>
          <w:sz w:val="16"/>
          <w:szCs w:val="16"/>
        </w:rPr>
        <w:t>.txt</w:t>
      </w:r>
    </w:p>
    <w:p w14:paraId="47A2E207" w14:textId="6B2045BD" w:rsidR="006653AF"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v1</w:t>
      </w:r>
      <w:r w:rsidRPr="003D3B08">
        <w:rPr>
          <w:rFonts w:ascii="Roboto Mono for Powerline" w:hAnsi="Roboto Mono for Powerline"/>
          <w:sz w:val="16"/>
          <w:szCs w:val="16"/>
        </w:rPr>
        <w:t>.txt</w:t>
      </w:r>
    </w:p>
    <w:p w14:paraId="225E02C9" w14:textId="1ED8D8E0"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v2</w:t>
      </w:r>
      <w:r w:rsidRPr="003D3B08">
        <w:rPr>
          <w:rFonts w:ascii="Roboto Mono for Powerline" w:hAnsi="Roboto Mono for Powerline"/>
          <w:sz w:val="16"/>
          <w:szCs w:val="16"/>
        </w:rPr>
        <w:t>.txt</w:t>
      </w:r>
    </w:p>
    <w:p w14:paraId="5781CD85" w14:textId="538E092E"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v3</w:t>
      </w:r>
      <w:r w:rsidRPr="003D3B08">
        <w:rPr>
          <w:rFonts w:ascii="Roboto Mono for Powerline" w:hAnsi="Roboto Mono for Powerline"/>
          <w:sz w:val="16"/>
          <w:szCs w:val="16"/>
        </w:rPr>
        <w:t>.txt</w:t>
      </w:r>
    </w:p>
    <w:p w14:paraId="3E7015C0" w14:textId="0D5B70AE" w:rsidR="00033519" w:rsidRPr="003D3B08" w:rsidRDefault="00033519"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v4.txt</w:t>
      </w:r>
    </w:p>
    <w:p w14:paraId="454D32D2" w14:textId="0EC7882D" w:rsidR="00F60DF4" w:rsidRPr="002D29D1" w:rsidRDefault="00F60DF4" w:rsidP="00063B79">
      <w:pPr>
        <w:pStyle w:val="NoSpacing"/>
        <w:ind w:left="720"/>
        <w:rPr>
          <w:rFonts w:ascii="Roboto Mono for Powerline" w:hAnsi="Roboto Mono for Powerline"/>
          <w:sz w:val="16"/>
          <w:szCs w:val="16"/>
        </w:rPr>
      </w:pPr>
      <w:r w:rsidRPr="002D29D1">
        <w:rPr>
          <w:rFonts w:ascii="Roboto Mono for Powerline" w:hAnsi="Roboto Mono for Powerline"/>
          <w:sz w:val="16"/>
          <w:szCs w:val="16"/>
        </w:rPr>
        <w:t>|</w:t>
      </w:r>
      <w:r w:rsidR="00063B79" w:rsidRPr="002D29D1">
        <w:rPr>
          <w:rFonts w:ascii="Roboto Mono for Powerline" w:hAnsi="Roboto Mono for Powerline"/>
          <w:sz w:val="16"/>
          <w:szCs w:val="16"/>
        </w:rPr>
        <w:tab/>
      </w:r>
      <w:r w:rsidR="00063B79" w:rsidRPr="002D29D1">
        <w:rPr>
          <w:rFonts w:ascii="Roboto Mono for Powerline" w:hAnsi="Roboto Mono for Powerline"/>
          <w:sz w:val="16"/>
          <w:szCs w:val="16"/>
        </w:rPr>
        <w:tab/>
        <w:t xml:space="preserve"> |</w:t>
      </w:r>
    </w:p>
    <w:p w14:paraId="0CA0D475" w14:textId="3BE894D5"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src/</w:t>
      </w:r>
    </w:p>
    <w:p w14:paraId="110349E0" w14:textId="038C5544"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Lexer/</w:t>
      </w:r>
    </w:p>
    <w:p w14:paraId="5495A253" w14:textId="154711DB" w:rsidR="00F105EC" w:rsidRPr="002D29D1" w:rsidRDefault="00E040F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F105EC" w:rsidRPr="002D29D1">
        <w:rPr>
          <w:rFonts w:ascii="Times New Roman" w:hAnsi="Times New Roman" w:cs="Times New Roman"/>
          <w:sz w:val="16"/>
          <w:szCs w:val="16"/>
        </w:rPr>
        <w:t>└────────</w:t>
      </w:r>
      <w:r w:rsidR="00F105EC" w:rsidRPr="002D29D1">
        <w:rPr>
          <w:rFonts w:ascii="Roboto Mono for Powerline" w:hAnsi="Roboto Mono for Powerline"/>
          <w:sz w:val="16"/>
          <w:szCs w:val="16"/>
        </w:rPr>
        <w:t xml:space="preserve"> LEXER.h</w:t>
      </w:r>
    </w:p>
    <w:p w14:paraId="4635C0C9" w14:textId="1F90F576"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Syntax/</w:t>
      </w:r>
    </w:p>
    <w:p w14:paraId="2BCA7D40" w14:textId="190205AF"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LR.h</w:t>
      </w:r>
    </w:p>
    <w:p w14:paraId="2A3DA821" w14:textId="05E5CA90"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PRDP.h</w:t>
      </w:r>
    </w:p>
    <w:p w14:paraId="1AB248E5" w14:textId="0D965AF3"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STACK.h</w:t>
      </w:r>
    </w:p>
    <w:p w14:paraId="3CABF8A8" w14:textId="145D6ABC" w:rsidR="00E80B72"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Tables/</w:t>
      </w:r>
    </w:p>
    <w:p w14:paraId="12DA365F" w14:textId="1A51EE39"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 xml:space="preserve"> </w:t>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error.h</w:t>
      </w:r>
    </w:p>
    <w:p w14:paraId="2312A6D2" w14:textId="7CF75E1F"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symbol.h</w:t>
      </w:r>
    </w:p>
    <w:p w14:paraId="22D2FA54" w14:textId="26005255"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2D29D1">
        <w:rPr>
          <w:rFonts w:ascii="Roboto Mono for Powerline" w:hAnsi="Roboto Mono for Powerline"/>
          <w:sz w:val="16"/>
          <w:szCs w:val="16"/>
        </w:rPr>
        <w:tab/>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tree.h</w:t>
      </w:r>
    </w:p>
    <w:p w14:paraId="225E7471" w14:textId="4E0A0851" w:rsidR="00E80B72"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main.cpp</w:t>
      </w:r>
    </w:p>
    <w:p w14:paraId="37F293FB" w14:textId="4B750049" w:rsidR="002B7D7A"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main.exe</w:t>
      </w:r>
    </w:p>
    <w:p w14:paraId="0663BB64" w14:textId="77777777" w:rsidR="00FA25AF" w:rsidRPr="005E736B" w:rsidRDefault="00FA25AF" w:rsidP="007A4CEB">
      <w:pPr>
        <w:pStyle w:val="NoSpacing"/>
        <w:rPr>
          <w:b/>
          <w:bCs/>
        </w:rPr>
      </w:pPr>
    </w:p>
    <w:p w14:paraId="1ADCA8C8" w14:textId="2905CFA2" w:rsidR="00A948F5" w:rsidRDefault="000757E5" w:rsidP="00A948F5">
      <w:pPr>
        <w:ind w:firstLine="720"/>
        <w:jc w:val="both"/>
      </w:pPr>
      <w:r w:rsidRPr="000757E5">
        <w:lastRenderedPageBreak/>
        <w:t xml:space="preserve">My program had already navigated into the test folder directory; therefore, you would only need to type the test file names with the file extension, i.e., ‘v1.txt’. My program allows for console navigation. Thus, all test files can be tested by running the executable file once. Once you have successfully opened a text file, you will be prompted with a table structure that asks for user input. Keep in mind only for the menu; your keystroke will be automatically read. Hence, no &lt;Enter&gt; key will be required after an input. You can view all tokens and lexemes by hitting the number 1. There is an additional option in the syntax analyzer to turn on productions by hitting the number 0. If view productions are turned on, the output file will print a list of all productions for each token accepted by the parser. Otherwise, the output file will only prompt “ACCEPTED” for each syntactically correct statement. You can also access the symbol table by hitting the number 3 and view the assembly instructions by hitting 4. At the end of each process, you can choose to end the program by hitting ‘n’ or ‘y’ to continue processing. Note: test file v3.txt </w:t>
      </w:r>
      <w:r w:rsidRPr="00BC6AFA">
        <w:rPr>
          <w:color w:val="C00000"/>
        </w:rPr>
        <w:t xml:space="preserve">ONLY </w:t>
      </w:r>
      <w:r w:rsidRPr="000757E5">
        <w:t xml:space="preserve">works with the STACK approach, and v4.txt </w:t>
      </w:r>
      <w:r w:rsidRPr="00BC6AFA">
        <w:rPr>
          <w:color w:val="C00000"/>
        </w:rPr>
        <w:t xml:space="preserve">ONLY </w:t>
      </w:r>
      <w:r w:rsidRPr="000757E5">
        <w:t>works with the LR approach. The reason behind this is because these parsers had not been fully implemented with the symbol and error handling. Thus, testing these files with the PRDP will generate an error message regarding the absence of variable declaration.</w:t>
      </w:r>
    </w:p>
    <w:p w14:paraId="5EFB49E0" w14:textId="77777777" w:rsidR="00A948F5" w:rsidRPr="005E736B" w:rsidRDefault="00A948F5" w:rsidP="00A948F5">
      <w:pPr>
        <w:ind w:firstLine="720"/>
        <w:jc w:val="both"/>
      </w:pPr>
    </w:p>
    <w:p w14:paraId="5FC48AAF" w14:textId="2808CCD2" w:rsidR="00B8113D" w:rsidRPr="00F44F3A" w:rsidRDefault="00F44F3A" w:rsidP="00F44F3A">
      <w:pPr>
        <w:rPr>
          <w:b/>
          <w:bCs/>
          <w:sz w:val="28"/>
          <w:szCs w:val="28"/>
        </w:rPr>
      </w:pPr>
      <w:r>
        <w:rPr>
          <w:b/>
          <w:bCs/>
          <w:sz w:val="28"/>
          <w:szCs w:val="28"/>
        </w:rPr>
        <w:t xml:space="preserve">3. </w:t>
      </w:r>
      <w:r w:rsidR="00E15554" w:rsidRPr="00F44F3A">
        <w:rPr>
          <w:b/>
          <w:bCs/>
          <w:sz w:val="28"/>
          <w:szCs w:val="28"/>
        </w:rPr>
        <w:t>Design of the program</w:t>
      </w:r>
    </w:p>
    <w:p w14:paraId="138D0CB2" w14:textId="3E1A4416" w:rsidR="00F60DF4" w:rsidRDefault="006E337B" w:rsidP="001E521F">
      <w:pPr>
        <w:pStyle w:val="NoSpacing"/>
        <w:rPr>
          <w:u w:val="single"/>
        </w:rPr>
      </w:pPr>
      <w:r>
        <w:rPr>
          <w:noProof/>
          <w:u w:val="single"/>
        </w:rPr>
        <mc:AlternateContent>
          <mc:Choice Requires="wps">
            <w:drawing>
              <wp:anchor distT="0" distB="0" distL="114300" distR="114300" simplePos="0" relativeHeight="251659264" behindDoc="0" locked="0" layoutInCell="1" allowOverlap="1" wp14:anchorId="10B2E167" wp14:editId="51356779">
                <wp:simplePos x="0" y="0"/>
                <wp:positionH relativeFrom="column">
                  <wp:posOffset>3537502</wp:posOffset>
                </wp:positionH>
                <wp:positionV relativeFrom="paragraph">
                  <wp:posOffset>1684655</wp:posOffset>
                </wp:positionV>
                <wp:extent cx="1224501"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224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1B25D" id="_x0000_t32" coordsize="21600,21600" o:spt="32" o:oned="t" path="m,l21600,21600e" filled="f">
                <v:path arrowok="t" fillok="f" o:connecttype="none"/>
                <o:lock v:ext="edit" shapetype="t"/>
              </v:shapetype>
              <v:shape id="Straight Arrow Connector 3" o:spid="_x0000_s1026" type="#_x0000_t32" style="position:absolute;margin-left:278.55pt;margin-top:132.65pt;width:96.4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992AEAAAoEAAAOAAAAZHJzL2Uyb0RvYy54bWysU8uOEzEQvCPxD5bvZCZZQCj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" strokecolor="#4472c4 [3204]" strokeweight=".5pt">
                <v:stroke endarrow="block" joinstyle="miter"/>
              </v:shape>
            </w:pict>
          </mc:Fallback>
        </mc:AlternateContent>
      </w:r>
      <w:r w:rsidR="00A449C9">
        <w:rPr>
          <w:noProof/>
          <w:u w:val="single"/>
        </w:rPr>
        <w:drawing>
          <wp:anchor distT="0" distB="0" distL="114300" distR="114300" simplePos="0" relativeHeight="251658240" behindDoc="1" locked="0" layoutInCell="1" allowOverlap="1" wp14:anchorId="7C500579" wp14:editId="06E2D6C3">
            <wp:simplePos x="0" y="0"/>
            <wp:positionH relativeFrom="column">
              <wp:posOffset>914400</wp:posOffset>
            </wp:positionH>
            <wp:positionV relativeFrom="paragraph">
              <wp:posOffset>262255</wp:posOffset>
            </wp:positionV>
            <wp:extent cx="4316730" cy="4641215"/>
            <wp:effectExtent l="0" t="0" r="762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 b="16483"/>
                    <a:stretch/>
                  </pic:blipFill>
                  <pic:spPr bwMode="auto">
                    <a:xfrm>
                      <a:off x="0" y="0"/>
                      <a:ext cx="4316730" cy="4641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DAA" w:rsidRPr="00996217">
        <w:rPr>
          <w:u w:val="single"/>
        </w:rPr>
        <w:t>Console</w:t>
      </w:r>
      <w:r w:rsidR="00472FAA" w:rsidRPr="00996217">
        <w:rPr>
          <w:u w:val="single"/>
        </w:rPr>
        <w:t xml:space="preserve"> Navigation</w:t>
      </w:r>
      <w:r w:rsidR="00697A46" w:rsidRPr="00996217">
        <w:rPr>
          <w:u w:val="single"/>
        </w:rPr>
        <w:t xml:space="preserve"> State Diagram</w:t>
      </w:r>
    </w:p>
    <w:p w14:paraId="7BD93F4F" w14:textId="1171A734" w:rsidR="00B8113D" w:rsidRPr="00E040F9" w:rsidRDefault="00305DAA" w:rsidP="00E040F9">
      <w:pPr>
        <w:pStyle w:val="NoSpacing"/>
        <w:rPr>
          <w:b/>
          <w:bCs/>
          <w:i/>
          <w:iCs/>
          <w:sz w:val="32"/>
          <w:szCs w:val="32"/>
          <w:u w:val="single"/>
        </w:rPr>
      </w:pPr>
      <w:r w:rsidRPr="001E521F">
        <w:rPr>
          <w:b/>
          <w:bCs/>
          <w:i/>
          <w:iCs/>
          <w:sz w:val="32"/>
          <w:szCs w:val="32"/>
          <w:u w:val="single"/>
        </w:rPr>
        <w:lastRenderedPageBreak/>
        <w:t>L</w:t>
      </w:r>
      <w:r w:rsidR="00F60DF4" w:rsidRPr="001E521F">
        <w:rPr>
          <w:b/>
          <w:bCs/>
          <w:i/>
          <w:iCs/>
          <w:sz w:val="32"/>
          <w:szCs w:val="32"/>
          <w:u w:val="single"/>
        </w:rPr>
        <w:t>EXER</w:t>
      </w:r>
    </w:p>
    <w:p w14:paraId="09AE4254" w14:textId="4C21B79F" w:rsidR="00156075" w:rsidRDefault="00156075" w:rsidP="00156075">
      <w:pPr>
        <w:pStyle w:val="ListParagraph"/>
      </w:pPr>
      <w:r>
        <w:t>Added</w:t>
      </w:r>
    </w:p>
    <w:p w14:paraId="07CE1E22" w14:textId="1A889E33" w:rsidR="00156075" w:rsidRDefault="00156075" w:rsidP="00156075">
      <w:pPr>
        <w:pStyle w:val="ListParagraph"/>
        <w:numPr>
          <w:ilvl w:val="0"/>
          <w:numId w:val="12"/>
        </w:numPr>
      </w:pPr>
      <w:r>
        <w:t>Inheritance – with Symbol and Error Tables</w:t>
      </w:r>
    </w:p>
    <w:p w14:paraId="77DA8408" w14:textId="5ACC2D22" w:rsidR="00156075" w:rsidRDefault="00156075" w:rsidP="00156075">
      <w:pPr>
        <w:pStyle w:val="ListParagraph"/>
        <w:numPr>
          <w:ilvl w:val="0"/>
          <w:numId w:val="12"/>
        </w:numPr>
      </w:pPr>
      <w:r>
        <w:t>Default Constructor – passes the current file name being read</w:t>
      </w:r>
    </w:p>
    <w:p w14:paraId="09FABDC5" w14:textId="758836A5" w:rsidR="00137F4F" w:rsidRDefault="00137F4F" w:rsidP="00760FC8">
      <w:pPr>
        <w:pStyle w:val="ListParagraph"/>
        <w:numPr>
          <w:ilvl w:val="0"/>
          <w:numId w:val="12"/>
        </w:numPr>
      </w:pPr>
      <w:r>
        <w:t>Renamed: insert()</w:t>
      </w:r>
      <w:r w:rsidR="00760FC8">
        <w:t xml:space="preserve"> -&gt; s</w:t>
      </w:r>
      <w:r>
        <w:t>tore()</w:t>
      </w:r>
      <w:r w:rsidR="00760FC8">
        <w:t xml:space="preserve"> and display() -&gt; printToken()</w:t>
      </w:r>
    </w:p>
    <w:p w14:paraId="769B07C8" w14:textId="27F06A5B" w:rsidR="00137F4F" w:rsidRDefault="00137F4F" w:rsidP="00156075">
      <w:pPr>
        <w:pStyle w:val="ListParagraph"/>
        <w:numPr>
          <w:ilvl w:val="0"/>
          <w:numId w:val="12"/>
        </w:numPr>
      </w:pPr>
      <w:r>
        <w:t>Removed: viewTable() since the Lexer class can access the Symbol Tables protected member variables</w:t>
      </w:r>
    </w:p>
    <w:p w14:paraId="6A87C1AB" w14:textId="6F118978" w:rsidR="006823ED" w:rsidRDefault="006823ED" w:rsidP="006D3295">
      <w:pPr>
        <w:pStyle w:val="ListParagraph"/>
        <w:numPr>
          <w:ilvl w:val="0"/>
          <w:numId w:val="12"/>
        </w:numPr>
        <w:spacing w:after="0"/>
      </w:pPr>
      <w:r>
        <w:t xml:space="preserve">EOS (%) – after inserting all tokens and lexemes, the Lexer will add an additional </w:t>
      </w:r>
      <w:r w:rsidR="00C02406">
        <w:t>token</w:t>
      </w:r>
      <w:r>
        <w:t xml:space="preserve">, end of string character, to help processing </w:t>
      </w:r>
      <w:r w:rsidR="003062B4">
        <w:t>in</w:t>
      </w:r>
      <w:r>
        <w:t xml:space="preserve"> later stages</w:t>
      </w:r>
    </w:p>
    <w:p w14:paraId="5B478D90" w14:textId="4C59F2CE" w:rsidR="006B7C63" w:rsidRPr="005E736B" w:rsidRDefault="00AC647F" w:rsidP="006D3295">
      <w:pPr>
        <w:spacing w:after="0"/>
        <w:ind w:left="360" w:firstLine="720"/>
      </w:pPr>
      <w:r>
        <w:t xml:space="preserve">6. </w:t>
      </w:r>
      <w:r w:rsidR="00A4338B" w:rsidRPr="005E736B">
        <w:t xml:space="preserve">Functionality and Design is </w:t>
      </w:r>
      <w:r w:rsidR="00A468A5">
        <w:t xml:space="preserve">the </w:t>
      </w:r>
      <w:r w:rsidR="00A4338B" w:rsidRPr="005E736B">
        <w:t>same according to assignment</w:t>
      </w:r>
      <w:r w:rsidR="00E65C9E" w:rsidRPr="005E736B">
        <w:t>’s</w:t>
      </w:r>
      <w:r w:rsidR="00A4338B" w:rsidRPr="005E736B">
        <w:t xml:space="preserve"> 1 </w:t>
      </w:r>
      <w:r w:rsidR="00033519">
        <w:t xml:space="preserve">and 2 </w:t>
      </w:r>
      <w:r w:rsidR="00A4338B" w:rsidRPr="005E736B">
        <w:t>documentation</w:t>
      </w:r>
      <w:r w:rsidR="00033519">
        <w:t>s</w:t>
      </w:r>
      <w:r w:rsidR="00496961">
        <w:t>.</w:t>
      </w:r>
    </w:p>
    <w:p w14:paraId="3735FB6F" w14:textId="0C1E9E81" w:rsidR="00774782" w:rsidRPr="005E736B" w:rsidRDefault="00774782" w:rsidP="00774782">
      <w:pPr>
        <w:pStyle w:val="ListParagraph"/>
      </w:pPr>
    </w:p>
    <w:p w14:paraId="68CD085B" w14:textId="518EE8DC" w:rsidR="00246407" w:rsidRDefault="00235142" w:rsidP="00E040F9">
      <w:pPr>
        <w:pStyle w:val="ListParagraph"/>
        <w:ind w:left="0"/>
        <w:rPr>
          <w:b/>
          <w:bCs/>
          <w:i/>
          <w:iCs/>
          <w:sz w:val="32"/>
          <w:szCs w:val="32"/>
          <w:u w:val="single"/>
        </w:rPr>
      </w:pPr>
      <w:r w:rsidRPr="001E521F">
        <w:rPr>
          <w:b/>
          <w:bCs/>
          <w:i/>
          <w:iCs/>
          <w:sz w:val="32"/>
          <w:szCs w:val="32"/>
          <w:u w:val="single"/>
        </w:rPr>
        <w:t>PRDP</w:t>
      </w:r>
    </w:p>
    <w:p w14:paraId="6E05B4D5" w14:textId="77777777" w:rsidR="006225A9" w:rsidRDefault="006225A9" w:rsidP="006225A9">
      <w:pPr>
        <w:pStyle w:val="ListParagraph"/>
      </w:pPr>
      <w:r>
        <w:t>Added</w:t>
      </w:r>
    </w:p>
    <w:p w14:paraId="1D87043B" w14:textId="77777777" w:rsidR="006225A9" w:rsidRDefault="006225A9" w:rsidP="006225A9">
      <w:pPr>
        <w:pStyle w:val="ListParagraph"/>
        <w:numPr>
          <w:ilvl w:val="0"/>
          <w:numId w:val="15"/>
        </w:numPr>
      </w:pPr>
      <w:r>
        <w:t>#define type, scope as every token will contain a particular type and scope reference</w:t>
      </w:r>
    </w:p>
    <w:p w14:paraId="4E2374FD" w14:textId="14D270DE" w:rsidR="006225A9" w:rsidRDefault="006225A9" w:rsidP="006225A9">
      <w:pPr>
        <w:pStyle w:val="ListParagraph"/>
        <w:numPr>
          <w:ilvl w:val="0"/>
          <w:numId w:val="15"/>
        </w:numPr>
      </w:pPr>
      <w:r>
        <w:t>Inheritance – with Symbol, Error, and Tree Tables</w:t>
      </w:r>
    </w:p>
    <w:p w14:paraId="631C92B1" w14:textId="685EBEA3" w:rsidR="00C02406" w:rsidRDefault="006225A9" w:rsidP="006225A9">
      <w:pPr>
        <w:pStyle w:val="ListParagraph"/>
        <w:numPr>
          <w:ilvl w:val="0"/>
          <w:numId w:val="15"/>
        </w:numPr>
      </w:pPr>
      <w:r>
        <w:t>Default Constructor – passes the current file name being read</w:t>
      </w:r>
    </w:p>
    <w:p w14:paraId="46C1F337" w14:textId="7B1DD05C" w:rsidR="00A948F5" w:rsidRDefault="00852740" w:rsidP="00A948F5">
      <w:pPr>
        <w:pStyle w:val="ListParagraph"/>
        <w:numPr>
          <w:ilvl w:val="0"/>
          <w:numId w:val="15"/>
        </w:numPr>
      </w:pPr>
      <w:r w:rsidRPr="005E736B">
        <w:t xml:space="preserve">Functionality and Design is </w:t>
      </w:r>
      <w:r>
        <w:t xml:space="preserve">the </w:t>
      </w:r>
      <w:r w:rsidRPr="005E736B">
        <w:t xml:space="preserve">same according to assignment’s 1 </w:t>
      </w:r>
      <w:r>
        <w:t xml:space="preserve">and 2 </w:t>
      </w:r>
      <w:r w:rsidRPr="005E736B">
        <w:t>documentation</w:t>
      </w:r>
      <w:r>
        <w:t>s</w:t>
      </w:r>
    </w:p>
    <w:p w14:paraId="41CF428C" w14:textId="77777777" w:rsidR="00A948F5" w:rsidRDefault="00A948F5" w:rsidP="00A948F5"/>
    <w:tbl>
      <w:tblPr>
        <w:tblStyle w:val="TableGrid"/>
        <w:tblW w:w="0" w:type="auto"/>
        <w:tblLook w:val="04A0" w:firstRow="1" w:lastRow="0" w:firstColumn="1" w:lastColumn="0" w:noHBand="0" w:noVBand="1"/>
      </w:tblPr>
      <w:tblGrid>
        <w:gridCol w:w="1525"/>
        <w:gridCol w:w="2790"/>
        <w:gridCol w:w="5035"/>
      </w:tblGrid>
      <w:tr w:rsidR="00C02406" w14:paraId="59C4D23D" w14:textId="77777777" w:rsidTr="00C94862">
        <w:tc>
          <w:tcPr>
            <w:tcW w:w="1525" w:type="dxa"/>
            <w:shd w:val="clear" w:color="auto" w:fill="A8D08D" w:themeFill="accent6" w:themeFillTint="99"/>
          </w:tcPr>
          <w:p w14:paraId="6F3AEA8A" w14:textId="07D830C9" w:rsidR="00C02406" w:rsidRPr="00C02406" w:rsidRDefault="00C02406" w:rsidP="00C02406">
            <w:pPr>
              <w:jc w:val="center"/>
              <w:rPr>
                <w:b/>
                <w:bCs/>
              </w:rPr>
            </w:pPr>
            <w:r w:rsidRPr="00C02406">
              <w:rPr>
                <w:b/>
                <w:bCs/>
              </w:rPr>
              <w:t>Variables</w:t>
            </w:r>
          </w:p>
        </w:tc>
        <w:tc>
          <w:tcPr>
            <w:tcW w:w="2790" w:type="dxa"/>
            <w:shd w:val="clear" w:color="auto" w:fill="F4B083" w:themeFill="accent2" w:themeFillTint="99"/>
          </w:tcPr>
          <w:p w14:paraId="612C13DE" w14:textId="46B20F2B" w:rsidR="00C02406" w:rsidRPr="00C02406" w:rsidRDefault="00C02406" w:rsidP="00C02406">
            <w:pPr>
              <w:jc w:val="center"/>
              <w:rPr>
                <w:b/>
                <w:bCs/>
              </w:rPr>
            </w:pPr>
            <w:r w:rsidRPr="00C02406">
              <w:rPr>
                <w:b/>
                <w:bCs/>
              </w:rPr>
              <w:t>Type</w:t>
            </w:r>
            <w:r>
              <w:rPr>
                <w:b/>
                <w:bCs/>
              </w:rPr>
              <w:t>s</w:t>
            </w:r>
          </w:p>
        </w:tc>
        <w:tc>
          <w:tcPr>
            <w:tcW w:w="5035" w:type="dxa"/>
            <w:shd w:val="clear" w:color="auto" w:fill="8EAADB" w:themeFill="accent1" w:themeFillTint="99"/>
          </w:tcPr>
          <w:p w14:paraId="73031EE3" w14:textId="37FCAFB3" w:rsidR="00C02406" w:rsidRPr="00C02406" w:rsidRDefault="00C02406" w:rsidP="00C02406">
            <w:pPr>
              <w:jc w:val="center"/>
              <w:rPr>
                <w:b/>
                <w:bCs/>
              </w:rPr>
            </w:pPr>
            <w:r w:rsidRPr="00C02406">
              <w:rPr>
                <w:b/>
                <w:bCs/>
              </w:rPr>
              <w:t>Definition</w:t>
            </w:r>
            <w:r>
              <w:rPr>
                <w:b/>
                <w:bCs/>
              </w:rPr>
              <w:t>s</w:t>
            </w:r>
          </w:p>
        </w:tc>
      </w:tr>
      <w:tr w:rsidR="00C02406" w14:paraId="1864B0BB" w14:textId="77777777" w:rsidTr="00E34276">
        <w:tc>
          <w:tcPr>
            <w:tcW w:w="1525" w:type="dxa"/>
            <w:vAlign w:val="center"/>
          </w:tcPr>
          <w:p w14:paraId="5BC9B77B" w14:textId="2954534B"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save</w:t>
            </w:r>
          </w:p>
        </w:tc>
        <w:tc>
          <w:tcPr>
            <w:tcW w:w="2790" w:type="dxa"/>
            <w:vAlign w:val="center"/>
          </w:tcPr>
          <w:p w14:paraId="6EC25E07" w14:textId="44730CC3"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5035" w:type="dxa"/>
          </w:tcPr>
          <w:p w14:paraId="319E13A7" w14:textId="56E76D6E" w:rsidR="00C02406" w:rsidRDefault="006C79D6" w:rsidP="007B1F9B">
            <w:pPr>
              <w:jc w:val="both"/>
            </w:pPr>
            <w:r>
              <w:t>the memory address of the LHS identifier in the assignment rule</w:t>
            </w:r>
            <w:r w:rsidR="00586D1A">
              <w:t>,</w:t>
            </w:r>
            <w:r>
              <w:t xml:space="preserve"> so the program knows where to pop</w:t>
            </w:r>
            <w:r w:rsidR="00E251B4">
              <w:t>.</w:t>
            </w:r>
          </w:p>
        </w:tc>
      </w:tr>
      <w:tr w:rsidR="00C02406" w14:paraId="29897380" w14:textId="77777777" w:rsidTr="00E34276">
        <w:tc>
          <w:tcPr>
            <w:tcW w:w="1525" w:type="dxa"/>
            <w:vAlign w:val="center"/>
          </w:tcPr>
          <w:p w14:paraId="209B5E00" w14:textId="4F02D4B7"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jump_stack</w:t>
            </w:r>
          </w:p>
        </w:tc>
        <w:tc>
          <w:tcPr>
            <w:tcW w:w="2790" w:type="dxa"/>
            <w:vAlign w:val="center"/>
          </w:tcPr>
          <w:p w14:paraId="69DCBF36" w14:textId="3EA31649"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stack&lt;size_t&gt;</w:t>
            </w:r>
          </w:p>
        </w:tc>
        <w:tc>
          <w:tcPr>
            <w:tcW w:w="5035" w:type="dxa"/>
          </w:tcPr>
          <w:p w14:paraId="54A06D2E" w14:textId="3A897829" w:rsidR="00C02406" w:rsidRDefault="00E34276" w:rsidP="007B1F9B">
            <w:pPr>
              <w:jc w:val="both"/>
            </w:pPr>
            <w:r>
              <w:t xml:space="preserve">a temporary memory location of a looping or block statement </w:t>
            </w:r>
            <w:r w:rsidR="00486071">
              <w:t>used to jump to the memory location given a boolean value of the conditional statement</w:t>
            </w:r>
            <w:r w:rsidR="00DA0ACA">
              <w:t>.</w:t>
            </w:r>
          </w:p>
        </w:tc>
      </w:tr>
      <w:tr w:rsidR="00C02406" w14:paraId="05A9F4FD" w14:textId="77777777" w:rsidTr="00E34276">
        <w:tc>
          <w:tcPr>
            <w:tcW w:w="1525" w:type="dxa"/>
            <w:vAlign w:val="center"/>
          </w:tcPr>
          <w:p w14:paraId="44B62C34" w14:textId="2ECFF0F0" w:rsidR="00C02406"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CURR_TYPE</w:t>
            </w:r>
          </w:p>
        </w:tc>
        <w:tc>
          <w:tcPr>
            <w:tcW w:w="2790" w:type="dxa"/>
            <w:vAlign w:val="center"/>
          </w:tcPr>
          <w:p w14:paraId="1920BDA9" w14:textId="050180AA" w:rsidR="00C02406"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1818ACCD" w14:textId="05D40D2D" w:rsidR="00C02406" w:rsidRDefault="00B569AB" w:rsidP="007B1F9B">
            <w:pPr>
              <w:jc w:val="both"/>
            </w:pPr>
            <w:r>
              <w:t>saves the type value whenever a declaration statement is called. In addition, when a valid identifier is found in the declaration statement, its type value will be assign</w:t>
            </w:r>
            <w:r w:rsidR="0012775A">
              <w:t>ed</w:t>
            </w:r>
            <w:r>
              <w:t xml:space="preserve"> to the CURR_TYPE</w:t>
            </w:r>
            <w:r w:rsidR="0012775A">
              <w:t>. This also expands to the MID production rule as well.</w:t>
            </w:r>
          </w:p>
        </w:tc>
      </w:tr>
      <w:tr w:rsidR="00F53FD5" w14:paraId="18664E89" w14:textId="77777777" w:rsidTr="00E34276">
        <w:tc>
          <w:tcPr>
            <w:tcW w:w="1525" w:type="dxa"/>
            <w:vAlign w:val="center"/>
          </w:tcPr>
          <w:p w14:paraId="36F7D447" w14:textId="447A6B4B"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SAVE_TYPE</w:t>
            </w:r>
          </w:p>
        </w:tc>
        <w:tc>
          <w:tcPr>
            <w:tcW w:w="2790" w:type="dxa"/>
            <w:vAlign w:val="center"/>
          </w:tcPr>
          <w:p w14:paraId="5C97744B" w14:textId="7E5CE711" w:rsidR="00F53FD5"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39554C8B" w14:textId="68DF2224" w:rsidR="00F53FD5" w:rsidRDefault="00586D1A" w:rsidP="007B1F9B">
            <w:pPr>
              <w:jc w:val="both"/>
            </w:pPr>
            <w:r w:rsidRPr="00586D1A">
              <w:t>a temporary type value referencing an identifier whenever an assignment, expression and/or conditional statement is called. When a valid identifier is found, it will call the inType function, determining if the type value matches other identifiers in that statement. At the end of those statements, it will reset the type value to an empty string to indicate a new type value should be assigned whenever those statements are called.</w:t>
            </w:r>
          </w:p>
        </w:tc>
      </w:tr>
      <w:tr w:rsidR="00F53FD5" w14:paraId="5B7C9821" w14:textId="77777777" w:rsidTr="00E34276">
        <w:tc>
          <w:tcPr>
            <w:tcW w:w="1525" w:type="dxa"/>
            <w:vAlign w:val="center"/>
          </w:tcPr>
          <w:p w14:paraId="67B524FA" w14:textId="0B394961"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CURR_SCOPE</w:t>
            </w:r>
          </w:p>
        </w:tc>
        <w:tc>
          <w:tcPr>
            <w:tcW w:w="2790" w:type="dxa"/>
            <w:vAlign w:val="center"/>
          </w:tcPr>
          <w:p w14:paraId="2B5885DB" w14:textId="491FA040"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E13DFC6" w14:textId="68E9A29B" w:rsidR="00F53FD5" w:rsidRDefault="00CA5412" w:rsidP="007B1F9B">
            <w:pPr>
              <w:jc w:val="both"/>
            </w:pPr>
            <w:r w:rsidRPr="00CA5412">
              <w:t xml:space="preserve">holds the current scope reference value starting from zero as the global scope. If the parser enters a block statement, either IF, WHILE, or BEGIN, it will increment the scope by one. After the ending block statement is called, either endif, whileend, or end, it will decrement the scope by one. In addition, </w:t>
            </w:r>
            <w:r w:rsidRPr="00CA5412">
              <w:lastRenderedPageBreak/>
              <w:t>whenever an identifier is called, the current scope value will be inserted into the symbol table. Of course, the symbol table will verify for double declarations, undeclared tokens, out of scope, etc., before inserting the current scope value.</w:t>
            </w:r>
          </w:p>
        </w:tc>
      </w:tr>
      <w:tr w:rsidR="000A7250" w14:paraId="4498443F" w14:textId="77777777" w:rsidTr="00E34276">
        <w:tc>
          <w:tcPr>
            <w:tcW w:w="1525" w:type="dxa"/>
            <w:vAlign w:val="center"/>
          </w:tcPr>
          <w:p w14:paraId="5C8D494C" w14:textId="1531A556" w:rsidR="000A7250" w:rsidRPr="009A232E" w:rsidRDefault="00C07E70" w:rsidP="00E34276">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SAVE</w:t>
            </w:r>
            <w:r w:rsidR="000A7250" w:rsidRPr="009A232E">
              <w:rPr>
                <w:rFonts w:ascii="Roboto Mono for Powerline" w:hAnsi="Roboto Mono for Powerline"/>
                <w:sz w:val="18"/>
                <w:szCs w:val="18"/>
              </w:rPr>
              <w:t>_ADDR</w:t>
            </w:r>
          </w:p>
        </w:tc>
        <w:tc>
          <w:tcPr>
            <w:tcW w:w="2790" w:type="dxa"/>
            <w:vAlign w:val="center"/>
          </w:tcPr>
          <w:p w14:paraId="3341C107" w14:textId="429E6C9C"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C96E9E7" w14:textId="79A7EF28" w:rsidR="000A7250" w:rsidRDefault="00A92CF8" w:rsidP="007B1F9B">
            <w:pPr>
              <w:jc w:val="both"/>
            </w:pPr>
            <w:r>
              <w:t>a temporary memory address value whenever a looping construct is called. It will be assigned to the op-code ‘JUMP’ and used in the backPatch function.</w:t>
            </w:r>
          </w:p>
        </w:tc>
      </w:tr>
      <w:tr w:rsidR="000A7250" w14:paraId="5959F7C8" w14:textId="77777777" w:rsidTr="00E34276">
        <w:tc>
          <w:tcPr>
            <w:tcW w:w="1525" w:type="dxa"/>
            <w:vAlign w:val="center"/>
          </w:tcPr>
          <w:p w14:paraId="60652088" w14:textId="33E8CF81"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OP</w:t>
            </w:r>
          </w:p>
        </w:tc>
        <w:tc>
          <w:tcPr>
            <w:tcW w:w="2790" w:type="dxa"/>
            <w:vAlign w:val="center"/>
          </w:tcPr>
          <w:p w14:paraId="229DE955" w14:textId="0D5FCB30"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char</w:t>
            </w:r>
          </w:p>
        </w:tc>
        <w:tc>
          <w:tcPr>
            <w:tcW w:w="5035" w:type="dxa"/>
          </w:tcPr>
          <w:p w14:paraId="1F0D393F" w14:textId="241BD4DD" w:rsidR="000A7250" w:rsidRDefault="00196935" w:rsidP="007B1F9B">
            <w:pPr>
              <w:jc w:val="both"/>
            </w:pPr>
            <w:r>
              <w:t>a char value holding a relational operator used to find the correct instruction, either LES or GRT</w:t>
            </w:r>
            <w:r w:rsidR="00490D57">
              <w:t>, in this grammar.</w:t>
            </w:r>
          </w:p>
        </w:tc>
      </w:tr>
    </w:tbl>
    <w:p w14:paraId="0612B5A9" w14:textId="77777777" w:rsidR="00A948F5" w:rsidRDefault="00A948F5" w:rsidP="00C02406">
      <w:pPr>
        <w:jc w:val="both"/>
      </w:pPr>
    </w:p>
    <w:tbl>
      <w:tblPr>
        <w:tblStyle w:val="TableGrid"/>
        <w:tblW w:w="0" w:type="auto"/>
        <w:tblLook w:val="04A0" w:firstRow="1" w:lastRow="0" w:firstColumn="1" w:lastColumn="0" w:noHBand="0" w:noVBand="1"/>
      </w:tblPr>
      <w:tblGrid>
        <w:gridCol w:w="4045"/>
        <w:gridCol w:w="5305"/>
      </w:tblGrid>
      <w:tr w:rsidR="00C02406" w14:paraId="11A0B399" w14:textId="77777777" w:rsidTr="00C94862">
        <w:tc>
          <w:tcPr>
            <w:tcW w:w="4045" w:type="dxa"/>
            <w:shd w:val="clear" w:color="auto" w:fill="FFD966" w:themeFill="accent4" w:themeFillTint="99"/>
          </w:tcPr>
          <w:p w14:paraId="040923D2" w14:textId="688EBB3D" w:rsidR="00C02406" w:rsidRPr="00C02406" w:rsidRDefault="00C02406" w:rsidP="00C02406">
            <w:pPr>
              <w:jc w:val="center"/>
              <w:rPr>
                <w:b/>
                <w:bCs/>
              </w:rPr>
            </w:pPr>
            <w:r>
              <w:rPr>
                <w:b/>
                <w:bCs/>
              </w:rPr>
              <w:t>Functions</w:t>
            </w:r>
          </w:p>
        </w:tc>
        <w:tc>
          <w:tcPr>
            <w:tcW w:w="5305" w:type="dxa"/>
            <w:shd w:val="clear" w:color="auto" w:fill="8EAADB" w:themeFill="accent1" w:themeFillTint="99"/>
          </w:tcPr>
          <w:p w14:paraId="6DAFF040" w14:textId="50485C5F" w:rsidR="00C02406" w:rsidRPr="00C02406" w:rsidRDefault="00C02406" w:rsidP="00C02406">
            <w:pPr>
              <w:jc w:val="center"/>
              <w:rPr>
                <w:b/>
                <w:bCs/>
              </w:rPr>
            </w:pPr>
            <w:r>
              <w:rPr>
                <w:b/>
                <w:bCs/>
              </w:rPr>
              <w:t>Definitions</w:t>
            </w:r>
          </w:p>
        </w:tc>
      </w:tr>
      <w:tr w:rsidR="00C02406" w14:paraId="114D8EEB" w14:textId="77777777" w:rsidTr="009A232E">
        <w:tc>
          <w:tcPr>
            <w:tcW w:w="4045" w:type="dxa"/>
            <w:vAlign w:val="center"/>
          </w:tcPr>
          <w:p w14:paraId="5D16C13B" w14:textId="4500CCBC" w:rsidR="00C02406"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C02406" w:rsidRPr="009A232E">
              <w:rPr>
                <w:rFonts w:ascii="Roboto Mono for Powerline" w:hAnsi="Roboto Mono for Powerline"/>
                <w:sz w:val="18"/>
                <w:szCs w:val="18"/>
              </w:rPr>
              <w:t>backPatch(</w:t>
            </w:r>
            <w:r w:rsidR="00D50507" w:rsidRPr="009A232E">
              <w:rPr>
                <w:rFonts w:ascii="Roboto Mono for Powerline" w:hAnsi="Roboto Mono for Powerline"/>
                <w:sz w:val="18"/>
                <w:szCs w:val="18"/>
              </w:rPr>
              <w:t>const size_t&amp;</w:t>
            </w:r>
            <w:r w:rsidR="00C02406" w:rsidRPr="009A232E">
              <w:rPr>
                <w:rFonts w:ascii="Roboto Mono for Powerline" w:hAnsi="Roboto Mono for Powerline"/>
                <w:sz w:val="18"/>
                <w:szCs w:val="18"/>
              </w:rPr>
              <w:t>)</w:t>
            </w:r>
          </w:p>
        </w:tc>
        <w:tc>
          <w:tcPr>
            <w:tcW w:w="5305" w:type="dxa"/>
          </w:tcPr>
          <w:p w14:paraId="4CFFEDAB" w14:textId="0133C7ED" w:rsidR="00C02406" w:rsidRDefault="000150F1" w:rsidP="00D70BD5">
            <w:pPr>
              <w:jc w:val="both"/>
            </w:pPr>
            <w:r>
              <w:t xml:space="preserve">finds the operand memory address from the </w:t>
            </w:r>
            <w:r w:rsidR="0037675A">
              <w:t>top of the stack</w:t>
            </w:r>
            <w:r>
              <w:t xml:space="preserve"> and replaces it with the current address, aLoc</w:t>
            </w:r>
            <w:r w:rsidR="00614219">
              <w:t>.</w:t>
            </w:r>
            <w:r w:rsidR="002C1CF9">
              <w:t xml:space="preserve"> In detail, it will jump to the previous memory address of the looping construct if the conditional statement returns true</w:t>
            </w:r>
            <w:r w:rsidR="00DA0ACA">
              <w:t>.</w:t>
            </w:r>
          </w:p>
        </w:tc>
      </w:tr>
      <w:tr w:rsidR="00C02406" w14:paraId="3E2A5F75" w14:textId="77777777" w:rsidTr="009A232E">
        <w:tc>
          <w:tcPr>
            <w:tcW w:w="4045" w:type="dxa"/>
            <w:vAlign w:val="center"/>
          </w:tcPr>
          <w:p w14:paraId="67708005" w14:textId="0C455B3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printAL()</w:t>
            </w:r>
          </w:p>
        </w:tc>
        <w:tc>
          <w:tcPr>
            <w:tcW w:w="5305" w:type="dxa"/>
          </w:tcPr>
          <w:p w14:paraId="61EC37ED" w14:textId="57457CDD" w:rsidR="00C02406" w:rsidRDefault="008E6397" w:rsidP="00D70BD5">
            <w:pPr>
              <w:jc w:val="both"/>
            </w:pPr>
            <w:r>
              <w:t>prints all assembly instructions</w:t>
            </w:r>
            <w:r w:rsidR="006568EE">
              <w:t xml:space="preserve"> containing the address, op-code and operand.</w:t>
            </w:r>
          </w:p>
        </w:tc>
      </w:tr>
      <w:tr w:rsidR="00C02406" w14:paraId="4F3BB9ED" w14:textId="77777777" w:rsidTr="009A232E">
        <w:tc>
          <w:tcPr>
            <w:tcW w:w="4045" w:type="dxa"/>
            <w:vAlign w:val="center"/>
          </w:tcPr>
          <w:p w14:paraId="7A9CD59B" w14:textId="40589F70"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getTree()</w:t>
            </w:r>
          </w:p>
        </w:tc>
        <w:tc>
          <w:tcPr>
            <w:tcW w:w="5305" w:type="dxa"/>
          </w:tcPr>
          <w:p w14:paraId="6DBB8DCC" w14:textId="2E7FEFC6" w:rsidR="00C02406" w:rsidRDefault="00335E40" w:rsidP="00D70BD5">
            <w:pPr>
              <w:jc w:val="both"/>
            </w:pPr>
            <w:r>
              <w:t>prints a parse tree after concluding the statement is syntactically correct</w:t>
            </w:r>
            <w:r w:rsidR="00DE5FD5">
              <w:t>.</w:t>
            </w:r>
          </w:p>
        </w:tc>
      </w:tr>
      <w:tr w:rsidR="00C02406" w14:paraId="5D3C6F03" w14:textId="77777777" w:rsidTr="009A232E">
        <w:tc>
          <w:tcPr>
            <w:tcW w:w="4045" w:type="dxa"/>
            <w:vAlign w:val="center"/>
          </w:tcPr>
          <w:p w14:paraId="4158ABD0" w14:textId="5C847EE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Node&lt;string&gt;* getRoot()</w:t>
            </w:r>
          </w:p>
        </w:tc>
        <w:tc>
          <w:tcPr>
            <w:tcW w:w="5305" w:type="dxa"/>
          </w:tcPr>
          <w:p w14:paraId="01C427ED" w14:textId="68615794" w:rsidR="00335E40" w:rsidRDefault="008E6397" w:rsidP="00D70BD5">
            <w:pPr>
              <w:jc w:val="both"/>
            </w:pPr>
            <w:r>
              <w:t>returns the root</w:t>
            </w:r>
            <w:r w:rsidR="00DE5FD5">
              <w:t xml:space="preserve"> node</w:t>
            </w:r>
            <w:r>
              <w:t xml:space="preserve"> </w:t>
            </w:r>
            <w:r w:rsidR="00F21229">
              <w:t>in</w:t>
            </w:r>
            <w:r>
              <w:t xml:space="preserve"> the Tree class</w:t>
            </w:r>
            <w:r w:rsidR="00DE5FD5">
              <w:t>.</w:t>
            </w:r>
          </w:p>
        </w:tc>
      </w:tr>
      <w:tr w:rsidR="00335E40" w14:paraId="5EE9D107" w14:textId="77777777" w:rsidTr="009A232E">
        <w:tc>
          <w:tcPr>
            <w:tcW w:w="4045" w:type="dxa"/>
            <w:vAlign w:val="center"/>
          </w:tcPr>
          <w:p w14:paraId="6A1CB19A" w14:textId="20275783" w:rsidR="00335E40"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727262" w:rsidRPr="009A232E">
              <w:rPr>
                <w:rFonts w:ascii="Roboto Mono for Powerline" w:hAnsi="Roboto Mono for Powerline"/>
                <w:sz w:val="18"/>
                <w:szCs w:val="18"/>
              </w:rPr>
              <w:t>makeTree(T,</w:t>
            </w:r>
            <w:r w:rsidR="000A5752">
              <w:rPr>
                <w:rFonts w:ascii="Roboto Mono for Powerline" w:hAnsi="Roboto Mono for Powerline"/>
                <w:sz w:val="18"/>
                <w:szCs w:val="18"/>
              </w:rPr>
              <w:t xml:space="preserve"> </w:t>
            </w:r>
            <w:r w:rsidR="00727262" w:rsidRPr="009A232E">
              <w:rPr>
                <w:rFonts w:ascii="Roboto Mono for Powerline" w:hAnsi="Roboto Mono for Powerline"/>
                <w:sz w:val="18"/>
                <w:szCs w:val="18"/>
              </w:rPr>
              <w:t>const vector&lt;T&gt;&amp;)</w:t>
            </w:r>
          </w:p>
        </w:tc>
        <w:tc>
          <w:tcPr>
            <w:tcW w:w="5305" w:type="dxa"/>
          </w:tcPr>
          <w:p w14:paraId="69D6578E" w14:textId="0AA2F3E3" w:rsidR="00335E40" w:rsidRDefault="00A72AA9" w:rsidP="00D70BD5">
            <w:pPr>
              <w:jc w:val="both"/>
            </w:pPr>
            <w:r>
              <w:t>calls the makeTree function every time printRules() is called. The first argument pass is a string representing a nonterminal. The second argument passes in a vector of child nodes.</w:t>
            </w:r>
          </w:p>
        </w:tc>
      </w:tr>
    </w:tbl>
    <w:p w14:paraId="3A002108" w14:textId="77777777" w:rsidR="00A948F5" w:rsidRDefault="00A948F5" w:rsidP="00E040F9"/>
    <w:p w14:paraId="116BB7C7" w14:textId="4A66EED5" w:rsidR="00246407" w:rsidRDefault="00246407" w:rsidP="00E040F9">
      <w:pPr>
        <w:rPr>
          <w:b/>
          <w:bCs/>
          <w:i/>
          <w:iCs/>
          <w:sz w:val="32"/>
          <w:szCs w:val="32"/>
          <w:u w:val="single"/>
        </w:rPr>
      </w:pPr>
      <w:r w:rsidRPr="0096254A">
        <w:rPr>
          <w:b/>
          <w:bCs/>
          <w:i/>
          <w:iCs/>
          <w:sz w:val="32"/>
          <w:szCs w:val="32"/>
          <w:u w:val="single"/>
        </w:rPr>
        <w:t>Stack</w:t>
      </w:r>
    </w:p>
    <w:p w14:paraId="69E54495" w14:textId="4ED6588A" w:rsidR="00455A4F" w:rsidRPr="00455A4F" w:rsidRDefault="00455A4F" w:rsidP="00DC1999">
      <w:pPr>
        <w:ind w:firstLine="720"/>
      </w:pPr>
      <w:r w:rsidRPr="005E736B">
        <w:t xml:space="preserve">Functionality and Design is </w:t>
      </w:r>
      <w:r>
        <w:t xml:space="preserve">the </w:t>
      </w:r>
      <w:r w:rsidRPr="005E736B">
        <w:t xml:space="preserve">same according to assignment’s 1 </w:t>
      </w:r>
      <w:r>
        <w:t xml:space="preserve">and 2 </w:t>
      </w:r>
      <w:r w:rsidRPr="005E736B">
        <w:t>documentation</w:t>
      </w:r>
      <w:r>
        <w:t>s.</w:t>
      </w:r>
    </w:p>
    <w:tbl>
      <w:tblPr>
        <w:tblStyle w:val="TableGrid"/>
        <w:tblW w:w="0" w:type="auto"/>
        <w:tblLook w:val="04A0" w:firstRow="1" w:lastRow="0" w:firstColumn="1" w:lastColumn="0" w:noHBand="0" w:noVBand="1"/>
      </w:tblPr>
      <w:tblGrid>
        <w:gridCol w:w="1173"/>
        <w:gridCol w:w="2602"/>
        <w:gridCol w:w="5575"/>
      </w:tblGrid>
      <w:tr w:rsidR="00327F09" w:rsidRPr="00C02406" w14:paraId="67F6C597" w14:textId="77777777" w:rsidTr="00C94862">
        <w:tc>
          <w:tcPr>
            <w:tcW w:w="1173" w:type="dxa"/>
            <w:shd w:val="clear" w:color="auto" w:fill="A8D08D" w:themeFill="accent6" w:themeFillTint="99"/>
          </w:tcPr>
          <w:p w14:paraId="07E98238" w14:textId="77777777" w:rsidR="00327F09" w:rsidRPr="00C02406" w:rsidRDefault="00327F09" w:rsidP="00326547">
            <w:pPr>
              <w:jc w:val="center"/>
              <w:rPr>
                <w:b/>
                <w:bCs/>
              </w:rPr>
            </w:pPr>
            <w:r w:rsidRPr="00C02406">
              <w:rPr>
                <w:b/>
                <w:bCs/>
              </w:rPr>
              <w:t>Variables</w:t>
            </w:r>
          </w:p>
        </w:tc>
        <w:tc>
          <w:tcPr>
            <w:tcW w:w="2602" w:type="dxa"/>
            <w:shd w:val="clear" w:color="auto" w:fill="F4B083" w:themeFill="accent2" w:themeFillTint="99"/>
          </w:tcPr>
          <w:p w14:paraId="24355D96" w14:textId="77777777" w:rsidR="00327F09" w:rsidRPr="00C02406" w:rsidRDefault="00327F09" w:rsidP="00326547">
            <w:pPr>
              <w:jc w:val="center"/>
              <w:rPr>
                <w:b/>
                <w:bCs/>
              </w:rPr>
            </w:pPr>
            <w:r w:rsidRPr="00C02406">
              <w:rPr>
                <w:b/>
                <w:bCs/>
              </w:rPr>
              <w:t>Type</w:t>
            </w:r>
            <w:r>
              <w:rPr>
                <w:b/>
                <w:bCs/>
              </w:rPr>
              <w:t>s</w:t>
            </w:r>
          </w:p>
        </w:tc>
        <w:tc>
          <w:tcPr>
            <w:tcW w:w="5575" w:type="dxa"/>
            <w:shd w:val="clear" w:color="auto" w:fill="8EAADB" w:themeFill="accent1" w:themeFillTint="99"/>
          </w:tcPr>
          <w:p w14:paraId="2E5402A8" w14:textId="77777777" w:rsidR="00327F09" w:rsidRPr="00C02406" w:rsidRDefault="00327F09" w:rsidP="00326547">
            <w:pPr>
              <w:jc w:val="center"/>
              <w:rPr>
                <w:b/>
                <w:bCs/>
              </w:rPr>
            </w:pPr>
            <w:r w:rsidRPr="00C02406">
              <w:rPr>
                <w:b/>
                <w:bCs/>
              </w:rPr>
              <w:t>Definition</w:t>
            </w:r>
            <w:r>
              <w:rPr>
                <w:b/>
                <w:bCs/>
              </w:rPr>
              <w:t>s</w:t>
            </w:r>
          </w:p>
        </w:tc>
      </w:tr>
      <w:tr w:rsidR="00327F09" w14:paraId="5D568981" w14:textId="77777777" w:rsidTr="00326547">
        <w:tc>
          <w:tcPr>
            <w:tcW w:w="1173" w:type="dxa"/>
            <w:vAlign w:val="center"/>
          </w:tcPr>
          <w:p w14:paraId="0107148A"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output</w:t>
            </w:r>
          </w:p>
        </w:tc>
        <w:tc>
          <w:tcPr>
            <w:tcW w:w="2602" w:type="dxa"/>
            <w:vAlign w:val="center"/>
          </w:tcPr>
          <w:p w14:paraId="07ABAE14"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ofstream</w:t>
            </w:r>
          </w:p>
        </w:tc>
        <w:tc>
          <w:tcPr>
            <w:tcW w:w="5575" w:type="dxa"/>
          </w:tcPr>
          <w:p w14:paraId="6041F4BB" w14:textId="77777777" w:rsidR="00327F09" w:rsidRDefault="00327F09" w:rsidP="00326547">
            <w:pPr>
              <w:jc w:val="both"/>
            </w:pPr>
            <w:r>
              <w:t>contains all information that will output to a file.</w:t>
            </w:r>
          </w:p>
        </w:tc>
      </w:tr>
      <w:tr w:rsidR="004D770D" w14:paraId="46232F35" w14:textId="77777777" w:rsidTr="00326547">
        <w:tc>
          <w:tcPr>
            <w:tcW w:w="1173" w:type="dxa"/>
            <w:vAlign w:val="center"/>
          </w:tcPr>
          <w:p w14:paraId="07F961D9" w14:textId="240790E9"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ss</w:t>
            </w:r>
          </w:p>
        </w:tc>
        <w:tc>
          <w:tcPr>
            <w:tcW w:w="2602" w:type="dxa"/>
            <w:vAlign w:val="center"/>
          </w:tcPr>
          <w:p w14:paraId="052B86EB" w14:textId="0EF1DD82"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stack&lt;string&gt;</w:t>
            </w:r>
          </w:p>
        </w:tc>
        <w:tc>
          <w:tcPr>
            <w:tcW w:w="5575" w:type="dxa"/>
          </w:tcPr>
          <w:p w14:paraId="71E3AAFA" w14:textId="4A39F469" w:rsidR="004D770D" w:rsidRDefault="00713642" w:rsidP="004D770D">
            <w:pPr>
              <w:jc w:val="both"/>
            </w:pPr>
            <w:r w:rsidRPr="00713642">
              <w:t>holds states and symbols that will be pushed and/or popped according to the rule from the table (rules).</w:t>
            </w:r>
          </w:p>
        </w:tc>
      </w:tr>
      <w:tr w:rsidR="0025357D" w14:paraId="6FBA0869" w14:textId="77777777" w:rsidTr="00326547">
        <w:tc>
          <w:tcPr>
            <w:tcW w:w="1173" w:type="dxa"/>
            <w:vAlign w:val="center"/>
          </w:tcPr>
          <w:p w14:paraId="562A1F30" w14:textId="3EDB5991"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on</w:t>
            </w:r>
          </w:p>
        </w:tc>
        <w:tc>
          <w:tcPr>
            <w:tcW w:w="2602" w:type="dxa"/>
            <w:vAlign w:val="center"/>
          </w:tcPr>
          <w:p w14:paraId="28FB4583" w14:textId="71FDC5B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bool</w:t>
            </w:r>
          </w:p>
        </w:tc>
        <w:tc>
          <w:tcPr>
            <w:tcW w:w="5575" w:type="dxa"/>
          </w:tcPr>
          <w:p w14:paraId="4AA67A98" w14:textId="3CB3978B" w:rsidR="0025357D" w:rsidRDefault="0025357D" w:rsidP="004D770D">
            <w:pPr>
              <w:jc w:val="both"/>
            </w:pPr>
            <w:r>
              <w:t>holds a boolean value that will indicate whether the program should print the production rules or not</w:t>
            </w:r>
            <w:r w:rsidR="00494602">
              <w:t>.</w:t>
            </w:r>
          </w:p>
        </w:tc>
      </w:tr>
      <w:tr w:rsidR="0025357D" w14:paraId="6C9E580A" w14:textId="77777777" w:rsidTr="00326547">
        <w:tc>
          <w:tcPr>
            <w:tcW w:w="1173" w:type="dxa"/>
            <w:vAlign w:val="center"/>
          </w:tcPr>
          <w:p w14:paraId="1EEDD29D" w14:textId="702E972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t</w:t>
            </w:r>
          </w:p>
        </w:tc>
        <w:tc>
          <w:tcPr>
            <w:tcW w:w="2602" w:type="dxa"/>
            <w:vAlign w:val="center"/>
          </w:tcPr>
          <w:p w14:paraId="24B5839D" w14:textId="104811DA"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string</w:t>
            </w:r>
          </w:p>
        </w:tc>
        <w:tc>
          <w:tcPr>
            <w:tcW w:w="5575" w:type="dxa"/>
          </w:tcPr>
          <w:p w14:paraId="6286E8D0" w14:textId="011278DE" w:rsidR="0025357D" w:rsidRDefault="0025357D" w:rsidP="004D770D">
            <w:pPr>
              <w:jc w:val="both"/>
            </w:pPr>
            <w:r>
              <w:t>references to the top of the stack</w:t>
            </w:r>
            <w:r w:rsidR="00494602">
              <w:t>.</w:t>
            </w:r>
          </w:p>
        </w:tc>
      </w:tr>
      <w:tr w:rsidR="00662834" w14:paraId="69A88C05" w14:textId="77777777" w:rsidTr="00326547">
        <w:tc>
          <w:tcPr>
            <w:tcW w:w="1173" w:type="dxa"/>
            <w:vAlign w:val="center"/>
          </w:tcPr>
          <w:p w14:paraId="26E3BC9B" w14:textId="021080E6"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r</w:t>
            </w:r>
          </w:p>
        </w:tc>
        <w:tc>
          <w:tcPr>
            <w:tcW w:w="2602" w:type="dxa"/>
            <w:vAlign w:val="center"/>
          </w:tcPr>
          <w:p w14:paraId="09C73E5C" w14:textId="51FBCB12"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size_t</w:t>
            </w:r>
          </w:p>
        </w:tc>
        <w:tc>
          <w:tcPr>
            <w:tcW w:w="5575" w:type="dxa"/>
          </w:tcPr>
          <w:p w14:paraId="3BAFFDCE" w14:textId="6273ACF9" w:rsidR="00662834" w:rsidRDefault="00662834" w:rsidP="004D770D">
            <w:pPr>
              <w:jc w:val="both"/>
            </w:pPr>
            <w:r>
              <w:t>holds the current indexed rule from the table (rule</w:t>
            </w:r>
            <w:r w:rsidR="00B50D03">
              <w:t>s</w:t>
            </w:r>
            <w:r>
              <w:t>)</w:t>
            </w:r>
            <w:r w:rsidR="00D120CF">
              <w:t>.</w:t>
            </w:r>
          </w:p>
        </w:tc>
      </w:tr>
      <w:tr w:rsidR="00261E66" w14:paraId="0B58633C" w14:textId="77777777" w:rsidTr="00326547">
        <w:tc>
          <w:tcPr>
            <w:tcW w:w="1173" w:type="dxa"/>
            <w:vAlign w:val="center"/>
          </w:tcPr>
          <w:p w14:paraId="27D6F728" w14:textId="1C9763F2"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table</w:t>
            </w:r>
          </w:p>
        </w:tc>
        <w:tc>
          <w:tcPr>
            <w:tcW w:w="2602" w:type="dxa"/>
            <w:vAlign w:val="center"/>
          </w:tcPr>
          <w:p w14:paraId="7CD476BF" w14:textId="75F5E678"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vector&lt;Token&gt;</w:t>
            </w:r>
          </w:p>
        </w:tc>
        <w:tc>
          <w:tcPr>
            <w:tcW w:w="5575" w:type="dxa"/>
          </w:tcPr>
          <w:p w14:paraId="7DDC6695" w14:textId="5806C7AA" w:rsidR="00261E66" w:rsidRDefault="00261E66" w:rsidP="004D770D">
            <w:pPr>
              <w:jc w:val="both"/>
            </w:pPr>
            <w:r>
              <w:t>a structure that holds all information, Token, of every valid declaration of an identifier.</w:t>
            </w:r>
          </w:p>
        </w:tc>
      </w:tr>
      <w:tr w:rsidR="00261E66" w14:paraId="094FCF54" w14:textId="77777777" w:rsidTr="00326547">
        <w:tc>
          <w:tcPr>
            <w:tcW w:w="1173" w:type="dxa"/>
            <w:vAlign w:val="center"/>
          </w:tcPr>
          <w:p w14:paraId="1861DF4D" w14:textId="42B083D7"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rules</w:t>
            </w:r>
          </w:p>
        </w:tc>
        <w:tc>
          <w:tcPr>
            <w:tcW w:w="2602" w:type="dxa"/>
            <w:vAlign w:val="center"/>
          </w:tcPr>
          <w:p w14:paraId="7DC04265" w14:textId="6A9DF7EF"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vector&lt;vector&lt;int&gt;&gt;</w:t>
            </w:r>
          </w:p>
        </w:tc>
        <w:tc>
          <w:tcPr>
            <w:tcW w:w="5575" w:type="dxa"/>
          </w:tcPr>
          <w:p w14:paraId="53C00A16" w14:textId="30EF9984" w:rsidR="00261E66" w:rsidRDefault="00364D79" w:rsidP="004D770D">
            <w:pPr>
              <w:jc w:val="both"/>
            </w:pPr>
            <w:r>
              <w:t>a two-dimensional dynamic array structure that determines which rule to push onto the stack.</w:t>
            </w:r>
          </w:p>
        </w:tc>
      </w:tr>
    </w:tbl>
    <w:p w14:paraId="7293AA24" w14:textId="1BF1A26A" w:rsidR="000A4C4A" w:rsidRDefault="000A4C4A" w:rsidP="00E040F9">
      <w:pPr>
        <w:rPr>
          <w:b/>
          <w:bCs/>
          <w:i/>
          <w:iCs/>
          <w:sz w:val="32"/>
          <w:szCs w:val="32"/>
          <w:u w:val="single"/>
        </w:rPr>
      </w:pPr>
    </w:p>
    <w:tbl>
      <w:tblPr>
        <w:tblStyle w:val="TableGrid"/>
        <w:tblW w:w="0" w:type="auto"/>
        <w:tblLook w:val="04A0" w:firstRow="1" w:lastRow="0" w:firstColumn="1" w:lastColumn="0" w:noHBand="0" w:noVBand="1"/>
      </w:tblPr>
      <w:tblGrid>
        <w:gridCol w:w="4135"/>
        <w:gridCol w:w="5215"/>
      </w:tblGrid>
      <w:tr w:rsidR="00506E86" w:rsidRPr="00C02406" w14:paraId="76011C84" w14:textId="77777777" w:rsidTr="00FE0232">
        <w:tc>
          <w:tcPr>
            <w:tcW w:w="4135" w:type="dxa"/>
          </w:tcPr>
          <w:p w14:paraId="653031C9" w14:textId="77777777" w:rsidR="00506E86" w:rsidRPr="00C02406" w:rsidRDefault="00506E86" w:rsidP="00326547">
            <w:pPr>
              <w:jc w:val="center"/>
              <w:rPr>
                <w:b/>
                <w:bCs/>
              </w:rPr>
            </w:pPr>
            <w:r>
              <w:rPr>
                <w:b/>
                <w:bCs/>
              </w:rPr>
              <w:lastRenderedPageBreak/>
              <w:t>Functions</w:t>
            </w:r>
          </w:p>
        </w:tc>
        <w:tc>
          <w:tcPr>
            <w:tcW w:w="5215" w:type="dxa"/>
            <w:shd w:val="clear" w:color="auto" w:fill="8EAADB" w:themeFill="accent1" w:themeFillTint="99"/>
          </w:tcPr>
          <w:p w14:paraId="04F2E9D4" w14:textId="77777777" w:rsidR="00506E86" w:rsidRPr="00C02406" w:rsidRDefault="00506E86" w:rsidP="00326547">
            <w:pPr>
              <w:jc w:val="center"/>
              <w:rPr>
                <w:b/>
                <w:bCs/>
              </w:rPr>
            </w:pPr>
            <w:r>
              <w:rPr>
                <w:b/>
                <w:bCs/>
              </w:rPr>
              <w:t>Definitions</w:t>
            </w:r>
          </w:p>
        </w:tc>
      </w:tr>
      <w:tr w:rsidR="00506E86" w14:paraId="0F3A0C4D" w14:textId="77777777" w:rsidTr="00326547">
        <w:tc>
          <w:tcPr>
            <w:tcW w:w="4135" w:type="dxa"/>
            <w:vAlign w:val="center"/>
          </w:tcPr>
          <w:p w14:paraId="23AFDE21" w14:textId="3875AA00" w:rsidR="00506E86" w:rsidRPr="00326547" w:rsidRDefault="004C3B45" w:rsidP="00326547">
            <w:pPr>
              <w:jc w:val="center"/>
              <w:rPr>
                <w:rFonts w:ascii="Roboto Mono for Powerline" w:hAnsi="Roboto Mono for Powerline"/>
                <w:sz w:val="18"/>
                <w:szCs w:val="18"/>
              </w:rPr>
            </w:pPr>
            <w:r w:rsidRPr="00326547">
              <w:rPr>
                <w:rFonts w:ascii="Roboto Mono for Powerline" w:hAnsi="Roboto Mono for Powerline"/>
                <w:sz w:val="18"/>
                <w:szCs w:val="18"/>
              </w:rPr>
              <w:t>Node&lt;string&gt;* getRoot()</w:t>
            </w:r>
          </w:p>
        </w:tc>
        <w:tc>
          <w:tcPr>
            <w:tcW w:w="5215" w:type="dxa"/>
          </w:tcPr>
          <w:p w14:paraId="2CE95A4D" w14:textId="04D371C1" w:rsidR="00506E86" w:rsidRDefault="004C3B45" w:rsidP="00326547">
            <w:pPr>
              <w:jc w:val="both"/>
            </w:pPr>
            <w:r>
              <w:t>returns the root node from the Tree class after returning true from the stack parser.</w:t>
            </w:r>
          </w:p>
        </w:tc>
      </w:tr>
      <w:tr w:rsidR="00E66B38" w14:paraId="21629E8F" w14:textId="77777777" w:rsidTr="00326547">
        <w:tc>
          <w:tcPr>
            <w:tcW w:w="4135" w:type="dxa"/>
            <w:vAlign w:val="center"/>
          </w:tcPr>
          <w:p w14:paraId="769EA68D" w14:textId="137AD6F7"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getTree()</w:t>
            </w:r>
          </w:p>
        </w:tc>
        <w:tc>
          <w:tcPr>
            <w:tcW w:w="5215" w:type="dxa"/>
          </w:tcPr>
          <w:p w14:paraId="3F685A72" w14:textId="1972482A" w:rsidR="00E66B38" w:rsidRDefault="00E66B38" w:rsidP="00326547">
            <w:pPr>
              <w:jc w:val="both"/>
            </w:pPr>
            <w:r>
              <w:t>a helper function that prints the parse tree</w:t>
            </w:r>
            <w:r w:rsidR="00B50D03">
              <w:t>.</w:t>
            </w:r>
          </w:p>
        </w:tc>
      </w:tr>
      <w:tr w:rsidR="00E66B38" w14:paraId="2B1BE47E" w14:textId="77777777" w:rsidTr="00326547">
        <w:tc>
          <w:tcPr>
            <w:tcW w:w="4135" w:type="dxa"/>
            <w:vAlign w:val="center"/>
          </w:tcPr>
          <w:p w14:paraId="1EA7585C" w14:textId="019D153D"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debug(stack&lt;string&gt;, symbol)</w:t>
            </w:r>
          </w:p>
        </w:tc>
        <w:tc>
          <w:tcPr>
            <w:tcW w:w="5215" w:type="dxa"/>
          </w:tcPr>
          <w:p w14:paraId="14F58C81" w14:textId="0870A4C4" w:rsidR="00E66B38" w:rsidRDefault="00E66B38" w:rsidP="00326547">
            <w:pPr>
              <w:jc w:val="both"/>
            </w:pPr>
            <w:r>
              <w:t>prints out all iterations to the console.</w:t>
            </w:r>
          </w:p>
        </w:tc>
      </w:tr>
      <w:tr w:rsidR="00B50D03" w14:paraId="6064E356" w14:textId="77777777" w:rsidTr="00326547">
        <w:tc>
          <w:tcPr>
            <w:tcW w:w="4135" w:type="dxa"/>
            <w:vAlign w:val="center"/>
          </w:tcPr>
          <w:p w14:paraId="311C758E" w14:textId="18BBA6C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void copy(symbol&amp;)</w:t>
            </w:r>
          </w:p>
        </w:tc>
        <w:tc>
          <w:tcPr>
            <w:tcW w:w="5215" w:type="dxa"/>
          </w:tcPr>
          <w:p w14:paraId="2BD6897A" w14:textId="0EECD515" w:rsidR="00B50D03" w:rsidRDefault="00B50D03" w:rsidP="00B50D03">
            <w:pPr>
              <w:jc w:val="both"/>
            </w:pPr>
            <w:r>
              <w:t>copies the symbol table generated from the Lexer.</w:t>
            </w:r>
          </w:p>
        </w:tc>
      </w:tr>
      <w:tr w:rsidR="00B50D03" w14:paraId="4D38622B" w14:textId="77777777" w:rsidTr="00326547">
        <w:tc>
          <w:tcPr>
            <w:tcW w:w="4135" w:type="dxa"/>
            <w:vAlign w:val="center"/>
          </w:tcPr>
          <w:p w14:paraId="4899B835" w14:textId="54872AD0"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parser(symbol, bool)</w:t>
            </w:r>
          </w:p>
        </w:tc>
        <w:tc>
          <w:tcPr>
            <w:tcW w:w="5215" w:type="dxa"/>
          </w:tcPr>
          <w:p w14:paraId="4C3CA2A5" w14:textId="726DE049" w:rsidR="00B50D03" w:rsidRDefault="00B50D03" w:rsidP="00B50D03">
            <w:pPr>
              <w:jc w:val="both"/>
            </w:pPr>
            <w:r>
              <w:t>parses the entire string to validate whether the string is syntactically correct or not. It will parse until the stack is empty.</w:t>
            </w:r>
          </w:p>
        </w:tc>
      </w:tr>
      <w:tr w:rsidR="00B50D03" w14:paraId="0F164A25" w14:textId="77777777" w:rsidTr="00326547">
        <w:tc>
          <w:tcPr>
            <w:tcW w:w="4135" w:type="dxa"/>
            <w:vAlign w:val="center"/>
          </w:tcPr>
          <w:p w14:paraId="34AD815A" w14:textId="10872525"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IS_TERMINAL(string)</w:t>
            </w:r>
          </w:p>
        </w:tc>
        <w:tc>
          <w:tcPr>
            <w:tcW w:w="5215" w:type="dxa"/>
          </w:tcPr>
          <w:p w14:paraId="7F482DE9" w14:textId="38875BCB" w:rsidR="00B50D03" w:rsidRDefault="00B50D03" w:rsidP="00B50D03">
            <w:pPr>
              <w:jc w:val="both"/>
            </w:pPr>
            <w:r>
              <w:t>returns a boolean value whether the input string is a terminal in the grammar.</w:t>
            </w:r>
          </w:p>
        </w:tc>
      </w:tr>
      <w:tr w:rsidR="00B50D03" w14:paraId="7A9EE803" w14:textId="77777777" w:rsidTr="00326547">
        <w:tc>
          <w:tcPr>
            <w:tcW w:w="4135" w:type="dxa"/>
            <w:vAlign w:val="center"/>
          </w:tcPr>
          <w:p w14:paraId="276EA206" w14:textId="3637D78D"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TERMINAL(string)</w:t>
            </w:r>
          </w:p>
        </w:tc>
        <w:tc>
          <w:tcPr>
            <w:tcW w:w="5215" w:type="dxa"/>
          </w:tcPr>
          <w:p w14:paraId="5A4A9765" w14:textId="3FC9D1C1" w:rsidR="00B50D03" w:rsidRDefault="00B50D03" w:rsidP="00B50D03">
            <w:pPr>
              <w:jc w:val="both"/>
            </w:pPr>
            <w:r>
              <w:t>returns an integer value corresponding to the column of the table (rules).</w:t>
            </w:r>
          </w:p>
        </w:tc>
      </w:tr>
      <w:tr w:rsidR="00B50D03" w14:paraId="309B81F0" w14:textId="77777777" w:rsidTr="00326547">
        <w:tc>
          <w:tcPr>
            <w:tcW w:w="4135" w:type="dxa"/>
            <w:vAlign w:val="center"/>
          </w:tcPr>
          <w:p w14:paraId="3F225CEB" w14:textId="6CF43D1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NONTERMINAL(string)</w:t>
            </w:r>
          </w:p>
        </w:tc>
        <w:tc>
          <w:tcPr>
            <w:tcW w:w="5215" w:type="dxa"/>
          </w:tcPr>
          <w:p w14:paraId="24537425" w14:textId="28C59D80" w:rsidR="00B50D03" w:rsidRDefault="00B50D03" w:rsidP="00B50D03">
            <w:pPr>
              <w:jc w:val="both"/>
            </w:pPr>
            <w:r>
              <w:t>returns an integer value corresponding to the row of the table (rules).</w:t>
            </w:r>
          </w:p>
        </w:tc>
      </w:tr>
    </w:tbl>
    <w:p w14:paraId="1FF06A71" w14:textId="77777777" w:rsidR="00506E86" w:rsidRDefault="00506E86" w:rsidP="00E040F9">
      <w:pPr>
        <w:rPr>
          <w:b/>
          <w:bCs/>
          <w:i/>
          <w:iCs/>
          <w:sz w:val="32"/>
          <w:szCs w:val="32"/>
          <w:u w:val="single"/>
        </w:rPr>
      </w:pPr>
    </w:p>
    <w:p w14:paraId="02BE9E75" w14:textId="53F57F89" w:rsidR="002F1716" w:rsidRPr="00AA7FA9" w:rsidRDefault="002F1716" w:rsidP="00246407">
      <w:pPr>
        <w:rPr>
          <w:b/>
          <w:bCs/>
          <w:i/>
          <w:iCs/>
          <w:sz w:val="32"/>
          <w:szCs w:val="32"/>
          <w:u w:val="single"/>
        </w:rPr>
      </w:pPr>
      <w:r w:rsidRPr="0096254A">
        <w:rPr>
          <w:b/>
          <w:bCs/>
          <w:i/>
          <w:iCs/>
          <w:sz w:val="32"/>
          <w:szCs w:val="32"/>
          <w:u w:val="single"/>
        </w:rPr>
        <w:t>LR:</w:t>
      </w:r>
    </w:p>
    <w:tbl>
      <w:tblPr>
        <w:tblStyle w:val="TableGrid"/>
        <w:tblW w:w="0" w:type="auto"/>
        <w:tblLook w:val="04A0" w:firstRow="1" w:lastRow="0" w:firstColumn="1" w:lastColumn="0" w:noHBand="0" w:noVBand="1"/>
      </w:tblPr>
      <w:tblGrid>
        <w:gridCol w:w="1173"/>
        <w:gridCol w:w="2602"/>
        <w:gridCol w:w="5575"/>
      </w:tblGrid>
      <w:tr w:rsidR="007A2ED7" w:rsidRPr="00C02406" w14:paraId="33EE7D4B" w14:textId="77777777" w:rsidTr="00C94862">
        <w:tc>
          <w:tcPr>
            <w:tcW w:w="1173" w:type="dxa"/>
            <w:shd w:val="clear" w:color="auto" w:fill="A8D08D" w:themeFill="accent6" w:themeFillTint="99"/>
          </w:tcPr>
          <w:p w14:paraId="3C23C4DB" w14:textId="77777777" w:rsidR="007A2ED7" w:rsidRPr="00C02406" w:rsidRDefault="007A2ED7" w:rsidP="00326547">
            <w:pPr>
              <w:jc w:val="center"/>
              <w:rPr>
                <w:b/>
                <w:bCs/>
              </w:rPr>
            </w:pPr>
            <w:r w:rsidRPr="00C02406">
              <w:rPr>
                <w:b/>
                <w:bCs/>
              </w:rPr>
              <w:t>Variables</w:t>
            </w:r>
          </w:p>
        </w:tc>
        <w:tc>
          <w:tcPr>
            <w:tcW w:w="2602" w:type="dxa"/>
            <w:shd w:val="clear" w:color="auto" w:fill="F4B083" w:themeFill="accent2" w:themeFillTint="99"/>
          </w:tcPr>
          <w:p w14:paraId="4343E3F8" w14:textId="77777777" w:rsidR="007A2ED7" w:rsidRPr="00C02406" w:rsidRDefault="007A2ED7" w:rsidP="00326547">
            <w:pPr>
              <w:jc w:val="center"/>
              <w:rPr>
                <w:b/>
                <w:bCs/>
              </w:rPr>
            </w:pPr>
            <w:r w:rsidRPr="00C02406">
              <w:rPr>
                <w:b/>
                <w:bCs/>
              </w:rPr>
              <w:t>Type</w:t>
            </w:r>
            <w:r>
              <w:rPr>
                <w:b/>
                <w:bCs/>
              </w:rPr>
              <w:t>s</w:t>
            </w:r>
          </w:p>
        </w:tc>
        <w:tc>
          <w:tcPr>
            <w:tcW w:w="5575" w:type="dxa"/>
            <w:shd w:val="clear" w:color="auto" w:fill="8EAADB" w:themeFill="accent1" w:themeFillTint="99"/>
          </w:tcPr>
          <w:p w14:paraId="1E8D75D7" w14:textId="77777777" w:rsidR="007A2ED7" w:rsidRPr="00C02406" w:rsidRDefault="007A2ED7" w:rsidP="00326547">
            <w:pPr>
              <w:jc w:val="center"/>
              <w:rPr>
                <w:b/>
                <w:bCs/>
              </w:rPr>
            </w:pPr>
            <w:r w:rsidRPr="00C02406">
              <w:rPr>
                <w:b/>
                <w:bCs/>
              </w:rPr>
              <w:t>Definition</w:t>
            </w:r>
            <w:r>
              <w:rPr>
                <w:b/>
                <w:bCs/>
              </w:rPr>
              <w:t>s</w:t>
            </w:r>
          </w:p>
        </w:tc>
      </w:tr>
      <w:tr w:rsidR="007A2ED7" w14:paraId="0EE682A2" w14:textId="77777777" w:rsidTr="00A84C0D">
        <w:tc>
          <w:tcPr>
            <w:tcW w:w="1173" w:type="dxa"/>
            <w:vAlign w:val="center"/>
          </w:tcPr>
          <w:p w14:paraId="5F4964F6" w14:textId="08482D31"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output</w:t>
            </w:r>
          </w:p>
        </w:tc>
        <w:tc>
          <w:tcPr>
            <w:tcW w:w="2602" w:type="dxa"/>
            <w:vAlign w:val="center"/>
          </w:tcPr>
          <w:p w14:paraId="1DB30C7B" w14:textId="3FF59E25"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ofstream</w:t>
            </w:r>
          </w:p>
        </w:tc>
        <w:tc>
          <w:tcPr>
            <w:tcW w:w="5575" w:type="dxa"/>
          </w:tcPr>
          <w:p w14:paraId="78F29FB9" w14:textId="1DF5FCB1" w:rsidR="007A2ED7" w:rsidRDefault="002B3ECF" w:rsidP="00326547">
            <w:pPr>
              <w:jc w:val="both"/>
            </w:pPr>
            <w:r w:rsidRPr="002B3ECF">
              <w:t>contains all information that will output to a file.</w:t>
            </w:r>
          </w:p>
        </w:tc>
      </w:tr>
      <w:tr w:rsidR="000A5ECF" w14:paraId="0D4A7B3A" w14:textId="77777777" w:rsidTr="00A84C0D">
        <w:tc>
          <w:tcPr>
            <w:tcW w:w="1173" w:type="dxa"/>
            <w:vAlign w:val="center"/>
          </w:tcPr>
          <w:p w14:paraId="44C54EF4" w14:textId="1188CCFA"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rtable</w:t>
            </w:r>
          </w:p>
        </w:tc>
        <w:tc>
          <w:tcPr>
            <w:tcW w:w="2602" w:type="dxa"/>
            <w:vAlign w:val="center"/>
          </w:tcPr>
          <w:p w14:paraId="6072D323" w14:textId="2B2887B3"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vector&lt;vector&lt;string&gt;</w:t>
            </w:r>
          </w:p>
        </w:tc>
        <w:tc>
          <w:tcPr>
            <w:tcW w:w="5575" w:type="dxa"/>
          </w:tcPr>
          <w:p w14:paraId="301AC028" w14:textId="294EF0B2" w:rsidR="000A5ECF" w:rsidRDefault="00742DEE" w:rsidP="00326547">
            <w:pPr>
              <w:jc w:val="both"/>
            </w:pPr>
            <w:r w:rsidRPr="00742DEE">
              <w:t>the parsing table containing states, terminals + %, nonterminals where each column contains either shifts and reduce to evaluate whether an input string is syntactically correct or not.</w:t>
            </w:r>
          </w:p>
        </w:tc>
      </w:tr>
      <w:tr w:rsidR="00A84C0D" w14:paraId="3C622D1E" w14:textId="77777777" w:rsidTr="00A84C0D">
        <w:tc>
          <w:tcPr>
            <w:tcW w:w="1173" w:type="dxa"/>
            <w:vAlign w:val="center"/>
          </w:tcPr>
          <w:p w14:paraId="072C4C42" w14:textId="382E75A4"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ss</w:t>
            </w:r>
          </w:p>
        </w:tc>
        <w:tc>
          <w:tcPr>
            <w:tcW w:w="2602" w:type="dxa"/>
            <w:vAlign w:val="center"/>
          </w:tcPr>
          <w:p w14:paraId="497622E5" w14:textId="1FC31D9C"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stack&lt;string&gt;</w:t>
            </w:r>
          </w:p>
        </w:tc>
        <w:tc>
          <w:tcPr>
            <w:tcW w:w="5575" w:type="dxa"/>
          </w:tcPr>
          <w:p w14:paraId="54257764" w14:textId="744632CA" w:rsidR="00A84C0D" w:rsidRDefault="00742DEE" w:rsidP="00326547">
            <w:pPr>
              <w:jc w:val="both"/>
            </w:pPr>
            <w:r w:rsidRPr="00742DEE">
              <w:t>holds states and symbols that will be pushed and/or popped according to the rule from the rtable.</w:t>
            </w:r>
          </w:p>
        </w:tc>
      </w:tr>
      <w:tr w:rsidR="00F50AFB" w14:paraId="0E8E79F2" w14:textId="77777777" w:rsidTr="00A84C0D">
        <w:tc>
          <w:tcPr>
            <w:tcW w:w="1173" w:type="dxa"/>
            <w:vAlign w:val="center"/>
          </w:tcPr>
          <w:p w14:paraId="61016E31" w14:textId="0AE8EFC4"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X</w:t>
            </w:r>
          </w:p>
        </w:tc>
        <w:tc>
          <w:tcPr>
            <w:tcW w:w="2602" w:type="dxa"/>
            <w:vAlign w:val="center"/>
          </w:tcPr>
          <w:p w14:paraId="0EED3D69" w14:textId="1F3D24F7"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3E599AA5" w14:textId="6770AC61" w:rsidR="00F50AFB" w:rsidRDefault="00F50AFB" w:rsidP="00326547">
            <w:pPr>
              <w:jc w:val="both"/>
            </w:pPr>
            <w:r>
              <w:t>holds the current state.</w:t>
            </w:r>
          </w:p>
        </w:tc>
      </w:tr>
      <w:tr w:rsidR="00F50AFB" w14:paraId="07C980CC" w14:textId="77777777" w:rsidTr="00A84C0D">
        <w:tc>
          <w:tcPr>
            <w:tcW w:w="1173" w:type="dxa"/>
            <w:vAlign w:val="center"/>
          </w:tcPr>
          <w:p w14:paraId="29F5D121" w14:textId="0EBC19D8"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TOS</w:t>
            </w:r>
          </w:p>
        </w:tc>
        <w:tc>
          <w:tcPr>
            <w:tcW w:w="2602" w:type="dxa"/>
            <w:vAlign w:val="center"/>
          </w:tcPr>
          <w:p w14:paraId="5664B514" w14:textId="1AB289EE"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7083B527" w14:textId="73447CD5" w:rsidR="00F50AFB" w:rsidRDefault="00F50AFB" w:rsidP="00326547">
            <w:pPr>
              <w:jc w:val="both"/>
            </w:pPr>
            <w:r>
              <w:t xml:space="preserve">references </w:t>
            </w:r>
            <w:r w:rsidR="0025357D">
              <w:t xml:space="preserve">to </w:t>
            </w:r>
            <w:r w:rsidR="00742DEE">
              <w:t xml:space="preserve">the </w:t>
            </w:r>
            <w:r>
              <w:t>top of the stack</w:t>
            </w:r>
          </w:p>
        </w:tc>
      </w:tr>
    </w:tbl>
    <w:p w14:paraId="37B87AEB" w14:textId="056C67C2" w:rsidR="002F1716" w:rsidRDefault="002F1716" w:rsidP="00246407"/>
    <w:tbl>
      <w:tblPr>
        <w:tblStyle w:val="TableGrid"/>
        <w:tblW w:w="0" w:type="auto"/>
        <w:tblLook w:val="04A0" w:firstRow="1" w:lastRow="0" w:firstColumn="1" w:lastColumn="0" w:noHBand="0" w:noVBand="1"/>
      </w:tblPr>
      <w:tblGrid>
        <w:gridCol w:w="4135"/>
        <w:gridCol w:w="5215"/>
      </w:tblGrid>
      <w:tr w:rsidR="00F50AFB" w:rsidRPr="00C02406" w14:paraId="79016F2F" w14:textId="77777777" w:rsidTr="00C94862">
        <w:tc>
          <w:tcPr>
            <w:tcW w:w="4135" w:type="dxa"/>
            <w:shd w:val="clear" w:color="auto" w:fill="FFD966" w:themeFill="accent4" w:themeFillTint="99"/>
          </w:tcPr>
          <w:p w14:paraId="5178BEA7" w14:textId="77777777" w:rsidR="00F50AFB" w:rsidRPr="00C02406" w:rsidRDefault="00F50AFB" w:rsidP="00326547">
            <w:pPr>
              <w:jc w:val="center"/>
              <w:rPr>
                <w:b/>
                <w:bCs/>
              </w:rPr>
            </w:pPr>
            <w:r>
              <w:rPr>
                <w:b/>
                <w:bCs/>
              </w:rPr>
              <w:t>Functions</w:t>
            </w:r>
          </w:p>
        </w:tc>
        <w:tc>
          <w:tcPr>
            <w:tcW w:w="5215" w:type="dxa"/>
            <w:shd w:val="clear" w:color="auto" w:fill="8EAADB" w:themeFill="accent1" w:themeFillTint="99"/>
          </w:tcPr>
          <w:p w14:paraId="2036FFD6" w14:textId="77777777" w:rsidR="00F50AFB" w:rsidRPr="00C02406" w:rsidRDefault="00F50AFB" w:rsidP="00326547">
            <w:pPr>
              <w:jc w:val="center"/>
              <w:rPr>
                <w:b/>
                <w:bCs/>
              </w:rPr>
            </w:pPr>
            <w:r>
              <w:rPr>
                <w:b/>
                <w:bCs/>
              </w:rPr>
              <w:t>Definitions</w:t>
            </w:r>
          </w:p>
        </w:tc>
      </w:tr>
      <w:tr w:rsidR="00F50AFB" w14:paraId="0584076D" w14:textId="77777777" w:rsidTr="00326547">
        <w:tc>
          <w:tcPr>
            <w:tcW w:w="4135" w:type="dxa"/>
            <w:vAlign w:val="center"/>
          </w:tcPr>
          <w:p w14:paraId="471351FD" w14:textId="6046D25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rules (const int&amp;)</w:t>
            </w:r>
          </w:p>
        </w:tc>
        <w:tc>
          <w:tcPr>
            <w:tcW w:w="5215" w:type="dxa"/>
          </w:tcPr>
          <w:p w14:paraId="4B3D30C0" w14:textId="5C8E70AD" w:rsidR="00F50AFB" w:rsidRDefault="00500FE3" w:rsidP="00326547">
            <w:pPr>
              <w:jc w:val="both"/>
            </w:pPr>
            <w:r>
              <w:t>returns the number of elements from a given production rule.</w:t>
            </w:r>
          </w:p>
        </w:tc>
      </w:tr>
      <w:tr w:rsidR="00F50AFB" w14:paraId="5215CF9A" w14:textId="77777777" w:rsidTr="00326547">
        <w:tc>
          <w:tcPr>
            <w:tcW w:w="4135" w:type="dxa"/>
            <w:vAlign w:val="center"/>
          </w:tcPr>
          <w:p w14:paraId="416A9C9D" w14:textId="5613F4E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LHS(const string&amp;)</w:t>
            </w:r>
          </w:p>
        </w:tc>
        <w:tc>
          <w:tcPr>
            <w:tcW w:w="5215" w:type="dxa"/>
          </w:tcPr>
          <w:p w14:paraId="32070349" w14:textId="4A7F6727" w:rsidR="00F50AFB" w:rsidRDefault="00742DEE" w:rsidP="00326547">
            <w:pPr>
              <w:jc w:val="both"/>
            </w:pPr>
            <w:r w:rsidRPr="00742DEE">
              <w:t>returns the left-hand side terminal whenever there is a reduction.</w:t>
            </w:r>
          </w:p>
        </w:tc>
      </w:tr>
      <w:tr w:rsidR="00F50AFB" w14:paraId="7641C695" w14:textId="77777777" w:rsidTr="00326547">
        <w:tc>
          <w:tcPr>
            <w:tcW w:w="4135" w:type="dxa"/>
            <w:vAlign w:val="center"/>
          </w:tcPr>
          <w:p w14:paraId="0C41C4A6" w14:textId="4E2E3652"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to_int(const string&amp;)</w:t>
            </w:r>
          </w:p>
        </w:tc>
        <w:tc>
          <w:tcPr>
            <w:tcW w:w="5215" w:type="dxa"/>
          </w:tcPr>
          <w:p w14:paraId="5221D052" w14:textId="0059873C" w:rsidR="00F50AFB" w:rsidRDefault="005A200A" w:rsidP="00326547">
            <w:pPr>
              <w:jc w:val="both"/>
            </w:pPr>
            <w:r>
              <w:t>converts a string number to an integer and returns it.</w:t>
            </w:r>
          </w:p>
        </w:tc>
      </w:tr>
      <w:tr w:rsidR="00F50AFB" w14:paraId="44970AFF" w14:textId="77777777" w:rsidTr="00326547">
        <w:tc>
          <w:tcPr>
            <w:tcW w:w="4135" w:type="dxa"/>
            <w:vAlign w:val="center"/>
          </w:tcPr>
          <w:p w14:paraId="1665ADBC" w14:textId="4F8E5AAB"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terminal(const string&amp;)</w:t>
            </w:r>
          </w:p>
        </w:tc>
        <w:tc>
          <w:tcPr>
            <w:tcW w:w="5215" w:type="dxa"/>
          </w:tcPr>
          <w:p w14:paraId="55C6BEEA" w14:textId="6E89E404" w:rsidR="00F50AFB" w:rsidRDefault="005A200A" w:rsidP="00326547">
            <w:pPr>
              <w:jc w:val="both"/>
            </w:pPr>
            <w:r>
              <w:t>returns the appropriate column of a terminal.</w:t>
            </w:r>
          </w:p>
        </w:tc>
      </w:tr>
      <w:tr w:rsidR="00F50AFB" w14:paraId="43EE7E89" w14:textId="77777777" w:rsidTr="00326547">
        <w:tc>
          <w:tcPr>
            <w:tcW w:w="4135" w:type="dxa"/>
            <w:vAlign w:val="center"/>
          </w:tcPr>
          <w:p w14:paraId="5B260893" w14:textId="3FB6EB24"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copy(symbol)</w:t>
            </w:r>
          </w:p>
        </w:tc>
        <w:tc>
          <w:tcPr>
            <w:tcW w:w="5215" w:type="dxa"/>
          </w:tcPr>
          <w:p w14:paraId="5D23DD52" w14:textId="531DC687" w:rsidR="00F50AFB" w:rsidRDefault="005A200A" w:rsidP="00326547">
            <w:pPr>
              <w:jc w:val="both"/>
            </w:pPr>
            <w:r>
              <w:t>copies the symbol table generated from the Lexer.</w:t>
            </w:r>
          </w:p>
        </w:tc>
      </w:tr>
      <w:tr w:rsidR="00F50AFB" w14:paraId="30ED56E3" w14:textId="77777777" w:rsidTr="00326547">
        <w:tc>
          <w:tcPr>
            <w:tcW w:w="4135" w:type="dxa"/>
            <w:vAlign w:val="center"/>
          </w:tcPr>
          <w:p w14:paraId="7ECE9E52" w14:textId="2C2B8796"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driver(symbol)</w:t>
            </w:r>
          </w:p>
        </w:tc>
        <w:tc>
          <w:tcPr>
            <w:tcW w:w="5215" w:type="dxa"/>
          </w:tcPr>
          <w:p w14:paraId="579CAEDE" w14:textId="29BE788D" w:rsidR="00F50AFB" w:rsidRDefault="00D505BA" w:rsidP="00326547">
            <w:pPr>
              <w:jc w:val="both"/>
            </w:pPr>
            <w:r w:rsidRPr="00D505BA">
              <w:t xml:space="preserve">returns a boolean value if the string is accepted. The while statement will continue until an error occurred or the TOS is “ACCT.” Otherwise, it will index the rtable by converting the TOS to a numeric value representing the row and the current input token to a numeric value representing the column. After, it will determine if the first character in the indexed string is an S or R. Otherwise, if the indexed string is “ACCT,” it will end the </w:t>
            </w:r>
            <w:r w:rsidRPr="00D505BA">
              <w:lastRenderedPageBreak/>
              <w:t>processing and return true. If not, then the program will output an error message to the console and end the processing. If an ‘S’ is read, it will shift; meaning, we are going to push the current input token on the stack and the numeric number that proceeds the ‘S’ character. Lastly, it will pop as a means to increment the input pointer. If an ‘R’ is read, it will reduce; meaning, we are going to pop two times the number of symbols on the RHS of the numeric value proceeding the ‘R’ character. It will temporarily assign TOS to the top of the stack. Then, it will push the LHS terminal and index the rtable with the TOS and LHS terminal as numeric values. This process continues until the string has been accepted or an error occurred during processing.</w:t>
            </w:r>
          </w:p>
        </w:tc>
      </w:tr>
    </w:tbl>
    <w:p w14:paraId="2AD53C58" w14:textId="77777777" w:rsidR="00F50AFB" w:rsidRPr="005E736B" w:rsidRDefault="00F50AFB" w:rsidP="00246407"/>
    <w:p w14:paraId="3B4444E1" w14:textId="3778B6F5" w:rsidR="00610326" w:rsidRPr="00AA7FA9" w:rsidRDefault="00721032" w:rsidP="00E040F9">
      <w:pPr>
        <w:rPr>
          <w:b/>
          <w:bCs/>
          <w:i/>
          <w:iCs/>
          <w:sz w:val="32"/>
          <w:szCs w:val="32"/>
          <w:u w:val="single"/>
        </w:rPr>
      </w:pPr>
      <w:r w:rsidRPr="0096254A">
        <w:rPr>
          <w:b/>
          <w:bCs/>
          <w:i/>
          <w:iCs/>
          <w:sz w:val="32"/>
          <w:szCs w:val="32"/>
          <w:u w:val="single"/>
        </w:rPr>
        <w:t>Symbol Table:</w:t>
      </w:r>
    </w:p>
    <w:tbl>
      <w:tblPr>
        <w:tblStyle w:val="TableGrid"/>
        <w:tblW w:w="0" w:type="auto"/>
        <w:tblLook w:val="04A0" w:firstRow="1" w:lastRow="0" w:firstColumn="1" w:lastColumn="0" w:noHBand="0" w:noVBand="1"/>
      </w:tblPr>
      <w:tblGrid>
        <w:gridCol w:w="1189"/>
        <w:gridCol w:w="1729"/>
        <w:gridCol w:w="6432"/>
      </w:tblGrid>
      <w:tr w:rsidR="00C85A8F" w:rsidRPr="00C02406" w14:paraId="332B608C" w14:textId="77777777" w:rsidTr="00C94862">
        <w:tc>
          <w:tcPr>
            <w:tcW w:w="1186" w:type="dxa"/>
            <w:shd w:val="clear" w:color="auto" w:fill="A8D08D" w:themeFill="accent6" w:themeFillTint="99"/>
          </w:tcPr>
          <w:p w14:paraId="14D9E973" w14:textId="77777777" w:rsidR="00C85A8F" w:rsidRPr="00C02406" w:rsidRDefault="00C85A8F" w:rsidP="00326547">
            <w:pPr>
              <w:jc w:val="center"/>
              <w:rPr>
                <w:b/>
                <w:bCs/>
              </w:rPr>
            </w:pPr>
            <w:r w:rsidRPr="00C02406">
              <w:rPr>
                <w:b/>
                <w:bCs/>
              </w:rPr>
              <w:t>Variables</w:t>
            </w:r>
          </w:p>
        </w:tc>
        <w:tc>
          <w:tcPr>
            <w:tcW w:w="1599" w:type="dxa"/>
            <w:shd w:val="clear" w:color="auto" w:fill="F4B083" w:themeFill="accent2" w:themeFillTint="99"/>
          </w:tcPr>
          <w:p w14:paraId="06DDAA70" w14:textId="77777777" w:rsidR="00C85A8F" w:rsidRPr="00C02406" w:rsidRDefault="00C85A8F" w:rsidP="00326547">
            <w:pPr>
              <w:jc w:val="center"/>
              <w:rPr>
                <w:b/>
                <w:bCs/>
              </w:rPr>
            </w:pPr>
            <w:r w:rsidRPr="00C02406">
              <w:rPr>
                <w:b/>
                <w:bCs/>
              </w:rPr>
              <w:t>Type</w:t>
            </w:r>
            <w:r>
              <w:rPr>
                <w:b/>
                <w:bCs/>
              </w:rPr>
              <w:t>s</w:t>
            </w:r>
          </w:p>
        </w:tc>
        <w:tc>
          <w:tcPr>
            <w:tcW w:w="6565" w:type="dxa"/>
            <w:shd w:val="clear" w:color="auto" w:fill="8EAADB" w:themeFill="accent1" w:themeFillTint="99"/>
          </w:tcPr>
          <w:p w14:paraId="00E02D02" w14:textId="77777777" w:rsidR="00C85A8F" w:rsidRPr="00C02406" w:rsidRDefault="00C85A8F" w:rsidP="00326547">
            <w:pPr>
              <w:jc w:val="center"/>
              <w:rPr>
                <w:b/>
                <w:bCs/>
              </w:rPr>
            </w:pPr>
            <w:r w:rsidRPr="00C02406">
              <w:rPr>
                <w:b/>
                <w:bCs/>
              </w:rPr>
              <w:t>Definition</w:t>
            </w:r>
            <w:r>
              <w:rPr>
                <w:b/>
                <w:bCs/>
              </w:rPr>
              <w:t>s</w:t>
            </w:r>
          </w:p>
        </w:tc>
      </w:tr>
      <w:tr w:rsidR="00C85A8F" w14:paraId="20E6FE7E" w14:textId="77777777" w:rsidTr="00571292">
        <w:tc>
          <w:tcPr>
            <w:tcW w:w="1186" w:type="dxa"/>
            <w:vAlign w:val="center"/>
          </w:tcPr>
          <w:p w14:paraId="2223A4E4" w14:textId="0B733DF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Instr</w:t>
            </w:r>
          </w:p>
        </w:tc>
        <w:tc>
          <w:tcPr>
            <w:tcW w:w="1599" w:type="dxa"/>
            <w:vAlign w:val="center"/>
          </w:tcPr>
          <w:p w14:paraId="4C798F7D" w14:textId="7F9AB4D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E8289A2" w14:textId="7E5EAD3B" w:rsidR="00C85A8F" w:rsidRDefault="003440C6" w:rsidP="00326547">
            <w:pPr>
              <w:jc w:val="both"/>
            </w:pPr>
            <w:r w:rsidRPr="003440C6">
              <w:t>holds three public data members: addr, op_code, and mem.</w:t>
            </w:r>
          </w:p>
        </w:tc>
      </w:tr>
      <w:tr w:rsidR="00C85A8F" w14:paraId="226F22BF" w14:textId="77777777" w:rsidTr="00571292">
        <w:tc>
          <w:tcPr>
            <w:tcW w:w="1186" w:type="dxa"/>
            <w:vAlign w:val="center"/>
          </w:tcPr>
          <w:p w14:paraId="58BDFE50" w14:textId="1137E5ED"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scope_res</w:t>
            </w:r>
          </w:p>
        </w:tc>
        <w:tc>
          <w:tcPr>
            <w:tcW w:w="1599" w:type="dxa"/>
            <w:vAlign w:val="center"/>
          </w:tcPr>
          <w:p w14:paraId="0BD23B67" w14:textId="2113EDEE"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vector&lt;string&gt;</w:t>
            </w:r>
          </w:p>
        </w:tc>
        <w:tc>
          <w:tcPr>
            <w:tcW w:w="6565" w:type="dxa"/>
          </w:tcPr>
          <w:p w14:paraId="1B3D86F5" w14:textId="4A52CC1E" w:rsidR="00C85A8F" w:rsidRDefault="00C85A8F" w:rsidP="00326547">
            <w:pPr>
              <w:jc w:val="both"/>
            </w:pPr>
            <w:r>
              <w:t>holds three string values to determine the type of scope from a numeric value</w:t>
            </w:r>
            <w:r w:rsidR="00DA0ACA">
              <w:t>.</w:t>
            </w:r>
          </w:p>
        </w:tc>
      </w:tr>
      <w:tr w:rsidR="00C85A8F" w14:paraId="50D409AB" w14:textId="77777777" w:rsidTr="00571292">
        <w:tc>
          <w:tcPr>
            <w:tcW w:w="1186" w:type="dxa"/>
            <w:vAlign w:val="center"/>
          </w:tcPr>
          <w:p w14:paraId="1C94C6A4" w14:textId="44FE501F"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backup</w:t>
            </w:r>
          </w:p>
        </w:tc>
        <w:tc>
          <w:tcPr>
            <w:tcW w:w="1599" w:type="dxa"/>
            <w:vAlign w:val="center"/>
          </w:tcPr>
          <w:p w14:paraId="12953F79" w14:textId="21BED2AE"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6565" w:type="dxa"/>
          </w:tcPr>
          <w:p w14:paraId="02B0B9C9" w14:textId="60135FF2" w:rsidR="00C85A8F" w:rsidRDefault="00981959" w:rsidP="00326547">
            <w:pPr>
              <w:jc w:val="both"/>
            </w:pPr>
            <w:r>
              <w:t>holds a Token value</w:t>
            </w:r>
            <w:r w:rsidR="00D04C95">
              <w:t xml:space="preserve"> referencing the declaration of a token. It is used whenever a variable is declared more than once. It uses the line number of that variable to prompt</w:t>
            </w:r>
            <w:r w:rsidR="003707BD">
              <w:t xml:space="preserve"> </w:t>
            </w:r>
            <w:r w:rsidR="00D04C95">
              <w:t>the user where the previous declaration</w:t>
            </w:r>
            <w:r w:rsidR="00566E44">
              <w:t xml:space="preserve"> statement is.</w:t>
            </w:r>
          </w:p>
        </w:tc>
      </w:tr>
      <w:tr w:rsidR="003765D7" w14:paraId="7634C8E5" w14:textId="77777777" w:rsidTr="00571292">
        <w:tc>
          <w:tcPr>
            <w:tcW w:w="1186" w:type="dxa"/>
            <w:vAlign w:val="center"/>
          </w:tcPr>
          <w:p w14:paraId="48597571" w14:textId="329AA70E"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list</w:t>
            </w:r>
          </w:p>
        </w:tc>
        <w:tc>
          <w:tcPr>
            <w:tcW w:w="1599" w:type="dxa"/>
            <w:vAlign w:val="center"/>
          </w:tcPr>
          <w:p w14:paraId="2AFB5D13" w14:textId="4EFFF7F7"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queue&lt;Token&gt;</w:t>
            </w:r>
          </w:p>
        </w:tc>
        <w:tc>
          <w:tcPr>
            <w:tcW w:w="6565" w:type="dxa"/>
          </w:tcPr>
          <w:p w14:paraId="082E6065" w14:textId="423E39D1" w:rsidR="003765D7" w:rsidRDefault="003765D7" w:rsidP="00326547">
            <w:pPr>
              <w:jc w:val="both"/>
            </w:pPr>
            <w:r>
              <w:t>a structure that holds all information</w:t>
            </w:r>
            <w:r w:rsidR="00140CEE">
              <w:t>, Token,</w:t>
            </w:r>
            <w:r>
              <w:t xml:space="preserve"> of every valid declaration of an identifier.</w:t>
            </w:r>
          </w:p>
        </w:tc>
      </w:tr>
      <w:tr w:rsidR="00DA0ACA" w14:paraId="630FA953" w14:textId="77777777" w:rsidTr="00571292">
        <w:tc>
          <w:tcPr>
            <w:tcW w:w="1186" w:type="dxa"/>
            <w:vAlign w:val="center"/>
          </w:tcPr>
          <w:p w14:paraId="1EE4B0F9" w14:textId="6BA1AFF6"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code</w:t>
            </w:r>
          </w:p>
        </w:tc>
        <w:tc>
          <w:tcPr>
            <w:tcW w:w="1599" w:type="dxa"/>
            <w:vAlign w:val="center"/>
          </w:tcPr>
          <w:p w14:paraId="466615A7" w14:textId="7035121E"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vector&lt;Instr&gt;</w:t>
            </w:r>
          </w:p>
        </w:tc>
        <w:tc>
          <w:tcPr>
            <w:tcW w:w="6565" w:type="dxa"/>
          </w:tcPr>
          <w:p w14:paraId="55596F4C" w14:textId="2B137100" w:rsidR="00DA0ACA" w:rsidRDefault="00DA0ACA" w:rsidP="00326547">
            <w:pPr>
              <w:jc w:val="both"/>
            </w:pPr>
            <w:r>
              <w:t>a structure that hold all information, Instr, of every instruction.</w:t>
            </w:r>
          </w:p>
        </w:tc>
      </w:tr>
      <w:tr w:rsidR="00DA0ACA" w14:paraId="6E9E58D6" w14:textId="77777777" w:rsidTr="00571292">
        <w:tc>
          <w:tcPr>
            <w:tcW w:w="1186" w:type="dxa"/>
            <w:vAlign w:val="center"/>
          </w:tcPr>
          <w:p w14:paraId="70C166B0" w14:textId="42465BC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sfile</w:t>
            </w:r>
          </w:p>
        </w:tc>
        <w:tc>
          <w:tcPr>
            <w:tcW w:w="1599" w:type="dxa"/>
            <w:vAlign w:val="center"/>
          </w:tcPr>
          <w:p w14:paraId="468D661F" w14:textId="59EAFE7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39939A97" w14:textId="40F991A7" w:rsidR="00DA0ACA" w:rsidRDefault="00DA0ACA" w:rsidP="00326547">
            <w:pPr>
              <w:jc w:val="both"/>
            </w:pPr>
            <w:r>
              <w:t>holds the current file name being read from the parser</w:t>
            </w:r>
            <w:r w:rsidR="00F27E29">
              <w:t>.</w:t>
            </w:r>
          </w:p>
        </w:tc>
      </w:tr>
      <w:tr w:rsidR="00F27E29" w14:paraId="3F853911" w14:textId="77777777" w:rsidTr="00571292">
        <w:tc>
          <w:tcPr>
            <w:tcW w:w="1186" w:type="dxa"/>
            <w:vAlign w:val="center"/>
          </w:tcPr>
          <w:p w14:paraId="0C8B6682" w14:textId="77777777" w:rsidR="006A1BF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mLoc</w:t>
            </w:r>
          </w:p>
          <w:p w14:paraId="725A2426" w14:textId="42A69ABF"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aLoc</w:t>
            </w:r>
          </w:p>
        </w:tc>
        <w:tc>
          <w:tcPr>
            <w:tcW w:w="1599" w:type="dxa"/>
            <w:vAlign w:val="center"/>
          </w:tcPr>
          <w:p w14:paraId="0729C99B" w14:textId="543E0F07"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6565" w:type="dxa"/>
          </w:tcPr>
          <w:p w14:paraId="69280643" w14:textId="00696228" w:rsidR="00F27E29" w:rsidRDefault="003707BD" w:rsidP="00326547">
            <w:pPr>
              <w:jc w:val="both"/>
            </w:pPr>
            <w:r w:rsidRPr="003707BD">
              <w:t>holds the current memory/address value throughout the program. mLoc is initialized to 5000, and aLoc is initialized to 1 when the default constructor is called.</w:t>
            </w:r>
          </w:p>
        </w:tc>
      </w:tr>
    </w:tbl>
    <w:p w14:paraId="2D0F9A50" w14:textId="0150931E" w:rsidR="005E353A" w:rsidRDefault="005E353A" w:rsidP="005E353A">
      <w:pPr>
        <w:ind w:firstLine="720"/>
        <w:rPr>
          <w:u w:val="single"/>
        </w:rPr>
      </w:pPr>
    </w:p>
    <w:tbl>
      <w:tblPr>
        <w:tblStyle w:val="TableGrid"/>
        <w:tblW w:w="0" w:type="auto"/>
        <w:tblLook w:val="04A0" w:firstRow="1" w:lastRow="0" w:firstColumn="1" w:lastColumn="0" w:noHBand="0" w:noVBand="1"/>
      </w:tblPr>
      <w:tblGrid>
        <w:gridCol w:w="3955"/>
        <w:gridCol w:w="5395"/>
      </w:tblGrid>
      <w:tr w:rsidR="001D2FA7" w:rsidRPr="00C02406" w14:paraId="4F280FC9" w14:textId="77777777" w:rsidTr="00C94862">
        <w:tc>
          <w:tcPr>
            <w:tcW w:w="3955" w:type="dxa"/>
            <w:shd w:val="clear" w:color="auto" w:fill="FFD966" w:themeFill="accent4" w:themeFillTint="99"/>
          </w:tcPr>
          <w:p w14:paraId="31D84F4C" w14:textId="77777777" w:rsidR="001D2FA7" w:rsidRPr="00C02406" w:rsidRDefault="001D2FA7" w:rsidP="00326547">
            <w:pPr>
              <w:jc w:val="center"/>
              <w:rPr>
                <w:b/>
                <w:bCs/>
              </w:rPr>
            </w:pPr>
            <w:r>
              <w:rPr>
                <w:b/>
                <w:bCs/>
              </w:rPr>
              <w:t>Functions</w:t>
            </w:r>
          </w:p>
        </w:tc>
        <w:tc>
          <w:tcPr>
            <w:tcW w:w="5395" w:type="dxa"/>
            <w:shd w:val="clear" w:color="auto" w:fill="8EAADB" w:themeFill="accent1" w:themeFillTint="99"/>
          </w:tcPr>
          <w:p w14:paraId="5266DC8E" w14:textId="77777777" w:rsidR="001D2FA7" w:rsidRPr="00C02406" w:rsidRDefault="001D2FA7" w:rsidP="00326547">
            <w:pPr>
              <w:jc w:val="center"/>
              <w:rPr>
                <w:b/>
                <w:bCs/>
              </w:rPr>
            </w:pPr>
            <w:r>
              <w:rPr>
                <w:b/>
                <w:bCs/>
              </w:rPr>
              <w:t>Definitions</w:t>
            </w:r>
          </w:p>
        </w:tc>
      </w:tr>
      <w:tr w:rsidR="001D2FA7" w14:paraId="3850BA10" w14:textId="77777777" w:rsidTr="009A232E">
        <w:tc>
          <w:tcPr>
            <w:tcW w:w="3955" w:type="dxa"/>
            <w:vAlign w:val="center"/>
          </w:tcPr>
          <w:p w14:paraId="4EF26C3C" w14:textId="4A0DD735" w:rsidR="001D2FA7" w:rsidRPr="009A232E" w:rsidRDefault="001D2FA7"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error()</w:t>
            </w:r>
          </w:p>
        </w:tc>
        <w:tc>
          <w:tcPr>
            <w:tcW w:w="5395" w:type="dxa"/>
          </w:tcPr>
          <w:p w14:paraId="452F07F2" w14:textId="152FD883" w:rsidR="001D2FA7" w:rsidRDefault="002A3C41" w:rsidP="00326547">
            <w:pPr>
              <w:jc w:val="both"/>
            </w:pPr>
            <w:r w:rsidRPr="002A3C41">
              <w:t>returns a boolean value if the error handler has been invoked. These types of errors are purely semantic, which consist of type, scope, and declaration errors.</w:t>
            </w:r>
          </w:p>
        </w:tc>
      </w:tr>
      <w:tr w:rsidR="00571292" w14:paraId="7EAC1850" w14:textId="77777777" w:rsidTr="009A232E">
        <w:tc>
          <w:tcPr>
            <w:tcW w:w="3955" w:type="dxa"/>
            <w:vAlign w:val="center"/>
          </w:tcPr>
          <w:p w14:paraId="7466EA08" w14:textId="30683245"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exist(symbol, const string&amp;)</w:t>
            </w:r>
          </w:p>
        </w:tc>
        <w:tc>
          <w:tcPr>
            <w:tcW w:w="5395" w:type="dxa"/>
          </w:tcPr>
          <w:p w14:paraId="2B2D29DF" w14:textId="60731270" w:rsidR="00571292" w:rsidRDefault="00571292" w:rsidP="00326547">
            <w:pPr>
              <w:jc w:val="both"/>
            </w:pPr>
            <w:r>
              <w:t>returns a boolean value if the current token has been declared or not.</w:t>
            </w:r>
          </w:p>
        </w:tc>
      </w:tr>
      <w:tr w:rsidR="00571292" w14:paraId="29C93E56" w14:textId="77777777" w:rsidTr="009A232E">
        <w:tc>
          <w:tcPr>
            <w:tcW w:w="3955" w:type="dxa"/>
            <w:vAlign w:val="center"/>
          </w:tcPr>
          <w:p w14:paraId="2791B51D" w14:textId="6D465726"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inScope(const string&amp;, const size_t&amp;)</w:t>
            </w:r>
          </w:p>
        </w:tc>
        <w:tc>
          <w:tcPr>
            <w:tcW w:w="5395" w:type="dxa"/>
          </w:tcPr>
          <w:p w14:paraId="1BDDDF39" w14:textId="36C51BA9" w:rsidR="00571292" w:rsidRDefault="002A3C41" w:rsidP="00326547">
            <w:pPr>
              <w:jc w:val="both"/>
            </w:pPr>
            <w:r w:rsidRPr="002A3C41">
              <w:t>returns a boolean value whether the scope value from the token’s declaration is less than or equal to the current scope value. Briefly, global scopes will be more versatile since they have the lowest scope value indifference to nested scopes with higher scope values.</w:t>
            </w:r>
          </w:p>
        </w:tc>
      </w:tr>
      <w:tr w:rsidR="00AA7672" w14:paraId="4D532619" w14:textId="77777777" w:rsidTr="009A232E">
        <w:tc>
          <w:tcPr>
            <w:tcW w:w="3955" w:type="dxa"/>
            <w:vAlign w:val="center"/>
          </w:tcPr>
          <w:p w14:paraId="3C6E1C0F" w14:textId="1EC3FF65" w:rsidR="00AA7672" w:rsidRPr="009A232E" w:rsidRDefault="00AA7672"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inType(</w:t>
            </w:r>
            <w:r w:rsidR="003D5C6E" w:rsidRPr="009A232E">
              <w:rPr>
                <w:rFonts w:ascii="Roboto Mono for Powerline" w:hAnsi="Roboto Mono for Powerline"/>
                <w:sz w:val="18"/>
                <w:szCs w:val="18"/>
              </w:rPr>
              <w:t xml:space="preserve">const </w:t>
            </w:r>
            <w:r w:rsidRPr="009A232E">
              <w:rPr>
                <w:rFonts w:ascii="Roboto Mono for Powerline" w:hAnsi="Roboto Mono for Powerline"/>
                <w:sz w:val="18"/>
                <w:szCs w:val="18"/>
              </w:rPr>
              <w:t>string</w:t>
            </w:r>
            <w:r w:rsidR="003D5C6E" w:rsidRPr="009A232E">
              <w:rPr>
                <w:rFonts w:ascii="Roboto Mono for Powerline" w:hAnsi="Roboto Mono for Powerline"/>
                <w:sz w:val="18"/>
                <w:szCs w:val="18"/>
              </w:rPr>
              <w:t>&amp;</w:t>
            </w:r>
            <w:r w:rsidRPr="009A232E">
              <w:rPr>
                <w:rFonts w:ascii="Roboto Mono for Powerline" w:hAnsi="Roboto Mono for Powerline"/>
                <w:sz w:val="18"/>
                <w:szCs w:val="18"/>
              </w:rPr>
              <w:t>, string, symbol)</w:t>
            </w:r>
          </w:p>
        </w:tc>
        <w:tc>
          <w:tcPr>
            <w:tcW w:w="5395" w:type="dxa"/>
          </w:tcPr>
          <w:p w14:paraId="67373E05" w14:textId="6AAC8736" w:rsidR="00AA7672" w:rsidRDefault="00EE6D5F" w:rsidP="00326547">
            <w:pPr>
              <w:jc w:val="both"/>
            </w:pPr>
            <w:r w:rsidRPr="00EE6D5F">
              <w:t xml:space="preserve">returns a type value if two variable types match in assignment, conditional, and expression statements. The </w:t>
            </w:r>
            <w:r w:rsidRPr="00EE6D5F">
              <w:lastRenderedPageBreak/>
              <w:t>first check is whether an identifier or number is being read. If the token is an identifier, it will proceed to check if the SAVE_TYPE is empty, meaning the parser is reading the beginning of those statements. Otherwise, it will check if the SAVE_TYPE, the type of the first identifier read by those statements, matches the current token type. For example, an assignment statement can be: X = Y + Z. X’s type value will be stored in the SAVE_TYPE variable. The inType function will check if Y and Z are the same type as X. If not, it will generate an error corresponding to an invalid type. If a numeric value is being read, it will check if the number is an integer or real. If it is an integer, it will check if the SAVE_TYPE is a boolean value, meaning a boolean value is being assigned. Since my grammar only allows for boolean to have values of zeros and ones, it will generate an error if a boolean variable is assigned to any other value. If the SAVE_TYPE is not an int, it will generate an error because the two type values do not match. For real numbers, if the SAVE_TYPE is not a floating data type, it will generate an error.</w:t>
            </w:r>
            <w:r w:rsidR="001362E5">
              <w:t xml:space="preserve"> </w:t>
            </w:r>
            <w:r w:rsidR="005831C3">
              <w:t>Lastly, for any valid identifier or number, this function will generate the corresponding assembly instruction; either “PUSHM” or “PUSHI”.</w:t>
            </w:r>
          </w:p>
        </w:tc>
      </w:tr>
      <w:tr w:rsidR="00835FDA" w14:paraId="3569E338" w14:textId="77777777" w:rsidTr="009A232E">
        <w:tc>
          <w:tcPr>
            <w:tcW w:w="3955" w:type="dxa"/>
            <w:vAlign w:val="center"/>
          </w:tcPr>
          <w:p w14:paraId="19C915F6" w14:textId="0B6B74A3" w:rsidR="00835FDA" w:rsidRPr="009A232E" w:rsidRDefault="00835FDA"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string getScope(const size_t&amp;)</w:t>
            </w:r>
          </w:p>
        </w:tc>
        <w:tc>
          <w:tcPr>
            <w:tcW w:w="5395" w:type="dxa"/>
          </w:tcPr>
          <w:p w14:paraId="525C2E52" w14:textId="63DE7EA4" w:rsidR="00835FDA" w:rsidRDefault="00C52E6D" w:rsidP="00326547">
            <w:pPr>
              <w:jc w:val="both"/>
            </w:pPr>
            <w:r w:rsidRPr="00C52E6D">
              <w:t>returns a scope reference value either GLOBAL, INNER, or NESTED. If the scope value directly corresponds to the index of the scope_res array. Thus, GLOBAL = 0, INNER = 1 and NESTED = 2. However, any scope greater or equal to two will still be considered in a NESTED construct.</w:t>
            </w:r>
          </w:p>
        </w:tc>
      </w:tr>
      <w:tr w:rsidR="00803C14" w14:paraId="1CA7239E" w14:textId="77777777" w:rsidTr="009A232E">
        <w:tc>
          <w:tcPr>
            <w:tcW w:w="3955" w:type="dxa"/>
            <w:vAlign w:val="center"/>
          </w:tcPr>
          <w:p w14:paraId="0922A140" w14:textId="6C131794" w:rsidR="00803C14" w:rsidRPr="009A232E" w:rsidRDefault="00803C14"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getType(const string&amp;)</w:t>
            </w:r>
          </w:p>
        </w:tc>
        <w:tc>
          <w:tcPr>
            <w:tcW w:w="5395" w:type="dxa"/>
          </w:tcPr>
          <w:p w14:paraId="1090C375" w14:textId="5F1A9D9C" w:rsidR="00803C14" w:rsidRDefault="009373BC" w:rsidP="00326547">
            <w:pPr>
              <w:jc w:val="both"/>
            </w:pPr>
            <w:r>
              <w:t>returns a type value from the declaration given a token input.</w:t>
            </w:r>
          </w:p>
        </w:tc>
      </w:tr>
      <w:tr w:rsidR="00AD3212" w14:paraId="4E7B639E" w14:textId="77777777" w:rsidTr="009A232E">
        <w:tc>
          <w:tcPr>
            <w:tcW w:w="3955" w:type="dxa"/>
            <w:vAlign w:val="center"/>
          </w:tcPr>
          <w:p w14:paraId="6AF44960" w14:textId="703488C0" w:rsidR="00AD3212" w:rsidRPr="009A232E" w:rsidRDefault="00AD3212"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getInstr(const string&amp;, const size_t&amp;)</w:t>
            </w:r>
          </w:p>
        </w:tc>
        <w:tc>
          <w:tcPr>
            <w:tcW w:w="5395" w:type="dxa"/>
          </w:tcPr>
          <w:p w14:paraId="38AFE1EF" w14:textId="6E5C9381" w:rsidR="00AD3212" w:rsidRDefault="00AD3212" w:rsidP="00326547">
            <w:pPr>
              <w:jc w:val="both"/>
            </w:pPr>
            <w:r>
              <w:t>stores a Instr type of the current aLoc, instruction, mLoc.</w:t>
            </w:r>
          </w:p>
        </w:tc>
      </w:tr>
      <w:tr w:rsidR="002B34C3" w14:paraId="159FAEEB" w14:textId="77777777" w:rsidTr="009A232E">
        <w:tc>
          <w:tcPr>
            <w:tcW w:w="3955" w:type="dxa"/>
            <w:vAlign w:val="center"/>
          </w:tcPr>
          <w:p w14:paraId="784CFFD0" w14:textId="0F5F0917" w:rsidR="002B34C3" w:rsidRPr="009A232E" w:rsidRDefault="002B34C3"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symbol&amp;, const size_t&amp;)</w:t>
            </w:r>
          </w:p>
        </w:tc>
        <w:tc>
          <w:tcPr>
            <w:tcW w:w="5395" w:type="dxa"/>
          </w:tcPr>
          <w:p w14:paraId="3CFECA32" w14:textId="6A165888" w:rsidR="002B34C3" w:rsidRDefault="00C52E6D" w:rsidP="00326547">
            <w:pPr>
              <w:jc w:val="both"/>
            </w:pPr>
            <w:r w:rsidRPr="00C52E6D">
              <w:t>inserts into the symbol table if the current token type is not empty, meaning it is in a declaration statement, and the token does not exist in the table yet. If it does, it will generate an error corresponding to an invalid declaration. If the type is empty, meaning the parser is currently in an assignment and/or expression statements, it will check if the variable has been declared, meaning if it exists in the table. If it does not exist in the table, the symbol table will generate an error corresponding to an undefined token. Furthermore, it also must be within scope. If it is not within the scope, the symbol table will generate an error corresponding to an out-of-scope reference.</w:t>
            </w:r>
          </w:p>
        </w:tc>
      </w:tr>
      <w:tr w:rsidR="00FD0E6A" w14:paraId="0BA3A2DE" w14:textId="77777777" w:rsidTr="009A232E">
        <w:tc>
          <w:tcPr>
            <w:tcW w:w="3955" w:type="dxa"/>
            <w:vAlign w:val="center"/>
          </w:tcPr>
          <w:p w14:paraId="4511182A" w14:textId="61962E1F" w:rsidR="00FD0E6A" w:rsidRPr="009A232E" w:rsidRDefault="00FD0E6A"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size_t&amp;, const string&amp;, const string&amp;)</w:t>
            </w:r>
          </w:p>
        </w:tc>
        <w:tc>
          <w:tcPr>
            <w:tcW w:w="5395" w:type="dxa"/>
          </w:tcPr>
          <w:p w14:paraId="3BD8EA5C" w14:textId="0A4B3904" w:rsidR="00FD0E6A" w:rsidRDefault="00FD0E6A" w:rsidP="00326547">
            <w:pPr>
              <w:jc w:val="both"/>
            </w:pPr>
            <w:r>
              <w:t xml:space="preserve">stores a Token type in a symbol table </w:t>
            </w:r>
            <w:r w:rsidR="0018036E">
              <w:t xml:space="preserve">from the Lexer </w:t>
            </w:r>
            <w:r>
              <w:t>that will be used in the Syntactical phase in order to parse a string and determine whether it is syntactically correct or not.</w:t>
            </w:r>
          </w:p>
        </w:tc>
      </w:tr>
      <w:tr w:rsidR="0018036E" w14:paraId="66C52901" w14:textId="77777777" w:rsidTr="009A232E">
        <w:tc>
          <w:tcPr>
            <w:tcW w:w="3955" w:type="dxa"/>
            <w:vAlign w:val="center"/>
          </w:tcPr>
          <w:p w14:paraId="197EF8E5" w14:textId="77777777" w:rsidR="006A1BF9"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void sprint()</w:t>
            </w:r>
          </w:p>
          <w:p w14:paraId="3FF26050" w14:textId="1068A497"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aprint()</w:t>
            </w:r>
          </w:p>
        </w:tc>
        <w:tc>
          <w:tcPr>
            <w:tcW w:w="5395" w:type="dxa"/>
          </w:tcPr>
          <w:p w14:paraId="5065A704" w14:textId="69E14765" w:rsidR="0018036E" w:rsidRDefault="0018036E" w:rsidP="00326547">
            <w:pPr>
              <w:jc w:val="both"/>
            </w:pPr>
            <w:r>
              <w:t>prints all information of each element, either Token or Instr, to the console</w:t>
            </w:r>
            <w:r w:rsidR="00F60DBB">
              <w:t>.</w:t>
            </w:r>
          </w:p>
        </w:tc>
      </w:tr>
      <w:tr w:rsidR="0018036E" w14:paraId="55655FF0" w14:textId="77777777" w:rsidTr="009A232E">
        <w:tc>
          <w:tcPr>
            <w:tcW w:w="3955" w:type="dxa"/>
            <w:vAlign w:val="center"/>
          </w:tcPr>
          <w:p w14:paraId="258889F6" w14:textId="1319D1CF"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 find(symbol, const string&amp;)</w:t>
            </w:r>
          </w:p>
        </w:tc>
        <w:tc>
          <w:tcPr>
            <w:tcW w:w="5395" w:type="dxa"/>
          </w:tcPr>
          <w:p w14:paraId="02215FD0" w14:textId="328DB375" w:rsidR="0018036E" w:rsidRDefault="007B4B04" w:rsidP="00326547">
            <w:pPr>
              <w:jc w:val="both"/>
            </w:pPr>
            <w:r>
              <w:t>returns a Token type if the input token exists in the table.  This function is used to obtain a token’s memory address to store in the instruction tabl</w:t>
            </w:r>
            <w:r w:rsidR="005831C3">
              <w:t>e.</w:t>
            </w:r>
          </w:p>
        </w:tc>
      </w:tr>
      <w:tr w:rsidR="0018036E" w14:paraId="5A012DB1" w14:textId="77777777" w:rsidTr="009A232E">
        <w:tc>
          <w:tcPr>
            <w:tcW w:w="3955" w:type="dxa"/>
            <w:vAlign w:val="center"/>
          </w:tcPr>
          <w:p w14:paraId="0B2DF439" w14:textId="68112F7E" w:rsidR="0018036E" w:rsidRPr="00E44630" w:rsidRDefault="0018036E" w:rsidP="00326547">
            <w:pPr>
              <w:jc w:val="center"/>
              <w:rPr>
                <w:rFonts w:ascii="Roboto Mono for Powerline" w:hAnsi="Roboto Mono for Powerline"/>
                <w:sz w:val="18"/>
                <w:szCs w:val="18"/>
              </w:rPr>
            </w:pPr>
            <w:r w:rsidRPr="00E44630">
              <w:rPr>
                <w:rFonts w:ascii="Roboto Mono for Powerline" w:hAnsi="Roboto Mono for Powerline"/>
                <w:sz w:val="18"/>
                <w:szCs w:val="18"/>
              </w:rPr>
              <w:t>Instr&amp; find(const size_t&amp;)</w:t>
            </w:r>
          </w:p>
        </w:tc>
        <w:tc>
          <w:tcPr>
            <w:tcW w:w="5395" w:type="dxa"/>
          </w:tcPr>
          <w:p w14:paraId="7CFEE76D" w14:textId="38E16C3E" w:rsidR="0018036E" w:rsidRDefault="00597187" w:rsidP="00E67C26">
            <w:pPr>
              <w:tabs>
                <w:tab w:val="left" w:pos="1350"/>
              </w:tabs>
              <w:jc w:val="both"/>
            </w:pPr>
            <w:r w:rsidRPr="00597187">
              <w:t>returns an Instr type reference. This function is used in the backPatch function, where this function is called to modify or replace the memory address of the SAVE_ADDR from the jump_stack.</w:t>
            </w:r>
          </w:p>
        </w:tc>
      </w:tr>
    </w:tbl>
    <w:p w14:paraId="4F574C0F" w14:textId="77777777" w:rsidR="00E040F9" w:rsidRDefault="00E040F9" w:rsidP="00E040F9">
      <w:pPr>
        <w:rPr>
          <w:u w:val="single"/>
        </w:rPr>
      </w:pPr>
    </w:p>
    <w:p w14:paraId="1C8330D7" w14:textId="73062F73" w:rsidR="000C2BBB" w:rsidRPr="00093B46" w:rsidRDefault="00721032" w:rsidP="00E040F9">
      <w:pPr>
        <w:rPr>
          <w:b/>
          <w:bCs/>
          <w:i/>
          <w:iCs/>
          <w:sz w:val="32"/>
          <w:szCs w:val="32"/>
          <w:u w:val="single"/>
        </w:rPr>
      </w:pPr>
      <w:r w:rsidRPr="0096254A">
        <w:rPr>
          <w:b/>
          <w:bCs/>
          <w:i/>
          <w:iCs/>
          <w:sz w:val="32"/>
          <w:szCs w:val="32"/>
          <w:u w:val="single"/>
        </w:rPr>
        <w:t>Error Table:</w:t>
      </w:r>
    </w:p>
    <w:tbl>
      <w:tblPr>
        <w:tblStyle w:val="TableGrid"/>
        <w:tblW w:w="0" w:type="auto"/>
        <w:tblLook w:val="04A0" w:firstRow="1" w:lastRow="0" w:firstColumn="1" w:lastColumn="0" w:noHBand="0" w:noVBand="1"/>
      </w:tblPr>
      <w:tblGrid>
        <w:gridCol w:w="1186"/>
        <w:gridCol w:w="1621"/>
        <w:gridCol w:w="6543"/>
      </w:tblGrid>
      <w:tr w:rsidR="006164B1" w:rsidRPr="00C02406" w14:paraId="27132979" w14:textId="77777777" w:rsidTr="00C94862">
        <w:tc>
          <w:tcPr>
            <w:tcW w:w="1186" w:type="dxa"/>
            <w:shd w:val="clear" w:color="auto" w:fill="A8D08D" w:themeFill="accent6" w:themeFillTint="99"/>
          </w:tcPr>
          <w:p w14:paraId="6A5A5161" w14:textId="77777777" w:rsidR="006164B1" w:rsidRPr="00C02406" w:rsidRDefault="006164B1" w:rsidP="00326547">
            <w:pPr>
              <w:jc w:val="center"/>
              <w:rPr>
                <w:b/>
                <w:bCs/>
              </w:rPr>
            </w:pPr>
            <w:r w:rsidRPr="00C02406">
              <w:rPr>
                <w:b/>
                <w:bCs/>
              </w:rPr>
              <w:t>Variables</w:t>
            </w:r>
          </w:p>
        </w:tc>
        <w:tc>
          <w:tcPr>
            <w:tcW w:w="1599" w:type="dxa"/>
            <w:shd w:val="clear" w:color="auto" w:fill="F4B083" w:themeFill="accent2" w:themeFillTint="99"/>
          </w:tcPr>
          <w:p w14:paraId="25F0F5D8" w14:textId="77777777" w:rsidR="006164B1" w:rsidRPr="00C02406" w:rsidRDefault="006164B1" w:rsidP="00326547">
            <w:pPr>
              <w:jc w:val="center"/>
              <w:rPr>
                <w:b/>
                <w:bCs/>
              </w:rPr>
            </w:pPr>
            <w:r w:rsidRPr="00C02406">
              <w:rPr>
                <w:b/>
                <w:bCs/>
              </w:rPr>
              <w:t>Type</w:t>
            </w:r>
            <w:r>
              <w:rPr>
                <w:b/>
                <w:bCs/>
              </w:rPr>
              <w:t>s</w:t>
            </w:r>
          </w:p>
        </w:tc>
        <w:tc>
          <w:tcPr>
            <w:tcW w:w="6565" w:type="dxa"/>
            <w:shd w:val="clear" w:color="auto" w:fill="8EAADB" w:themeFill="accent1" w:themeFillTint="99"/>
          </w:tcPr>
          <w:p w14:paraId="28141FC2" w14:textId="77777777" w:rsidR="006164B1" w:rsidRPr="00C02406" w:rsidRDefault="006164B1" w:rsidP="00326547">
            <w:pPr>
              <w:jc w:val="center"/>
              <w:rPr>
                <w:b/>
                <w:bCs/>
              </w:rPr>
            </w:pPr>
            <w:r w:rsidRPr="00C02406">
              <w:rPr>
                <w:b/>
                <w:bCs/>
              </w:rPr>
              <w:t>Definition</w:t>
            </w:r>
            <w:r>
              <w:rPr>
                <w:b/>
                <w:bCs/>
              </w:rPr>
              <w:t>s</w:t>
            </w:r>
          </w:p>
        </w:tc>
      </w:tr>
      <w:tr w:rsidR="006164B1" w14:paraId="64A5E831" w14:textId="77777777" w:rsidTr="00326547">
        <w:tc>
          <w:tcPr>
            <w:tcW w:w="1186" w:type="dxa"/>
            <w:vAlign w:val="center"/>
          </w:tcPr>
          <w:p w14:paraId="252AD230" w14:textId="13DBB7F8"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1599" w:type="dxa"/>
            <w:vAlign w:val="center"/>
          </w:tcPr>
          <w:p w14:paraId="76CE3CFF" w14:textId="77777777"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107005D" w14:textId="2864AA5E" w:rsidR="006164B1" w:rsidRDefault="006164B1" w:rsidP="00326547">
            <w:pPr>
              <w:jc w:val="both"/>
            </w:pPr>
            <w:r>
              <w:t>holds five public data members: ln, tok, lex, mem, type, s_ref.</w:t>
            </w:r>
          </w:p>
        </w:tc>
      </w:tr>
      <w:tr w:rsidR="002B6CB8" w14:paraId="61EEDE67" w14:textId="77777777" w:rsidTr="00326547">
        <w:tc>
          <w:tcPr>
            <w:tcW w:w="1186" w:type="dxa"/>
            <w:vAlign w:val="center"/>
          </w:tcPr>
          <w:p w14:paraId="4DF8EC1D" w14:textId="23D6FBC6"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e</w:t>
            </w:r>
          </w:p>
        </w:tc>
        <w:tc>
          <w:tcPr>
            <w:tcW w:w="1599" w:type="dxa"/>
            <w:vAlign w:val="center"/>
          </w:tcPr>
          <w:p w14:paraId="6186EB86" w14:textId="4C296B13"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queue&lt;string&gt;</w:t>
            </w:r>
          </w:p>
        </w:tc>
        <w:tc>
          <w:tcPr>
            <w:tcW w:w="6565" w:type="dxa"/>
          </w:tcPr>
          <w:p w14:paraId="10066F77" w14:textId="32E82307" w:rsidR="002B6CB8" w:rsidRDefault="002C2FF8" w:rsidP="00326547">
            <w:pPr>
              <w:jc w:val="both"/>
            </w:pPr>
            <w:r w:rsidRPr="002C2FF8">
              <w:t>holds all errors generated from the Lexical, Syntactical, and/or Symbol Table.</w:t>
            </w:r>
          </w:p>
        </w:tc>
      </w:tr>
      <w:tr w:rsidR="005E5943" w14:paraId="1CEDD685" w14:textId="77777777" w:rsidTr="00326547">
        <w:tc>
          <w:tcPr>
            <w:tcW w:w="1186" w:type="dxa"/>
            <w:vAlign w:val="center"/>
          </w:tcPr>
          <w:p w14:paraId="45FB3B8E" w14:textId="183F96DF"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efile</w:t>
            </w:r>
          </w:p>
        </w:tc>
        <w:tc>
          <w:tcPr>
            <w:tcW w:w="1599" w:type="dxa"/>
            <w:vAlign w:val="center"/>
          </w:tcPr>
          <w:p w14:paraId="52288E54" w14:textId="49BD1170"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78E8FAE3" w14:textId="213B8143" w:rsidR="005E5943" w:rsidRDefault="002C2FF8" w:rsidP="00326547">
            <w:pPr>
              <w:jc w:val="both"/>
            </w:pPr>
            <w:r w:rsidRPr="002C2FF8">
              <w:t>holds the current filename of the file where an error occurred.</w:t>
            </w:r>
          </w:p>
        </w:tc>
      </w:tr>
    </w:tbl>
    <w:p w14:paraId="4B20669F" w14:textId="4EDA1F0F" w:rsidR="005E353A" w:rsidRDefault="005E353A" w:rsidP="005E353A">
      <w:pPr>
        <w:ind w:firstLine="720"/>
        <w:rPr>
          <w:u w:val="single"/>
        </w:rPr>
      </w:pPr>
    </w:p>
    <w:tbl>
      <w:tblPr>
        <w:tblStyle w:val="TableGrid"/>
        <w:tblW w:w="0" w:type="auto"/>
        <w:tblLook w:val="04A0" w:firstRow="1" w:lastRow="0" w:firstColumn="1" w:lastColumn="0" w:noHBand="0" w:noVBand="1"/>
      </w:tblPr>
      <w:tblGrid>
        <w:gridCol w:w="4135"/>
        <w:gridCol w:w="5215"/>
      </w:tblGrid>
      <w:tr w:rsidR="005E5943" w:rsidRPr="00C02406" w14:paraId="1ADF535A" w14:textId="77777777" w:rsidTr="00C94862">
        <w:tc>
          <w:tcPr>
            <w:tcW w:w="4135" w:type="dxa"/>
            <w:shd w:val="clear" w:color="auto" w:fill="FFD966" w:themeFill="accent4" w:themeFillTint="99"/>
          </w:tcPr>
          <w:p w14:paraId="3F3BC265" w14:textId="77777777" w:rsidR="005E5943" w:rsidRPr="00C02406" w:rsidRDefault="005E5943" w:rsidP="00326547">
            <w:pPr>
              <w:jc w:val="center"/>
              <w:rPr>
                <w:b/>
                <w:bCs/>
              </w:rPr>
            </w:pPr>
            <w:r>
              <w:rPr>
                <w:b/>
                <w:bCs/>
              </w:rPr>
              <w:t>Functions</w:t>
            </w:r>
          </w:p>
        </w:tc>
        <w:tc>
          <w:tcPr>
            <w:tcW w:w="5215" w:type="dxa"/>
            <w:shd w:val="clear" w:color="auto" w:fill="8EAADB" w:themeFill="accent1" w:themeFillTint="99"/>
          </w:tcPr>
          <w:p w14:paraId="729D62AC" w14:textId="77777777" w:rsidR="005E5943" w:rsidRPr="00C02406" w:rsidRDefault="005E5943" w:rsidP="00326547">
            <w:pPr>
              <w:jc w:val="center"/>
              <w:rPr>
                <w:b/>
                <w:bCs/>
              </w:rPr>
            </w:pPr>
            <w:r>
              <w:rPr>
                <w:b/>
                <w:bCs/>
              </w:rPr>
              <w:t>Definitions</w:t>
            </w:r>
          </w:p>
        </w:tc>
      </w:tr>
      <w:tr w:rsidR="005E5943" w14:paraId="745A44D5" w14:textId="77777777" w:rsidTr="00FA19CD">
        <w:tc>
          <w:tcPr>
            <w:tcW w:w="4135" w:type="dxa"/>
            <w:vAlign w:val="center"/>
          </w:tcPr>
          <w:p w14:paraId="048D68B5" w14:textId="13931274" w:rsidR="005E5943" w:rsidRPr="009A232E" w:rsidRDefault="00734BFF"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handler(symbol, const string&amp;, const size_t&amp;, const size_t&amp;)</w:t>
            </w:r>
          </w:p>
        </w:tc>
        <w:tc>
          <w:tcPr>
            <w:tcW w:w="5215" w:type="dxa"/>
          </w:tcPr>
          <w:p w14:paraId="3FF6A665" w14:textId="6059469B" w:rsidR="005E5943" w:rsidRDefault="00775F1F" w:rsidP="00326547">
            <w:pPr>
              <w:jc w:val="both"/>
            </w:pPr>
            <w:r>
              <w:t>pushes errors in response to the Symbol Table. The table parameter will be used to determine what token on what line number the error occurred in. The file name, sfile, is passed to indicate what file the error occurred in. The backup token is also passed and is only used to reference the previously declared variable’s line number.</w:t>
            </w:r>
            <w:r w:rsidR="008315D2">
              <w:t xml:space="preserve"> The last parameter, i, is used to determine what error type from the switch case statement.</w:t>
            </w:r>
          </w:p>
        </w:tc>
      </w:tr>
      <w:tr w:rsidR="00FA19CD" w14:paraId="27519D0F" w14:textId="77777777" w:rsidTr="00FA19CD">
        <w:tc>
          <w:tcPr>
            <w:tcW w:w="4135" w:type="dxa"/>
            <w:vAlign w:val="center"/>
          </w:tcPr>
          <w:p w14:paraId="64950773" w14:textId="42C02F65"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size_t&amp;, const string&amp;)</w:t>
            </w:r>
          </w:p>
        </w:tc>
        <w:tc>
          <w:tcPr>
            <w:tcW w:w="5215" w:type="dxa"/>
          </w:tcPr>
          <w:p w14:paraId="444BB453" w14:textId="2BE64FD0" w:rsidR="00FA19CD" w:rsidRDefault="009A6251" w:rsidP="00326547">
            <w:pPr>
              <w:jc w:val="both"/>
            </w:pPr>
            <w:r w:rsidRPr="009A6251">
              <w:t>pushes errors in response to the Lexer. It will record the efile and determine which error type given an invalid token. If the first character in the input string is a numeric value, it is enough information to generate an error since it ended in an invalid state. Otherwise, if a period symbol is found, then there are at least two period symbols in the string. If the first character is not a numeric value, it must be either a dollar or underscore symbol.</w:t>
            </w:r>
          </w:p>
        </w:tc>
      </w:tr>
      <w:tr w:rsidR="00FA19CD" w14:paraId="6112A3AE" w14:textId="77777777" w:rsidTr="00FA19CD">
        <w:tc>
          <w:tcPr>
            <w:tcW w:w="4135" w:type="dxa"/>
            <w:vAlign w:val="center"/>
          </w:tcPr>
          <w:p w14:paraId="0B570D08" w14:textId="0AC1D50A"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Token&amp;, const  string&amp;)</w:t>
            </w:r>
          </w:p>
        </w:tc>
        <w:tc>
          <w:tcPr>
            <w:tcW w:w="5215" w:type="dxa"/>
          </w:tcPr>
          <w:p w14:paraId="259BB244" w14:textId="01891A5B" w:rsidR="00FA19CD" w:rsidRDefault="00A90F95" w:rsidP="00326547">
            <w:pPr>
              <w:jc w:val="both"/>
            </w:pPr>
            <w:r w:rsidRPr="00A90F95">
              <w:t>pushes errors in response to the PRDP. Following the actions of pushing the efile, it will find the correct error type given the string, q. A Token, p, structure is also passed as a reference to what value on what line number the error occurred.</w:t>
            </w:r>
          </w:p>
        </w:tc>
      </w:tr>
      <w:tr w:rsidR="00E13D3E" w14:paraId="582E5061" w14:textId="77777777" w:rsidTr="00FA19CD">
        <w:tc>
          <w:tcPr>
            <w:tcW w:w="4135" w:type="dxa"/>
            <w:vAlign w:val="center"/>
          </w:tcPr>
          <w:p w14:paraId="1540C039" w14:textId="30458946"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display()</w:t>
            </w:r>
          </w:p>
        </w:tc>
        <w:tc>
          <w:tcPr>
            <w:tcW w:w="5215" w:type="dxa"/>
          </w:tcPr>
          <w:p w14:paraId="701B08D2" w14:textId="1B8F6D24" w:rsidR="00E13D3E" w:rsidRDefault="00E13D3E" w:rsidP="00326547">
            <w:pPr>
              <w:jc w:val="both"/>
            </w:pPr>
            <w:r>
              <w:t>outputs all errors to the console.</w:t>
            </w:r>
          </w:p>
        </w:tc>
      </w:tr>
      <w:tr w:rsidR="00E13D3E" w14:paraId="5E833566" w14:textId="77777777" w:rsidTr="00FA19CD">
        <w:tc>
          <w:tcPr>
            <w:tcW w:w="4135" w:type="dxa"/>
            <w:vAlign w:val="center"/>
          </w:tcPr>
          <w:p w14:paraId="13BCBE40" w14:textId="533A4468"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empty()</w:t>
            </w:r>
          </w:p>
        </w:tc>
        <w:tc>
          <w:tcPr>
            <w:tcW w:w="5215" w:type="dxa"/>
          </w:tcPr>
          <w:p w14:paraId="4ADB6A20" w14:textId="1BDDF245" w:rsidR="00E13D3E" w:rsidRDefault="00E13D3E" w:rsidP="00326547">
            <w:pPr>
              <w:jc w:val="both"/>
            </w:pPr>
            <w:r>
              <w:t>returns a boolean value if an error occurred or not.</w:t>
            </w:r>
          </w:p>
        </w:tc>
      </w:tr>
    </w:tbl>
    <w:p w14:paraId="1B5817CC" w14:textId="1D959F77" w:rsidR="00ED65C6" w:rsidRDefault="00ED65C6" w:rsidP="00ED65C6">
      <w:pPr>
        <w:ind w:firstLine="720"/>
        <w:rPr>
          <w:u w:val="single"/>
        </w:rPr>
      </w:pPr>
    </w:p>
    <w:p w14:paraId="10134E1B" w14:textId="4FA82C49" w:rsidR="00ED65C6" w:rsidRDefault="00ED65C6" w:rsidP="00ED65C6">
      <w:pPr>
        <w:ind w:firstLine="720"/>
        <w:rPr>
          <w:u w:val="single"/>
        </w:rPr>
      </w:pPr>
    </w:p>
    <w:p w14:paraId="01B7DB7E" w14:textId="77777777" w:rsidR="00ED65C6" w:rsidRDefault="00ED65C6" w:rsidP="00ED65C6">
      <w:pPr>
        <w:ind w:firstLine="720"/>
        <w:rPr>
          <w:u w:val="single"/>
        </w:rPr>
      </w:pPr>
    </w:p>
    <w:p w14:paraId="55AEA4AB" w14:textId="5F12C16F" w:rsidR="0062488A" w:rsidRDefault="005F4B85" w:rsidP="0062488A">
      <w:pPr>
        <w:rPr>
          <w:b/>
          <w:bCs/>
          <w:i/>
          <w:iCs/>
          <w:sz w:val="32"/>
          <w:szCs w:val="32"/>
          <w:u w:val="single"/>
        </w:rPr>
      </w:pPr>
      <w:r w:rsidRPr="0096254A">
        <w:rPr>
          <w:b/>
          <w:bCs/>
          <w:i/>
          <w:iCs/>
          <w:sz w:val="32"/>
          <w:szCs w:val="32"/>
          <w:u w:val="single"/>
        </w:rPr>
        <w:t>Parse Tree</w:t>
      </w:r>
      <w:r w:rsidR="0062488A" w:rsidRPr="0096254A">
        <w:rPr>
          <w:b/>
          <w:bCs/>
          <w:i/>
          <w:iCs/>
          <w:sz w:val="32"/>
          <w:szCs w:val="32"/>
          <w:u w:val="single"/>
        </w:rPr>
        <w:t>:</w:t>
      </w:r>
    </w:p>
    <w:p w14:paraId="287C0309" w14:textId="7D88F9FF" w:rsidR="005F4B85" w:rsidRPr="005F4B85" w:rsidRDefault="005F4B85" w:rsidP="0062488A">
      <w:pPr>
        <w:rPr>
          <w:b/>
          <w:bCs/>
          <w:i/>
          <w:iCs/>
          <w:sz w:val="28"/>
          <w:szCs w:val="28"/>
        </w:rPr>
      </w:pPr>
      <w:r w:rsidRPr="005F4B85">
        <w:rPr>
          <w:b/>
          <w:bCs/>
          <w:i/>
          <w:iCs/>
          <w:sz w:val="28"/>
          <w:szCs w:val="28"/>
        </w:rPr>
        <w:t>Node</w:t>
      </w:r>
      <w:r w:rsidR="00BC6F3F">
        <w:rPr>
          <w:b/>
          <w:bCs/>
          <w:i/>
          <w:iCs/>
          <w:sz w:val="28"/>
          <w:szCs w:val="28"/>
        </w:rPr>
        <w:t xml:space="preserve"> Structure</w:t>
      </w:r>
      <w:r w:rsidRPr="005F4B85">
        <w:rPr>
          <w:b/>
          <w:bCs/>
          <w:i/>
          <w:iCs/>
          <w:sz w:val="28"/>
          <w:szCs w:val="28"/>
        </w:rPr>
        <w:t>:</w:t>
      </w:r>
    </w:p>
    <w:tbl>
      <w:tblPr>
        <w:tblStyle w:val="TableGrid"/>
        <w:tblW w:w="5000" w:type="pct"/>
        <w:tblLook w:val="04A0" w:firstRow="1" w:lastRow="0" w:firstColumn="1" w:lastColumn="0" w:noHBand="0" w:noVBand="1"/>
      </w:tblPr>
      <w:tblGrid>
        <w:gridCol w:w="2201"/>
        <w:gridCol w:w="1945"/>
        <w:gridCol w:w="5204"/>
      </w:tblGrid>
      <w:tr w:rsidR="008F19E9" w:rsidRPr="00C02406" w14:paraId="40F7D7B8" w14:textId="77777777" w:rsidTr="000A5752">
        <w:tc>
          <w:tcPr>
            <w:tcW w:w="1177" w:type="pct"/>
            <w:shd w:val="clear" w:color="auto" w:fill="A8D08D" w:themeFill="accent6" w:themeFillTint="99"/>
          </w:tcPr>
          <w:p w14:paraId="2F01D571" w14:textId="719CB43E" w:rsidR="00714DB9" w:rsidRPr="00C02406" w:rsidRDefault="008F19E9" w:rsidP="00326547">
            <w:pPr>
              <w:jc w:val="center"/>
              <w:rPr>
                <w:b/>
                <w:bCs/>
              </w:rPr>
            </w:pPr>
            <w:r>
              <w:rPr>
                <w:b/>
                <w:bCs/>
              </w:rPr>
              <w:t xml:space="preserve">Public </w:t>
            </w:r>
            <w:r w:rsidR="00BC6F3F">
              <w:rPr>
                <w:b/>
                <w:bCs/>
              </w:rPr>
              <w:t>Data Members</w:t>
            </w:r>
          </w:p>
        </w:tc>
        <w:tc>
          <w:tcPr>
            <w:tcW w:w="1040" w:type="pct"/>
            <w:shd w:val="clear" w:color="auto" w:fill="F4B083" w:themeFill="accent2" w:themeFillTint="99"/>
          </w:tcPr>
          <w:p w14:paraId="7466179B" w14:textId="77777777" w:rsidR="00714DB9" w:rsidRPr="00C02406" w:rsidRDefault="00714DB9" w:rsidP="00326547">
            <w:pPr>
              <w:jc w:val="center"/>
              <w:rPr>
                <w:b/>
                <w:bCs/>
              </w:rPr>
            </w:pPr>
            <w:r w:rsidRPr="00C02406">
              <w:rPr>
                <w:b/>
                <w:bCs/>
              </w:rPr>
              <w:t>Type</w:t>
            </w:r>
            <w:r>
              <w:rPr>
                <w:b/>
                <w:bCs/>
              </w:rPr>
              <w:t>s</w:t>
            </w:r>
          </w:p>
        </w:tc>
        <w:tc>
          <w:tcPr>
            <w:tcW w:w="2783" w:type="pct"/>
            <w:shd w:val="clear" w:color="auto" w:fill="8EAADB" w:themeFill="accent1" w:themeFillTint="99"/>
          </w:tcPr>
          <w:p w14:paraId="0BA4810F" w14:textId="77777777" w:rsidR="00714DB9" w:rsidRPr="00C02406" w:rsidRDefault="00714DB9" w:rsidP="00326547">
            <w:pPr>
              <w:jc w:val="center"/>
              <w:rPr>
                <w:b/>
                <w:bCs/>
              </w:rPr>
            </w:pPr>
            <w:r w:rsidRPr="00C02406">
              <w:rPr>
                <w:b/>
                <w:bCs/>
              </w:rPr>
              <w:t>Definition</w:t>
            </w:r>
            <w:r>
              <w:rPr>
                <w:b/>
                <w:bCs/>
              </w:rPr>
              <w:t>s</w:t>
            </w:r>
          </w:p>
        </w:tc>
      </w:tr>
      <w:tr w:rsidR="008F19E9" w14:paraId="3CC7C86F" w14:textId="77777777" w:rsidTr="000A5752">
        <w:tc>
          <w:tcPr>
            <w:tcW w:w="1177" w:type="pct"/>
            <w:vAlign w:val="center"/>
          </w:tcPr>
          <w:p w14:paraId="7F1B7B51" w14:textId="2EFB01D1" w:rsidR="00714DB9"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value</w:t>
            </w:r>
          </w:p>
        </w:tc>
        <w:tc>
          <w:tcPr>
            <w:tcW w:w="1040" w:type="pct"/>
            <w:vAlign w:val="center"/>
          </w:tcPr>
          <w:p w14:paraId="5C56CB95" w14:textId="5708E98B" w:rsidR="00714DB9"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T</w:t>
            </w:r>
          </w:p>
        </w:tc>
        <w:tc>
          <w:tcPr>
            <w:tcW w:w="2783" w:type="pct"/>
          </w:tcPr>
          <w:p w14:paraId="08CD0865" w14:textId="71E2B207" w:rsidR="00714DB9" w:rsidRDefault="00BC6F3F" w:rsidP="00326547">
            <w:pPr>
              <w:jc w:val="both"/>
            </w:pPr>
            <w:r>
              <w:t>holds the symbol, either terminals or nonterminals as the current parent node</w:t>
            </w:r>
          </w:p>
        </w:tc>
      </w:tr>
      <w:tr w:rsidR="00BC6F3F" w14:paraId="216B239E" w14:textId="77777777" w:rsidTr="000A5752">
        <w:tc>
          <w:tcPr>
            <w:tcW w:w="1177" w:type="pct"/>
            <w:vAlign w:val="center"/>
          </w:tcPr>
          <w:p w14:paraId="25CBAFF6" w14:textId="6CCD3F35" w:rsidR="00BC6F3F"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parent</w:t>
            </w:r>
          </w:p>
        </w:tc>
        <w:tc>
          <w:tcPr>
            <w:tcW w:w="1040" w:type="pct"/>
            <w:vAlign w:val="center"/>
          </w:tcPr>
          <w:p w14:paraId="122A2EB6" w14:textId="3C4ABBD6" w:rsidR="00BC6F3F"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Node&lt;T&gt;*</w:t>
            </w:r>
          </w:p>
        </w:tc>
        <w:tc>
          <w:tcPr>
            <w:tcW w:w="2783" w:type="pct"/>
          </w:tcPr>
          <w:p w14:paraId="774EB463" w14:textId="5AC63173" w:rsidR="00BC6F3F" w:rsidRDefault="00BC6F3F" w:rsidP="00326547">
            <w:pPr>
              <w:jc w:val="both"/>
            </w:pPr>
            <w:r>
              <w:t>holds a pointer to a symbols’ left-hand side nonterminal</w:t>
            </w:r>
          </w:p>
        </w:tc>
      </w:tr>
      <w:tr w:rsidR="008F19E9" w14:paraId="470F174B" w14:textId="77777777" w:rsidTr="000A5752">
        <w:tc>
          <w:tcPr>
            <w:tcW w:w="1177" w:type="pct"/>
            <w:vAlign w:val="center"/>
          </w:tcPr>
          <w:p w14:paraId="76B4CA3C" w14:textId="6636CF20" w:rsidR="008F19E9" w:rsidRPr="00127135" w:rsidRDefault="008F19E9" w:rsidP="006A1BF9">
            <w:pPr>
              <w:jc w:val="center"/>
              <w:rPr>
                <w:rFonts w:ascii="Roboto Mono for Powerline" w:hAnsi="Roboto Mono for Powerline"/>
                <w:sz w:val="18"/>
                <w:szCs w:val="18"/>
              </w:rPr>
            </w:pPr>
            <w:r w:rsidRPr="00127135">
              <w:rPr>
                <w:rFonts w:ascii="Roboto Mono for Powerline" w:hAnsi="Roboto Mono for Powerline"/>
                <w:sz w:val="18"/>
                <w:szCs w:val="18"/>
              </w:rPr>
              <w:t>child</w:t>
            </w:r>
          </w:p>
        </w:tc>
        <w:tc>
          <w:tcPr>
            <w:tcW w:w="1040" w:type="pct"/>
            <w:vAlign w:val="center"/>
          </w:tcPr>
          <w:p w14:paraId="10BF4853" w14:textId="4EFFC6D5" w:rsidR="008F19E9" w:rsidRPr="00127135" w:rsidRDefault="008F19E9" w:rsidP="00326547">
            <w:pPr>
              <w:jc w:val="center"/>
              <w:rPr>
                <w:rFonts w:ascii="Roboto Mono for Powerline" w:hAnsi="Roboto Mono for Powerline"/>
                <w:sz w:val="18"/>
                <w:szCs w:val="18"/>
              </w:rPr>
            </w:pPr>
            <w:r w:rsidRPr="00127135">
              <w:rPr>
                <w:rFonts w:ascii="Roboto Mono for Powerline" w:hAnsi="Roboto Mono for Powerline"/>
                <w:sz w:val="18"/>
                <w:szCs w:val="18"/>
              </w:rPr>
              <w:t>vector&lt;Node&lt;T&gt;*&gt;</w:t>
            </w:r>
          </w:p>
        </w:tc>
        <w:tc>
          <w:tcPr>
            <w:tcW w:w="2783" w:type="pct"/>
          </w:tcPr>
          <w:p w14:paraId="15465A9E" w14:textId="575D1D70" w:rsidR="008F19E9" w:rsidRDefault="008F19E9" w:rsidP="00326547">
            <w:pPr>
              <w:jc w:val="both"/>
            </w:pPr>
            <w:r>
              <w:t>holds an array node pointer from the current node</w:t>
            </w:r>
          </w:p>
        </w:tc>
      </w:tr>
    </w:tbl>
    <w:p w14:paraId="6C315E48" w14:textId="00A4B974" w:rsidR="005F4B85" w:rsidRDefault="005F4B85" w:rsidP="005F4B85"/>
    <w:tbl>
      <w:tblPr>
        <w:tblStyle w:val="TableGrid"/>
        <w:tblW w:w="0" w:type="auto"/>
        <w:tblLook w:val="04A0" w:firstRow="1" w:lastRow="0" w:firstColumn="1" w:lastColumn="0" w:noHBand="0" w:noVBand="1"/>
      </w:tblPr>
      <w:tblGrid>
        <w:gridCol w:w="2515"/>
        <w:gridCol w:w="6835"/>
      </w:tblGrid>
      <w:tr w:rsidR="00333675" w:rsidRPr="00C02406" w14:paraId="2CF970B5" w14:textId="77777777" w:rsidTr="00C94862">
        <w:tc>
          <w:tcPr>
            <w:tcW w:w="2515" w:type="dxa"/>
            <w:shd w:val="clear" w:color="auto" w:fill="FFD966" w:themeFill="accent4" w:themeFillTint="99"/>
          </w:tcPr>
          <w:p w14:paraId="4E62086D" w14:textId="77777777" w:rsidR="00333675" w:rsidRPr="00C02406" w:rsidRDefault="00333675" w:rsidP="00326547">
            <w:pPr>
              <w:jc w:val="center"/>
              <w:rPr>
                <w:b/>
                <w:bCs/>
              </w:rPr>
            </w:pPr>
            <w:r>
              <w:rPr>
                <w:b/>
                <w:bCs/>
              </w:rPr>
              <w:t>Functions</w:t>
            </w:r>
          </w:p>
        </w:tc>
        <w:tc>
          <w:tcPr>
            <w:tcW w:w="6835" w:type="dxa"/>
            <w:shd w:val="clear" w:color="auto" w:fill="8EAADB" w:themeFill="accent1" w:themeFillTint="99"/>
          </w:tcPr>
          <w:p w14:paraId="21EA1A23" w14:textId="77777777" w:rsidR="00333675" w:rsidRPr="00C02406" w:rsidRDefault="00333675" w:rsidP="00326547">
            <w:pPr>
              <w:jc w:val="center"/>
              <w:rPr>
                <w:b/>
                <w:bCs/>
              </w:rPr>
            </w:pPr>
            <w:r>
              <w:rPr>
                <w:b/>
                <w:bCs/>
              </w:rPr>
              <w:t>Definitions</w:t>
            </w:r>
          </w:p>
        </w:tc>
      </w:tr>
      <w:tr w:rsidR="004B1EC2" w:rsidRPr="00C02406" w14:paraId="1C5BF93B" w14:textId="77777777" w:rsidTr="00127135">
        <w:tc>
          <w:tcPr>
            <w:tcW w:w="2515" w:type="dxa"/>
            <w:vAlign w:val="center"/>
          </w:tcPr>
          <w:p w14:paraId="1CC09B3D" w14:textId="38398603" w:rsidR="004B1EC2" w:rsidRPr="00127135" w:rsidRDefault="004B1EC2"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w:t>
            </w:r>
          </w:p>
        </w:tc>
        <w:tc>
          <w:tcPr>
            <w:tcW w:w="6835" w:type="dxa"/>
          </w:tcPr>
          <w:p w14:paraId="24103207" w14:textId="36DE4201" w:rsidR="004B1EC2" w:rsidRPr="004B1EC2" w:rsidRDefault="004B1EC2" w:rsidP="005D660D">
            <w:pPr>
              <w:jc w:val="both"/>
            </w:pPr>
            <w:r>
              <w:t>sets ‘v’ to the current node’s value, parent node pointer to nullptr, and child array node pointer to nullptr.</w:t>
            </w:r>
          </w:p>
        </w:tc>
      </w:tr>
      <w:tr w:rsidR="00566C65" w:rsidRPr="00C02406" w14:paraId="6888858C" w14:textId="77777777" w:rsidTr="00127135">
        <w:tc>
          <w:tcPr>
            <w:tcW w:w="2515" w:type="dxa"/>
            <w:vAlign w:val="center"/>
          </w:tcPr>
          <w:p w14:paraId="087EAF0E" w14:textId="6AB1E2E2" w:rsidR="00566C65" w:rsidRPr="00127135" w:rsidRDefault="00566C65"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 vector&lt;T&gt;)</w:t>
            </w:r>
          </w:p>
        </w:tc>
        <w:tc>
          <w:tcPr>
            <w:tcW w:w="6835" w:type="dxa"/>
          </w:tcPr>
          <w:p w14:paraId="7F0E7417" w14:textId="482CA8A9" w:rsidR="00566C65" w:rsidRDefault="00566C65" w:rsidP="005D660D">
            <w:pPr>
              <w:jc w:val="both"/>
            </w:pPr>
            <w:r>
              <w:t xml:space="preserve">sets ‘v’ to the current node’s value, parent node pointer to nullptr. Lastly, it will iterate through every element in the array </w:t>
            </w:r>
            <w:r w:rsidR="00DF2F71">
              <w:t>and create a new node from the Node(T v) function. Those new nodes will be indexed into the current node pointer’s child</w:t>
            </w:r>
            <w:r w:rsidR="006A1BF9">
              <w:t xml:space="preserve"> pointer.</w:t>
            </w:r>
          </w:p>
        </w:tc>
      </w:tr>
    </w:tbl>
    <w:p w14:paraId="7D089C53" w14:textId="77777777" w:rsidR="00333675" w:rsidRPr="00333675" w:rsidRDefault="00333675" w:rsidP="005E353A">
      <w:pPr>
        <w:ind w:firstLine="720"/>
      </w:pPr>
    </w:p>
    <w:p w14:paraId="7F022054" w14:textId="3B45B413" w:rsidR="006A1BF9" w:rsidRPr="005F4B85" w:rsidRDefault="006A1BF9" w:rsidP="006A1BF9">
      <w:pPr>
        <w:rPr>
          <w:b/>
          <w:bCs/>
          <w:i/>
          <w:iCs/>
          <w:sz w:val="28"/>
          <w:szCs w:val="28"/>
        </w:rPr>
      </w:pPr>
      <w:r>
        <w:rPr>
          <w:b/>
          <w:bCs/>
          <w:i/>
          <w:iCs/>
          <w:sz w:val="28"/>
          <w:szCs w:val="28"/>
        </w:rPr>
        <w:t>Tree Class</w:t>
      </w:r>
      <w:r w:rsidRPr="005F4B85">
        <w:rPr>
          <w:b/>
          <w:bCs/>
          <w:i/>
          <w:iCs/>
          <w:sz w:val="28"/>
          <w:szCs w:val="28"/>
        </w:rPr>
        <w:t>:</w:t>
      </w:r>
    </w:p>
    <w:tbl>
      <w:tblPr>
        <w:tblStyle w:val="TableGrid"/>
        <w:tblW w:w="0" w:type="auto"/>
        <w:tblLook w:val="04A0" w:firstRow="1" w:lastRow="0" w:firstColumn="1" w:lastColumn="0" w:noHBand="0" w:noVBand="1"/>
      </w:tblPr>
      <w:tblGrid>
        <w:gridCol w:w="2335"/>
        <w:gridCol w:w="1350"/>
        <w:gridCol w:w="5665"/>
      </w:tblGrid>
      <w:tr w:rsidR="006A1BF9" w:rsidRPr="00C02406" w14:paraId="160508AA" w14:textId="77777777" w:rsidTr="00C94862">
        <w:tc>
          <w:tcPr>
            <w:tcW w:w="2335" w:type="dxa"/>
            <w:shd w:val="clear" w:color="auto" w:fill="A8D08D" w:themeFill="accent6" w:themeFillTint="99"/>
          </w:tcPr>
          <w:p w14:paraId="0F9F33A6" w14:textId="46FBA9DE" w:rsidR="006A1BF9" w:rsidRPr="00C02406" w:rsidRDefault="006A1BF9" w:rsidP="00326547">
            <w:pPr>
              <w:jc w:val="center"/>
              <w:rPr>
                <w:b/>
                <w:bCs/>
              </w:rPr>
            </w:pPr>
            <w:r>
              <w:rPr>
                <w:b/>
                <w:bCs/>
              </w:rPr>
              <w:t>Private Data Members</w:t>
            </w:r>
          </w:p>
        </w:tc>
        <w:tc>
          <w:tcPr>
            <w:tcW w:w="1350" w:type="dxa"/>
            <w:shd w:val="clear" w:color="auto" w:fill="F4B083" w:themeFill="accent2" w:themeFillTint="99"/>
          </w:tcPr>
          <w:p w14:paraId="698D27F7" w14:textId="77777777" w:rsidR="006A1BF9" w:rsidRPr="00C02406" w:rsidRDefault="006A1BF9" w:rsidP="00326547">
            <w:pPr>
              <w:jc w:val="center"/>
              <w:rPr>
                <w:b/>
                <w:bCs/>
              </w:rPr>
            </w:pPr>
            <w:r w:rsidRPr="00C02406">
              <w:rPr>
                <w:b/>
                <w:bCs/>
              </w:rPr>
              <w:t>Type</w:t>
            </w:r>
            <w:r>
              <w:rPr>
                <w:b/>
                <w:bCs/>
              </w:rPr>
              <w:t>s</w:t>
            </w:r>
          </w:p>
        </w:tc>
        <w:tc>
          <w:tcPr>
            <w:tcW w:w="5665" w:type="dxa"/>
            <w:shd w:val="clear" w:color="auto" w:fill="8EAADB" w:themeFill="accent1" w:themeFillTint="99"/>
          </w:tcPr>
          <w:p w14:paraId="67432591" w14:textId="77777777" w:rsidR="006A1BF9" w:rsidRPr="00C02406" w:rsidRDefault="006A1BF9" w:rsidP="00326547">
            <w:pPr>
              <w:jc w:val="center"/>
              <w:rPr>
                <w:b/>
                <w:bCs/>
              </w:rPr>
            </w:pPr>
            <w:r w:rsidRPr="00C02406">
              <w:rPr>
                <w:b/>
                <w:bCs/>
              </w:rPr>
              <w:t>Definition</w:t>
            </w:r>
            <w:r>
              <w:rPr>
                <w:b/>
                <w:bCs/>
              </w:rPr>
              <w:t>s</w:t>
            </w:r>
          </w:p>
        </w:tc>
      </w:tr>
      <w:tr w:rsidR="006A1BF9" w14:paraId="088940F7" w14:textId="77777777" w:rsidTr="00326547">
        <w:tc>
          <w:tcPr>
            <w:tcW w:w="2335" w:type="dxa"/>
            <w:vAlign w:val="center"/>
          </w:tcPr>
          <w:p w14:paraId="5A2A2531" w14:textId="118B4E1A" w:rsidR="006A1BF9" w:rsidRPr="00127135" w:rsidRDefault="006A1BF9" w:rsidP="00326547">
            <w:pPr>
              <w:jc w:val="center"/>
              <w:rPr>
                <w:rFonts w:ascii="Roboto Mono for Powerline" w:hAnsi="Roboto Mono for Powerline"/>
                <w:sz w:val="18"/>
                <w:szCs w:val="18"/>
              </w:rPr>
            </w:pPr>
            <w:r w:rsidRPr="00127135">
              <w:rPr>
                <w:rFonts w:ascii="Roboto Mono for Powerline" w:hAnsi="Roboto Mono for Powerline"/>
                <w:sz w:val="18"/>
                <w:szCs w:val="18"/>
              </w:rPr>
              <w:t>root</w:t>
            </w:r>
          </w:p>
        </w:tc>
        <w:tc>
          <w:tcPr>
            <w:tcW w:w="1350" w:type="dxa"/>
            <w:vAlign w:val="center"/>
          </w:tcPr>
          <w:p w14:paraId="1DE1B4ED" w14:textId="77777777" w:rsidR="006A1BF9" w:rsidRDefault="006A1BF9" w:rsidP="00326547">
            <w:pPr>
              <w:jc w:val="center"/>
            </w:pPr>
            <w:r>
              <w:t>T</w:t>
            </w:r>
          </w:p>
        </w:tc>
        <w:tc>
          <w:tcPr>
            <w:tcW w:w="5665" w:type="dxa"/>
          </w:tcPr>
          <w:p w14:paraId="76E69FB1" w14:textId="77777777" w:rsidR="006A1BF9" w:rsidRDefault="006A1BF9" w:rsidP="00326547">
            <w:pPr>
              <w:jc w:val="both"/>
            </w:pPr>
            <w:r>
              <w:t>holds the symbol, either terminals or nonterminals as the current parent node</w:t>
            </w:r>
          </w:p>
        </w:tc>
      </w:tr>
    </w:tbl>
    <w:p w14:paraId="2A84CA27" w14:textId="7B67A177" w:rsidR="0062488A" w:rsidRDefault="0062488A" w:rsidP="005E353A">
      <w:pPr>
        <w:ind w:firstLine="720"/>
        <w:rPr>
          <w:u w:val="single"/>
        </w:rPr>
      </w:pPr>
    </w:p>
    <w:tbl>
      <w:tblPr>
        <w:tblStyle w:val="TableGrid"/>
        <w:tblW w:w="9355" w:type="dxa"/>
        <w:tblLook w:val="04A0" w:firstRow="1" w:lastRow="0" w:firstColumn="1" w:lastColumn="0" w:noHBand="0" w:noVBand="1"/>
      </w:tblPr>
      <w:tblGrid>
        <w:gridCol w:w="3415"/>
        <w:gridCol w:w="5940"/>
      </w:tblGrid>
      <w:tr w:rsidR="00127135" w:rsidRPr="00C02406" w14:paraId="161F8753" w14:textId="77777777" w:rsidTr="000A5752">
        <w:tc>
          <w:tcPr>
            <w:tcW w:w="3415" w:type="dxa"/>
            <w:shd w:val="clear" w:color="auto" w:fill="A8D08D" w:themeFill="accent6" w:themeFillTint="99"/>
          </w:tcPr>
          <w:p w14:paraId="0B439F71" w14:textId="77777777" w:rsidR="00127135" w:rsidRPr="00C02406" w:rsidRDefault="00127135" w:rsidP="00326547">
            <w:pPr>
              <w:jc w:val="center"/>
              <w:rPr>
                <w:b/>
                <w:bCs/>
              </w:rPr>
            </w:pPr>
            <w:r>
              <w:rPr>
                <w:b/>
                <w:bCs/>
              </w:rPr>
              <w:t>Public Data Members</w:t>
            </w:r>
          </w:p>
        </w:tc>
        <w:tc>
          <w:tcPr>
            <w:tcW w:w="5940" w:type="dxa"/>
            <w:shd w:val="clear" w:color="auto" w:fill="8EAADB" w:themeFill="accent1" w:themeFillTint="99"/>
          </w:tcPr>
          <w:p w14:paraId="3FC22558" w14:textId="77777777" w:rsidR="00127135" w:rsidRPr="00C02406" w:rsidRDefault="00127135" w:rsidP="00326547">
            <w:pPr>
              <w:jc w:val="center"/>
              <w:rPr>
                <w:b/>
                <w:bCs/>
              </w:rPr>
            </w:pPr>
            <w:r w:rsidRPr="00C02406">
              <w:rPr>
                <w:b/>
                <w:bCs/>
              </w:rPr>
              <w:t>Definition</w:t>
            </w:r>
            <w:r>
              <w:rPr>
                <w:b/>
                <w:bCs/>
              </w:rPr>
              <w:t>s</w:t>
            </w:r>
          </w:p>
        </w:tc>
      </w:tr>
      <w:tr w:rsidR="00127135" w14:paraId="56BD5951" w14:textId="77777777" w:rsidTr="000A5752">
        <w:tc>
          <w:tcPr>
            <w:tcW w:w="3415" w:type="dxa"/>
            <w:vAlign w:val="center"/>
          </w:tcPr>
          <w:p w14:paraId="52973346" w14:textId="5B9C07AC" w:rsidR="00127135" w:rsidRP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Tree()</w:t>
            </w:r>
          </w:p>
        </w:tc>
        <w:tc>
          <w:tcPr>
            <w:tcW w:w="5940" w:type="dxa"/>
          </w:tcPr>
          <w:p w14:paraId="7021AB81" w14:textId="69C1C085" w:rsidR="00127135" w:rsidRDefault="001C395A" w:rsidP="00326547">
            <w:pPr>
              <w:jc w:val="both"/>
            </w:pPr>
            <w:r w:rsidRPr="001C395A">
              <w:t>holds the symbol, either terminals or nonterminals, as the current parent node</w:t>
            </w:r>
          </w:p>
        </w:tc>
      </w:tr>
      <w:tr w:rsidR="00127135" w14:paraId="6C83167E" w14:textId="77777777" w:rsidTr="000A5752">
        <w:tc>
          <w:tcPr>
            <w:tcW w:w="3415" w:type="dxa"/>
            <w:vAlign w:val="center"/>
          </w:tcPr>
          <w:p w14:paraId="68D927AB" w14:textId="616EEB2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Node&lt;T&gt;* getRoot()</w:t>
            </w:r>
          </w:p>
        </w:tc>
        <w:tc>
          <w:tcPr>
            <w:tcW w:w="5940" w:type="dxa"/>
          </w:tcPr>
          <w:p w14:paraId="6DD3AC3A" w14:textId="70758FF2" w:rsidR="00127135" w:rsidRDefault="0086309A" w:rsidP="00326547">
            <w:pPr>
              <w:jc w:val="both"/>
            </w:pPr>
            <w:r>
              <w:t>returns the root node</w:t>
            </w:r>
          </w:p>
        </w:tc>
      </w:tr>
      <w:tr w:rsidR="00127135" w14:paraId="40B4E2FF" w14:textId="77777777" w:rsidTr="000A5752">
        <w:tc>
          <w:tcPr>
            <w:tcW w:w="3415" w:type="dxa"/>
            <w:vAlign w:val="center"/>
          </w:tcPr>
          <w:p w14:paraId="375A8CA3" w14:textId="113AE11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printTree()</w:t>
            </w:r>
          </w:p>
        </w:tc>
        <w:tc>
          <w:tcPr>
            <w:tcW w:w="5940" w:type="dxa"/>
          </w:tcPr>
          <w:p w14:paraId="27D20FCD" w14:textId="4C339B41" w:rsidR="00127135" w:rsidRDefault="001C395A" w:rsidP="00326547">
            <w:pPr>
              <w:jc w:val="both"/>
            </w:pPr>
            <w:r w:rsidRPr="001C395A">
              <w:t xml:space="preserve">returns a string consisting of a preOrderTraversal. Additionally, you may change the type of traversal to BFS (Breadth-First Search) traversal; </w:t>
            </w:r>
            <w:r w:rsidRPr="00BC6AFA">
              <w:rPr>
                <w:color w:val="C00000"/>
              </w:rPr>
              <w:t>however, it is not completely implemented.</w:t>
            </w:r>
          </w:p>
        </w:tc>
      </w:tr>
      <w:tr w:rsidR="00127135" w14:paraId="4BE3EA68" w14:textId="77777777" w:rsidTr="000A5752">
        <w:tc>
          <w:tcPr>
            <w:tcW w:w="3415" w:type="dxa"/>
            <w:vAlign w:val="center"/>
          </w:tcPr>
          <w:p w14:paraId="189312D0" w14:textId="2E79D98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BFS(Node&lt;T&gt;*)</w:t>
            </w:r>
          </w:p>
        </w:tc>
        <w:tc>
          <w:tcPr>
            <w:tcW w:w="5940" w:type="dxa"/>
          </w:tcPr>
          <w:p w14:paraId="5D456FEE" w14:textId="7E9E2568" w:rsidR="00127135" w:rsidRDefault="004432B7" w:rsidP="00326547">
            <w:pPr>
              <w:jc w:val="both"/>
            </w:pPr>
            <w:r w:rsidRPr="004432B7">
              <w:t>a Breadth-First Search traversal of the tree. A node iterator points at the first element in the child node array. It will iterate until the iterator reaches the last element in the array. During then, the function will first remove the ~ symbols to make the output look cleaner. Next, it will output to the console the current node’s value. After every child node’s value has been printed, it will proceed in a pre-order fashion. However, the function will check if the next child in the pre-order traversal is empty or not. If it is empty, we have reached a terminal since every terminal are leaves in the tree. If not empty, it will call recursively call the function while incrementing the index array value, j, which is defined statically.</w:t>
            </w:r>
          </w:p>
        </w:tc>
      </w:tr>
      <w:tr w:rsidR="00127135" w14:paraId="69BEBC5F" w14:textId="77777777" w:rsidTr="000A5752">
        <w:tc>
          <w:tcPr>
            <w:tcW w:w="3415" w:type="dxa"/>
            <w:vAlign w:val="center"/>
          </w:tcPr>
          <w:p w14:paraId="245ED51B" w14:textId="0348872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lastRenderedPageBreak/>
              <w:t>T preOrderTraversal(Node&lt;T&gt;*)</w:t>
            </w:r>
          </w:p>
        </w:tc>
        <w:tc>
          <w:tcPr>
            <w:tcW w:w="5940" w:type="dxa"/>
          </w:tcPr>
          <w:p w14:paraId="652223A7" w14:textId="0119827B" w:rsidR="00127135" w:rsidRDefault="007A3571" w:rsidP="00326547">
            <w:pPr>
              <w:jc w:val="both"/>
            </w:pPr>
            <w:r w:rsidRPr="007A3571">
              <w:t>The function will first print out the current node’s value and proceed left in the pre-order traversal. After a nullptr has been reached, the function will exit on the recursive call and proceed to the next child of the current node. In my implementation, it first removes the ~ symbols to make the output look cleaner. It will proceed to print the parent node and current node’s value. The for loop will iterate starting from the root’s first child to the root’s last child. It will also have a base case for when the next child node points is empty, nullptr. If the next child node is not empty, then my function will recursively call the next child node from left to right.</w:t>
            </w:r>
          </w:p>
        </w:tc>
      </w:tr>
      <w:tr w:rsidR="00127135" w14:paraId="15CE4387" w14:textId="77777777" w:rsidTr="000A5752">
        <w:tc>
          <w:tcPr>
            <w:tcW w:w="3415" w:type="dxa"/>
            <w:vAlign w:val="center"/>
          </w:tcPr>
          <w:p w14:paraId="1BC3E821" w14:textId="448E0EF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eTree(T, const vector&lt;T&gt;&amp;)</w:t>
            </w:r>
          </w:p>
        </w:tc>
        <w:tc>
          <w:tcPr>
            <w:tcW w:w="5940" w:type="dxa"/>
          </w:tcPr>
          <w:p w14:paraId="45ACEB5E" w14:textId="49375549" w:rsidR="00127135" w:rsidRDefault="009A232E" w:rsidP="00326547">
            <w:pPr>
              <w:jc w:val="both"/>
            </w:pPr>
            <w:r>
              <w:t>inserts a production rule into the tree by checking if two nonterminals match. If they do, the child node will be replaced by the new node. In addition, a ~ symbol is inserted at the end of each inserted node to conclude that the nonterminal has already been expanded or processed.</w:t>
            </w:r>
          </w:p>
        </w:tc>
      </w:tr>
      <w:tr w:rsidR="00127135" w14:paraId="62891206" w14:textId="77777777" w:rsidTr="000A5752">
        <w:tc>
          <w:tcPr>
            <w:tcW w:w="3415" w:type="dxa"/>
            <w:vAlign w:val="center"/>
          </w:tcPr>
          <w:p w14:paraId="4717DFBC" w14:textId="364FC5FB"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eTreeRecursive(Node&lt;T&gt;*, Node&lt;T&gt;*, Node&lt;T&gt;*)</w:t>
            </w:r>
          </w:p>
        </w:tc>
        <w:tc>
          <w:tcPr>
            <w:tcW w:w="5940" w:type="dxa"/>
          </w:tcPr>
          <w:p w14:paraId="79EF0B15" w14:textId="4D21F6E3" w:rsidR="00127135" w:rsidRDefault="00D4130B" w:rsidP="00326547">
            <w:pPr>
              <w:jc w:val="both"/>
            </w:pPr>
            <w:r>
              <w:t>this function will insert a new node into the tree. It will traverse the tree from left to right until the new node’s value matches with an existing node’s value.</w:t>
            </w:r>
            <w:r w:rsidR="00D1596D">
              <w:t xml:space="preserve"> If it does, the function will append a ~ symbol indicating this symbol has already been processed. The base case is when the next child node is empty, nullptr. It will exit and proceed with recursion.</w:t>
            </w:r>
          </w:p>
        </w:tc>
      </w:tr>
    </w:tbl>
    <w:p w14:paraId="51AA3F1A" w14:textId="77777777" w:rsidR="006A1BF9" w:rsidRPr="005E353A" w:rsidRDefault="006A1BF9" w:rsidP="005E353A">
      <w:pPr>
        <w:ind w:firstLine="720"/>
        <w:rPr>
          <w:u w:val="single"/>
        </w:rPr>
      </w:pPr>
    </w:p>
    <w:p w14:paraId="57ACB91E" w14:textId="3E019F43" w:rsidR="00B130B1" w:rsidRPr="009675F0" w:rsidRDefault="009675F0" w:rsidP="009675F0">
      <w:pPr>
        <w:rPr>
          <w:b/>
          <w:bCs/>
          <w:sz w:val="28"/>
          <w:szCs w:val="28"/>
        </w:rPr>
      </w:pPr>
      <w:r>
        <w:rPr>
          <w:b/>
          <w:bCs/>
          <w:sz w:val="28"/>
          <w:szCs w:val="28"/>
        </w:rPr>
        <w:t xml:space="preserve">3. </w:t>
      </w:r>
      <w:r w:rsidR="00A24A18" w:rsidRPr="009675F0">
        <w:rPr>
          <w:b/>
          <w:bCs/>
          <w:sz w:val="28"/>
          <w:szCs w:val="28"/>
        </w:rPr>
        <w:t>Limitations</w:t>
      </w:r>
    </w:p>
    <w:p w14:paraId="4E1C4AB0" w14:textId="08A383CB" w:rsidR="00C54F2C" w:rsidRPr="009675F0" w:rsidRDefault="005A1D96" w:rsidP="004763F6">
      <w:pPr>
        <w:ind w:left="720"/>
        <w:rPr>
          <w:b/>
          <w:bCs/>
          <w:sz w:val="28"/>
          <w:szCs w:val="28"/>
        </w:rPr>
      </w:pPr>
      <w:r>
        <w:t>My grammar only accepts single relational operators since my Lexer cannot identify dual operators.</w:t>
      </w:r>
    </w:p>
    <w:p w14:paraId="686E0EA2" w14:textId="77777777" w:rsidR="009675F0" w:rsidRDefault="009675F0" w:rsidP="009675F0">
      <w:pPr>
        <w:rPr>
          <w:b/>
          <w:bCs/>
          <w:sz w:val="28"/>
          <w:szCs w:val="28"/>
        </w:rPr>
      </w:pPr>
      <w:r>
        <w:rPr>
          <w:b/>
          <w:bCs/>
          <w:sz w:val="28"/>
          <w:szCs w:val="28"/>
        </w:rPr>
        <w:t xml:space="preserve">4. </w:t>
      </w:r>
      <w:r w:rsidR="002559FC" w:rsidRPr="009675F0">
        <w:rPr>
          <w:b/>
          <w:bCs/>
          <w:sz w:val="28"/>
          <w:szCs w:val="28"/>
        </w:rPr>
        <w:t>Shortcomings</w:t>
      </w:r>
    </w:p>
    <w:p w14:paraId="7F1ADCE5" w14:textId="5033A5D7" w:rsidR="002559FC" w:rsidRPr="009675F0" w:rsidRDefault="002559FC" w:rsidP="009675F0">
      <w:pPr>
        <w:ind w:firstLine="720"/>
        <w:rPr>
          <w:b/>
          <w:bCs/>
          <w:sz w:val="28"/>
          <w:szCs w:val="28"/>
        </w:rPr>
      </w:pPr>
      <w:r w:rsidRPr="005E736B">
        <w:t>None</w:t>
      </w:r>
    </w:p>
    <w:sectPr w:rsidR="002559FC" w:rsidRPr="009675F0" w:rsidSect="00AA7FA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CA8D" w14:textId="77777777" w:rsidR="004972D6" w:rsidRDefault="004972D6" w:rsidP="00924B57">
      <w:pPr>
        <w:spacing w:after="0" w:line="240" w:lineRule="auto"/>
      </w:pPr>
      <w:r>
        <w:separator/>
      </w:r>
    </w:p>
  </w:endnote>
  <w:endnote w:type="continuationSeparator" w:id="0">
    <w:p w14:paraId="1170517D" w14:textId="77777777" w:rsidR="004972D6" w:rsidRDefault="004972D6"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7BD48" w14:textId="77777777" w:rsidR="004972D6" w:rsidRDefault="004972D6" w:rsidP="00924B57">
      <w:pPr>
        <w:spacing w:after="0" w:line="240" w:lineRule="auto"/>
      </w:pPr>
      <w:r>
        <w:separator/>
      </w:r>
    </w:p>
  </w:footnote>
  <w:footnote w:type="continuationSeparator" w:id="0">
    <w:p w14:paraId="151A6D7A" w14:textId="77777777" w:rsidR="004972D6" w:rsidRDefault="004972D6" w:rsidP="0092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049D" w14:textId="4562F02D" w:rsidR="00326547" w:rsidRPr="0044021B" w:rsidRDefault="00326547" w:rsidP="0044021B">
    <w:pPr>
      <w:jc w:val="both"/>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8948" w14:textId="72531A6A" w:rsidR="00326547" w:rsidRPr="00AA7FA9" w:rsidRDefault="00326547" w:rsidP="00AA7FA9">
    <w:pPr>
      <w:jc w:val="both"/>
      <w:rPr>
        <w:sz w:val="20"/>
        <w:szCs w:val="20"/>
      </w:rPr>
    </w:pPr>
    <w:r>
      <w:rPr>
        <w:sz w:val="20"/>
        <w:szCs w:val="20"/>
      </w:rPr>
      <w:t>Assignment #3 Documentation</w:t>
    </w:r>
    <w:r w:rsidRPr="0044021B">
      <w:rPr>
        <w:sz w:val="20"/>
        <w:szCs w:val="20"/>
      </w:rPr>
      <w:ptab w:relativeTo="margin" w:alignment="center" w:leader="none"/>
    </w:r>
    <w:r>
      <w:rPr>
        <w:sz w:val="20"/>
        <w:szCs w:val="20"/>
      </w:rPr>
      <w:t>Name: Jason Duong</w:t>
    </w:r>
    <w:r w:rsidRPr="0044021B">
      <w:rPr>
        <w:sz w:val="20"/>
        <w:szCs w:val="20"/>
      </w:rPr>
      <w:ptab w:relativeTo="margin" w:alignment="right" w:leader="none"/>
    </w:r>
    <w:r>
      <w:rPr>
        <w:sz w:val="20"/>
        <w:szCs w:val="20"/>
      </w:rPr>
      <w:t xml:space="preserve">Date: May </w:t>
    </w:r>
    <w:r w:rsidR="005831C3">
      <w:rPr>
        <w:sz w:val="20"/>
        <w:szCs w:val="20"/>
      </w:rPr>
      <w:t>14</w:t>
    </w:r>
    <w:r>
      <w:rPr>
        <w:sz w:val="20"/>
        <w:szCs w:val="20"/>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4F0607"/>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E71BE6"/>
    <w:multiLevelType w:val="hybridMultilevel"/>
    <w:tmpl w:val="DEAAA40C"/>
    <w:lvl w:ilvl="0" w:tplc="A9F820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A21409F"/>
    <w:multiLevelType w:val="hybridMultilevel"/>
    <w:tmpl w:val="4FDC0E84"/>
    <w:lvl w:ilvl="0" w:tplc="4F4EDDD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92740"/>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150F1"/>
    <w:rsid w:val="0002042C"/>
    <w:rsid w:val="00021E1F"/>
    <w:rsid w:val="00024005"/>
    <w:rsid w:val="00026DE3"/>
    <w:rsid w:val="000274D4"/>
    <w:rsid w:val="00032D6F"/>
    <w:rsid w:val="00033519"/>
    <w:rsid w:val="00033829"/>
    <w:rsid w:val="00033FFB"/>
    <w:rsid w:val="00042421"/>
    <w:rsid w:val="00042B00"/>
    <w:rsid w:val="0004349B"/>
    <w:rsid w:val="000517D7"/>
    <w:rsid w:val="00051C63"/>
    <w:rsid w:val="00053AAF"/>
    <w:rsid w:val="00053CFF"/>
    <w:rsid w:val="00055418"/>
    <w:rsid w:val="000577C0"/>
    <w:rsid w:val="00057C37"/>
    <w:rsid w:val="00061576"/>
    <w:rsid w:val="00063B79"/>
    <w:rsid w:val="00064328"/>
    <w:rsid w:val="00070176"/>
    <w:rsid w:val="000733A8"/>
    <w:rsid w:val="00073E84"/>
    <w:rsid w:val="000757E5"/>
    <w:rsid w:val="000807B7"/>
    <w:rsid w:val="00093B46"/>
    <w:rsid w:val="00094005"/>
    <w:rsid w:val="00094B86"/>
    <w:rsid w:val="000A4C4A"/>
    <w:rsid w:val="000A5752"/>
    <w:rsid w:val="000A5ECF"/>
    <w:rsid w:val="000A67A2"/>
    <w:rsid w:val="000A7250"/>
    <w:rsid w:val="000B1C32"/>
    <w:rsid w:val="000B2045"/>
    <w:rsid w:val="000B469D"/>
    <w:rsid w:val="000B4B3E"/>
    <w:rsid w:val="000B7479"/>
    <w:rsid w:val="000C2BBB"/>
    <w:rsid w:val="000C4B4E"/>
    <w:rsid w:val="000C5991"/>
    <w:rsid w:val="000C5F2E"/>
    <w:rsid w:val="000C67A7"/>
    <w:rsid w:val="000D0F2E"/>
    <w:rsid w:val="000E00E5"/>
    <w:rsid w:val="000E019B"/>
    <w:rsid w:val="000E40C0"/>
    <w:rsid w:val="000F12E9"/>
    <w:rsid w:val="000F2A12"/>
    <w:rsid w:val="000F386A"/>
    <w:rsid w:val="000F3B74"/>
    <w:rsid w:val="000F4483"/>
    <w:rsid w:val="00100B71"/>
    <w:rsid w:val="00102D65"/>
    <w:rsid w:val="001120DB"/>
    <w:rsid w:val="001128CB"/>
    <w:rsid w:val="00117D3D"/>
    <w:rsid w:val="001222C3"/>
    <w:rsid w:val="00122F17"/>
    <w:rsid w:val="00127135"/>
    <w:rsid w:val="0012775A"/>
    <w:rsid w:val="00127D68"/>
    <w:rsid w:val="00131567"/>
    <w:rsid w:val="001362E5"/>
    <w:rsid w:val="00137F4F"/>
    <w:rsid w:val="00140CEE"/>
    <w:rsid w:val="001410E4"/>
    <w:rsid w:val="0014406E"/>
    <w:rsid w:val="00146E25"/>
    <w:rsid w:val="001476D2"/>
    <w:rsid w:val="00152B00"/>
    <w:rsid w:val="00153B19"/>
    <w:rsid w:val="00156075"/>
    <w:rsid w:val="0016285D"/>
    <w:rsid w:val="00165F2F"/>
    <w:rsid w:val="00170489"/>
    <w:rsid w:val="001725D6"/>
    <w:rsid w:val="0018036E"/>
    <w:rsid w:val="001857CF"/>
    <w:rsid w:val="00190703"/>
    <w:rsid w:val="001917B0"/>
    <w:rsid w:val="00192C1B"/>
    <w:rsid w:val="00193C84"/>
    <w:rsid w:val="00194FC0"/>
    <w:rsid w:val="00196935"/>
    <w:rsid w:val="001A51C2"/>
    <w:rsid w:val="001A559A"/>
    <w:rsid w:val="001A682B"/>
    <w:rsid w:val="001A6F51"/>
    <w:rsid w:val="001B09A9"/>
    <w:rsid w:val="001B0A18"/>
    <w:rsid w:val="001B29AA"/>
    <w:rsid w:val="001B2D38"/>
    <w:rsid w:val="001B372D"/>
    <w:rsid w:val="001B41DD"/>
    <w:rsid w:val="001B7DB2"/>
    <w:rsid w:val="001C395A"/>
    <w:rsid w:val="001D0A20"/>
    <w:rsid w:val="001D2FA7"/>
    <w:rsid w:val="001D6955"/>
    <w:rsid w:val="001D719E"/>
    <w:rsid w:val="001D7FE6"/>
    <w:rsid w:val="001E09B8"/>
    <w:rsid w:val="001E4ECF"/>
    <w:rsid w:val="001E521F"/>
    <w:rsid w:val="001E566C"/>
    <w:rsid w:val="001E57CF"/>
    <w:rsid w:val="001E6938"/>
    <w:rsid w:val="001F37B6"/>
    <w:rsid w:val="001F525A"/>
    <w:rsid w:val="0020762B"/>
    <w:rsid w:val="002077A7"/>
    <w:rsid w:val="0021497C"/>
    <w:rsid w:val="0021669D"/>
    <w:rsid w:val="00220192"/>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357D"/>
    <w:rsid w:val="00254353"/>
    <w:rsid w:val="002558E5"/>
    <w:rsid w:val="002559FC"/>
    <w:rsid w:val="00261135"/>
    <w:rsid w:val="00261E66"/>
    <w:rsid w:val="0026359F"/>
    <w:rsid w:val="002635E0"/>
    <w:rsid w:val="002662B3"/>
    <w:rsid w:val="00270A69"/>
    <w:rsid w:val="00271913"/>
    <w:rsid w:val="002751BA"/>
    <w:rsid w:val="002758FA"/>
    <w:rsid w:val="00275DE8"/>
    <w:rsid w:val="00282713"/>
    <w:rsid w:val="00286D78"/>
    <w:rsid w:val="00294527"/>
    <w:rsid w:val="00294847"/>
    <w:rsid w:val="00296EC5"/>
    <w:rsid w:val="002A1BF2"/>
    <w:rsid w:val="002A2EC2"/>
    <w:rsid w:val="002A3C41"/>
    <w:rsid w:val="002A518F"/>
    <w:rsid w:val="002B34C3"/>
    <w:rsid w:val="002B3ECF"/>
    <w:rsid w:val="002B52BE"/>
    <w:rsid w:val="002B575A"/>
    <w:rsid w:val="002B6CB8"/>
    <w:rsid w:val="002B7D7A"/>
    <w:rsid w:val="002C0687"/>
    <w:rsid w:val="002C1CF9"/>
    <w:rsid w:val="002C29F1"/>
    <w:rsid w:val="002C2E3F"/>
    <w:rsid w:val="002C2FF8"/>
    <w:rsid w:val="002C5B9F"/>
    <w:rsid w:val="002C76A4"/>
    <w:rsid w:val="002C7B81"/>
    <w:rsid w:val="002D16D2"/>
    <w:rsid w:val="002D29D1"/>
    <w:rsid w:val="002D61AF"/>
    <w:rsid w:val="002E10C6"/>
    <w:rsid w:val="002E2747"/>
    <w:rsid w:val="002E336C"/>
    <w:rsid w:val="002E51CF"/>
    <w:rsid w:val="002E71E4"/>
    <w:rsid w:val="002F1716"/>
    <w:rsid w:val="002F50F1"/>
    <w:rsid w:val="003029D9"/>
    <w:rsid w:val="0030415C"/>
    <w:rsid w:val="00305DAA"/>
    <w:rsid w:val="003062B4"/>
    <w:rsid w:val="00307657"/>
    <w:rsid w:val="00311A70"/>
    <w:rsid w:val="0031310D"/>
    <w:rsid w:val="003134C1"/>
    <w:rsid w:val="00313712"/>
    <w:rsid w:val="0031404C"/>
    <w:rsid w:val="0031460A"/>
    <w:rsid w:val="0031520F"/>
    <w:rsid w:val="003156A2"/>
    <w:rsid w:val="00317B8D"/>
    <w:rsid w:val="00320EEE"/>
    <w:rsid w:val="003210F5"/>
    <w:rsid w:val="003251EC"/>
    <w:rsid w:val="00326547"/>
    <w:rsid w:val="003269CC"/>
    <w:rsid w:val="00327F09"/>
    <w:rsid w:val="00332097"/>
    <w:rsid w:val="00333675"/>
    <w:rsid w:val="00333899"/>
    <w:rsid w:val="00335E40"/>
    <w:rsid w:val="00337631"/>
    <w:rsid w:val="003440C6"/>
    <w:rsid w:val="003441D5"/>
    <w:rsid w:val="00345837"/>
    <w:rsid w:val="003473EC"/>
    <w:rsid w:val="003504D7"/>
    <w:rsid w:val="00351BB8"/>
    <w:rsid w:val="00353CFE"/>
    <w:rsid w:val="00355168"/>
    <w:rsid w:val="00356CC1"/>
    <w:rsid w:val="0036017F"/>
    <w:rsid w:val="00362C53"/>
    <w:rsid w:val="00363A36"/>
    <w:rsid w:val="00364741"/>
    <w:rsid w:val="003649E2"/>
    <w:rsid w:val="00364D79"/>
    <w:rsid w:val="0036731F"/>
    <w:rsid w:val="003707BD"/>
    <w:rsid w:val="00371700"/>
    <w:rsid w:val="00371AAD"/>
    <w:rsid w:val="00371BFA"/>
    <w:rsid w:val="003725AF"/>
    <w:rsid w:val="003736FB"/>
    <w:rsid w:val="00374AC6"/>
    <w:rsid w:val="00375853"/>
    <w:rsid w:val="003765D7"/>
    <w:rsid w:val="0037675A"/>
    <w:rsid w:val="00382D4F"/>
    <w:rsid w:val="003853E6"/>
    <w:rsid w:val="00390147"/>
    <w:rsid w:val="00390655"/>
    <w:rsid w:val="003968A2"/>
    <w:rsid w:val="00396B18"/>
    <w:rsid w:val="00396C70"/>
    <w:rsid w:val="00396C7A"/>
    <w:rsid w:val="003A0C61"/>
    <w:rsid w:val="003A26E1"/>
    <w:rsid w:val="003A7759"/>
    <w:rsid w:val="003B19FA"/>
    <w:rsid w:val="003B4F2A"/>
    <w:rsid w:val="003C1370"/>
    <w:rsid w:val="003C13A1"/>
    <w:rsid w:val="003C29CA"/>
    <w:rsid w:val="003C4D54"/>
    <w:rsid w:val="003D0ACE"/>
    <w:rsid w:val="003D3B08"/>
    <w:rsid w:val="003D5C6E"/>
    <w:rsid w:val="003E75B0"/>
    <w:rsid w:val="003F660A"/>
    <w:rsid w:val="004021F9"/>
    <w:rsid w:val="00402CD9"/>
    <w:rsid w:val="00406947"/>
    <w:rsid w:val="0040734D"/>
    <w:rsid w:val="00410E61"/>
    <w:rsid w:val="00414715"/>
    <w:rsid w:val="00414827"/>
    <w:rsid w:val="00415B59"/>
    <w:rsid w:val="0041762D"/>
    <w:rsid w:val="00420EB4"/>
    <w:rsid w:val="00420F73"/>
    <w:rsid w:val="00421A06"/>
    <w:rsid w:val="00421BEF"/>
    <w:rsid w:val="00422318"/>
    <w:rsid w:val="00432168"/>
    <w:rsid w:val="00434BD7"/>
    <w:rsid w:val="00435782"/>
    <w:rsid w:val="00436399"/>
    <w:rsid w:val="00436B04"/>
    <w:rsid w:val="0044021B"/>
    <w:rsid w:val="004432B7"/>
    <w:rsid w:val="00443E1C"/>
    <w:rsid w:val="0044494B"/>
    <w:rsid w:val="00445912"/>
    <w:rsid w:val="0044626A"/>
    <w:rsid w:val="00450A37"/>
    <w:rsid w:val="00452DD4"/>
    <w:rsid w:val="00455A4F"/>
    <w:rsid w:val="0046122B"/>
    <w:rsid w:val="00462E6D"/>
    <w:rsid w:val="00463878"/>
    <w:rsid w:val="004638CF"/>
    <w:rsid w:val="00467C27"/>
    <w:rsid w:val="00472FAA"/>
    <w:rsid w:val="004763F6"/>
    <w:rsid w:val="00476689"/>
    <w:rsid w:val="0047683B"/>
    <w:rsid w:val="00484788"/>
    <w:rsid w:val="00484966"/>
    <w:rsid w:val="00486071"/>
    <w:rsid w:val="00486496"/>
    <w:rsid w:val="00490D57"/>
    <w:rsid w:val="0049170D"/>
    <w:rsid w:val="004917B9"/>
    <w:rsid w:val="004929D5"/>
    <w:rsid w:val="00494128"/>
    <w:rsid w:val="00494602"/>
    <w:rsid w:val="00495188"/>
    <w:rsid w:val="00496961"/>
    <w:rsid w:val="004972D6"/>
    <w:rsid w:val="004A0DC8"/>
    <w:rsid w:val="004A30B5"/>
    <w:rsid w:val="004A32EB"/>
    <w:rsid w:val="004B16A7"/>
    <w:rsid w:val="004B1EC2"/>
    <w:rsid w:val="004B4183"/>
    <w:rsid w:val="004B6C6B"/>
    <w:rsid w:val="004C05CD"/>
    <w:rsid w:val="004C143E"/>
    <w:rsid w:val="004C3B45"/>
    <w:rsid w:val="004D3EC6"/>
    <w:rsid w:val="004D6185"/>
    <w:rsid w:val="004D6DC8"/>
    <w:rsid w:val="004D770D"/>
    <w:rsid w:val="004E3ABE"/>
    <w:rsid w:val="004E5A76"/>
    <w:rsid w:val="004E625C"/>
    <w:rsid w:val="004F04E5"/>
    <w:rsid w:val="004F06D2"/>
    <w:rsid w:val="004F3983"/>
    <w:rsid w:val="004F6C00"/>
    <w:rsid w:val="00500FE3"/>
    <w:rsid w:val="005026E1"/>
    <w:rsid w:val="00504C69"/>
    <w:rsid w:val="005060CC"/>
    <w:rsid w:val="00506E86"/>
    <w:rsid w:val="00510C35"/>
    <w:rsid w:val="00513FFD"/>
    <w:rsid w:val="00514D53"/>
    <w:rsid w:val="00516263"/>
    <w:rsid w:val="0052290B"/>
    <w:rsid w:val="00527AA1"/>
    <w:rsid w:val="005325AE"/>
    <w:rsid w:val="0053421C"/>
    <w:rsid w:val="0053624C"/>
    <w:rsid w:val="005437D9"/>
    <w:rsid w:val="00545230"/>
    <w:rsid w:val="0054572B"/>
    <w:rsid w:val="00545C93"/>
    <w:rsid w:val="00550750"/>
    <w:rsid w:val="0055421A"/>
    <w:rsid w:val="00565217"/>
    <w:rsid w:val="00566478"/>
    <w:rsid w:val="00566C65"/>
    <w:rsid w:val="00566E44"/>
    <w:rsid w:val="0057113D"/>
    <w:rsid w:val="00571292"/>
    <w:rsid w:val="00577086"/>
    <w:rsid w:val="00577EA1"/>
    <w:rsid w:val="005831C3"/>
    <w:rsid w:val="00586D1A"/>
    <w:rsid w:val="0059273F"/>
    <w:rsid w:val="005937D3"/>
    <w:rsid w:val="005951EE"/>
    <w:rsid w:val="00597187"/>
    <w:rsid w:val="00597B72"/>
    <w:rsid w:val="005A0F0C"/>
    <w:rsid w:val="005A1D96"/>
    <w:rsid w:val="005A200A"/>
    <w:rsid w:val="005A2972"/>
    <w:rsid w:val="005A4564"/>
    <w:rsid w:val="005A5909"/>
    <w:rsid w:val="005A5FD7"/>
    <w:rsid w:val="005A6553"/>
    <w:rsid w:val="005A76F3"/>
    <w:rsid w:val="005B2704"/>
    <w:rsid w:val="005B2D08"/>
    <w:rsid w:val="005B5962"/>
    <w:rsid w:val="005C12BC"/>
    <w:rsid w:val="005C4C0F"/>
    <w:rsid w:val="005C4F42"/>
    <w:rsid w:val="005D660D"/>
    <w:rsid w:val="005D6D80"/>
    <w:rsid w:val="005E2B30"/>
    <w:rsid w:val="005E33D9"/>
    <w:rsid w:val="005E353A"/>
    <w:rsid w:val="005E4D59"/>
    <w:rsid w:val="005E5943"/>
    <w:rsid w:val="005E736B"/>
    <w:rsid w:val="005E7A69"/>
    <w:rsid w:val="005F1805"/>
    <w:rsid w:val="005F231E"/>
    <w:rsid w:val="005F2713"/>
    <w:rsid w:val="005F4B85"/>
    <w:rsid w:val="005F77AC"/>
    <w:rsid w:val="005F7BE1"/>
    <w:rsid w:val="006010E0"/>
    <w:rsid w:val="00601D2D"/>
    <w:rsid w:val="006072B5"/>
    <w:rsid w:val="006075D4"/>
    <w:rsid w:val="00610326"/>
    <w:rsid w:val="00614219"/>
    <w:rsid w:val="006164B1"/>
    <w:rsid w:val="00620949"/>
    <w:rsid w:val="006225A9"/>
    <w:rsid w:val="00623E79"/>
    <w:rsid w:val="0062488A"/>
    <w:rsid w:val="00624C83"/>
    <w:rsid w:val="00624F3E"/>
    <w:rsid w:val="00625E90"/>
    <w:rsid w:val="006315D5"/>
    <w:rsid w:val="006318A1"/>
    <w:rsid w:val="006351DF"/>
    <w:rsid w:val="006375EB"/>
    <w:rsid w:val="00641A2C"/>
    <w:rsid w:val="006436F4"/>
    <w:rsid w:val="00643C09"/>
    <w:rsid w:val="0065195E"/>
    <w:rsid w:val="006533AD"/>
    <w:rsid w:val="006568EE"/>
    <w:rsid w:val="00662834"/>
    <w:rsid w:val="006653AF"/>
    <w:rsid w:val="006669D6"/>
    <w:rsid w:val="00666AD1"/>
    <w:rsid w:val="006704BF"/>
    <w:rsid w:val="006726A6"/>
    <w:rsid w:val="00674E08"/>
    <w:rsid w:val="00680E70"/>
    <w:rsid w:val="0068193D"/>
    <w:rsid w:val="006823ED"/>
    <w:rsid w:val="006832EE"/>
    <w:rsid w:val="00683558"/>
    <w:rsid w:val="00684514"/>
    <w:rsid w:val="00684717"/>
    <w:rsid w:val="00687D7D"/>
    <w:rsid w:val="00692385"/>
    <w:rsid w:val="00692C6F"/>
    <w:rsid w:val="00696700"/>
    <w:rsid w:val="00697A46"/>
    <w:rsid w:val="006A1237"/>
    <w:rsid w:val="006A1496"/>
    <w:rsid w:val="006A19ED"/>
    <w:rsid w:val="006A1BF9"/>
    <w:rsid w:val="006A32C7"/>
    <w:rsid w:val="006A4EEC"/>
    <w:rsid w:val="006A6E53"/>
    <w:rsid w:val="006B239C"/>
    <w:rsid w:val="006B765A"/>
    <w:rsid w:val="006B7C63"/>
    <w:rsid w:val="006C1850"/>
    <w:rsid w:val="006C79D6"/>
    <w:rsid w:val="006D18AE"/>
    <w:rsid w:val="006D2309"/>
    <w:rsid w:val="006D3295"/>
    <w:rsid w:val="006E241F"/>
    <w:rsid w:val="006E337B"/>
    <w:rsid w:val="006F2D39"/>
    <w:rsid w:val="00703AB2"/>
    <w:rsid w:val="00705FFA"/>
    <w:rsid w:val="00711A50"/>
    <w:rsid w:val="00712574"/>
    <w:rsid w:val="00713642"/>
    <w:rsid w:val="00713975"/>
    <w:rsid w:val="00714DB9"/>
    <w:rsid w:val="00716891"/>
    <w:rsid w:val="00721032"/>
    <w:rsid w:val="00722611"/>
    <w:rsid w:val="00723C91"/>
    <w:rsid w:val="00723E9A"/>
    <w:rsid w:val="00727262"/>
    <w:rsid w:val="00733D8C"/>
    <w:rsid w:val="00734BFF"/>
    <w:rsid w:val="00735E1E"/>
    <w:rsid w:val="0073778E"/>
    <w:rsid w:val="007415A8"/>
    <w:rsid w:val="00742DEE"/>
    <w:rsid w:val="00743050"/>
    <w:rsid w:val="00760FC8"/>
    <w:rsid w:val="007629AA"/>
    <w:rsid w:val="00766FC1"/>
    <w:rsid w:val="007737D0"/>
    <w:rsid w:val="00773E10"/>
    <w:rsid w:val="00774782"/>
    <w:rsid w:val="00774BFD"/>
    <w:rsid w:val="00775F1F"/>
    <w:rsid w:val="00776D60"/>
    <w:rsid w:val="00782F09"/>
    <w:rsid w:val="007906A4"/>
    <w:rsid w:val="007908E7"/>
    <w:rsid w:val="00791BFF"/>
    <w:rsid w:val="007946D2"/>
    <w:rsid w:val="00796573"/>
    <w:rsid w:val="007A2ED7"/>
    <w:rsid w:val="007A3135"/>
    <w:rsid w:val="007A3571"/>
    <w:rsid w:val="007A4CEB"/>
    <w:rsid w:val="007A795B"/>
    <w:rsid w:val="007B1F9B"/>
    <w:rsid w:val="007B26F6"/>
    <w:rsid w:val="007B3A34"/>
    <w:rsid w:val="007B403A"/>
    <w:rsid w:val="007B4583"/>
    <w:rsid w:val="007B4B04"/>
    <w:rsid w:val="007C1233"/>
    <w:rsid w:val="007C3D1C"/>
    <w:rsid w:val="007C5FA6"/>
    <w:rsid w:val="007C7F8D"/>
    <w:rsid w:val="007E40A0"/>
    <w:rsid w:val="007E47DF"/>
    <w:rsid w:val="007E538C"/>
    <w:rsid w:val="007E6FF3"/>
    <w:rsid w:val="007F179B"/>
    <w:rsid w:val="007F35DF"/>
    <w:rsid w:val="007F4512"/>
    <w:rsid w:val="007F5725"/>
    <w:rsid w:val="008026A2"/>
    <w:rsid w:val="00803032"/>
    <w:rsid w:val="00803C14"/>
    <w:rsid w:val="00803E66"/>
    <w:rsid w:val="00805DED"/>
    <w:rsid w:val="00807D92"/>
    <w:rsid w:val="008100CE"/>
    <w:rsid w:val="0081446B"/>
    <w:rsid w:val="00814AD3"/>
    <w:rsid w:val="008168E3"/>
    <w:rsid w:val="00816EDA"/>
    <w:rsid w:val="0081759B"/>
    <w:rsid w:val="008202E9"/>
    <w:rsid w:val="008258B3"/>
    <w:rsid w:val="00826680"/>
    <w:rsid w:val="00827BBB"/>
    <w:rsid w:val="008315D2"/>
    <w:rsid w:val="00832199"/>
    <w:rsid w:val="008328CA"/>
    <w:rsid w:val="0083349D"/>
    <w:rsid w:val="008342E6"/>
    <w:rsid w:val="0083500D"/>
    <w:rsid w:val="00835FDA"/>
    <w:rsid w:val="008400C0"/>
    <w:rsid w:val="0084112E"/>
    <w:rsid w:val="008468B5"/>
    <w:rsid w:val="00846A6E"/>
    <w:rsid w:val="00846E29"/>
    <w:rsid w:val="0084707B"/>
    <w:rsid w:val="00847666"/>
    <w:rsid w:val="0085188A"/>
    <w:rsid w:val="00852740"/>
    <w:rsid w:val="008573D4"/>
    <w:rsid w:val="008621AF"/>
    <w:rsid w:val="00862524"/>
    <w:rsid w:val="00862947"/>
    <w:rsid w:val="0086309A"/>
    <w:rsid w:val="0086349F"/>
    <w:rsid w:val="00865CBC"/>
    <w:rsid w:val="00867D33"/>
    <w:rsid w:val="008711AA"/>
    <w:rsid w:val="00872593"/>
    <w:rsid w:val="008733AF"/>
    <w:rsid w:val="00873BF3"/>
    <w:rsid w:val="00877D3E"/>
    <w:rsid w:val="00894567"/>
    <w:rsid w:val="0089600C"/>
    <w:rsid w:val="00897047"/>
    <w:rsid w:val="008A48FD"/>
    <w:rsid w:val="008A4AC9"/>
    <w:rsid w:val="008A4D74"/>
    <w:rsid w:val="008B4FD6"/>
    <w:rsid w:val="008B5F1A"/>
    <w:rsid w:val="008C20CF"/>
    <w:rsid w:val="008C555C"/>
    <w:rsid w:val="008C77B5"/>
    <w:rsid w:val="008C7ED7"/>
    <w:rsid w:val="008E1E5E"/>
    <w:rsid w:val="008E2886"/>
    <w:rsid w:val="008E6397"/>
    <w:rsid w:val="008E6F8A"/>
    <w:rsid w:val="008E7D0E"/>
    <w:rsid w:val="008F021B"/>
    <w:rsid w:val="008F19E9"/>
    <w:rsid w:val="008F50CF"/>
    <w:rsid w:val="008F5D55"/>
    <w:rsid w:val="009002B4"/>
    <w:rsid w:val="00900AB5"/>
    <w:rsid w:val="00902888"/>
    <w:rsid w:val="009031B0"/>
    <w:rsid w:val="009040FE"/>
    <w:rsid w:val="00905D5C"/>
    <w:rsid w:val="00915840"/>
    <w:rsid w:val="00916AE3"/>
    <w:rsid w:val="00920A0E"/>
    <w:rsid w:val="0092348B"/>
    <w:rsid w:val="00924A5F"/>
    <w:rsid w:val="00924B57"/>
    <w:rsid w:val="00930BE7"/>
    <w:rsid w:val="00934BC1"/>
    <w:rsid w:val="00934D17"/>
    <w:rsid w:val="009351C8"/>
    <w:rsid w:val="009373BC"/>
    <w:rsid w:val="00937CBD"/>
    <w:rsid w:val="009405B6"/>
    <w:rsid w:val="009405C0"/>
    <w:rsid w:val="00942003"/>
    <w:rsid w:val="00942F15"/>
    <w:rsid w:val="00943806"/>
    <w:rsid w:val="00945F10"/>
    <w:rsid w:val="00947536"/>
    <w:rsid w:val="0095511C"/>
    <w:rsid w:val="009551A0"/>
    <w:rsid w:val="0096254A"/>
    <w:rsid w:val="0096281B"/>
    <w:rsid w:val="00962C5B"/>
    <w:rsid w:val="00963E3C"/>
    <w:rsid w:val="00963F83"/>
    <w:rsid w:val="00965A61"/>
    <w:rsid w:val="00965B38"/>
    <w:rsid w:val="00966465"/>
    <w:rsid w:val="009675F0"/>
    <w:rsid w:val="009733A5"/>
    <w:rsid w:val="0097353A"/>
    <w:rsid w:val="00981959"/>
    <w:rsid w:val="00982702"/>
    <w:rsid w:val="0098291C"/>
    <w:rsid w:val="00984DE8"/>
    <w:rsid w:val="00985101"/>
    <w:rsid w:val="00991790"/>
    <w:rsid w:val="0099597C"/>
    <w:rsid w:val="00996217"/>
    <w:rsid w:val="009A0FE2"/>
    <w:rsid w:val="009A11C5"/>
    <w:rsid w:val="009A232E"/>
    <w:rsid w:val="009A4B22"/>
    <w:rsid w:val="009A6251"/>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03B7E"/>
    <w:rsid w:val="00A10CE2"/>
    <w:rsid w:val="00A10D06"/>
    <w:rsid w:val="00A111E4"/>
    <w:rsid w:val="00A12C9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49C9"/>
    <w:rsid w:val="00A466BE"/>
    <w:rsid w:val="00A468A5"/>
    <w:rsid w:val="00A46BD1"/>
    <w:rsid w:val="00A52180"/>
    <w:rsid w:val="00A527AF"/>
    <w:rsid w:val="00A543F3"/>
    <w:rsid w:val="00A552DD"/>
    <w:rsid w:val="00A63CBA"/>
    <w:rsid w:val="00A63ECB"/>
    <w:rsid w:val="00A6726C"/>
    <w:rsid w:val="00A70C73"/>
    <w:rsid w:val="00A72AA9"/>
    <w:rsid w:val="00A75814"/>
    <w:rsid w:val="00A76355"/>
    <w:rsid w:val="00A769FB"/>
    <w:rsid w:val="00A82537"/>
    <w:rsid w:val="00A836EB"/>
    <w:rsid w:val="00A84C0D"/>
    <w:rsid w:val="00A8586C"/>
    <w:rsid w:val="00A90F95"/>
    <w:rsid w:val="00A92CF8"/>
    <w:rsid w:val="00A948F5"/>
    <w:rsid w:val="00AA7672"/>
    <w:rsid w:val="00AA7FA9"/>
    <w:rsid w:val="00AC647F"/>
    <w:rsid w:val="00AC7E57"/>
    <w:rsid w:val="00AD10BE"/>
    <w:rsid w:val="00AD2B3D"/>
    <w:rsid w:val="00AD3212"/>
    <w:rsid w:val="00AD6138"/>
    <w:rsid w:val="00AD7442"/>
    <w:rsid w:val="00AE1B99"/>
    <w:rsid w:val="00AE7ABF"/>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0D03"/>
    <w:rsid w:val="00B53687"/>
    <w:rsid w:val="00B569AB"/>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B44B9"/>
    <w:rsid w:val="00BC065B"/>
    <w:rsid w:val="00BC1E4E"/>
    <w:rsid w:val="00BC1EBB"/>
    <w:rsid w:val="00BC29D8"/>
    <w:rsid w:val="00BC3F0A"/>
    <w:rsid w:val="00BC4393"/>
    <w:rsid w:val="00BC533E"/>
    <w:rsid w:val="00BC6AFA"/>
    <w:rsid w:val="00BC6F3F"/>
    <w:rsid w:val="00BD35FF"/>
    <w:rsid w:val="00BD368E"/>
    <w:rsid w:val="00BD58BE"/>
    <w:rsid w:val="00BE230D"/>
    <w:rsid w:val="00BE2A8A"/>
    <w:rsid w:val="00BE3C12"/>
    <w:rsid w:val="00BE6853"/>
    <w:rsid w:val="00BE7BC9"/>
    <w:rsid w:val="00BF080C"/>
    <w:rsid w:val="00BF4704"/>
    <w:rsid w:val="00BF6340"/>
    <w:rsid w:val="00BF64D7"/>
    <w:rsid w:val="00BF719C"/>
    <w:rsid w:val="00C0026A"/>
    <w:rsid w:val="00C023D1"/>
    <w:rsid w:val="00C02406"/>
    <w:rsid w:val="00C0457F"/>
    <w:rsid w:val="00C07E70"/>
    <w:rsid w:val="00C07F9B"/>
    <w:rsid w:val="00C10E62"/>
    <w:rsid w:val="00C11660"/>
    <w:rsid w:val="00C1458D"/>
    <w:rsid w:val="00C154D9"/>
    <w:rsid w:val="00C24EE2"/>
    <w:rsid w:val="00C25344"/>
    <w:rsid w:val="00C40CB7"/>
    <w:rsid w:val="00C4658F"/>
    <w:rsid w:val="00C50F97"/>
    <w:rsid w:val="00C52E6D"/>
    <w:rsid w:val="00C54F2C"/>
    <w:rsid w:val="00C61033"/>
    <w:rsid w:val="00C63A75"/>
    <w:rsid w:val="00C65AB3"/>
    <w:rsid w:val="00C661C0"/>
    <w:rsid w:val="00C75E12"/>
    <w:rsid w:val="00C8100C"/>
    <w:rsid w:val="00C81DB5"/>
    <w:rsid w:val="00C82563"/>
    <w:rsid w:val="00C85506"/>
    <w:rsid w:val="00C85A8F"/>
    <w:rsid w:val="00C85FF2"/>
    <w:rsid w:val="00C92AF2"/>
    <w:rsid w:val="00C93322"/>
    <w:rsid w:val="00C94205"/>
    <w:rsid w:val="00C94862"/>
    <w:rsid w:val="00C95227"/>
    <w:rsid w:val="00C95B42"/>
    <w:rsid w:val="00C96A1B"/>
    <w:rsid w:val="00C9771B"/>
    <w:rsid w:val="00C97BAB"/>
    <w:rsid w:val="00CA36A3"/>
    <w:rsid w:val="00CA5412"/>
    <w:rsid w:val="00CB4328"/>
    <w:rsid w:val="00CB7554"/>
    <w:rsid w:val="00CC05F2"/>
    <w:rsid w:val="00CC2736"/>
    <w:rsid w:val="00CC6AB3"/>
    <w:rsid w:val="00CC747D"/>
    <w:rsid w:val="00CD04AD"/>
    <w:rsid w:val="00CD0F12"/>
    <w:rsid w:val="00CE24A4"/>
    <w:rsid w:val="00CE656A"/>
    <w:rsid w:val="00D004F4"/>
    <w:rsid w:val="00D041B0"/>
    <w:rsid w:val="00D04C95"/>
    <w:rsid w:val="00D05901"/>
    <w:rsid w:val="00D120CF"/>
    <w:rsid w:val="00D1596D"/>
    <w:rsid w:val="00D2125E"/>
    <w:rsid w:val="00D2224D"/>
    <w:rsid w:val="00D22F1C"/>
    <w:rsid w:val="00D22F73"/>
    <w:rsid w:val="00D33E8D"/>
    <w:rsid w:val="00D34C82"/>
    <w:rsid w:val="00D351F3"/>
    <w:rsid w:val="00D36B35"/>
    <w:rsid w:val="00D40734"/>
    <w:rsid w:val="00D4130B"/>
    <w:rsid w:val="00D42879"/>
    <w:rsid w:val="00D43BDD"/>
    <w:rsid w:val="00D450CE"/>
    <w:rsid w:val="00D471F2"/>
    <w:rsid w:val="00D50507"/>
    <w:rsid w:val="00D505BA"/>
    <w:rsid w:val="00D52BF9"/>
    <w:rsid w:val="00D56A10"/>
    <w:rsid w:val="00D56D41"/>
    <w:rsid w:val="00D63BAA"/>
    <w:rsid w:val="00D64A80"/>
    <w:rsid w:val="00D658C9"/>
    <w:rsid w:val="00D705A4"/>
    <w:rsid w:val="00D70BD5"/>
    <w:rsid w:val="00D71EAF"/>
    <w:rsid w:val="00D77140"/>
    <w:rsid w:val="00D80880"/>
    <w:rsid w:val="00D82CF8"/>
    <w:rsid w:val="00D940B1"/>
    <w:rsid w:val="00D946CD"/>
    <w:rsid w:val="00D9543A"/>
    <w:rsid w:val="00D97799"/>
    <w:rsid w:val="00DA00F2"/>
    <w:rsid w:val="00DA06A8"/>
    <w:rsid w:val="00DA0ACA"/>
    <w:rsid w:val="00DA264C"/>
    <w:rsid w:val="00DA4363"/>
    <w:rsid w:val="00DA6C2B"/>
    <w:rsid w:val="00DB3920"/>
    <w:rsid w:val="00DB4576"/>
    <w:rsid w:val="00DB5795"/>
    <w:rsid w:val="00DC1999"/>
    <w:rsid w:val="00DC313D"/>
    <w:rsid w:val="00DD0FDF"/>
    <w:rsid w:val="00DD346E"/>
    <w:rsid w:val="00DD4478"/>
    <w:rsid w:val="00DE0525"/>
    <w:rsid w:val="00DE1FB1"/>
    <w:rsid w:val="00DE335C"/>
    <w:rsid w:val="00DE4F33"/>
    <w:rsid w:val="00DE5353"/>
    <w:rsid w:val="00DE5FD5"/>
    <w:rsid w:val="00DF061F"/>
    <w:rsid w:val="00DF2F71"/>
    <w:rsid w:val="00DF5BF6"/>
    <w:rsid w:val="00DF6068"/>
    <w:rsid w:val="00DF6537"/>
    <w:rsid w:val="00E040F9"/>
    <w:rsid w:val="00E0484C"/>
    <w:rsid w:val="00E130D1"/>
    <w:rsid w:val="00E13858"/>
    <w:rsid w:val="00E13D3E"/>
    <w:rsid w:val="00E14B49"/>
    <w:rsid w:val="00E15554"/>
    <w:rsid w:val="00E251B4"/>
    <w:rsid w:val="00E306C0"/>
    <w:rsid w:val="00E34276"/>
    <w:rsid w:val="00E42AEA"/>
    <w:rsid w:val="00E44630"/>
    <w:rsid w:val="00E51D36"/>
    <w:rsid w:val="00E5325C"/>
    <w:rsid w:val="00E57C09"/>
    <w:rsid w:val="00E600C2"/>
    <w:rsid w:val="00E62E92"/>
    <w:rsid w:val="00E6358D"/>
    <w:rsid w:val="00E64ECF"/>
    <w:rsid w:val="00E65C9E"/>
    <w:rsid w:val="00E66B38"/>
    <w:rsid w:val="00E67C26"/>
    <w:rsid w:val="00E719CC"/>
    <w:rsid w:val="00E72D7B"/>
    <w:rsid w:val="00E741A7"/>
    <w:rsid w:val="00E76458"/>
    <w:rsid w:val="00E80B72"/>
    <w:rsid w:val="00E81B94"/>
    <w:rsid w:val="00E82C21"/>
    <w:rsid w:val="00E83FB2"/>
    <w:rsid w:val="00E905F1"/>
    <w:rsid w:val="00EA2704"/>
    <w:rsid w:val="00EA445B"/>
    <w:rsid w:val="00EA7D84"/>
    <w:rsid w:val="00EB09A7"/>
    <w:rsid w:val="00EB2215"/>
    <w:rsid w:val="00EB25C7"/>
    <w:rsid w:val="00EB3B4E"/>
    <w:rsid w:val="00EB5FED"/>
    <w:rsid w:val="00EC0C99"/>
    <w:rsid w:val="00EC1C0B"/>
    <w:rsid w:val="00EC4A2F"/>
    <w:rsid w:val="00EC769F"/>
    <w:rsid w:val="00EC7E7F"/>
    <w:rsid w:val="00ED1041"/>
    <w:rsid w:val="00ED1DA5"/>
    <w:rsid w:val="00ED2409"/>
    <w:rsid w:val="00ED3F1B"/>
    <w:rsid w:val="00ED4AEB"/>
    <w:rsid w:val="00ED4CF4"/>
    <w:rsid w:val="00ED65C6"/>
    <w:rsid w:val="00EE0836"/>
    <w:rsid w:val="00EE6D5F"/>
    <w:rsid w:val="00EF0D9C"/>
    <w:rsid w:val="00EF16A6"/>
    <w:rsid w:val="00EF2139"/>
    <w:rsid w:val="00EF2950"/>
    <w:rsid w:val="00EF42B0"/>
    <w:rsid w:val="00EF449C"/>
    <w:rsid w:val="00EF4D41"/>
    <w:rsid w:val="00EF5967"/>
    <w:rsid w:val="00EF657F"/>
    <w:rsid w:val="00F00D39"/>
    <w:rsid w:val="00F00FEF"/>
    <w:rsid w:val="00F03639"/>
    <w:rsid w:val="00F05B16"/>
    <w:rsid w:val="00F105EC"/>
    <w:rsid w:val="00F15063"/>
    <w:rsid w:val="00F153ED"/>
    <w:rsid w:val="00F2029B"/>
    <w:rsid w:val="00F21229"/>
    <w:rsid w:val="00F224EE"/>
    <w:rsid w:val="00F239F2"/>
    <w:rsid w:val="00F24DF8"/>
    <w:rsid w:val="00F255B4"/>
    <w:rsid w:val="00F27E29"/>
    <w:rsid w:val="00F3669D"/>
    <w:rsid w:val="00F36D47"/>
    <w:rsid w:val="00F43565"/>
    <w:rsid w:val="00F44F3A"/>
    <w:rsid w:val="00F4507A"/>
    <w:rsid w:val="00F45365"/>
    <w:rsid w:val="00F47FD9"/>
    <w:rsid w:val="00F503F4"/>
    <w:rsid w:val="00F50AFB"/>
    <w:rsid w:val="00F53FD5"/>
    <w:rsid w:val="00F553B8"/>
    <w:rsid w:val="00F60274"/>
    <w:rsid w:val="00F60DBB"/>
    <w:rsid w:val="00F60DF4"/>
    <w:rsid w:val="00F616D4"/>
    <w:rsid w:val="00F623CF"/>
    <w:rsid w:val="00F65898"/>
    <w:rsid w:val="00F65FF3"/>
    <w:rsid w:val="00F716F2"/>
    <w:rsid w:val="00F719EB"/>
    <w:rsid w:val="00F73967"/>
    <w:rsid w:val="00F76750"/>
    <w:rsid w:val="00F82EEB"/>
    <w:rsid w:val="00F83043"/>
    <w:rsid w:val="00F83A39"/>
    <w:rsid w:val="00F8681F"/>
    <w:rsid w:val="00F9126F"/>
    <w:rsid w:val="00F974F3"/>
    <w:rsid w:val="00FA045D"/>
    <w:rsid w:val="00FA19CD"/>
    <w:rsid w:val="00FA25AF"/>
    <w:rsid w:val="00FA627C"/>
    <w:rsid w:val="00FA6C01"/>
    <w:rsid w:val="00FA757A"/>
    <w:rsid w:val="00FB0F54"/>
    <w:rsid w:val="00FB3B2A"/>
    <w:rsid w:val="00FB4AFE"/>
    <w:rsid w:val="00FC130C"/>
    <w:rsid w:val="00FC1AB5"/>
    <w:rsid w:val="00FC2C2C"/>
    <w:rsid w:val="00FC2D73"/>
    <w:rsid w:val="00FD0E6A"/>
    <w:rsid w:val="00FD1327"/>
    <w:rsid w:val="00FD61C7"/>
    <w:rsid w:val="00FD6A5F"/>
    <w:rsid w:val="00FE0232"/>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9"/>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 w:id="17267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10</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923</cp:revision>
  <dcterms:created xsi:type="dcterms:W3CDTF">2021-02-13T00:07:00Z</dcterms:created>
  <dcterms:modified xsi:type="dcterms:W3CDTF">2021-05-15T02:38:00Z</dcterms:modified>
</cp:coreProperties>
</file>