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9CCC" w14:textId="2FFFE571" w:rsidR="00BB6401" w:rsidRDefault="00563EEB">
      <w:r w:rsidRPr="00563EEB">
        <w:drawing>
          <wp:inline distT="0" distB="0" distL="0" distR="0" wp14:anchorId="2158FA0E" wp14:editId="6D7DAA8D">
            <wp:extent cx="5943600" cy="4374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E7D6" w14:textId="54F7B0AB" w:rsidR="00563EEB" w:rsidRDefault="00563EEB"/>
    <w:p w14:paraId="3D41653D" w14:textId="7E123AFF" w:rsidR="00563EEB" w:rsidRDefault="00563EEB">
      <w:r w:rsidRPr="00F61197">
        <w:rPr>
          <w:b/>
          <w:bCs/>
        </w:rPr>
        <w:t>Supplementary Figure 1.</w:t>
      </w:r>
      <w:r>
        <w:t xml:space="preserve"> Visual comparisons of residue pairs: Venn diagrams of residue pair sets within distance &lt; 5Å (A) and</w:t>
      </w:r>
      <w:r>
        <w:t xml:space="preserve"> &lt; </w:t>
      </w:r>
      <w:r>
        <w:t>10</w:t>
      </w:r>
      <w:r>
        <w:t>Å</w:t>
      </w:r>
      <w:r>
        <w:t xml:space="preserve"> (B). Ribbon diagram of 2Y69 with subsets of residue pairs highlighted in different colors. AF2 = AlphaFold2</w:t>
      </w:r>
    </w:p>
    <w:p w14:paraId="1C6E4A7D" w14:textId="4E2C6F02" w:rsidR="00F61197" w:rsidRDefault="00F61197"/>
    <w:p w14:paraId="19AB7226" w14:textId="6146EE26" w:rsidR="00F61197" w:rsidRDefault="00F61197"/>
    <w:p w14:paraId="792B198B" w14:textId="057FDF5D" w:rsidR="00F61197" w:rsidRDefault="00F61197"/>
    <w:p w14:paraId="15A89BA0" w14:textId="0066FC61" w:rsidR="00F61197" w:rsidRDefault="00F61197"/>
    <w:p w14:paraId="09ECD202" w14:textId="5D41561E" w:rsidR="00F61197" w:rsidRDefault="00F61197"/>
    <w:p w14:paraId="2E919861" w14:textId="228F837A" w:rsidR="00F61197" w:rsidRDefault="00F61197"/>
    <w:p w14:paraId="76B3A8AC" w14:textId="655AC804" w:rsidR="00F61197" w:rsidRDefault="00F61197"/>
    <w:p w14:paraId="66B83344" w14:textId="4393B489" w:rsidR="00F61197" w:rsidRDefault="00F61197"/>
    <w:p w14:paraId="1481B6C7" w14:textId="4F4D9CF3" w:rsidR="00F61197" w:rsidRDefault="00F61197"/>
    <w:p w14:paraId="6F8AFA01" w14:textId="41A5EF80" w:rsidR="00F61197" w:rsidRDefault="00F61197"/>
    <w:p w14:paraId="15E1D426" w14:textId="139476B2" w:rsidR="00F61197" w:rsidRDefault="00F61197"/>
    <w:p w14:paraId="419A49AE" w14:textId="570968D5" w:rsidR="00F61197" w:rsidRDefault="00F61197"/>
    <w:p w14:paraId="1F079E4E" w14:textId="0250D189" w:rsidR="00F61197" w:rsidRDefault="00F61197"/>
    <w:p w14:paraId="718314E9" w14:textId="4CC62BED" w:rsidR="00F61197" w:rsidRDefault="00F61197"/>
    <w:p w14:paraId="699008A0" w14:textId="55A7C0AF" w:rsidR="00F61197" w:rsidRDefault="00F61197"/>
    <w:p w14:paraId="1F97DC42" w14:textId="1FE98BEC" w:rsidR="00F61197" w:rsidRDefault="00F61197"/>
    <w:p w14:paraId="7794163B" w14:textId="051B772A" w:rsidR="00F61197" w:rsidRDefault="00F61197">
      <w:r w:rsidRPr="00F61197">
        <w:lastRenderedPageBreak/>
        <w:drawing>
          <wp:inline distT="0" distB="0" distL="0" distR="0" wp14:anchorId="5FF5A0CD" wp14:editId="161029AC">
            <wp:extent cx="5943600" cy="3007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4B45" w14:textId="0733C5E0" w:rsidR="00F61197" w:rsidRPr="00F61197" w:rsidRDefault="00F61197">
      <w:r w:rsidRPr="00F61197">
        <w:rPr>
          <w:b/>
          <w:bCs/>
        </w:rPr>
        <w:t xml:space="preserve">Supplementary Figure </w:t>
      </w:r>
      <w:r>
        <w:rPr>
          <w:b/>
          <w:bCs/>
        </w:rPr>
        <w:t>2</w:t>
      </w:r>
      <w:r w:rsidRPr="00F61197">
        <w:rPr>
          <w:b/>
          <w:bCs/>
        </w:rPr>
        <w:t>.</w:t>
      </w:r>
      <w:r>
        <w:rPr>
          <w:b/>
          <w:bCs/>
        </w:rPr>
        <w:t xml:space="preserve"> </w:t>
      </w:r>
      <w:r>
        <w:t xml:space="preserve">Heatmap visualizations of Jaccard </w:t>
      </w:r>
      <w:proofErr w:type="spellStart"/>
      <w:r>
        <w:t>similarity sc</w:t>
      </w:r>
      <w:proofErr w:type="spellEnd"/>
      <w:r>
        <w:t xml:space="preserve">ores of residue pair subsets: </w:t>
      </w:r>
      <w:r w:rsidR="00116660">
        <w:t>highly coevolving and contacting (A) and coevolving but non-contacting(B)</w:t>
      </w:r>
      <w:r>
        <w:t>, across 16 MRF models with 50% subsampled MSAs and the full MSA of 1RM6. Sub = MRF model with a subsampled MSA; Full = full MSA.</w:t>
      </w:r>
    </w:p>
    <w:sectPr w:rsidR="00F61197" w:rsidRPr="00F61197" w:rsidSect="0070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EB"/>
    <w:rsid w:val="00103BE8"/>
    <w:rsid w:val="00116660"/>
    <w:rsid w:val="0019360F"/>
    <w:rsid w:val="001A0948"/>
    <w:rsid w:val="002510D7"/>
    <w:rsid w:val="002657B6"/>
    <w:rsid w:val="003F6E9E"/>
    <w:rsid w:val="00473605"/>
    <w:rsid w:val="00563EEB"/>
    <w:rsid w:val="00702B27"/>
    <w:rsid w:val="0070773A"/>
    <w:rsid w:val="00716F6A"/>
    <w:rsid w:val="00765252"/>
    <w:rsid w:val="00872856"/>
    <w:rsid w:val="00A439B9"/>
    <w:rsid w:val="00AA02A8"/>
    <w:rsid w:val="00BB6401"/>
    <w:rsid w:val="00C00D48"/>
    <w:rsid w:val="00C33218"/>
    <w:rsid w:val="00C55C69"/>
    <w:rsid w:val="00CC405F"/>
    <w:rsid w:val="00CC6C10"/>
    <w:rsid w:val="00DC54BB"/>
    <w:rsid w:val="00E04776"/>
    <w:rsid w:val="00E33996"/>
    <w:rsid w:val="00E62D3A"/>
    <w:rsid w:val="00F61197"/>
    <w:rsid w:val="00F7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7D128"/>
  <w15:chartTrackingRefBased/>
  <w15:docId w15:val="{88318A75-7D6E-524F-931A-E2A3A3ED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2022-05-07T23:14:00Z</dcterms:created>
  <dcterms:modified xsi:type="dcterms:W3CDTF">2022-05-07T23:26:00Z</dcterms:modified>
</cp:coreProperties>
</file>