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Metodologia Awake – Documento Técnico para Planejamento do MVP</w:t>
      </w:r>
    </w:p>
    <w:p>
      <w:pPr>
        <w:pStyle w:val="Heading2"/>
      </w:pPr>
      <w:r>
        <w:t>1. Visão do Produto</w:t>
      </w:r>
    </w:p>
    <w:p>
      <w:r>
        <w:t>Desenvolver uma plataforma baseada em inteligência artificial que permita realizar um diagnóstico completo de integridade em empresas, dividido em três etapas funcionais e interdependentes.</w:t>
      </w:r>
    </w:p>
    <w:p>
      <w:pPr>
        <w:pStyle w:val="Heading2"/>
      </w:pPr>
      <w:r>
        <w:t>2. Objetivo de Negócio</w:t>
      </w:r>
    </w:p>
    <w:p>
      <w:r>
        <w:t>Criar uma ferramenta escalável, autônoma e inteligente que avalie maturidade ética, aderência normativa e sinais comportamentais em organizações, sem necessidade de consultores humanos durante a aplicação.</w:t>
      </w:r>
    </w:p>
    <w:p>
      <w:pPr>
        <w:pStyle w:val="Heading2"/>
      </w:pPr>
      <w:r>
        <w:t>3. Componentes do MVP</w:t>
      </w:r>
    </w:p>
    <w:p>
      <w:r>
        <w:t>Etapa 1 – Entrevista Automatizada com a Alta Liderança</w:t>
        <w:br/>
        <w:t>Etapa 2 – Avaliação de Políticas com Inteligência Normativa</w:t>
        <w:br/>
        <w:t>Etapa 3 – Diagnóstico Emocional e Comportamental dos Colaboradores</w:t>
      </w:r>
    </w:p>
    <w:p>
      <w:pPr>
        <w:pStyle w:val="Heading2"/>
      </w:pPr>
      <w:r>
        <w:t>4. Entradas Esperadas</w:t>
      </w:r>
    </w:p>
    <w:p>
      <w:r>
        <w:t>- Dados da estrutura organizacional (setores, responsáveis)</w:t>
        <w:br/>
        <w:t>- Respostas textuais da liderança</w:t>
        <w:br/>
        <w:t>- Documentos institucionais (PDF, Word)</w:t>
        <w:br/>
        <w:t>- Base de dados legislativa e certificações</w:t>
        <w:br/>
        <w:t>- Respostas comportamentais de colaboradores</w:t>
      </w:r>
    </w:p>
    <w:p>
      <w:pPr>
        <w:pStyle w:val="Heading2"/>
      </w:pPr>
      <w:r>
        <w:t>5. Saídas Esperadas</w:t>
      </w:r>
    </w:p>
    <w:p>
      <w:r>
        <w:t>- Scores de maturidade por área e dimensão</w:t>
        <w:br/>
        <w:t>- Dashboard com alertas de risco</w:t>
        <w:br/>
        <w:t>- Mapeamento de zonas críticas e incoerências</w:t>
        <w:br/>
        <w:t>- Relatório técnico e executivo automatizado</w:t>
        <w:br/>
        <w:t>- Geração automatizada de perguntas adaptativas</w:t>
      </w:r>
    </w:p>
    <w:p>
      <w:pPr>
        <w:pStyle w:val="Heading2"/>
      </w:pPr>
      <w:r>
        <w:t>6. Processos Internos por Etapa</w:t>
      </w:r>
    </w:p>
    <w:p>
      <w:r>
        <w:t>Etapa 1:</w:t>
        <w:br/>
        <w:t>- Roteiro de perguntas automatizado com lógica condicional</w:t>
        <w:br/>
        <w:t>- Identificação de tom, coerência e profundidade via NLP</w:t>
        <w:br/>
        <w:t>- Direcionamento automático para cada stakeholder</w:t>
        <w:br/>
        <w:br/>
        <w:t>Etapa 2:</w:t>
        <w:br/>
        <w:t>- Análise documental com NLP</w:t>
        <w:br/>
        <w:t>- Comparação com legislação vigente (checklist técnico)</w:t>
        <w:br/>
        <w:t>- Geração de padrão ideal com base em base multidisciplinar</w:t>
        <w:br/>
        <w:t>- Score duplo: legal e ideal</w:t>
        <w:br/>
        <w:br/>
        <w:t>Etapa 3:</w:t>
        <w:br/>
        <w:t>- Criação de perguntas indiretas baseadas em respostas anteriores</w:t>
        <w:br/>
        <w:t>- Análise emocional e semântica com NLP</w:t>
        <w:br/>
        <w:t>- Clusterização de padrões comportamentais e emocionais</w:t>
        <w:br/>
        <w:t>- Geração de insights e radar de riscos</w:t>
      </w:r>
    </w:p>
    <w:p>
      <w:pPr>
        <w:pStyle w:val="Heading2"/>
      </w:pPr>
      <w:r>
        <w:t>7. Funcionalidades por Etapa</w:t>
      </w:r>
    </w:p>
    <w:p>
      <w:r>
        <w:t>Etapa 1:</w:t>
        <w:br/>
        <w:t>- Coleta estruturada e adaptativa</w:t>
        <w:br/>
        <w:t>- Direcionamento automático para stakeholders</w:t>
        <w:br/>
        <w:t>- Avaliação da liderança</w:t>
        <w:br/>
        <w:br/>
        <w:t>Etapa 2:</w:t>
        <w:br/>
        <w:t>- Upload de documentos</w:t>
        <w:br/>
        <w:t>- Classificação e comparação técnica</w:t>
        <w:br/>
        <w:t>- Geração de recomendações</w:t>
        <w:br/>
        <w:br/>
        <w:t>Etapa 3:</w:t>
        <w:br/>
        <w:t>- Aplicação de questionários inteligentes</w:t>
        <w:br/>
        <w:t>- Identificação de sinais comportamentais</w:t>
        <w:br/>
        <w:t>- Consolidação de mapa emocional</w:t>
      </w:r>
    </w:p>
    <w:p>
      <w:pPr>
        <w:pStyle w:val="Heading2"/>
      </w:pPr>
      <w:r>
        <w:t>8. Resultados Esperados no MVP</w:t>
      </w:r>
    </w:p>
    <w:p>
      <w:r>
        <w:t>- Ferramenta funcional com aplicação autônoma das 3 etapas</w:t>
        <w:br/>
        <w:t>- Dashboard com resultados por área e dimensão</w:t>
        <w:br/>
        <w:t>- Relatório final automatizado</w:t>
        <w:br/>
        <w:t>- Lógica funcional da IA de perguntas e comparações</w:t>
      </w:r>
    </w:p>
    <w:p>
      <w:pPr>
        <w:pStyle w:val="Heading2"/>
      </w:pPr>
      <w:r>
        <w:t>9. Critérios de Sucesso</w:t>
      </w:r>
    </w:p>
    <w:p>
      <w:r>
        <w:t>- Aplicação sem necessidade de intervenção humana</w:t>
        <w:br/>
        <w:t>- Coleta e análise automatizadas por setor</w:t>
        <w:br/>
        <w:t>- Confiabilidade dos scores e insights gerados</w:t>
        <w:br/>
        <w:t>- Capacidade da IA de formular perguntas relevantes e analisar textos com coerência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