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A9A95" w14:textId="77777777" w:rsidR="00D34FD9" w:rsidRDefault="00D34FD9" w:rsidP="00C705B5">
      <w:pPr>
        <w:spacing w:after="0" w:line="360" w:lineRule="atLeast"/>
        <w:rPr>
          <w:rFonts w:ascii="Arial" w:eastAsia="Times New Roman" w:hAnsi="Arial" w:cs="Arial"/>
          <w:b/>
          <w:bCs/>
          <w:color w:val="252525"/>
          <w:sz w:val="24"/>
          <w:szCs w:val="24"/>
        </w:rPr>
      </w:pPr>
    </w:p>
    <w:p w14:paraId="009909CB" w14:textId="77777777" w:rsidR="00D34FD9" w:rsidRPr="00D34FD9" w:rsidRDefault="00D34FD9" w:rsidP="00C705B5">
      <w:pPr>
        <w:spacing w:after="0" w:line="360" w:lineRule="atLeast"/>
        <w:rPr>
          <w:rFonts w:ascii="Arial" w:eastAsia="Times New Roman" w:hAnsi="Arial" w:cs="Arial"/>
          <w:b/>
          <w:bCs/>
          <w:i/>
          <w:color w:val="252525"/>
          <w:sz w:val="24"/>
          <w:szCs w:val="24"/>
        </w:rPr>
      </w:pPr>
      <w:r w:rsidRPr="00D34FD9">
        <w:rPr>
          <w:rFonts w:ascii="Arial" w:eastAsia="Times New Roman" w:hAnsi="Arial" w:cs="Arial"/>
          <w:b/>
          <w:bCs/>
          <w:i/>
          <w:color w:val="252525"/>
          <w:sz w:val="24"/>
          <w:szCs w:val="24"/>
        </w:rPr>
        <w:t xml:space="preserve">News Posting on St. John’s website: </w:t>
      </w:r>
      <w:hyperlink r:id="rId7" w:history="1">
        <w:r w:rsidRPr="00D34FD9">
          <w:rPr>
            <w:rStyle w:val="Hyperlink"/>
            <w:rFonts w:ascii="Arial" w:eastAsia="Times New Roman" w:hAnsi="Arial" w:cs="Arial"/>
            <w:b/>
            <w:bCs/>
            <w:i/>
            <w:sz w:val="24"/>
            <w:szCs w:val="24"/>
          </w:rPr>
          <w:t>http://www.stjohnsprep.org/cf_news/view.cfm?newsid=4210</w:t>
        </w:r>
      </w:hyperlink>
    </w:p>
    <w:p w14:paraId="0A19650D" w14:textId="77777777" w:rsidR="00D34FD9" w:rsidRDefault="00D34FD9" w:rsidP="00C705B5">
      <w:pPr>
        <w:spacing w:after="0" w:line="360" w:lineRule="atLeast"/>
        <w:rPr>
          <w:rFonts w:ascii="Arial" w:eastAsia="Times New Roman" w:hAnsi="Arial" w:cs="Arial"/>
          <w:b/>
          <w:bCs/>
          <w:color w:val="252525"/>
          <w:sz w:val="24"/>
          <w:szCs w:val="24"/>
        </w:rPr>
      </w:pPr>
      <w:r>
        <w:rPr>
          <w:rFonts w:ascii="Arial" w:eastAsia="Times New Roman" w:hAnsi="Arial" w:cs="Arial"/>
          <w:b/>
          <w:bCs/>
          <w:color w:val="252525"/>
          <w:sz w:val="24"/>
          <w:szCs w:val="24"/>
        </w:rPr>
        <w:t>_____________________________________________________________________</w:t>
      </w:r>
    </w:p>
    <w:p w14:paraId="0B464EF6" w14:textId="77777777" w:rsidR="00C705B5" w:rsidRPr="00C705B5" w:rsidRDefault="00C705B5" w:rsidP="00C705B5">
      <w:pPr>
        <w:spacing w:after="0" w:line="360" w:lineRule="atLeast"/>
        <w:rPr>
          <w:rFonts w:ascii="Arial" w:eastAsia="Times New Roman" w:hAnsi="Arial" w:cs="Arial"/>
          <w:b/>
          <w:bCs/>
          <w:color w:val="252525"/>
          <w:sz w:val="24"/>
          <w:szCs w:val="24"/>
        </w:rPr>
      </w:pPr>
      <w:r w:rsidRPr="00C705B5">
        <w:rPr>
          <w:rFonts w:ascii="Arial" w:eastAsia="Times New Roman" w:hAnsi="Arial" w:cs="Arial"/>
          <w:b/>
          <w:bCs/>
          <w:color w:val="252525"/>
          <w:sz w:val="24"/>
          <w:szCs w:val="24"/>
        </w:rPr>
        <w:t>Follow the Breadcrumbs</w:t>
      </w:r>
    </w:p>
    <w:p w14:paraId="234FEAEE" w14:textId="77777777" w:rsidR="00C705B5" w:rsidRPr="00C705B5" w:rsidRDefault="00C705B5" w:rsidP="00C705B5">
      <w:pPr>
        <w:spacing w:after="0" w:line="360" w:lineRule="atLeast"/>
        <w:rPr>
          <w:rFonts w:ascii="Arial" w:eastAsia="Times New Roman" w:hAnsi="Arial" w:cs="Arial"/>
          <w:i/>
          <w:iCs/>
          <w:color w:val="252525"/>
        </w:rPr>
      </w:pPr>
      <w:r w:rsidRPr="00C705B5">
        <w:rPr>
          <w:rFonts w:ascii="Arial" w:eastAsia="Times New Roman" w:hAnsi="Arial" w:cs="Arial"/>
          <w:i/>
          <w:iCs/>
          <w:color w:val="252525"/>
        </w:rPr>
        <w:t>Posted 02/03/2016 09:00AM</w:t>
      </w:r>
    </w:p>
    <w:p w14:paraId="4BF46718" w14:textId="77777777" w:rsidR="00C705B5" w:rsidRPr="00C705B5" w:rsidRDefault="00876A21" w:rsidP="00C705B5">
      <w:pPr>
        <w:spacing w:after="150" w:line="360" w:lineRule="atLeast"/>
        <w:rPr>
          <w:rFonts w:ascii="Arial" w:eastAsia="Times New Roman" w:hAnsi="Arial" w:cs="Arial"/>
          <w:color w:val="252525"/>
          <w:sz w:val="24"/>
          <w:szCs w:val="24"/>
        </w:rPr>
      </w:pPr>
      <w:hyperlink r:id="rId8" w:tgtFrame="_blank" w:history="1">
        <w:r w:rsidR="00C705B5">
          <w:rPr>
            <w:rFonts w:ascii="Arial" w:eastAsia="Times New Roman" w:hAnsi="Arial" w:cs="Arial"/>
            <w:noProof/>
            <w:color w:val="252525"/>
            <w:sz w:val="24"/>
            <w:szCs w:val="24"/>
          </w:rPr>
          <w:drawing>
            <wp:anchor distT="95250" distB="95250" distL="95250" distR="95250" simplePos="0" relativeHeight="251658240" behindDoc="0" locked="0" layoutInCell="1" allowOverlap="0" wp14:anchorId="0C9F7F8E" wp14:editId="5DED239B">
              <wp:simplePos x="0" y="0"/>
              <wp:positionH relativeFrom="column">
                <wp:align>right</wp:align>
              </wp:positionH>
              <wp:positionV relativeFrom="line">
                <wp:posOffset>0</wp:posOffset>
              </wp:positionV>
              <wp:extent cx="3333750" cy="1857375"/>
              <wp:effectExtent l="0" t="0" r="0" b="9525"/>
              <wp:wrapSquare wrapText="bothSides"/>
              <wp:docPr id="1" name="Picture 1" descr="http://www.stjohnsprep.org/uploaded/news_images/news_images_15_16/breadcrumbs.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johnsprep.org/uploaded/news_images/news_images_15_16/breadcrumbs.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8573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C705B5" w:rsidRPr="00C705B5">
        <w:rPr>
          <w:rFonts w:ascii="Arial" w:eastAsia="Times New Roman" w:hAnsi="Arial" w:cs="Arial"/>
          <w:color w:val="252525"/>
          <w:sz w:val="24"/>
          <w:szCs w:val="24"/>
        </w:rPr>
        <w:t>Hansel and Gretel marked their path out of the woods with breadcrumbs. Fast forward to the digital age, and four students at the Prep have created an elegant mobile app that allows users to track and retrace their steps along any walk, hike, run or trip. In a nod to the Brothers Grimm, they named it Breadcrumbs. </w:t>
      </w:r>
    </w:p>
    <w:p w14:paraId="7A23CF81" w14:textId="77777777" w:rsidR="00C705B5" w:rsidRPr="00C705B5" w:rsidRDefault="00C705B5" w:rsidP="00C705B5">
      <w:pPr>
        <w:spacing w:after="150"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t>The students – </w:t>
      </w:r>
      <w:r w:rsidRPr="00C705B5">
        <w:rPr>
          <w:rFonts w:ascii="Arial" w:eastAsia="Times New Roman" w:hAnsi="Arial" w:cs="Arial"/>
          <w:color w:val="252525"/>
          <w:sz w:val="24"/>
          <w:szCs w:val="24"/>
          <w:highlight w:val="yellow"/>
        </w:rPr>
        <w:t>Matthew Gianetta '16</w:t>
      </w:r>
      <w:r w:rsidRPr="00C705B5">
        <w:rPr>
          <w:rFonts w:ascii="Arial" w:eastAsia="Times New Roman" w:hAnsi="Arial" w:cs="Arial"/>
          <w:color w:val="252525"/>
          <w:sz w:val="24"/>
          <w:szCs w:val="24"/>
        </w:rPr>
        <w:t xml:space="preserve">, William Parker '16, Tavish Peckham '16 and Joseph </w:t>
      </w:r>
      <w:proofErr w:type="spellStart"/>
      <w:r w:rsidRPr="00C705B5">
        <w:rPr>
          <w:rFonts w:ascii="Arial" w:eastAsia="Times New Roman" w:hAnsi="Arial" w:cs="Arial"/>
          <w:color w:val="252525"/>
          <w:sz w:val="24"/>
          <w:szCs w:val="24"/>
        </w:rPr>
        <w:t>Straceski</w:t>
      </w:r>
      <w:proofErr w:type="spellEnd"/>
      <w:r w:rsidRPr="00C705B5">
        <w:rPr>
          <w:rFonts w:ascii="Arial" w:eastAsia="Times New Roman" w:hAnsi="Arial" w:cs="Arial"/>
          <w:color w:val="252525"/>
          <w:sz w:val="24"/>
          <w:szCs w:val="24"/>
        </w:rPr>
        <w:t xml:space="preserve"> '16 – developed the Breadcrumbs app as part of the Prep’s new iOS programming course. </w:t>
      </w:r>
    </w:p>
    <w:p w14:paraId="4ADC90D5" w14:textId="77777777" w:rsidR="00C705B5" w:rsidRPr="00C705B5" w:rsidRDefault="00C705B5" w:rsidP="00C705B5">
      <w:pPr>
        <w:spacing w:after="0" w:line="360" w:lineRule="atLeast"/>
        <w:rPr>
          <w:rFonts w:ascii="Arial" w:eastAsia="Times New Roman" w:hAnsi="Arial" w:cs="Arial"/>
          <w:color w:val="252525"/>
          <w:sz w:val="24"/>
          <w:szCs w:val="24"/>
        </w:rPr>
      </w:pPr>
      <w:r w:rsidRPr="00C705B5">
        <w:rPr>
          <w:rFonts w:ascii="Arial" w:eastAsia="Times New Roman" w:hAnsi="Arial" w:cs="Arial"/>
          <w:b/>
          <w:bCs/>
          <w:color w:val="252525"/>
          <w:sz w:val="24"/>
          <w:szCs w:val="24"/>
          <w:bdr w:val="none" w:sz="0" w:space="0" w:color="auto" w:frame="1"/>
        </w:rPr>
        <w:t>Real World Experience</w:t>
      </w:r>
    </w:p>
    <w:p w14:paraId="0AAD16B8" w14:textId="77777777" w:rsidR="00C705B5" w:rsidRPr="00C705B5" w:rsidRDefault="00C705B5" w:rsidP="00C705B5">
      <w:pPr>
        <w:spacing w:after="150"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t>Computer science teacher Bernard Gilmore ’80 designed the course to focus on programming for mobile systems, an increasingly important skill as use of mobile devices outpaces desktops.</w:t>
      </w:r>
    </w:p>
    <w:p w14:paraId="2D4D546E" w14:textId="77777777" w:rsidR="00C705B5" w:rsidRPr="00C705B5" w:rsidRDefault="00C705B5" w:rsidP="00C705B5">
      <w:pPr>
        <w:spacing w:after="150"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t>The first few weeks of the course was devoted to learning the fundamentals of iOS programming using a Stanford University curriculum available through iTunes U. Next, students focused on the design and development process. For their culminating project, the students created an app for the 2016 Congressional App Challenge. The challenge requires students to submit a short video describing their app and the process they followed to create it. </w:t>
      </w:r>
      <w:hyperlink r:id="rId10" w:tgtFrame="_blank" w:history="1">
        <w:r w:rsidRPr="00C705B5">
          <w:rPr>
            <w:rFonts w:ascii="Arial" w:eastAsia="Times New Roman" w:hAnsi="Arial" w:cs="Arial"/>
            <w:color w:val="479847"/>
            <w:sz w:val="24"/>
            <w:szCs w:val="24"/>
          </w:rPr>
          <w:t>Watch the Breadcr</w:t>
        </w:r>
        <w:bookmarkStart w:id="0" w:name="_GoBack"/>
        <w:bookmarkEnd w:id="0"/>
        <w:r w:rsidRPr="00C705B5">
          <w:rPr>
            <w:rFonts w:ascii="Arial" w:eastAsia="Times New Roman" w:hAnsi="Arial" w:cs="Arial"/>
            <w:color w:val="479847"/>
            <w:sz w:val="24"/>
            <w:szCs w:val="24"/>
          </w:rPr>
          <w:t>umbs team video here</w:t>
        </w:r>
      </w:hyperlink>
      <w:r w:rsidRPr="00C705B5">
        <w:rPr>
          <w:rFonts w:ascii="Arial" w:eastAsia="Times New Roman" w:hAnsi="Arial" w:cs="Arial"/>
          <w:color w:val="252525"/>
          <w:sz w:val="24"/>
          <w:szCs w:val="24"/>
        </w:rPr>
        <w:t>.</w:t>
      </w:r>
    </w:p>
    <w:p w14:paraId="0AACD3A9" w14:textId="77777777" w:rsidR="00C705B5" w:rsidRPr="00C705B5" w:rsidRDefault="00C705B5" w:rsidP="00C705B5">
      <w:pPr>
        <w:spacing w:after="150"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t xml:space="preserve">"I wanted them to have a real world, hands-on experience that would require them to work as a team. The Congressional App Challenge was the perfect vehicle.” said Mr. </w:t>
      </w:r>
      <w:proofErr w:type="spellStart"/>
      <w:r w:rsidRPr="00C705B5">
        <w:rPr>
          <w:rFonts w:ascii="Arial" w:eastAsia="Times New Roman" w:hAnsi="Arial" w:cs="Arial"/>
          <w:color w:val="252525"/>
          <w:sz w:val="24"/>
          <w:szCs w:val="24"/>
        </w:rPr>
        <w:t>Gilmmore</w:t>
      </w:r>
      <w:proofErr w:type="spellEnd"/>
      <w:r w:rsidRPr="00C705B5">
        <w:rPr>
          <w:rFonts w:ascii="Arial" w:eastAsia="Times New Roman" w:hAnsi="Arial" w:cs="Arial"/>
          <w:color w:val="252525"/>
          <w:sz w:val="24"/>
          <w:szCs w:val="24"/>
        </w:rPr>
        <w:t>, who is chair of the Computer Science Department and coaches the Prep's robotics team. “They did a fantastic job. Their app runs exactly like an app should.”</w:t>
      </w:r>
    </w:p>
    <w:p w14:paraId="2340A9C0" w14:textId="77777777" w:rsidR="00C705B5" w:rsidRPr="00C705B5" w:rsidRDefault="00C705B5" w:rsidP="00C705B5">
      <w:pPr>
        <w:spacing w:after="150"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lastRenderedPageBreak/>
        <w:t>Before settling on Breadcrumbs, the team researched the market for similar apps and drafted proposals for several ideas. They worked with Mr. Gilmore to critique the proposals before deciding to move ahead with Breadcrumbs. Through many hours of programming and problem solving, the students mastered the same tools serious developers use, including:</w:t>
      </w:r>
    </w:p>
    <w:p w14:paraId="02BCFCCD" w14:textId="77777777" w:rsidR="00C705B5" w:rsidRPr="00C705B5" w:rsidRDefault="00C705B5" w:rsidP="00C705B5">
      <w:pPr>
        <w:numPr>
          <w:ilvl w:val="0"/>
          <w:numId w:val="1"/>
        </w:numPr>
        <w:spacing w:before="100" w:beforeAutospacing="1" w:after="100" w:afterAutospacing="1"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t xml:space="preserve">Apple’s </w:t>
      </w:r>
      <w:proofErr w:type="spellStart"/>
      <w:r w:rsidRPr="00C705B5">
        <w:rPr>
          <w:rFonts w:ascii="Arial" w:eastAsia="Times New Roman" w:hAnsi="Arial" w:cs="Arial"/>
          <w:color w:val="252525"/>
          <w:sz w:val="24"/>
          <w:szCs w:val="24"/>
        </w:rPr>
        <w:t>Xcode</w:t>
      </w:r>
      <w:proofErr w:type="spellEnd"/>
      <w:r w:rsidRPr="00C705B5">
        <w:rPr>
          <w:rFonts w:ascii="Arial" w:eastAsia="Times New Roman" w:hAnsi="Arial" w:cs="Arial"/>
          <w:color w:val="252525"/>
          <w:sz w:val="24"/>
          <w:szCs w:val="24"/>
        </w:rPr>
        <w:t xml:space="preserve"> software and Swift development language</w:t>
      </w:r>
    </w:p>
    <w:p w14:paraId="273AF3FB" w14:textId="77777777" w:rsidR="00C705B5" w:rsidRPr="00C705B5" w:rsidRDefault="00C705B5" w:rsidP="00C705B5">
      <w:pPr>
        <w:numPr>
          <w:ilvl w:val="0"/>
          <w:numId w:val="1"/>
        </w:numPr>
        <w:spacing w:before="100" w:beforeAutospacing="1" w:after="100" w:afterAutospacing="1"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t>API tools to integrate maps and location information</w:t>
      </w:r>
    </w:p>
    <w:p w14:paraId="1BAE9DCF" w14:textId="77777777" w:rsidR="00C705B5" w:rsidRPr="00C705B5" w:rsidRDefault="00C705B5" w:rsidP="00C705B5">
      <w:pPr>
        <w:numPr>
          <w:ilvl w:val="0"/>
          <w:numId w:val="1"/>
        </w:numPr>
        <w:spacing w:before="100" w:beforeAutospacing="1" w:after="100" w:afterAutospacing="1"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t>Interface guidelines that allow users to keep the app running in the background.</w:t>
      </w:r>
    </w:p>
    <w:p w14:paraId="14E8CC78" w14:textId="77777777" w:rsidR="00C705B5" w:rsidRPr="00C705B5" w:rsidRDefault="00C705B5" w:rsidP="00C705B5">
      <w:pPr>
        <w:spacing w:after="0" w:line="360" w:lineRule="atLeast"/>
        <w:rPr>
          <w:rFonts w:ascii="Arial" w:eastAsia="Times New Roman" w:hAnsi="Arial" w:cs="Arial"/>
          <w:color w:val="252525"/>
          <w:sz w:val="24"/>
          <w:szCs w:val="24"/>
        </w:rPr>
      </w:pPr>
      <w:r w:rsidRPr="00C705B5">
        <w:rPr>
          <w:rFonts w:ascii="Arial" w:eastAsia="Times New Roman" w:hAnsi="Arial" w:cs="Arial"/>
          <w:b/>
          <w:bCs/>
          <w:color w:val="252525"/>
          <w:sz w:val="24"/>
          <w:szCs w:val="24"/>
          <w:bdr w:val="none" w:sz="0" w:space="0" w:color="auto" w:frame="1"/>
        </w:rPr>
        <w:t>Following Their Vision</w:t>
      </w:r>
    </w:p>
    <w:p w14:paraId="41F8C8E6" w14:textId="77777777" w:rsidR="00C705B5" w:rsidRPr="00C705B5" w:rsidRDefault="00C705B5" w:rsidP="00C705B5">
      <w:pPr>
        <w:spacing w:after="150"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t>Working with a team of students in a real world, business-like environment was invaluable, according to Will Parker.</w:t>
      </w:r>
    </w:p>
    <w:p w14:paraId="003FE6F7" w14:textId="77777777" w:rsidR="00C705B5" w:rsidRPr="00C705B5" w:rsidRDefault="00C705B5" w:rsidP="00C705B5">
      <w:pPr>
        <w:spacing w:after="150"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t>"A really intriguing part of our development process was the time we spent brainstorming. Our focus, both in coming up with ideas and whittling them down, was to get inside the shoes of our app's user, and I believe this thought process was integral to our success. Because we took the time to solidify our idea in the beginning, we were able to make decisions rather quickly by simply following the rhythm of our original vision, and I'm very happy with where that vision took us," he said.</w:t>
      </w:r>
    </w:p>
    <w:p w14:paraId="2E8C492E" w14:textId="77777777" w:rsidR="00C705B5" w:rsidRPr="00C705B5" w:rsidRDefault="00C705B5" w:rsidP="00C705B5">
      <w:pPr>
        <w:spacing w:after="0" w:line="360" w:lineRule="atLeast"/>
        <w:rPr>
          <w:rFonts w:ascii="Arial" w:eastAsia="Times New Roman" w:hAnsi="Arial" w:cs="Arial"/>
          <w:color w:val="252525"/>
          <w:sz w:val="24"/>
          <w:szCs w:val="24"/>
        </w:rPr>
      </w:pPr>
      <w:r w:rsidRPr="00C705B5">
        <w:rPr>
          <w:rFonts w:ascii="Arial" w:eastAsia="Times New Roman" w:hAnsi="Arial" w:cs="Arial"/>
          <w:b/>
          <w:bCs/>
          <w:color w:val="252525"/>
          <w:sz w:val="24"/>
          <w:szCs w:val="24"/>
          <w:bdr w:val="none" w:sz="0" w:space="0" w:color="auto" w:frame="1"/>
        </w:rPr>
        <w:t>About the Congressional App Challenge</w:t>
      </w:r>
    </w:p>
    <w:p w14:paraId="56E02D12" w14:textId="77777777" w:rsidR="00C705B5" w:rsidRPr="00C705B5" w:rsidRDefault="00C705B5" w:rsidP="00C705B5">
      <w:pPr>
        <w:spacing w:after="150" w:line="360" w:lineRule="atLeast"/>
        <w:rPr>
          <w:rFonts w:ascii="Arial" w:eastAsia="Times New Roman" w:hAnsi="Arial" w:cs="Arial"/>
          <w:color w:val="252525"/>
          <w:sz w:val="24"/>
          <w:szCs w:val="24"/>
        </w:rPr>
      </w:pPr>
      <w:r w:rsidRPr="00C705B5">
        <w:rPr>
          <w:rFonts w:ascii="Arial" w:eastAsia="Times New Roman" w:hAnsi="Arial" w:cs="Arial"/>
          <w:color w:val="252525"/>
          <w:sz w:val="24"/>
          <w:szCs w:val="24"/>
        </w:rPr>
        <w:t>Lawmakers developed the </w:t>
      </w:r>
      <w:hyperlink r:id="rId11" w:tgtFrame="_blank" w:history="1">
        <w:r w:rsidRPr="00C705B5">
          <w:rPr>
            <w:rFonts w:ascii="Arial" w:eastAsia="Times New Roman" w:hAnsi="Arial" w:cs="Arial"/>
            <w:color w:val="479847"/>
            <w:sz w:val="24"/>
            <w:szCs w:val="24"/>
          </w:rPr>
          <w:t>Congressional App Challenge</w:t>
        </w:r>
      </w:hyperlink>
      <w:r w:rsidRPr="00C705B5">
        <w:rPr>
          <w:rFonts w:ascii="Arial" w:eastAsia="Times New Roman" w:hAnsi="Arial" w:cs="Arial"/>
          <w:color w:val="252525"/>
          <w:sz w:val="24"/>
          <w:szCs w:val="24"/>
        </w:rPr>
        <w:t xml:space="preserve"> two years </w:t>
      </w:r>
      <w:r w:rsidR="005419EF">
        <w:rPr>
          <w:rFonts w:ascii="Arial" w:eastAsia="Times New Roman" w:hAnsi="Arial" w:cs="Arial"/>
          <w:color w:val="252525"/>
          <w:sz w:val="24"/>
          <w:szCs w:val="24"/>
        </w:rPr>
        <w:t xml:space="preserve">ago to encourage students to </w:t>
      </w:r>
      <w:r w:rsidRPr="00C705B5">
        <w:rPr>
          <w:rFonts w:ascii="Arial" w:eastAsia="Times New Roman" w:hAnsi="Arial" w:cs="Arial"/>
          <w:color w:val="252525"/>
          <w:sz w:val="24"/>
          <w:szCs w:val="24"/>
        </w:rPr>
        <w:t>explore the STEM disciplines – computer science, engineering, mathematics and science. The Prep team registered and submitted their app through the office of Congressman Seth Moulton of the Massachusetts 6th Congressional District. Some 180 Members of Congress from 42 states are participating in the program this year. The results of the competition will be announced in late February.</w:t>
      </w:r>
    </w:p>
    <w:p w14:paraId="712DFF13" w14:textId="77777777" w:rsidR="006B4F46" w:rsidRDefault="006B4F46"/>
    <w:sectPr w:rsidR="006B4F4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0BD67" w14:textId="77777777" w:rsidR="00876A21" w:rsidRDefault="00876A21" w:rsidP="00C705B5">
      <w:pPr>
        <w:spacing w:after="0" w:line="240" w:lineRule="auto"/>
      </w:pPr>
      <w:r>
        <w:separator/>
      </w:r>
    </w:p>
  </w:endnote>
  <w:endnote w:type="continuationSeparator" w:id="0">
    <w:p w14:paraId="3A54F90F" w14:textId="77777777" w:rsidR="00876A21" w:rsidRDefault="00876A21" w:rsidP="00C7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6E288" w14:textId="77777777" w:rsidR="00876A21" w:rsidRDefault="00876A21" w:rsidP="00C705B5">
      <w:pPr>
        <w:spacing w:after="0" w:line="240" w:lineRule="auto"/>
      </w:pPr>
      <w:r>
        <w:separator/>
      </w:r>
    </w:p>
  </w:footnote>
  <w:footnote w:type="continuationSeparator" w:id="0">
    <w:p w14:paraId="63334E08" w14:textId="77777777" w:rsidR="00876A21" w:rsidRDefault="00876A21" w:rsidP="00C705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03DB2" w14:textId="77777777" w:rsidR="00C705B5" w:rsidRDefault="00D34FD9">
    <w:pPr>
      <w:pStyle w:val="Header"/>
    </w:pPr>
    <w:r>
      <w:t>Matthew Alexander Gianetta</w:t>
    </w:r>
    <w:r>
      <w:br/>
      <w:t>Date of Birth:  1/16/1998</w:t>
    </w:r>
    <w:r>
      <w:br/>
      <w:t>St. John’s Preparatory High School</w:t>
    </w:r>
    <w:r>
      <w:br/>
      <w:t>Danvers, MA  01923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07652"/>
    <w:multiLevelType w:val="multilevel"/>
    <w:tmpl w:val="D70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5B5"/>
    <w:rsid w:val="005419EF"/>
    <w:rsid w:val="006B4F46"/>
    <w:rsid w:val="00801104"/>
    <w:rsid w:val="00876A21"/>
    <w:rsid w:val="009B6E79"/>
    <w:rsid w:val="00C705B5"/>
    <w:rsid w:val="00D34FD9"/>
    <w:rsid w:val="00FC1E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168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5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05B5"/>
    <w:rPr>
      <w:color w:val="0000FF"/>
      <w:u w:val="single"/>
    </w:rPr>
  </w:style>
  <w:style w:type="character" w:styleId="Strong">
    <w:name w:val="Strong"/>
    <w:basedOn w:val="DefaultParagraphFont"/>
    <w:uiPriority w:val="22"/>
    <w:qFormat/>
    <w:rsid w:val="00C705B5"/>
    <w:rPr>
      <w:b/>
      <w:bCs/>
    </w:rPr>
  </w:style>
  <w:style w:type="character" w:customStyle="1" w:styleId="apple-converted-space">
    <w:name w:val="apple-converted-space"/>
    <w:basedOn w:val="DefaultParagraphFont"/>
    <w:rsid w:val="00C705B5"/>
  </w:style>
  <w:style w:type="paragraph" w:styleId="Header">
    <w:name w:val="header"/>
    <w:basedOn w:val="Normal"/>
    <w:link w:val="HeaderChar"/>
    <w:uiPriority w:val="99"/>
    <w:unhideWhenUsed/>
    <w:rsid w:val="00C70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5B5"/>
  </w:style>
  <w:style w:type="paragraph" w:styleId="Footer">
    <w:name w:val="footer"/>
    <w:basedOn w:val="Normal"/>
    <w:link w:val="FooterChar"/>
    <w:uiPriority w:val="99"/>
    <w:unhideWhenUsed/>
    <w:rsid w:val="00C70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5B5"/>
  </w:style>
  <w:style w:type="paragraph" w:styleId="BalloonText">
    <w:name w:val="Balloon Text"/>
    <w:basedOn w:val="Normal"/>
    <w:link w:val="BalloonTextChar"/>
    <w:uiPriority w:val="99"/>
    <w:semiHidden/>
    <w:unhideWhenUsed/>
    <w:rsid w:val="00C70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5B5"/>
    <w:rPr>
      <w:rFonts w:ascii="Tahoma" w:hAnsi="Tahoma" w:cs="Tahoma"/>
      <w:sz w:val="16"/>
      <w:szCs w:val="16"/>
    </w:rPr>
  </w:style>
  <w:style w:type="character" w:styleId="FollowedHyperlink">
    <w:name w:val="FollowedHyperlink"/>
    <w:basedOn w:val="DefaultParagraphFont"/>
    <w:uiPriority w:val="99"/>
    <w:semiHidden/>
    <w:unhideWhenUsed/>
    <w:rsid w:val="00D34F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99978">
      <w:bodyDiv w:val="1"/>
      <w:marLeft w:val="0"/>
      <w:marRight w:val="0"/>
      <w:marTop w:val="0"/>
      <w:marBottom w:val="0"/>
      <w:divBdr>
        <w:top w:val="none" w:sz="0" w:space="0" w:color="auto"/>
        <w:left w:val="none" w:sz="0" w:space="0" w:color="auto"/>
        <w:bottom w:val="none" w:sz="0" w:space="0" w:color="auto"/>
        <w:right w:val="none" w:sz="0" w:space="0" w:color="auto"/>
      </w:divBdr>
      <w:divsChild>
        <w:div w:id="183522042">
          <w:marLeft w:val="0"/>
          <w:marRight w:val="0"/>
          <w:marTop w:val="0"/>
          <w:marBottom w:val="0"/>
          <w:divBdr>
            <w:top w:val="none" w:sz="0" w:space="0" w:color="auto"/>
            <w:left w:val="none" w:sz="0" w:space="0" w:color="auto"/>
            <w:bottom w:val="none" w:sz="0" w:space="0" w:color="auto"/>
            <w:right w:val="none" w:sz="0" w:space="0" w:color="auto"/>
          </w:divBdr>
        </w:div>
        <w:div w:id="1641576741">
          <w:marLeft w:val="0"/>
          <w:marRight w:val="0"/>
          <w:marTop w:val="0"/>
          <w:marBottom w:val="0"/>
          <w:divBdr>
            <w:top w:val="none" w:sz="0" w:space="0" w:color="auto"/>
            <w:left w:val="none" w:sz="0" w:space="0" w:color="auto"/>
            <w:bottom w:val="none" w:sz="0" w:space="0" w:color="auto"/>
            <w:right w:val="none" w:sz="0" w:space="0" w:color="auto"/>
          </w:divBdr>
        </w:div>
        <w:div w:id="44774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ngressionalappchallenge.u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johnsprep.org/cf_news/view.cfm?newsid=4210" TargetMode="External"/><Relationship Id="rId8" Type="http://schemas.openxmlformats.org/officeDocument/2006/relationships/hyperlink" Target="https://youtu.be/dkHHY3IQuEg" TargetMode="External"/><Relationship Id="rId9" Type="http://schemas.openxmlformats.org/officeDocument/2006/relationships/image" Target="media/image1.png"/><Relationship Id="rId10" Type="http://schemas.openxmlformats.org/officeDocument/2006/relationships/hyperlink" Target="https://youtu.be/dkHHY3IQu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Shenna G</dc:creator>
  <cp:lastModifiedBy>Matthew A. Gianetta</cp:lastModifiedBy>
  <cp:revision>2</cp:revision>
  <dcterms:created xsi:type="dcterms:W3CDTF">2017-02-07T00:57:00Z</dcterms:created>
  <dcterms:modified xsi:type="dcterms:W3CDTF">2017-02-07T00:57:00Z</dcterms:modified>
</cp:coreProperties>
</file>