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Votre ordinateur</w:t>
      </w:r>
    </w:p>
    <w:p>
      <w:pPr>
        <w:spacing w:after="60"/>
      </w:pPr>
      <w:r>
        <w:rPr>
          <w:rFonts w:ascii="Calibri" w:cs="Calibri" w:eastAsia="Calibri" w:hAnsi="Calibri"/>
          <w:color w:val="595959"/>
          <w:sz w:val="26"/>
          <w:szCs w:val="26"/>
        </w:rPr>
        <w:t xml:space="preserve">Ce qui a été fait, ce qu'il reste à faire</w:t>
      </w:r>
    </w:p>
    <w:p>
      <w:pPr>
        <w:pBdr>
          <w:bottom w:val="single" w:color="2E74B5" w:sz="12" w:space="8"/>
        </w:pBdr>
        <w:spacing w:after="320"/>
      </w:pPr>
      <w:r>
        <w:rPr>
          <w:rFonts w:ascii="Calibri" w:cs="Calibri" w:eastAsia="Calibri" w:hAnsi="Calibri"/>
          <w:i/>
          <w:iCs/>
          <w:color w:val="595959"/>
          <w:sz w:val="20"/>
          <w:szCs w:val="20"/>
        </w:rPr>
        <w:t xml:space="preserve">Lenovo IdeaPad, intervention des 3 et 4 septembre 2026</w:t>
      </w:r>
    </w:p>
    <w:p>
      <w:pPr>
        <w:spacing w:after="240" w:before="0"/>
      </w:pPr>
      <w:r>
        <w:rPr>
          <w:rFonts w:ascii="Calibri" w:cs="Calibri" w:eastAsia="Calibri" w:hAnsi="Calibri"/>
          <w:color w:val="000000"/>
          <w:sz w:val="22"/>
          <w:szCs w:val="22"/>
        </w:rPr>
        <w:t xml:space="preserve">Ce document tient en trois parties. La première est la seule qui demande quelque chose de votre part. Les deux suivantes expliquent ce qui a été fait et pourquoi, si vous voulez comprendre, ou si quelqu'un d'autre reprend la machine un jour.</w:t>
      </w:r>
    </w:p>
    <w:p>
      <w:pPr>
        <w:pStyle w:val="Heading1"/>
        <w:pBdr>
          <w:bottom w:val="single" w:color="2E74B5" w:sz="6" w:space="6"/>
        </w:pBdr>
        <w:spacing w:after="180" w:before="360"/>
      </w:pPr>
      <w:r>
        <w:rPr>
          <w:rFonts w:ascii="Calibri" w:cs="Calibri" w:eastAsia="Calibri" w:hAnsi="Calibri"/>
          <w:b/>
          <w:bCs/>
          <w:color w:val="1F3864"/>
          <w:sz w:val="30"/>
          <w:szCs w:val="30"/>
        </w:rPr>
        <w:t xml:space="preserve">1. Ce que vous avez à faire</w:t>
      </w:r>
    </w:p>
    <w:p>
      <w:pPr>
        <w:pStyle w:val="Heading2"/>
        <w:spacing w:after="120" w:before="240"/>
      </w:pPr>
      <w:r>
        <w:rPr>
          <w:rFonts w:ascii="Calibri" w:cs="Calibri" w:eastAsia="Calibri" w:hAnsi="Calibri"/>
          <w:b/>
          <w:bCs/>
          <w:color w:val="2E74B5"/>
          <w:sz w:val="25"/>
          <w:szCs w:val="25"/>
        </w:rPr>
        <w:t xml:space="preserve">Une chose à vérifier, une seule fois</w:t>
      </w:r>
    </w:p>
    <w:p>
      <w:pPr>
        <w:spacing w:after="120" w:before="0"/>
      </w:pPr>
      <w:r>
        <w:rPr>
          <w:rFonts w:ascii="Calibri" w:cs="Calibri" w:eastAsia="Calibri" w:hAnsi="Calibri"/>
          <w:color w:val="000000"/>
          <w:sz w:val="22"/>
          <w:szCs w:val="22"/>
        </w:rPr>
        <w:t xml:space="preserve">Vos documents ont été copiés dans Google Drive. Il reste à vérifier qu'ils y sont bien, ce qui prend deux minutes et évite une mauvaise surprise le jour où on en aura besoin.</w:t>
      </w:r>
    </w:p>
    <w:p>
      <w:pPr>
        <w:pStyle w:val="ListParagraph"/>
        <w:numPr>
          <w:ilvl w:val="0"/>
          <w:numId w:val="2"/>
        </w:numPr>
        <w:spacing w:after="100"/>
      </w:pPr>
      <w:r>
        <w:rPr>
          <w:rFonts w:ascii="Calibri" w:cs="Calibri" w:eastAsia="Calibri" w:hAnsi="Calibri"/>
          <w:color w:val="000000"/>
          <w:sz w:val="22"/>
          <w:szCs w:val="22"/>
        </w:rPr>
        <w:t xml:space="preserve">Ouvrir drive.google.com dans Chrome</w:t>
      </w:r>
    </w:p>
    <w:p>
      <w:pPr>
        <w:pStyle w:val="ListParagraph"/>
        <w:numPr>
          <w:ilvl w:val="0"/>
          <w:numId w:val="2"/>
        </w:numPr>
        <w:spacing w:after="100"/>
      </w:pPr>
      <w:r>
        <w:rPr>
          <w:rFonts w:ascii="Calibri" w:cs="Calibri" w:eastAsia="Calibri" w:hAnsi="Calibri"/>
          <w:color w:val="000000"/>
          <w:sz w:val="22"/>
          <w:szCs w:val="22"/>
        </w:rPr>
        <w:t xml:space="preserve">Dans la colonne de gauche, cliquer sur Ordinateurs, puis sur le nom du PC</w:t>
      </w:r>
    </w:p>
    <w:p>
      <w:pPr>
        <w:pStyle w:val="ListParagraph"/>
        <w:numPr>
          <w:ilvl w:val="0"/>
          <w:numId w:val="2"/>
        </w:numPr>
        <w:spacing w:after="100"/>
      </w:pPr>
      <w:r>
        <w:rPr>
          <w:rFonts w:ascii="Calibri" w:cs="Calibri" w:eastAsia="Calibri" w:hAnsi="Calibri"/>
          <w:color w:val="000000"/>
          <w:sz w:val="22"/>
          <w:szCs w:val="22"/>
        </w:rPr>
        <w:t xml:space="preserve">Vérifier que les dossiers Documents et Bureau sont là</w:t>
      </w:r>
    </w:p>
    <w:p>
      <w:pPr>
        <w:pStyle w:val="ListParagraph"/>
        <w:numPr>
          <w:ilvl w:val="0"/>
          <w:numId w:val="2"/>
        </w:numPr>
        <w:spacing w:after="100"/>
      </w:pPr>
      <w:r>
        <w:rPr>
          <w:rFonts w:ascii="Calibri" w:cs="Calibri" w:eastAsia="Calibri" w:hAnsi="Calibri"/>
          <w:color w:val="000000"/>
          <w:sz w:val="22"/>
          <w:szCs w:val="22"/>
        </w:rPr>
        <w:t xml:space="preserve">Ouvrir deux ou trois fichiers au hasard, dont un gros</w:t>
      </w:r>
    </w:p>
    <w:p>
      <w:pPr>
        <w:spacing w:after="200" w:before="0"/>
      </w:pPr>
      <w:r>
        <w:rPr>
          <w:rFonts w:ascii="Calibri" w:cs="Calibri" w:eastAsia="Calibri" w:hAnsi="Calibri"/>
          <w:i/>
          <w:iCs/>
          <w:color w:val="595959"/>
          <w:sz w:val="22"/>
          <w:szCs w:val="22"/>
        </w:rPr>
        <w:t xml:space="preserve">Une sauvegarde que personne n'a jamais vérifiée n'est pas une sauvegarde, c'est une intention.</w:t>
      </w:r>
    </w:p>
    <w:p>
      <w:pPr>
        <w:pStyle w:val="Heading2"/>
        <w:spacing w:after="120" w:before="240"/>
      </w:pPr>
      <w:r>
        <w:rPr>
          <w:rFonts w:ascii="Calibri" w:cs="Calibri" w:eastAsia="Calibri" w:hAnsi="Calibri"/>
          <w:b/>
          <w:bCs/>
          <w:color w:val="2E74B5"/>
          <w:sz w:val="25"/>
          <w:szCs w:val="25"/>
        </w:rPr>
        <w:t xml:space="preserve">Un point important à connaître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color="auto" w:val="clear"/>
            <w:tcMar>
              <w:top w:type="dxa" w:w="160"/>
              <w:left w:type="dxa" w:w="200"/>
              <w:bottom w:type="dxa" w:w="160"/>
              <w:right w:type="dxa" w:w="200"/>
            </w:tcMar>
          </w:tcPr>
          <w:p>
            <w:pPr>
              <w:spacing w:after="80"/>
            </w:pPr>
            <w:r>
              <w:rPr>
                <w:rFonts w:ascii="Calibri" w:cs="Calibri" w:eastAsia="Calibri" w:hAnsi="Calibri"/>
                <w:b/>
                <w:bCs/>
                <w:color w:val="1F3864"/>
                <w:sz w:val="23"/>
                <w:szCs w:val="23"/>
              </w:rPr>
              <w:t xml:space="preserve">Vos vidéos ne sont pas sauvegardées</w:t>
            </w:r>
          </w:p>
          <w:p>
            <w:pPr>
              <w:spacing w:after="0"/>
            </w:pPr>
            <w:r>
              <w:rPr>
                <w:rFonts w:ascii="Calibri" w:cs="Calibri" w:eastAsia="Calibri" w:hAnsi="Calibri"/>
                <w:sz w:val="21"/>
                <w:szCs w:val="21"/>
              </w:rPr>
              <w:t xml:space="preserve">Les 13 Go de vidéos de famille, anniversaires, baptême, vacances, sont restés sur le disque de l'ordinateur et nulle part ailleurs. Le stockage Google gratuit était trop petit pour les accueillir en plus des photos et des documents. Ce disque est un modèle mécanique, et un disque mécanique finit toujours par s'arrêter, sans prévenir. Une clé USB de 32 gigaoctets, moins de dix euros, suffirait à les mettre à l'abri. C'est la seule dépense qui vaut vraiment la peine.</w:t>
            </w:r>
          </w:p>
        </w:tc>
      </w:tr>
    </w:tbl>
    <w:p>
      <w:pPr>
        <w:spacing w:after="200" w:before="0"/>
      </w:pPr>
      <w:r>
        <w:rPr>
          <w:rFonts w:ascii="Calibri" w:cs="Calibri" w:eastAsia="Calibri" w:hAnsi="Calibri"/>
          <w:color w:val="000000"/>
          <w:sz w:val="22"/>
          <w:szCs w:val="22"/>
        </w:rPr>
        <w:t xml:space="preserve"/>
      </w:r>
    </w:p>
    <w:p>
      <w:pPr>
        <w:pStyle w:val="Heading2"/>
        <w:spacing w:after="120" w:before="240"/>
      </w:pPr>
      <w:r>
        <w:rPr>
          <w:rFonts w:ascii="Calibri" w:cs="Calibri" w:eastAsia="Calibri" w:hAnsi="Calibri"/>
          <w:b/>
          <w:bCs/>
          <w:color w:val="2E74B5"/>
          <w:sz w:val="25"/>
          <w:szCs w:val="25"/>
        </w:rPr>
        <w:t xml:space="preserve">Trois habitudes qui gardent la machine rapide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À faire</w:t>
            </w:r>
          </w:p>
        </w:tc>
        <w:tc>
          <w:tcPr>
            <w:tcW w:type="dxa" w:w="6226"/>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Pourquoi</w:t>
            </w:r>
          </w:p>
        </w:tc>
      </w:tr>
      <w:tr>
        <w:tc>
          <w:tcPr>
            <w:tcW w:type="dxa" w:w="2800"/>
            <w:tcMar>
              <w:top w:type="dxa" w:w="90"/>
              <w:left w:type="dxa" w:w="120"/>
              <w:bottom w:type="dxa" w:w="90"/>
              <w:right w:type="dxa" w:w="120"/>
            </w:tcMar>
          </w:tcPr>
          <w:p>
            <w:pPr>
              <w:spacing w:after="0"/>
            </w:pPr>
            <w:r>
              <w:rPr>
                <w:rFonts w:ascii="Calibri" w:cs="Calibri" w:eastAsia="Calibri" w:hAnsi="Calibri"/>
                <w:color w:val="000000"/>
                <w:sz w:val="21"/>
                <w:szCs w:val="21"/>
              </w:rPr>
              <w:t xml:space="preserve">Redémarrer une fois par semaine</w:t>
            </w:r>
          </w:p>
        </w:tc>
        <w:tc>
          <w:tcPr>
            <w:tcW w:type="dxa" w:w="6226"/>
            <w:tcMar>
              <w:top w:type="dxa" w:w="90"/>
              <w:left w:type="dxa" w:w="120"/>
              <w:bottom w:type="dxa" w:w="90"/>
              <w:right w:type="dxa" w:w="120"/>
            </w:tcMar>
          </w:tcPr>
          <w:p>
            <w:pPr>
              <w:spacing w:after="0"/>
            </w:pPr>
            <w:r>
              <w:rPr>
                <w:rFonts w:ascii="Calibri" w:cs="Calibri" w:eastAsia="Calibri" w:hAnsi="Calibri"/>
                <w:color w:val="000000"/>
                <w:sz w:val="21"/>
                <w:szCs w:val="21"/>
              </w:rPr>
              <w:t xml:space="preserve">L'ordinateur libère sa mémoire au redémarrage. Une machine allumée depuis des semaines ralentit toute seule.</w:t>
            </w:r>
          </w:p>
        </w:tc>
      </w:tr>
      <w:tr>
        <w:tc>
          <w:tcPr>
            <w:tcW w:type="dxa" w:w="28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Ne rien installer qui se propose tout seul</w:t>
            </w:r>
          </w:p>
        </w:tc>
        <w:tc>
          <w:tcPr>
            <w:tcW w:type="dxa" w:w="6226"/>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Les barres d'outils, nettoyeurs et accélérateurs proposés sur internet sont la cause numéro un des PC lents. Aucun ne tient sa promesse.</w:t>
            </w:r>
          </w:p>
        </w:tc>
      </w:tr>
      <w:tr>
        <w:tc>
          <w:tcPr>
            <w:tcW w:type="dxa" w:w="2800"/>
            <w:tcMar>
              <w:top w:type="dxa" w:w="90"/>
              <w:left w:type="dxa" w:w="120"/>
              <w:bottom w:type="dxa" w:w="90"/>
              <w:right w:type="dxa" w:w="120"/>
            </w:tcMar>
          </w:tcPr>
          <w:p>
            <w:pPr>
              <w:spacing w:after="0"/>
            </w:pPr>
            <w:r>
              <w:rPr>
                <w:rFonts w:ascii="Calibri" w:cs="Calibri" w:eastAsia="Calibri" w:hAnsi="Calibri"/>
                <w:color w:val="000000"/>
                <w:sz w:val="21"/>
                <w:szCs w:val="21"/>
              </w:rPr>
              <w:t xml:space="preserve">Ne pas installer d'autre antivirus</w:t>
            </w:r>
          </w:p>
        </w:tc>
        <w:tc>
          <w:tcPr>
            <w:tcW w:type="dxa" w:w="6226"/>
            <w:tcMar>
              <w:top w:type="dxa" w:w="90"/>
              <w:left w:type="dxa" w:w="120"/>
              <w:bottom w:type="dxa" w:w="90"/>
              <w:right w:type="dxa" w:w="120"/>
            </w:tcMar>
          </w:tcPr>
          <w:p>
            <w:pPr>
              <w:spacing w:after="0"/>
            </w:pPr>
            <w:r>
              <w:rPr>
                <w:rFonts w:ascii="Calibri" w:cs="Calibri" w:eastAsia="Calibri" w:hAnsi="Calibri"/>
                <w:color w:val="000000"/>
                <w:sz w:val="21"/>
                <w:szCs w:val="21"/>
              </w:rPr>
              <w:t xml:space="preserve">Celui de Windows est actif et suffit. Deux antivirus se surveillent l'un l'autre et divisent la vitesse de la machine.</w:t>
            </w:r>
          </w:p>
        </w:tc>
      </w:tr>
    </w:tbl>
    <w:p>
      <w:pPr>
        <w:spacing w:after="200" w:before="0"/>
      </w:pPr>
      <w:r>
        <w:rPr>
          <w:rFonts w:ascii="Calibri" w:cs="Calibri" w:eastAsia="Calibri" w:hAnsi="Calibri"/>
          <w:color w:val="000000"/>
          <w:sz w:val="22"/>
          <w:szCs w:val="22"/>
        </w:rPr>
        <w:t xml:space="preserve"/>
      </w:r>
    </w:p>
    <w:p>
      <w:pPr>
        <w:pStyle w:val="Heading2"/>
        <w:spacing w:after="120" w:before="240"/>
      </w:pPr>
      <w:r>
        <w:rPr>
          <w:rFonts w:ascii="Calibri" w:cs="Calibri" w:eastAsia="Calibri" w:hAnsi="Calibri"/>
          <w:b/>
          <w:bCs/>
          <w:color w:val="2E74B5"/>
          <w:sz w:val="25"/>
          <w:szCs w:val="25"/>
        </w:rPr>
        <w:t xml:space="preserve">Si quelque chose vous paraît anormal</w:t>
      </w:r>
    </w:p>
    <w:p>
      <w:pPr>
        <w:spacing w:after="120" w:before="0"/>
      </w:pPr>
      <w:r>
        <w:rPr>
          <w:rFonts w:ascii="Calibri" w:cs="Calibri" w:eastAsia="Calibri" w:hAnsi="Calibri"/>
          <w:color w:val="000000"/>
          <w:sz w:val="22"/>
          <w:szCs w:val="22"/>
        </w:rPr>
        <w:t xml:space="preserve">Un ralentissement soudain, une fenêtre qui s'ouvre seule, un message qui réclame de l'argent ou un mot de passe : ne cliquez sur rien et demandez avant d'agir. La plupart des dégâts se font en cliquant sur le bouton qui promet de réparer.</w:t>
      </w:r>
    </w:p>
    <w:p>
      <w:pPr>
        <w:pStyle w:val="Heading1"/>
        <w:pBdr>
          <w:bottom w:val="single" w:color="2E74B5" w:sz="6" w:space="6"/>
        </w:pBdr>
        <w:spacing w:after="180" w:before="360"/>
      </w:pPr>
      <w:r>
        <w:rPr>
          <w:rFonts w:ascii="Calibri" w:cs="Calibri" w:eastAsia="Calibri" w:hAnsi="Calibri"/>
          <w:b/>
          <w:bCs/>
          <w:color w:val="1F3864"/>
          <w:sz w:val="30"/>
          <w:szCs w:val="30"/>
        </w:rPr>
        <w:t xml:space="preserve">2. Ce qui a été fait</w:t>
      </w:r>
    </w:p>
    <w:p>
      <w:pPr>
        <w:spacing w:after="160" w:before="0"/>
      </w:pPr>
      <w:r>
        <w:rPr>
          <w:rFonts w:ascii="Calibri" w:cs="Calibri" w:eastAsia="Calibri" w:hAnsi="Calibri"/>
          <w:color w:val="000000"/>
          <w:sz w:val="22"/>
          <w:szCs w:val="22"/>
        </w:rPr>
        <w:t xml:space="preserve">L'intervention s'est faite en cinq temps, du plus urgent au moins urgent.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Étape</w:t>
            </w:r>
          </w:p>
        </w:tc>
        <w:tc>
          <w:tcPr>
            <w:tcW w:type="dxa" w:w="7126"/>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Ce qui a été fait</w:t>
            </w:r>
          </w:p>
        </w:tc>
      </w:tr>
      <w:tr>
        <w:tc>
          <w:tcPr>
            <w:tcW w:type="dxa" w:w="1900"/>
            <w:tcMar>
              <w:top w:type="dxa" w:w="90"/>
              <w:left w:type="dxa" w:w="120"/>
              <w:bottom w:type="dxa" w:w="90"/>
              <w:right w:type="dxa" w:w="120"/>
            </w:tcMar>
          </w:tcPr>
          <w:p>
            <w:pPr>
              <w:spacing w:after="0"/>
            </w:pPr>
            <w:r>
              <w:rPr>
                <w:rFonts w:ascii="Calibri" w:cs="Calibri" w:eastAsia="Calibri" w:hAnsi="Calibri"/>
                <w:color w:val="000000"/>
                <w:sz w:val="21"/>
                <w:szCs w:val="21"/>
              </w:rPr>
              <w:t xml:space="preserve">Mesurer</w:t>
            </w:r>
          </w:p>
        </w:tc>
        <w:tc>
          <w:tcPr>
            <w:tcW w:type="dxa" w:w="7126"/>
            <w:tcMar>
              <w:top w:type="dxa" w:w="90"/>
              <w:left w:type="dxa" w:w="120"/>
              <w:bottom w:type="dxa" w:w="90"/>
              <w:right w:type="dxa" w:w="120"/>
            </w:tcMar>
          </w:tcPr>
          <w:p>
            <w:pPr>
              <w:spacing w:after="0"/>
            </w:pPr>
            <w:r>
              <w:rPr>
                <w:rFonts w:ascii="Calibri" w:cs="Calibri" w:eastAsia="Calibri" w:hAnsi="Calibri"/>
                <w:color w:val="000000"/>
                <w:sz w:val="21"/>
                <w:szCs w:val="21"/>
              </w:rPr>
              <w:t xml:space="preserve">Un relevé complet de la machine avant de toucher à quoi que ce soit : matériel, logiciels installés, programmes qui se lancent au démarrage, erreurs du système. Sans mesure de départ, impossible de savoir ensuite si on a amélioré quelque chose.</w:t>
            </w:r>
          </w:p>
        </w:tc>
      </w:tr>
      <w:tr>
        <w:tc>
          <w:tcPr>
            <w:tcW w:type="dxa" w:w="19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Nettoyer</w:t>
            </w:r>
          </w:p>
        </w:tc>
        <w:tc>
          <w:tcPr>
            <w:tcW w:type="dxa" w:w="7126"/>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Logiciels devenus inutiles désinstallés, programmes inutiles retirés du démarrage, fichiers temporaires vidés, réglages d'affichage allégés. Un point de restauration a été créé avant, par précaution.</w:t>
            </w:r>
          </w:p>
        </w:tc>
      </w:tr>
      <w:tr>
        <w:tc>
          <w:tcPr>
            <w:tcW w:type="dxa" w:w="1900"/>
            <w:tcMar>
              <w:top w:type="dxa" w:w="90"/>
              <w:left w:type="dxa" w:w="120"/>
              <w:bottom w:type="dxa" w:w="90"/>
              <w:right w:type="dxa" w:w="120"/>
            </w:tcMar>
          </w:tcPr>
          <w:p>
            <w:pPr>
              <w:spacing w:after="0"/>
            </w:pPr>
            <w:r>
              <w:rPr>
                <w:rFonts w:ascii="Calibri" w:cs="Calibri" w:eastAsia="Calibri" w:hAnsi="Calibri"/>
                <w:color w:val="000000"/>
                <w:sz w:val="21"/>
                <w:szCs w:val="21"/>
              </w:rPr>
              <w:t xml:space="preserve">Sauvegarder</w:t>
            </w:r>
          </w:p>
        </w:tc>
        <w:tc>
          <w:tcPr>
            <w:tcW w:type="dxa" w:w="7126"/>
            <w:tcMar>
              <w:top w:type="dxa" w:w="90"/>
              <w:left w:type="dxa" w:w="120"/>
              <w:bottom w:type="dxa" w:w="90"/>
              <w:right w:type="dxa" w:w="120"/>
            </w:tcMar>
          </w:tcPr>
          <w:p>
            <w:pPr>
              <w:spacing w:after="0"/>
            </w:pPr>
            <w:r>
              <w:rPr>
                <w:rFonts w:ascii="Calibri" w:cs="Calibri" w:eastAsia="Calibri" w:hAnsi="Calibri"/>
                <w:color w:val="000000"/>
                <w:sz w:val="21"/>
                <w:szCs w:val="21"/>
              </w:rPr>
              <w:t xml:space="preserve">Vos documents, votre bureau et les 477 fichiers professionnels de la Ligue de Football copiés dans Google Drive, soit 9,17 gigaoctets. C'est la partie la plus importante des deux journées.</w:t>
            </w:r>
          </w:p>
        </w:tc>
      </w:tr>
      <w:tr>
        <w:tc>
          <w:tcPr>
            <w:tcW w:type="dxa" w:w="19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Simplifier</w:t>
            </w:r>
          </w:p>
        </w:tc>
        <w:tc>
          <w:tcPr>
            <w:tcW w:type="dxa" w:w="7126"/>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OneDrive, qui tournait en boucle sans jamais finir, a été retiré. Google Drive le remplace entièrement. Une seule sauvegarde qui fonctionne vaut mieux que deux qui se gênent.</w:t>
            </w:r>
          </w:p>
        </w:tc>
      </w:tr>
      <w:tr>
        <w:tc>
          <w:tcPr>
            <w:tcW w:type="dxa" w:w="1900"/>
            <w:tcMar>
              <w:top w:type="dxa" w:w="90"/>
              <w:left w:type="dxa" w:w="120"/>
              <w:bottom w:type="dxa" w:w="90"/>
              <w:right w:type="dxa" w:w="120"/>
            </w:tcMar>
          </w:tcPr>
          <w:p>
            <w:pPr>
              <w:spacing w:after="0"/>
            </w:pPr>
            <w:r>
              <w:rPr>
                <w:rFonts w:ascii="Calibri" w:cs="Calibri" w:eastAsia="Calibri" w:hAnsi="Calibri"/>
                <w:color w:val="000000"/>
                <w:sz w:val="21"/>
                <w:szCs w:val="21"/>
              </w:rPr>
              <w:t xml:space="preserve">Sécuriser</w:t>
            </w:r>
          </w:p>
        </w:tc>
        <w:tc>
          <w:tcPr>
            <w:tcW w:type="dxa" w:w="7126"/>
            <w:tcMar>
              <w:top w:type="dxa" w:w="90"/>
              <w:left w:type="dxa" w:w="120"/>
              <w:bottom w:type="dxa" w:w="90"/>
              <w:right w:type="dxa" w:w="120"/>
            </w:tcMar>
          </w:tcPr>
          <w:p>
            <w:pPr>
              <w:spacing w:after="0"/>
            </w:pPr>
            <w:r>
              <w:rPr>
                <w:rFonts w:ascii="Calibri" w:cs="Calibri" w:eastAsia="Calibri" w:hAnsi="Calibri"/>
                <w:color w:val="000000"/>
                <w:sz w:val="21"/>
                <w:szCs w:val="21"/>
              </w:rPr>
              <w:t xml:space="preserve">L'antivirus de Windows a été vérifié, la protection contre les logiciels indésirables activée, et la suite bureautique abandonnée depuis 2015 remplacée par une version maintenue.</w:t>
            </w:r>
          </w:p>
        </w:tc>
      </w:tr>
    </w:tbl>
    <w:p>
      <w:pPr>
        <w:spacing w:after="200" w:before="0"/>
      </w:pPr>
      <w:r>
        <w:rPr>
          <w:rFonts w:ascii="Calibri" w:cs="Calibri" w:eastAsia="Calibri" w:hAnsi="Calibri"/>
          <w:color w:val="000000"/>
          <w:sz w:val="22"/>
          <w:szCs w:val="22"/>
        </w:rPr>
        <w:t xml:space="preserve"/>
      </w:r>
    </w:p>
    <w:p>
      <w:pPr>
        <w:pStyle w:val="Heading2"/>
        <w:spacing w:after="120" w:before="240"/>
      </w:pPr>
      <w:r>
        <w:rPr>
          <w:rFonts w:ascii="Calibri" w:cs="Calibri" w:eastAsia="Calibri" w:hAnsi="Calibri"/>
          <w:b/>
          <w:bCs/>
          <w:color w:val="2E74B5"/>
          <w:sz w:val="25"/>
          <w:szCs w:val="25"/>
        </w:rPr>
        <w:t xml:space="preserve">Le résultat mesurable</w:t>
      </w:r>
    </w:p>
    <w:p>
      <w:pPr>
        <w:spacing w:after="120" w:before="0"/>
      </w:pPr>
      <w:r>
        <w:rPr>
          <w:rFonts w:ascii="Calibri" w:cs="Calibri" w:eastAsia="Calibri" w:hAnsi="Calibri"/>
          <w:color w:val="000000"/>
          <w:sz w:val="22"/>
          <w:szCs w:val="22"/>
        </w:rPr>
        <w:t xml:space="preserve">Windows chronomètre lui-même chacun de ses démarrages et en garde l'historique. C'est la mesure la plus honnête disponible, puisqu'elle a été enregistrée avant que quiconque songe à nettoyer la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Démarrage</w:t>
            </w:r>
          </w:p>
        </w:tc>
        <w:tc>
          <w:tcPr>
            <w:tcW w:type="dxa" w:w="4513"/>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Temps jusqu'au bureau utilisable</w:t>
            </w:r>
          </w:p>
        </w:tc>
      </w:tr>
      <w:tr>
        <w:tc>
          <w:tcPr>
            <w:tcW w:type="dxa" w:w="4513"/>
            <w:tcMar>
              <w:top w:type="dxa" w:w="90"/>
              <w:left w:type="dxa" w:w="120"/>
              <w:bottom w:type="dxa" w:w="90"/>
              <w:right w:type="dxa" w:w="120"/>
            </w:tcMar>
          </w:tcPr>
          <w:p>
            <w:pPr>
              <w:spacing w:after="0"/>
            </w:pPr>
            <w:r>
              <w:rPr>
                <w:rFonts w:ascii="Calibri" w:cs="Calibri" w:eastAsia="Calibri" w:hAnsi="Calibri"/>
                <w:color w:val="000000"/>
                <w:sz w:val="21"/>
                <w:szCs w:val="21"/>
              </w:rPr>
              <w:t xml:space="preserve">2 septembre, avant l'intervention</w:t>
            </w:r>
          </w:p>
        </w:tc>
        <w:tc>
          <w:tcPr>
            <w:tcW w:type="dxa" w:w="4513"/>
            <w:tcMar>
              <w:top w:type="dxa" w:w="90"/>
              <w:left w:type="dxa" w:w="120"/>
              <w:bottom w:type="dxa" w:w="90"/>
              <w:right w:type="dxa" w:w="120"/>
            </w:tcMar>
          </w:tcPr>
          <w:p>
            <w:pPr>
              <w:spacing w:after="0"/>
            </w:pPr>
            <w:r>
              <w:rPr>
                <w:rFonts w:ascii="Calibri" w:cs="Calibri" w:eastAsia="Calibri" w:hAnsi="Calibri"/>
                <w:color w:val="000000"/>
                <w:sz w:val="21"/>
                <w:szCs w:val="21"/>
              </w:rPr>
              <w:t xml:space="preserve">143 secondes</w:t>
            </w:r>
          </w:p>
        </w:tc>
      </w:tr>
      <w:tr>
        <w:tc>
          <w:tcPr>
            <w:tcW w:type="dxa" w:w="4513"/>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3 septembre, après</w:t>
            </w:r>
          </w:p>
        </w:tc>
        <w:tc>
          <w:tcPr>
            <w:tcW w:type="dxa" w:w="4513"/>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92 secondes</w:t>
            </w:r>
          </w:p>
        </w:tc>
      </w:tr>
      <w:tr>
        <w:tc>
          <w:tcPr>
            <w:tcW w:type="dxa" w:w="4513"/>
            <w:tcMar>
              <w:top w:type="dxa" w:w="90"/>
              <w:left w:type="dxa" w:w="120"/>
              <w:bottom w:type="dxa" w:w="90"/>
              <w:right w:type="dxa" w:w="120"/>
            </w:tcMar>
          </w:tcPr>
          <w:p>
            <w:pPr>
              <w:spacing w:after="0"/>
            </w:pPr>
            <w:r>
              <w:rPr>
                <w:rFonts w:ascii="Calibri" w:cs="Calibri" w:eastAsia="Calibri" w:hAnsi="Calibri"/>
                <w:color w:val="000000"/>
                <w:sz w:val="21"/>
                <w:szCs w:val="21"/>
              </w:rPr>
              <w:t xml:space="preserve">3 septembre au soir</w:t>
            </w:r>
          </w:p>
        </w:tc>
        <w:tc>
          <w:tcPr>
            <w:tcW w:type="dxa" w:w="4513"/>
            <w:tcMar>
              <w:top w:type="dxa" w:w="90"/>
              <w:left w:type="dxa" w:w="120"/>
              <w:bottom w:type="dxa" w:w="90"/>
              <w:right w:type="dxa" w:w="120"/>
            </w:tcMar>
          </w:tcPr>
          <w:p>
            <w:pPr>
              <w:spacing w:after="0"/>
            </w:pPr>
            <w:r>
              <w:rPr>
                <w:rFonts w:ascii="Calibri" w:cs="Calibri" w:eastAsia="Calibri" w:hAnsi="Calibri"/>
                <w:color w:val="000000"/>
                <w:sz w:val="21"/>
                <w:szCs w:val="21"/>
              </w:rPr>
              <w:t xml:space="preserve">57 secondes</w:t>
            </w:r>
          </w:p>
        </w:tc>
      </w:tr>
    </w:tbl>
    <w:p>
      <w:pPr>
        <w:spacing w:after="120" w:before="0"/>
      </w:pPr>
      <w:r>
        <w:rPr>
          <w:rFonts w:ascii="Calibri" w:cs="Calibri" w:eastAsia="Calibri" w:hAnsi="Calibri"/>
          <w:color w:val="000000"/>
          <w:sz w:val="22"/>
          <w:szCs w:val="22"/>
        </w:rPr>
        <w:t xml:space="preserve"/>
      </w:r>
    </w:p>
    <w:p>
      <w:pPr>
        <w:spacing w:after="200" w:before="0"/>
      </w:pPr>
      <w:r>
        <w:rPr>
          <w:rFonts w:ascii="Calibri" w:cs="Calibri" w:eastAsia="Calibri" w:hAnsi="Calibri"/>
          <w:color w:val="000000"/>
          <w:sz w:val="22"/>
          <w:szCs w:val="22"/>
        </w:rPr>
        <w:t xml:space="preserve">86 secondes gagnées, et le meilleur démarrage enregistré depuis avril 2024. Le premier redémarrage après un nettoyage est toujours le plus lent, le temps que Windows reconstruise ses repères.</w:t>
      </w:r>
    </w:p>
    <w:p>
      <w:pPr>
        <w:pStyle w:val="Heading1"/>
        <w:pBdr>
          <w:bottom w:val="single" w:color="2E74B5" w:sz="6" w:space="6"/>
        </w:pBdr>
        <w:spacing w:after="180" w:before="360"/>
      </w:pPr>
      <w:r>
        <w:rPr>
          <w:rFonts w:ascii="Calibri" w:cs="Calibri" w:eastAsia="Calibri" w:hAnsi="Calibri"/>
          <w:b/>
          <w:bCs/>
          <w:color w:val="1F3864"/>
          <w:sz w:val="30"/>
          <w:szCs w:val="30"/>
        </w:rPr>
        <w:t xml:space="preserve">3. Les choix qui ont été faits, et pourquoi</w:t>
      </w:r>
    </w:p>
    <w:p>
      <w:pPr>
        <w:spacing w:after="200" w:before="0"/>
      </w:pPr>
      <w:r>
        <w:rPr>
          <w:rFonts w:ascii="Calibri" w:cs="Calibri" w:eastAsia="Calibri" w:hAnsi="Calibri"/>
          <w:color w:val="000000"/>
          <w:sz w:val="22"/>
          <w:szCs w:val="22"/>
        </w:rPr>
        <w:t xml:space="preserve">Plusieurs décisions méritent une explication, parce qu'elles vont à l'encontre de ce qu'on entend souvent.</w:t>
      </w:r>
    </w:p>
    <w:p>
      <w:pPr>
        <w:pStyle w:val="Heading2"/>
        <w:spacing w:after="120" w:before="240"/>
      </w:pPr>
      <w:r>
        <w:rPr>
          <w:rFonts w:ascii="Calibri" w:cs="Calibri" w:eastAsia="Calibri" w:hAnsi="Calibri"/>
          <w:b/>
          <w:bCs/>
          <w:color w:val="2E74B5"/>
          <w:sz w:val="25"/>
          <w:szCs w:val="25"/>
        </w:rPr>
        <w:t xml:space="preserve">Ne pas installer d'antivirus supplémentaire</w:t>
      </w:r>
    </w:p>
    <w:p>
      <w:pPr>
        <w:spacing w:after="120" w:before="0"/>
      </w:pPr>
      <w:r>
        <w:rPr>
          <w:rFonts w:ascii="Calibri" w:cs="Calibri" w:eastAsia="Calibri" w:hAnsi="Calibri"/>
          <w:color w:val="000000"/>
          <w:sz w:val="22"/>
          <w:szCs w:val="22"/>
        </w:rPr>
        <w:t xml:space="preserve">Windows Defender est intégré, mis à jour automatiquement, sans publicité, et il consomme peu. Sur cette machine, dont le processeur et le disque sont modestes, installer un antivirus du commerce en plus aurait annulé tout le bénéfice du nettoyage. Les versions gratuites ajoutent en prime des extensions de navigateur et des relances commerciales, c'est-à-dire exactement ce qu'on a passé deux jours à retirer.</w:t>
      </w:r>
    </w:p>
    <w:p>
      <w:pPr>
        <w:pStyle w:val="Heading2"/>
        <w:spacing w:after="120" w:before="240"/>
      </w:pPr>
      <w:r>
        <w:rPr>
          <w:rFonts w:ascii="Calibri" w:cs="Calibri" w:eastAsia="Calibri" w:hAnsi="Calibri"/>
          <w:b/>
          <w:bCs/>
          <w:color w:val="2E74B5"/>
          <w:sz w:val="25"/>
          <w:szCs w:val="25"/>
        </w:rPr>
        <w:t xml:space="preserve">Retirer OneDrive plutôt que le réparer</w:t>
      </w:r>
    </w:p>
    <w:p>
      <w:pPr>
        <w:spacing w:after="120" w:before="0"/>
      </w:pPr>
      <w:r>
        <w:rPr>
          <w:rFonts w:ascii="Calibri" w:cs="Calibri" w:eastAsia="Calibri" w:hAnsi="Calibri"/>
          <w:color w:val="000000"/>
          <w:sz w:val="22"/>
          <w:szCs w:val="22"/>
        </w:rPr>
        <w:t xml:space="preserve">OneDrive tournait en boucle sans jamais terminer sa synchronisation. En cherchant pourquoi, on a trouvé un compte professionnel de la Ligue de Football de Normandie dont l'accès n'était probablement plus valide : le logiciel réessayait indéfiniment sans jamais le dire. Ses 477 fichiers ont été copiés dans Google Drive avant toute chose, puis OneDrive a été désinstallé. Aucun document n'a été supprimé, ni sur l'ordinateur ni en ligne.</w:t>
      </w:r>
    </w:p>
    <w:p>
      <w:pPr>
        <w:pStyle w:val="Heading2"/>
        <w:spacing w:after="120" w:before="240"/>
      </w:pPr>
      <w:r>
        <w:rPr>
          <w:rFonts w:ascii="Calibri" w:cs="Calibri" w:eastAsia="Calibri" w:hAnsi="Calibri"/>
          <w:b/>
          <w:bCs/>
          <w:color w:val="2E74B5"/>
          <w:sz w:val="25"/>
          <w:szCs w:val="25"/>
        </w:rPr>
        <w:t xml:space="preserve">Sauvegarder les documents d'abord, les photos ensuite, les vidéos pas du tout</w:t>
      </w:r>
    </w:p>
    <w:p>
      <w:pPr>
        <w:spacing w:after="120" w:before="0"/>
      </w:pPr>
      <w:r>
        <w:rPr>
          <w:rFonts w:ascii="Calibri" w:cs="Calibri" w:eastAsia="Calibri" w:hAnsi="Calibri"/>
          <w:color w:val="000000"/>
          <w:sz w:val="22"/>
          <w:szCs w:val="22"/>
        </w:rPr>
        <w:t xml:space="preserve">Le compte Google gratuit offre 15 gigaoctets, partagés avec la messagerie. Le contenu personnel de la machine en représente 20. Il fallait donc choisir.</w:t>
      </w:r>
    </w:p>
    <w:p>
      <w:pPr>
        <w:spacing w:after="120" w:before="0"/>
      </w:pPr>
      <w:r>
        <w:rPr>
          <w:rFonts w:ascii="Calibri" w:cs="Calibri" w:eastAsia="Calibri" w:hAnsi="Calibri"/>
          <w:color w:val="000000"/>
          <w:sz w:val="22"/>
          <w:szCs w:val="22"/>
        </w:rPr>
        <w:t xml:space="preserve">L'ordre retenu part du plus irremplaçable et du plus léger : les documents et le bureau en premier, puis les photos, et les vidéos en dernier. Les vidéos représentent à elles seules 13 des 20 gigaoctets, pour 632 fichiers seulement. Les sortir de l'équation permet de sauvegarder tout le reste.</w:t>
      </w:r>
    </w:p>
    <w:p>
      <w:pPr>
        <w:pStyle w:val="Heading2"/>
        <w:spacing w:after="120" w:before="240"/>
      </w:pPr>
      <w:r>
        <w:rPr>
          <w:rFonts w:ascii="Calibri" w:cs="Calibri" w:eastAsia="Calibri" w:hAnsi="Calibri"/>
          <w:b/>
          <w:bCs/>
          <w:color w:val="2E74B5"/>
          <w:sz w:val="25"/>
          <w:szCs w:val="25"/>
        </w:rPr>
        <w:t xml:space="preserve">Ne rien supprimer</w:t>
      </w:r>
    </w:p>
    <w:p>
      <w:pPr>
        <w:spacing w:after="120" w:before="0"/>
      </w:pPr>
      <w:r>
        <w:rPr>
          <w:rFonts w:ascii="Calibri" w:cs="Calibri" w:eastAsia="Calibri" w:hAnsi="Calibri"/>
          <w:color w:val="000000"/>
          <w:sz w:val="22"/>
          <w:szCs w:val="22"/>
        </w:rPr>
        <w:t xml:space="preserve">Aucun de vos fichiers n'a été effacé, même ceux qui existaient en plusieurs exemplaires. Une analyse a d'ailleurs montré que des dossiers que l'on croyait être des copies contenaient en réalité des fichiers uniques : les supprimer aurait détruit des souvenirs qui n'existaient nulle part ailleurs. Dans le doute, on garde.</w:t>
      </w:r>
    </w:p>
    <w:p>
      <w:pPr>
        <w:pStyle w:val="Heading2"/>
        <w:spacing w:after="120" w:before="240"/>
      </w:pPr>
      <w:r>
        <w:rPr>
          <w:rFonts w:ascii="Calibri" w:cs="Calibri" w:eastAsia="Calibri" w:hAnsi="Calibri"/>
          <w:b/>
          <w:bCs/>
          <w:color w:val="2E74B5"/>
          <w:sz w:val="25"/>
          <w:szCs w:val="25"/>
        </w:rPr>
        <w:t xml:space="preserve">Horodater chaque rapport</w:t>
      </w:r>
    </w:p>
    <w:p>
      <w:pPr>
        <w:spacing w:after="120" w:before="0"/>
      </w:pPr>
      <w:r>
        <w:rPr>
          <w:rFonts w:ascii="Calibri" w:cs="Calibri" w:eastAsia="Calibri" w:hAnsi="Calibri"/>
          <w:color w:val="000000"/>
          <w:sz w:val="22"/>
          <w:szCs w:val="22"/>
        </w:rPr>
        <w:t xml:space="preserve">Les relevés ne s'écrasent plus les uns les autres. C'est ce qui a permis de comparer l'avant et l'après avec des chiffres plutôt qu'avec des impressions, et ce qui permettra de recommencer dans six mois.</w:t>
      </w:r>
    </w:p>
    <w:p>
      <w:pPr>
        <w:pStyle w:val="Heading1"/>
        <w:pBdr>
          <w:bottom w:val="single" w:color="2E74B5" w:sz="6" w:space="6"/>
        </w:pBdr>
        <w:spacing w:after="180" w:before="360"/>
      </w:pPr>
      <w:r>
        <w:rPr>
          <w:rFonts w:ascii="Calibri" w:cs="Calibri" w:eastAsia="Calibri" w:hAnsi="Calibri"/>
          <w:b/>
          <w:bCs/>
          <w:color w:val="1F3864"/>
          <w:sz w:val="30"/>
          <w:szCs w:val="30"/>
        </w:rPr>
        <w:t xml:space="preserve">4. Ce qu'un nettoyage ne peut pas changer</w:t>
      </w:r>
    </w:p>
    <w:p>
      <w:pPr>
        <w:spacing w:after="160" w:before="0"/>
      </w:pPr>
      <w:r>
        <w:rPr>
          <w:rFonts w:ascii="Calibri" w:cs="Calibri" w:eastAsia="Calibri" w:hAnsi="Calibri"/>
          <w:color w:val="000000"/>
          <w:sz w:val="22"/>
          <w:szCs w:val="22"/>
        </w:rPr>
        <w:t xml:space="preserve">Il faut le dire clairement : la machine est plus rapide, mais elle reste une machine de 2016, avec deux limites que rien de gratuit ne déplacera.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Élément</w:t>
            </w:r>
          </w:p>
        </w:tc>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État</w:t>
            </w:r>
          </w:p>
        </w:tc>
        <w:tc>
          <w:tcPr>
            <w:tcW w:type="dxa" w:w="5426"/>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Ce que cela signifie</w:t>
            </w:r>
          </w:p>
        </w:tc>
      </w:tr>
      <w:tr>
        <w:tc>
          <w:tcPr>
            <w:tcW w:type="dxa" w:w="1700"/>
            <w:tcMar>
              <w:top w:type="dxa" w:w="90"/>
              <w:left w:type="dxa" w:w="120"/>
              <w:bottom w:type="dxa" w:w="90"/>
              <w:right w:type="dxa" w:w="120"/>
            </w:tcMar>
          </w:tcPr>
          <w:p>
            <w:pPr>
              <w:spacing w:after="0"/>
            </w:pPr>
            <w:r>
              <w:rPr>
                <w:rFonts w:ascii="Calibri" w:cs="Calibri" w:eastAsia="Calibri" w:hAnsi="Calibri"/>
                <w:color w:val="000000"/>
                <w:sz w:val="21"/>
                <w:szCs w:val="21"/>
              </w:rPr>
              <w:t xml:space="preserve">Disque dur</w:t>
            </w:r>
          </w:p>
        </w:tc>
        <w:tc>
          <w:tcPr>
            <w:tcW w:type="dxa" w:w="1900"/>
            <w:tcMar>
              <w:top w:type="dxa" w:w="90"/>
              <w:left w:type="dxa" w:w="120"/>
              <w:bottom w:type="dxa" w:w="90"/>
              <w:right w:type="dxa" w:w="120"/>
            </w:tcMar>
          </w:tcPr>
          <w:p>
            <w:pPr>
              <w:spacing w:after="0"/>
            </w:pPr>
            <w:r>
              <w:rPr>
                <w:rFonts w:ascii="Calibri" w:cs="Calibri" w:eastAsia="Calibri" w:hAnsi="Calibri"/>
                <w:color w:val="000000"/>
                <w:sz w:val="21"/>
                <w:szCs w:val="21"/>
              </w:rPr>
              <w:t xml:space="preserve">Mécanique, 466 Go</w:t>
            </w:r>
          </w:p>
        </w:tc>
        <w:tc>
          <w:tcPr>
            <w:tcW w:type="dxa" w:w="5426"/>
            <w:tcMar>
              <w:top w:type="dxa" w:w="90"/>
              <w:left w:type="dxa" w:w="120"/>
              <w:bottom w:type="dxa" w:w="90"/>
              <w:right w:type="dxa" w:w="120"/>
            </w:tcMar>
          </w:tcPr>
          <w:p>
            <w:pPr>
              <w:spacing w:after="0"/>
            </w:pPr>
            <w:r>
              <w:rPr>
                <w:rFonts w:ascii="Calibri" w:cs="Calibri" w:eastAsia="Calibri" w:hAnsi="Calibri"/>
                <w:color w:val="000000"/>
                <w:sz w:val="21"/>
                <w:szCs w:val="21"/>
              </w:rPr>
              <w:t xml:space="preserve">C'est la limite principale. Un disque mécanique lit environ cinq fois moins vite qu'un disque moderne. C'est lui qui fait attendre à l'ouverture des programmes.</w:t>
            </w:r>
          </w:p>
        </w:tc>
      </w:tr>
      <w:tr>
        <w:tc>
          <w:tcPr>
            <w:tcW w:type="dxa" w:w="17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Processeur</w:t>
            </w:r>
          </w:p>
        </w:tc>
        <w:tc>
          <w:tcPr>
            <w:tcW w:type="dxa" w:w="19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AMD E2-7110</w:t>
            </w:r>
          </w:p>
        </w:tc>
        <w:tc>
          <w:tcPr>
            <w:tcW w:type="dxa" w:w="5426"/>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Modèle d'entrée de gamme de 2015. Suffisant pour internet et la bureautique, jamais pour de la vidéo ou des photos lourdes.</w:t>
            </w:r>
          </w:p>
        </w:tc>
      </w:tr>
      <w:tr>
        <w:tc>
          <w:tcPr>
            <w:tcW w:type="dxa" w:w="1700"/>
            <w:tcMar>
              <w:top w:type="dxa" w:w="90"/>
              <w:left w:type="dxa" w:w="120"/>
              <w:bottom w:type="dxa" w:w="90"/>
              <w:right w:type="dxa" w:w="120"/>
            </w:tcMar>
          </w:tcPr>
          <w:p>
            <w:pPr>
              <w:spacing w:after="0"/>
            </w:pPr>
            <w:r>
              <w:rPr>
                <w:rFonts w:ascii="Calibri" w:cs="Calibri" w:eastAsia="Calibri" w:hAnsi="Calibri"/>
                <w:color w:val="000000"/>
                <w:sz w:val="21"/>
                <w:szCs w:val="21"/>
              </w:rPr>
              <w:t xml:space="preserve">Mémoire</w:t>
            </w:r>
          </w:p>
        </w:tc>
        <w:tc>
          <w:tcPr>
            <w:tcW w:type="dxa" w:w="1900"/>
            <w:tcMar>
              <w:top w:type="dxa" w:w="90"/>
              <w:left w:type="dxa" w:w="120"/>
              <w:bottom w:type="dxa" w:w="90"/>
              <w:right w:type="dxa" w:w="120"/>
            </w:tcMar>
          </w:tcPr>
          <w:p>
            <w:pPr>
              <w:spacing w:after="0"/>
            </w:pPr>
            <w:r>
              <w:rPr>
                <w:rFonts w:ascii="Calibri" w:cs="Calibri" w:eastAsia="Calibri" w:hAnsi="Calibri"/>
                <w:color w:val="000000"/>
                <w:sz w:val="21"/>
                <w:szCs w:val="21"/>
              </w:rPr>
              <w:t xml:space="preserve">8 Go</w:t>
            </w:r>
          </w:p>
        </w:tc>
        <w:tc>
          <w:tcPr>
            <w:tcW w:type="dxa" w:w="5426"/>
            <w:tcMar>
              <w:top w:type="dxa" w:w="90"/>
              <w:left w:type="dxa" w:w="120"/>
              <w:bottom w:type="dxa" w:w="90"/>
              <w:right w:type="dxa" w:w="120"/>
            </w:tcMar>
          </w:tcPr>
          <w:p>
            <w:pPr>
              <w:spacing w:after="0"/>
            </w:pPr>
            <w:r>
              <w:rPr>
                <w:rFonts w:ascii="Calibri" w:cs="Calibri" w:eastAsia="Calibri" w:hAnsi="Calibri"/>
                <w:color w:val="000000"/>
                <w:sz w:val="21"/>
                <w:szCs w:val="21"/>
              </w:rPr>
              <w:t xml:space="preserve">Correcte, ce n'est pas le problème. Un seul emplacement sur la carte mère, donc non extensible sans remplacer la barrette.</w:t>
            </w:r>
          </w:p>
        </w:tc>
      </w:tr>
      <w:tr>
        <w:tc>
          <w:tcPr>
            <w:tcW w:type="dxa" w:w="17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Espace libre</w:t>
            </w:r>
          </w:p>
        </w:tc>
        <w:tc>
          <w:tcPr>
            <w:tcW w:type="dxa" w:w="1900"/>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336 Go sur 421</w:t>
            </w:r>
          </w:p>
        </w:tc>
        <w:tc>
          <w:tcPr>
            <w:tcW w:type="dxa" w:w="5426"/>
            <w:shd w:fill="F2F2F2" w:color="auto" w:val="clear"/>
            <w:tcMar>
              <w:top w:type="dxa" w:w="90"/>
              <w:left w:type="dxa" w:w="120"/>
              <w:bottom w:type="dxa" w:w="90"/>
              <w:right w:type="dxa" w:w="120"/>
            </w:tcMar>
          </w:tcPr>
          <w:p>
            <w:pPr>
              <w:spacing w:after="0"/>
            </w:pPr>
            <w:r>
              <w:rPr>
                <w:rFonts w:ascii="Calibri" w:cs="Calibri" w:eastAsia="Calibri" w:hAnsi="Calibri"/>
                <w:color w:val="000000"/>
                <w:sz w:val="21"/>
                <w:szCs w:val="21"/>
              </w:rPr>
              <w:t xml:space="preserve">Confortable. Le disque n'est pas encombré, ce n'était pas la cause de la lenteur.</w:t>
            </w:r>
          </w:p>
        </w:tc>
      </w:tr>
    </w:tbl>
    <w:p>
      <w:pPr>
        <w:spacing w:after="200" w:before="0"/>
      </w:pPr>
      <w:r>
        <w:rPr>
          <w:rFonts w:ascii="Calibri" w:cs="Calibri" w:eastAsia="Calibri" w:hAnsi="Calibri"/>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2EFDA" w:color="auto" w:val="clear"/>
            <w:tcMar>
              <w:top w:type="dxa" w:w="160"/>
              <w:left w:type="dxa" w:w="200"/>
              <w:bottom w:type="dxa" w:w="160"/>
              <w:right w:type="dxa" w:w="200"/>
            </w:tcMar>
          </w:tcPr>
          <w:p>
            <w:pPr>
              <w:spacing w:after="80"/>
            </w:pPr>
            <w:r>
              <w:rPr>
                <w:rFonts w:ascii="Calibri" w:cs="Calibri" w:eastAsia="Calibri" w:hAnsi="Calibri"/>
                <w:b/>
                <w:bCs/>
                <w:color w:val="1F3864"/>
                <w:sz w:val="23"/>
                <w:szCs w:val="23"/>
              </w:rPr>
              <w:t xml:space="preserve">La seule amélioration qui changerait vraiment les choses</w:t>
            </w:r>
          </w:p>
          <w:p>
            <w:pPr>
              <w:spacing w:after="0"/>
            </w:pPr>
            <w:r>
              <w:rPr>
                <w:rFonts w:ascii="Calibri" w:cs="Calibri" w:eastAsia="Calibri" w:hAnsi="Calibri"/>
                <w:sz w:val="21"/>
                <w:szCs w:val="21"/>
              </w:rPr>
              <w:t xml:space="preserve">Remplacer le disque mécanique par un disque à mémoire, un SSD. Une quarantaine d'euros, une heure de manipulation. Le démarrage passerait d'une cinquantaine de secondes à une quinzaine, et les programmes s'ouvriraient sans attente. C'est de loin le meilleur rapport entre le prix et le gain sur cette machine. Rien d'autre n'aura cet effet.</w:t>
            </w:r>
          </w:p>
        </w:tc>
      </w:tr>
    </w:tbl>
    <w:p>
      <w:pPr>
        <w:spacing w:after="300" w:before="0"/>
      </w:pPr>
      <w:r>
        <w:rPr>
          <w:rFonts w:ascii="Calibri" w:cs="Calibri" w:eastAsia="Calibri" w:hAnsi="Calibri"/>
          <w:color w:val="000000"/>
          <w:sz w:val="22"/>
          <w:szCs w:val="22"/>
        </w:rPr>
        <w:t xml:space="preserve"/>
      </w:r>
    </w:p>
    <w:p>
      <w:pPr>
        <w:pBdr>
          <w:top w:val="single" w:color="BFBFBF" w:sz="6" w:space="8"/>
        </w:pBdr>
        <w:spacing w:before="200"/>
      </w:pPr>
      <w:r>
        <w:rPr>
          <w:rFonts w:ascii="Calibri" w:cs="Calibri" w:eastAsia="Calibri" w:hAnsi="Calibri"/>
          <w:i/>
          <w:iCs/>
          <w:color w:val="595959"/>
          <w:sz w:val="18"/>
          <w:szCs w:val="18"/>
        </w:rPr>
        <w:t xml:space="preserve">Document établi le 4 septembre 2026. Les rapports techniques détaillés, les scripts de diagnostic et les journaux de chaque opération sont conservés à part et peuvent être relus à tout moment.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2026-09-04T06:40:51.303Z</dcterms:created>
  <dcterms:modified xsi:type="dcterms:W3CDTF">2026-09-04T06:40:51.303Z</dcterms:modified>
</cp:coreProperties>
</file>

<file path=docProps/custom.xml><?xml version="1.0" encoding="utf-8"?>
<Properties xmlns="http://schemas.openxmlformats.org/officeDocument/2006/custom-properties" xmlns:vt="http://schemas.openxmlformats.org/officeDocument/2006/docPropsVTypes"/>
</file>