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Responsive Design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lineRule="auto"/>
        <w:rPr>
          <w:u w:val="none"/>
        </w:rPr>
      </w:pPr>
      <w:r w:rsidDel="00000000" w:rsidR="00000000" w:rsidRPr="00000000">
        <w:rPr>
          <w:rtl w:val="0"/>
        </w:rPr>
        <w:t xml:space="preserve">¿En qué consiste </w:t>
      </w:r>
      <w:r w:rsidDel="00000000" w:rsidR="00000000" w:rsidRPr="00000000">
        <w:rPr>
          <w:rtl w:val="0"/>
        </w:rPr>
        <w:t xml:space="preserve">el</w:t>
      </w:r>
      <w:r w:rsidDel="00000000" w:rsidR="00000000" w:rsidRPr="00000000">
        <w:rPr>
          <w:i w:val="1"/>
          <w:rtl w:val="0"/>
        </w:rPr>
        <w:t xml:space="preserve"> diseño web responsive</w:t>
      </w:r>
      <w:r w:rsidDel="00000000" w:rsidR="00000000" w:rsidRPr="00000000">
        <w:rPr>
          <w:rtl w:val="0"/>
        </w:rPr>
        <w:t xml:space="preserve">? ¿Cuáles son sus ventajas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lineRule="auto"/>
        <w:rPr>
          <w:u w:val="none"/>
        </w:rPr>
      </w:pPr>
      <w:r w:rsidDel="00000000" w:rsidR="00000000" w:rsidRPr="00000000">
        <w:rPr>
          <w:rtl w:val="0"/>
        </w:rPr>
        <w:t xml:space="preserve">¿Qué es el diseño Mobile First? ¿Piensa que en alguna situación particular el diseño Mobile First no es la mejor opción?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Rule="auto"/>
        <w:rPr>
          <w:u w:val="none"/>
        </w:rPr>
      </w:pPr>
      <w:r w:rsidDel="00000000" w:rsidR="00000000" w:rsidRPr="00000000">
        <w:rPr>
          <w:rtl w:val="0"/>
        </w:rPr>
        <w:t xml:space="preserve">¿En qué situaciones conviene usar </w:t>
      </w:r>
      <w:r w:rsidDel="00000000" w:rsidR="00000000" w:rsidRPr="00000000">
        <w:rPr>
          <w:i w:val="1"/>
          <w:rtl w:val="0"/>
        </w:rPr>
        <w:t xml:space="preserve">media queries </w:t>
      </w:r>
      <w:r w:rsidDel="00000000" w:rsidR="00000000" w:rsidRPr="00000000">
        <w:rPr>
          <w:rtl w:val="0"/>
        </w:rPr>
        <w:t xml:space="preserve"> mediante </w:t>
      </w:r>
      <w:r w:rsidDel="00000000" w:rsidR="00000000" w:rsidRPr="00000000">
        <w:rPr>
          <w:i w:val="1"/>
          <w:rtl w:val="0"/>
        </w:rPr>
        <w:t xml:space="preserve">max-width </w:t>
      </w: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i w:val="1"/>
          <w:rtl w:val="0"/>
        </w:rPr>
        <w:t xml:space="preserve">min-width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lineRule="auto"/>
        <w:rPr>
          <w:u w:val="none"/>
        </w:rPr>
      </w:pPr>
      <w:r w:rsidDel="00000000" w:rsidR="00000000" w:rsidRPr="00000000">
        <w:rPr>
          <w:rtl w:val="0"/>
        </w:rPr>
        <w:t xml:space="preserve">Investigue para que funciona el siguiente metatag:</w:t>
      </w:r>
    </w:p>
    <w:p w:rsidR="00000000" w:rsidDel="00000000" w:rsidP="00000000" w:rsidRDefault="00000000" w:rsidRPr="00000000" w14:paraId="00000007">
      <w:pPr>
        <w:spacing w:line="42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72e0d1"/>
          <w:sz w:val="24"/>
          <w:szCs w:val="24"/>
          <w:shd w:fill="001628" w:val="clear"/>
          <w:rtl w:val="0"/>
        </w:rPr>
        <w:t xml:space="preserve">&lt;meta </w:t>
      </w:r>
      <w:r w:rsidDel="00000000" w:rsidR="00000000" w:rsidRPr="00000000">
        <w:rPr>
          <w:rFonts w:ascii="Consolas" w:cs="Consolas" w:eastAsia="Consolas" w:hAnsi="Consolas"/>
          <w:color w:val="83ba52"/>
          <w:sz w:val="24"/>
          <w:szCs w:val="24"/>
          <w:shd w:fill="001628" w:val="clear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72e0d1"/>
          <w:sz w:val="24"/>
          <w:szCs w:val="24"/>
          <w:shd w:fill="001628" w:val="clear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f5d67b"/>
          <w:sz w:val="24"/>
          <w:szCs w:val="24"/>
          <w:shd w:fill="001628" w:val="clear"/>
          <w:rtl w:val="0"/>
        </w:rPr>
        <w:t xml:space="preserve">viewport</w:t>
      </w:r>
      <w:r w:rsidDel="00000000" w:rsidR="00000000" w:rsidRPr="00000000">
        <w:rPr>
          <w:rFonts w:ascii="Consolas" w:cs="Consolas" w:eastAsia="Consolas" w:hAnsi="Consolas"/>
          <w:color w:val="72e0d1"/>
          <w:sz w:val="24"/>
          <w:szCs w:val="24"/>
          <w:shd w:fill="001628" w:val="clear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83ba52"/>
          <w:sz w:val="24"/>
          <w:szCs w:val="24"/>
          <w:shd w:fill="001628" w:val="clear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72e0d1"/>
          <w:sz w:val="24"/>
          <w:szCs w:val="24"/>
          <w:shd w:fill="001628" w:val="clear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f5d67b"/>
          <w:sz w:val="24"/>
          <w:szCs w:val="24"/>
          <w:shd w:fill="001628" w:val="clear"/>
          <w:rtl w:val="0"/>
        </w:rPr>
        <w:t xml:space="preserve">width=device-width, initial-scale=1</w:t>
      </w:r>
      <w:r w:rsidDel="00000000" w:rsidR="00000000" w:rsidRPr="00000000">
        <w:rPr>
          <w:rFonts w:ascii="Consolas" w:cs="Consolas" w:eastAsia="Consolas" w:hAnsi="Consolas"/>
          <w:color w:val="72e0d1"/>
          <w:sz w:val="24"/>
          <w:szCs w:val="24"/>
          <w:shd w:fill="001628" w:val="clear"/>
          <w:rtl w:val="0"/>
        </w:rPr>
        <w:t xml:space="preserve">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BÁSICO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lineRule="auto"/>
        <w:rPr>
          <w:u w:val="none"/>
        </w:rPr>
      </w:pPr>
      <w:r w:rsidDel="00000000" w:rsidR="00000000" w:rsidRPr="00000000">
        <w:rPr>
          <w:rtl w:val="0"/>
        </w:rPr>
        <w:t xml:space="preserve">Diseñe el </w:t>
      </w:r>
      <w:r w:rsidDel="00000000" w:rsidR="00000000" w:rsidRPr="00000000">
        <w:rPr>
          <w:i w:val="1"/>
          <w:rtl w:val="0"/>
        </w:rPr>
        <w:t xml:space="preserve">body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 un sitio web el cual cambia el color de fondo según distintos tamaños de pantalla. Investigue cuales son los breakpoints más utilizados (celular, celular landscape, tablet, etc).</w:t>
      </w:r>
    </w:p>
    <w:p w:rsidR="00000000" w:rsidDel="00000000" w:rsidP="00000000" w:rsidRDefault="00000000" w:rsidRPr="00000000" w14:paraId="0000000A">
      <w:pPr>
        <w:spacing w:after="200" w:lineRule="auto"/>
        <w:ind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Nota: Podés ver si tu página está tomando bien las media queries usando el </w:t>
      </w:r>
      <w:hyperlink r:id="rId6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simulador de dispositivos</w:t>
        </w:r>
      </w:hyperlink>
      <w:r w:rsidDel="00000000" w:rsidR="00000000" w:rsidRPr="00000000">
        <w:rPr>
          <w:i w:val="1"/>
          <w:sz w:val="20"/>
          <w:szCs w:val="20"/>
          <w:rtl w:val="0"/>
        </w:rPr>
        <w:t xml:space="preserve"> de Chrome, y habilitando la opción “show media queries”.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lineRule="auto"/>
        <w:rPr>
          <w:u w:val="none"/>
        </w:rPr>
      </w:pPr>
      <w:r w:rsidDel="00000000" w:rsidR="00000000" w:rsidRPr="00000000">
        <w:rPr>
          <w:rtl w:val="0"/>
        </w:rPr>
        <w:t xml:space="preserve">Cree un sitio con varios </w:t>
      </w:r>
      <w:r w:rsidDel="00000000" w:rsidR="00000000" w:rsidRPr="00000000">
        <w:rPr>
          <w:b w:val="1"/>
          <w:rtl w:val="0"/>
        </w:rPr>
        <w:t xml:space="preserve">heading</w:t>
      </w:r>
      <w:r w:rsidDel="00000000" w:rsidR="00000000" w:rsidRPr="00000000">
        <w:rPr>
          <w:rtl w:val="0"/>
        </w:rPr>
        <w:t xml:space="preserve">. A medida que la resolución de pantalla se agrande, la fuente del sitio también debe agrandarse proporcionalmente. Utilice también medidas de fuente relativas con </w:t>
      </w: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em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y</w:t>
        </w:r>
      </w:hyperlink>
      <w:hyperlink r:id="rId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 rem</w:t>
        </w:r>
      </w:hyperlink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highlight w:val="yellow"/>
          <w:rtl w:val="0"/>
        </w:rPr>
        <w:t xml:space="preserve">¿Qué diferencia observa entre utilizar medidas fijas y relativas en las fuentes del sitio?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INTERMEDIO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lineRule="auto"/>
        <w:rPr>
          <w:u w:val="none"/>
        </w:rPr>
      </w:pPr>
      <w:r w:rsidDel="00000000" w:rsidR="00000000" w:rsidRPr="00000000">
        <w:rPr>
          <w:rtl w:val="0"/>
        </w:rPr>
        <w:t xml:space="preserve">Modifique la barra de navegación del sitio de noticias utilizando </w:t>
      </w:r>
      <w:r w:rsidDel="00000000" w:rsidR="00000000" w:rsidRPr="00000000">
        <w:rPr>
          <w:b w:val="1"/>
          <w:rtl w:val="0"/>
        </w:rPr>
        <w:t xml:space="preserve">flex</w:t>
      </w:r>
      <w:r w:rsidDel="00000000" w:rsidR="00000000" w:rsidRPr="00000000">
        <w:rPr>
          <w:rtl w:val="0"/>
        </w:rPr>
        <w:t xml:space="preserve"> para distribuir los elementos horizontalmente.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lineRule="auto"/>
        <w:rPr>
          <w:u w:val="none"/>
        </w:rPr>
      </w:pPr>
      <w:r w:rsidDel="00000000" w:rsidR="00000000" w:rsidRPr="00000000">
        <w:rPr>
          <w:rtl w:val="0"/>
        </w:rPr>
        <w:t xml:space="preserve">Realice los siguientes layouts mediante las técnicas </w:t>
      </w:r>
      <w:r w:rsidDel="00000000" w:rsidR="00000000" w:rsidRPr="00000000">
        <w:rPr>
          <w:b w:val="1"/>
          <w:rtl w:val="0"/>
        </w:rPr>
        <w:t xml:space="preserve">flexbox y grid css</w:t>
      </w:r>
      <w:r w:rsidDel="00000000" w:rsidR="00000000" w:rsidRPr="00000000">
        <w:rPr>
          <w:rtl w:val="0"/>
        </w:rPr>
        <w:t xml:space="preserve">. ¿Cuál de las técnicas le pareció más apropiada para realizar cada uno?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00" w:lineRule="auto"/>
        <w:ind w:left="81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  <w:tab/>
        <w:t xml:space="preserve">                 </w:t>
      </w:r>
      <w:r w:rsidDel="00000000" w:rsidR="00000000" w:rsidRPr="00000000">
        <w:rPr>
          <w:b w:val="1"/>
          <w:rtl w:val="0"/>
        </w:rPr>
        <w:t xml:space="preserve">MOBILE</w:t>
      </w:r>
      <w:r w:rsidDel="00000000" w:rsidR="00000000" w:rsidRPr="00000000">
        <w:rPr>
          <w:rtl w:val="0"/>
        </w:rPr>
        <w:t xml:space="preserve">                                          </w:t>
      </w:r>
      <w:r w:rsidDel="00000000" w:rsidR="00000000" w:rsidRPr="00000000">
        <w:rPr>
          <w:b w:val="1"/>
          <w:rtl w:val="0"/>
        </w:rPr>
        <w:t xml:space="preserve">DESKTOP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1538288</wp:posOffset>
            </wp:positionH>
            <wp:positionV relativeFrom="paragraph">
              <wp:posOffset>19050</wp:posOffset>
            </wp:positionV>
            <wp:extent cx="1643063" cy="2039664"/>
            <wp:effectExtent b="0" l="0" r="0" t="0"/>
            <wp:wrapTopAndBottom distB="19050" distT="1905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3063" cy="20396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3757613</wp:posOffset>
            </wp:positionH>
            <wp:positionV relativeFrom="paragraph">
              <wp:posOffset>19050</wp:posOffset>
            </wp:positionV>
            <wp:extent cx="1641683" cy="2024063"/>
            <wp:effectExtent b="0" l="0" r="0" t="0"/>
            <wp:wrapTopAndBottom distB="19050" distT="1905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1683" cy="2024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spacing w:after="0" w:line="276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line="276" w:lineRule="auto"/>
        <w:ind w:left="810" w:hanging="360"/>
        <w:jc w:val="center"/>
        <w:rPr>
          <w:u w:val="none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334000" cy="196115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6625" y="95850"/>
                          <a:ext cx="5334000" cy="1961154"/>
                          <a:chOff x="56625" y="95850"/>
                          <a:chExt cx="5989150" cy="21907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762118" y="388600"/>
                            <a:ext cx="708000" cy="811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56625" y="388600"/>
                            <a:ext cx="708000" cy="811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467622" y="388600"/>
                            <a:ext cx="708000" cy="811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671650" y="530900"/>
                            <a:ext cx="833700" cy="457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3085029" y="989150"/>
                            <a:ext cx="416700" cy="457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508175" y="530900"/>
                            <a:ext cx="867600" cy="91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14425" y="100750"/>
                            <a:ext cx="0" cy="186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721100" y="1885450"/>
                            <a:ext cx="1104600" cy="40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DESKTOP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4859300" y="1885450"/>
                            <a:ext cx="1104600" cy="40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MOBILE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954300" y="1885450"/>
                            <a:ext cx="1104600" cy="40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TABLET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2671650" y="989150"/>
                            <a:ext cx="416700" cy="457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71825" y="100750"/>
                            <a:ext cx="0" cy="186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56625" y="1199800"/>
                            <a:ext cx="2118900" cy="457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4941025" y="95850"/>
                            <a:ext cx="1104600" cy="457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4939225" y="1011288"/>
                            <a:ext cx="1104600" cy="457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4941016" y="1467450"/>
                            <a:ext cx="1104600" cy="457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4941175" y="553050"/>
                            <a:ext cx="1104600" cy="457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334000" cy="1961154"/>
                <wp:effectExtent b="0" l="0" r="0" t="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0" cy="196115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ind w:left="810" w:firstLine="0"/>
        <w:jc w:val="left"/>
        <w:rPr>
          <w:highlight w:val="yellow"/>
        </w:rPr>
      </w:pPr>
      <w:r w:rsidDel="00000000" w:rsidR="00000000" w:rsidRPr="00000000">
        <w:rPr>
          <w:i w:val="1"/>
          <w:sz w:val="20"/>
          <w:szCs w:val="20"/>
          <w:highlight w:val="yellow"/>
          <w:rtl w:val="0"/>
        </w:rPr>
        <w:t xml:space="preserve">Nota: primero solo posiciona los elementos, luego te preocupas por las medid</w:t>
      </w:r>
      <w:r w:rsidDel="00000000" w:rsidR="00000000" w:rsidRPr="00000000">
        <w:rPr>
          <w:i w:val="1"/>
          <w:sz w:val="20"/>
          <w:szCs w:val="20"/>
          <w:highlight w:val="yellow"/>
          <w:rtl w:val="0"/>
        </w:rPr>
        <w:t xml:space="preserve">as.</w:t>
      </w:r>
      <w:r w:rsidDel="00000000" w:rsidR="00000000" w:rsidRPr="00000000">
        <w:rPr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line="276" w:lineRule="auto"/>
        <w:ind w:left="81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00" w:lineRule="auto"/>
        <w:rPr>
          <w:u w:val="none"/>
        </w:rPr>
      </w:pPr>
      <w:r w:rsidDel="00000000" w:rsidR="00000000" w:rsidRPr="00000000">
        <w:rPr>
          <w:rtl w:val="0"/>
        </w:rPr>
        <w:t xml:space="preserve">Modifique el sitio de noticias para que tenga un diseño responsive (mobile-first).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00" w:lineRule="auto"/>
        <w:rPr>
          <w:u w:val="none"/>
        </w:rPr>
      </w:pPr>
      <w:r w:rsidDel="00000000" w:rsidR="00000000" w:rsidRPr="00000000">
        <w:rPr>
          <w:rtl w:val="0"/>
        </w:rPr>
        <w:t xml:space="preserve">Modifique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este codepen</w:t>
        </w:r>
      </w:hyperlink>
      <w:r w:rsidDel="00000000" w:rsidR="00000000" w:rsidRPr="00000000">
        <w:rPr>
          <w:rtl w:val="0"/>
        </w:rPr>
        <w:t xml:space="preserve"> para que se vea de la siguiente manera: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Rule="auto"/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57481" cy="19192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7481" cy="191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lineRule="auto"/>
        <w:ind w:left="144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u w:val="single"/>
          <w:rtl w:val="0"/>
        </w:rPr>
        <w:t xml:space="preserve">Primera versión:</w:t>
      </w:r>
      <w:r w:rsidDel="00000000" w:rsidR="00000000" w:rsidRPr="00000000">
        <w:rPr>
          <w:highlight w:val="yellow"/>
          <w:rtl w:val="0"/>
        </w:rPr>
        <w:t xml:space="preserve"> no importan las dimensiones de las cajas, solo la grilla 5x5.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00" w:lineRule="auto"/>
        <w:ind w:left="144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u w:val="single"/>
          <w:rtl w:val="0"/>
        </w:rPr>
        <w:t xml:space="preserve">Segunda versión:</w:t>
      </w:r>
      <w:r w:rsidDel="00000000" w:rsidR="00000000" w:rsidRPr="00000000">
        <w:rPr>
          <w:highlight w:val="yellow"/>
          <w:rtl w:val="0"/>
        </w:rPr>
        <w:t xml:space="preserve"> cajas cuadradas</w:t>
      </w:r>
    </w:p>
    <w:p w:rsidR="00000000" w:rsidDel="00000000" w:rsidP="00000000" w:rsidRDefault="00000000" w:rsidRPr="00000000" w14:paraId="0000001A">
      <w:pPr>
        <w:spacing w:after="20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AVANZADO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(nuevo) </w:t>
      </w:r>
      <w:r w:rsidDel="00000000" w:rsidR="00000000" w:rsidRPr="00000000">
        <w:rPr>
          <w:highlight w:val="yellow"/>
          <w:rtl w:val="0"/>
        </w:rPr>
        <w:t xml:space="preserve">Modifique la barra de navegación del sitio de noticias para que sea </w:t>
      </w:r>
      <w:r w:rsidDel="00000000" w:rsidR="00000000" w:rsidRPr="00000000">
        <w:rPr>
          <w:b w:val="1"/>
          <w:highlight w:val="yellow"/>
          <w:rtl w:val="0"/>
        </w:rPr>
        <w:t xml:space="preserve">responsive mobile first. </w:t>
      </w:r>
      <w:r w:rsidDel="00000000" w:rsidR="00000000" w:rsidRPr="00000000">
        <w:rPr>
          <w:highlight w:val="yellow"/>
          <w:rtl w:val="0"/>
        </w:rPr>
        <w:t xml:space="preserve">(Investigue distintas alternativas de diseño)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00" w:lineRule="auto"/>
        <w:rPr>
          <w:u w:val="none"/>
        </w:rPr>
      </w:pPr>
      <w:r w:rsidDel="00000000" w:rsidR="00000000" w:rsidRPr="00000000">
        <w:rPr>
          <w:rtl w:val="0"/>
        </w:rPr>
        <w:t xml:space="preserve">Realice los siguientes layout responsive:</w:t>
      </w:r>
    </w:p>
    <w:p w:rsidR="00000000" w:rsidDel="00000000" w:rsidP="00000000" w:rsidRDefault="00000000" w:rsidRPr="00000000" w14:paraId="0000001E">
      <w:pPr>
        <w:spacing w:after="0" w:line="276" w:lineRule="auto"/>
        <w:ind w:left="0" w:firstLine="0"/>
        <w:jc w:val="center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</w:rPr>
        <w:drawing>
          <wp:inline distB="114300" distT="114300" distL="114300" distR="114300">
            <wp:extent cx="3748088" cy="177592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17759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ind w:left="0" w:firstLine="0"/>
        <w:jc w:val="left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ind w:left="0" w:firstLine="0"/>
        <w:jc w:val="left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00" w:lineRule="auto"/>
        <w:rPr>
          <w:u w:val="none"/>
        </w:rPr>
      </w:pPr>
      <w:r w:rsidDel="00000000" w:rsidR="00000000" w:rsidRPr="00000000">
        <w:rPr>
          <w:rtl w:val="0"/>
        </w:rPr>
        <w:t xml:space="preserve">Realice el siguiente layout responsive. Investigue la propiedad </w:t>
      </w:r>
      <w:r w:rsidDel="00000000" w:rsidR="00000000" w:rsidRPr="00000000">
        <w:rPr>
          <w:b w:val="1"/>
          <w:rtl w:val="0"/>
        </w:rPr>
        <w:t xml:space="preserve">order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spacing w:after="20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55610" cy="199548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5610" cy="1995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after="0" w:line="276" w:lineRule="auto"/>
        <w:ind w:left="0" w:firstLine="0"/>
        <w:rPr/>
      </w:pPr>
      <w:bookmarkStart w:colFirst="0" w:colLast="0" w:name="_y926pcbwuz62" w:id="0"/>
      <w:bookmarkEnd w:id="0"/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</w:pPr>
      <w:r w:rsidDel="00000000" w:rsidR="00000000" w:rsidRPr="00000000">
        <w:rPr>
          <w:rtl w:val="0"/>
        </w:rPr>
        <w:t xml:space="preserve">Describa cuales son los pasos a seguir para comenzar a trabajar con Bootstrap.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</w:pPr>
      <w:r w:rsidDel="00000000" w:rsidR="00000000" w:rsidRPr="00000000">
        <w:rPr>
          <w:rtl w:val="0"/>
        </w:rPr>
        <w:t xml:space="preserve">Analice cual es el contenido de las carpetas del framework. ¿Qué son los arhivos .min.css y .min.js?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</w:pPr>
      <w:r w:rsidDel="00000000" w:rsidR="00000000" w:rsidRPr="00000000">
        <w:rPr>
          <w:rtl w:val="0"/>
        </w:rPr>
        <w:t xml:space="preserve">¿Cómo procedería si  desea agregar más estilos nuevos, personalizar y sobreescribir algunos existentes?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</w:pPr>
      <w:r w:rsidDel="00000000" w:rsidR="00000000" w:rsidRPr="00000000">
        <w:rPr>
          <w:rtl w:val="0"/>
        </w:rPr>
        <w:t xml:space="preserve">Describa qué haría si desea agregar más  funcionalidades para el sitio con js.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200" w:lineRule="auto"/>
        <w:rPr>
          <w:u w:val="none"/>
        </w:rPr>
      </w:pPr>
      <w:r w:rsidDel="00000000" w:rsidR="00000000" w:rsidRPr="00000000">
        <w:rPr>
          <w:rtl w:val="0"/>
        </w:rPr>
        <w:t xml:space="preserve">Implementar con Bootstrap el layout del ejercicio 8.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200" w:before="0" w:lineRule="auto"/>
        <w:rPr>
          <w:u w:val="none"/>
        </w:rPr>
      </w:pPr>
      <w:r w:rsidDel="00000000" w:rsidR="00000000" w:rsidRPr="00000000">
        <w:rPr>
          <w:rtl w:val="0"/>
        </w:rPr>
        <w:t xml:space="preserve">Agregue un menu con submenues desplegables.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200" w:lineRule="auto"/>
        <w:rPr>
          <w:u w:val="none"/>
        </w:rPr>
      </w:pPr>
      <w:r w:rsidDel="00000000" w:rsidR="00000000" w:rsidRPr="00000000">
        <w:rPr>
          <w:rtl w:val="0"/>
        </w:rPr>
        <w:t xml:space="preserve">Realice un boceto de un página con 3 vistas diferentes segun el dispositivo (movil, tablet, PC). Luego implementarlo.</w:t>
      </w:r>
    </w:p>
    <w:p w:rsidR="00000000" w:rsidDel="00000000" w:rsidP="00000000" w:rsidRDefault="00000000" w:rsidRPr="00000000" w14:paraId="00000030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INTERMEDIO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200" w:lineRule="auto"/>
        <w:rPr>
          <w:u w:val="none"/>
        </w:rPr>
      </w:pPr>
      <w:r w:rsidDel="00000000" w:rsidR="00000000" w:rsidRPr="00000000">
        <w:rPr>
          <w:rtl w:val="0"/>
        </w:rPr>
        <w:t xml:space="preserve">Anexe a un sitio un slide de imagenes (carousel). Ajuste su tamaño horizontal.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200" w:before="0" w:lineRule="auto"/>
        <w:rPr>
          <w:u w:val="none"/>
        </w:rPr>
      </w:pPr>
      <w:r w:rsidDel="00000000" w:rsidR="00000000" w:rsidRPr="00000000">
        <w:rPr>
          <w:rtl w:val="0"/>
        </w:rPr>
        <w:t xml:space="preserve">Agregar en una sección donde las imágenes se adapten al dispositivo y posean un borde redondeado.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00" w:before="0" w:lineRule="auto"/>
        <w:rPr>
          <w:u w:val="none"/>
        </w:rPr>
      </w:pPr>
      <w:r w:rsidDel="00000000" w:rsidR="00000000" w:rsidRPr="00000000">
        <w:rPr>
          <w:rtl w:val="0"/>
        </w:rPr>
        <w:t xml:space="preserve">Implemente: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diseño donde una de las columnas no este visible para un dispositivo movil.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diseño que en móvil sean tres bloques 1, 2 y 3 uno debajo de otro. Y en desktop sean tres columnas en el orden 1, 3 y 2 (de izquierda a derecha)</w:t>
      </w:r>
    </w:p>
    <w:p w:rsidR="00000000" w:rsidDel="00000000" w:rsidP="00000000" w:rsidRDefault="00000000" w:rsidRPr="00000000" w14:paraId="00000037">
      <w:pPr>
        <w:spacing w:after="20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AVANZADO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200" w:lineRule="auto"/>
        <w:rPr>
          <w:u w:val="none"/>
        </w:rPr>
      </w:pPr>
      <w:r w:rsidDel="00000000" w:rsidR="00000000" w:rsidRPr="00000000">
        <w:rPr>
          <w:rtl w:val="0"/>
        </w:rPr>
        <w:t xml:space="preserve">Implementar con Bootstrap los layouts de los ejercicios 11 y 12.</w:t>
      </w:r>
      <w:r w:rsidDel="00000000" w:rsidR="00000000" w:rsidRPr="00000000">
        <w:rPr>
          <w:rtl w:val="0"/>
        </w:rPr>
      </w:r>
    </w:p>
    <w:sectPr>
      <w:headerReference r:id="rId17" w:type="default"/>
      <w:pgSz w:h="15840" w:w="12240"/>
      <w:pgMar w:bottom="951.9685039370097" w:top="1133.8582677165355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Questrial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720" w:line="240" w:lineRule="auto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Práctico 5 - 2020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81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after="200" w:lineRule="auto"/>
        <w:ind w:left="720" w:hanging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rFonts w:ascii="Questrial" w:cs="Questrial" w:eastAsia="Questrial" w:hAnsi="Questrial"/>
      <w:b w:val="1"/>
      <w:color w:val="b01513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60" w:line="240" w:lineRule="auto"/>
    </w:pPr>
    <w:rPr>
      <w:rFonts w:ascii="Questrial" w:cs="Questrial" w:eastAsia="Questrial" w:hAnsi="Questrial"/>
      <w:b w:val="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rFonts w:ascii="Questrial" w:cs="Questrial" w:eastAsia="Questrial" w:hAnsi="Questrial"/>
      <w:b w:val="0"/>
      <w:color w:val="b01513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300" w:lineRule="auto"/>
    </w:pPr>
    <w:rPr>
      <w:rFonts w:ascii="Questrial" w:cs="Questrial" w:eastAsia="Questrial" w:hAnsi="Questrial"/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300" w:lineRule="auto"/>
    </w:pPr>
    <w:rPr>
      <w:rFonts w:ascii="Questrial" w:cs="Questrial" w:eastAsia="Questrial" w:hAnsi="Questrial"/>
      <w:b w:val="0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300" w:lineRule="auto"/>
    </w:pPr>
    <w:rPr>
      <w:rFonts w:ascii="Questrial" w:cs="Questrial" w:eastAsia="Questrial" w:hAnsi="Questrial"/>
      <w:b w:val="1"/>
      <w:i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</w:pPr>
    <w:rPr>
      <w:rFonts w:ascii="Questrial" w:cs="Questrial" w:eastAsia="Questrial" w:hAnsi="Questrial"/>
      <w:b w:val="0"/>
      <w:color w:val="b01513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160" w:before="0" w:line="300" w:lineRule="auto"/>
    </w:pPr>
    <w:rPr>
      <w:rFonts w:ascii="Questrial" w:cs="Questrial" w:eastAsia="Questrial" w:hAnsi="Questrial"/>
      <w:b w:val="0"/>
      <w:i w:val="1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hyperlink" Target="https://codepen.io/webUnicen/pen/QRLKbr" TargetMode="Externa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mozilla.org/en-US/docs/Learn/CSS/Building_blocks/Values_and_units" TargetMode="External"/><Relationship Id="rId15" Type="http://schemas.openxmlformats.org/officeDocument/2006/relationships/image" Target="media/image5.png"/><Relationship Id="rId14" Type="http://schemas.openxmlformats.org/officeDocument/2006/relationships/image" Target="media/image2.png"/><Relationship Id="rId17" Type="http://schemas.openxmlformats.org/officeDocument/2006/relationships/header" Target="header1.xml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developers.google.com/web/tools/chrome-devtools/device-mode?hl=es" TargetMode="External"/><Relationship Id="rId7" Type="http://schemas.openxmlformats.org/officeDocument/2006/relationships/hyperlink" Target="https://developer.mozilla.org/en-US/docs/Learn/CSS/Building_blocks/Values_and_units" TargetMode="External"/><Relationship Id="rId8" Type="http://schemas.openxmlformats.org/officeDocument/2006/relationships/hyperlink" Target="https://developer.mozilla.org/en-US/docs/Learn/CSS/Building_blocks/Values_and_unit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