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Parte </w:t>
      </w:r>
      <w:r w:rsidDel="00000000" w:rsidR="00000000" w:rsidRPr="00000000">
        <w:rPr>
          <w:rtl w:val="0"/>
        </w:rPr>
        <w:t xml:space="preserve">II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both"/>
        <w:rPr>
          <w:b w:val="1"/>
        </w:rPr>
      </w:pPr>
      <w:bookmarkStart w:colFirst="0" w:colLast="0" w:name="_djnoddmtqg26" w:id="0"/>
      <w:bookmarkEnd w:id="0"/>
      <w:r w:rsidDel="00000000" w:rsidR="00000000" w:rsidRPr="00000000">
        <w:rPr>
          <w:b w:val="1"/>
          <w:rtl w:val="0"/>
        </w:rPr>
        <w:t xml:space="preserve">BÁSICO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Reescriba el ejercicio 3 del Práctico 02 JS pero utilizando funciones anónimas para poder pasar parámetros. ¿Cuál de las dos maneras le parece mejor? </w:t>
        <w:br w:type="textWrapping"/>
        <w:br w:type="textWrapping"/>
        <w:t xml:space="preserve">TP 2 Ejer 3: </w:t>
      </w:r>
      <w:r w:rsidDel="00000000" w:rsidR="00000000" w:rsidRPr="00000000">
        <w:rPr>
          <w:rFonts w:ascii="Arial" w:cs="Arial" w:eastAsia="Arial" w:hAnsi="Arial"/>
          <w:i w:val="1"/>
          <w:color w:val="666666"/>
          <w:sz w:val="20"/>
          <w:szCs w:val="20"/>
          <w:rtl w:val="0"/>
        </w:rPr>
        <w:t xml:space="preserve">Crear 3 botones de distinto color. Agregar la funcionalidad para que se muestre en un párrafo un mensaje que avise cual de los botones fue el último cliqueado.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un contador que cuente de manera independiente los clicks que se van haciendo sobre tres botones.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botón de toggle que aplique una clase a </w:t>
      </w:r>
      <w:r w:rsidDel="00000000" w:rsidR="00000000" w:rsidRPr="00000000">
        <w:rPr>
          <w:b w:val="1"/>
          <w:rtl w:val="0"/>
        </w:rPr>
        <w:t xml:space="preserve">todos</w:t>
      </w:r>
      <w:r w:rsidDel="00000000" w:rsidR="00000000" w:rsidRPr="00000000">
        <w:rPr>
          <w:rtl w:val="0"/>
        </w:rPr>
        <w:t xml:space="preserve"> los títulos, y volviendo a apretar vuelva a la apariencia original.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jc w:val="both"/>
        <w:rPr>
          <w:b w:val="1"/>
        </w:rPr>
      </w:pPr>
      <w:bookmarkStart w:colFirst="0" w:colLast="0" w:name="_4junw6er0jws" w:id="1"/>
      <w:bookmarkEnd w:id="1"/>
      <w:r w:rsidDel="00000000" w:rsidR="00000000" w:rsidRPr="00000000">
        <w:rPr>
          <w:b w:val="1"/>
          <w:rtl w:val="0"/>
        </w:rPr>
        <w:t xml:space="preserve">INTERMEDIO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una lista de tareas leídas desde un input. Solo se debe permitir un máximo de 10 tareas.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Crear un tipo de botón </w:t>
      </w:r>
      <w:r w:rsidDel="00000000" w:rsidR="00000000" w:rsidRPr="00000000">
        <w:rPr>
          <w:b w:val="1"/>
          <w:rtl w:val="0"/>
        </w:rPr>
        <w:t xml:space="preserve">Ver más</w:t>
      </w:r>
      <w:r w:rsidDel="00000000" w:rsidR="00000000" w:rsidRPr="00000000">
        <w:rPr>
          <w:rtl w:val="0"/>
        </w:rPr>
        <w:t xml:space="preserve"> que despliegue más contenido de texto. El botón debe ser tipo toggle que muestre y esconda la información expandida. </w:t>
      </w:r>
      <w:r w:rsidDel="00000000" w:rsidR="00000000" w:rsidRPr="00000000">
        <w:rPr>
          <w:rtl w:val="0"/>
        </w:rPr>
        <w:t xml:space="preserve">El botón se debe poder reutilizar en dos  partes del sitio, expandiendo la información específica de las secciones donde se utiliza.</w:t>
      </w:r>
      <w:r w:rsidDel="00000000" w:rsidR="00000000" w:rsidRPr="00000000">
        <w:rPr>
          <w:rtl w:val="0"/>
        </w:rPr>
        <w:t xml:space="preserve"> Es importante reutilizar las funciones creadas.</w:t>
      </w:r>
    </w:p>
    <w:p w:rsidR="00000000" w:rsidDel="00000000" w:rsidP="00000000" w:rsidRDefault="00000000" w:rsidRPr="00000000" w14:paraId="00000009">
      <w:pPr>
        <w:pStyle w:val="Heading2"/>
        <w:spacing w:line="360" w:lineRule="auto"/>
        <w:jc w:val="both"/>
        <w:rPr>
          <w:b w:val="1"/>
        </w:rPr>
      </w:pPr>
      <w:bookmarkStart w:colFirst="0" w:colLast="0" w:name="_r8mkb1v2rcrw" w:id="2"/>
      <w:bookmarkEnd w:id="2"/>
      <w:r w:rsidDel="00000000" w:rsidR="00000000" w:rsidRPr="00000000">
        <w:rPr>
          <w:b w:val="1"/>
          <w:rtl w:val="0"/>
        </w:rPr>
        <w:t xml:space="preserve">AVANZADO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Modifique la lista de tareas para que además de tener un límite, no se pueda agregar tareas repetidas.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Cree una galería de </w:t>
      </w:r>
      <w:r w:rsidDel="00000000" w:rsidR="00000000" w:rsidRPr="00000000">
        <w:rPr>
          <w:rtl w:val="0"/>
        </w:rPr>
        <w:t xml:space="preserve">imágenes</w:t>
      </w:r>
      <w:r w:rsidDel="00000000" w:rsidR="00000000" w:rsidRPr="00000000">
        <w:rPr>
          <w:rtl w:val="0"/>
        </w:rPr>
        <w:t xml:space="preserve">. La misma debe tener botones de anterior y siguiente y mostrar las imágenes de forma cíclica.  Cada 5 segundos se debe cambiar automáticamente la imagen. Implementarla desde cero, sin códigos hechos.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Cree un calculador de notas finales de un alumno. El sistema debe permitir ingresar las notas desde un input de texto (una por una, sin límites) y mediante otro botón se debe informar el promedio del alumno.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Hacer una clase que al agregarla a un div, haga que cambie de color cada 0.5 segundos. De mínimo debe haber 5 colores.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Hacer un formulario que permita agregar comentarios debajo de una noticia (sin guardarlos o enviarlos al servidor).  Aplicarle a los comentarios un estilo particular de manera que los diferencie del contenido de la noticia. Los comentarios se tienen que poder borrar individualmente mediante algún botón en cada uno. </w:t>
      </w:r>
      <w:r w:rsidDel="00000000" w:rsidR="00000000" w:rsidRPr="00000000">
        <w:rPr>
          <w:rtl w:val="0"/>
        </w:rPr>
        <w:t xml:space="preserve">(Ejercicio tipo TPE)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0" w:lineRule="auto"/>
        <w:jc w:val="both"/>
        <w:rPr>
          <w:b w:val="1"/>
        </w:rPr>
      </w:pPr>
      <w:bookmarkStart w:colFirst="0" w:colLast="0" w:name="_vfgqm2tlgzv7" w:id="3"/>
      <w:bookmarkEnd w:id="3"/>
      <w:r w:rsidDel="00000000" w:rsidR="00000000" w:rsidRPr="00000000">
        <w:rPr>
          <w:b w:val="1"/>
          <w:rtl w:val="0"/>
        </w:rPr>
        <w:t xml:space="preserve">Ejercicios Adicionales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Modifique la lista de tareas para que cada tarea debe poder “completarse” desde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Crear un botón que cambie el estilo de todos los párrafos que se encuentren después de un título h1.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nserte en una página dos Mapas de Google  (GoogleMaps con localización a elección)</w:t>
        <w:br w:type="textWrapping"/>
        <w:br w:type="textWrapping"/>
        <w:t xml:space="preserve">Como guía y ayuda puede seguir </w:t>
        <w:br w:type="textWrapping"/>
        <w:t xml:space="preserve">•</w:t>
        <w:tab/>
        <w:t xml:space="preserve">Inserción de  mapas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https://developers.google.com/maps/documentation/javascript/adding-a-google-map</w:t>
          <w:br w:type="textWrapping"/>
        </w:r>
      </w:hyperlink>
      <w:r w:rsidDel="00000000" w:rsidR="00000000" w:rsidRPr="00000000">
        <w:rPr>
          <w:rtl w:val="0"/>
        </w:rPr>
        <w:t xml:space="preserve">•</w:t>
        <w:tab/>
        <w:t xml:space="preserve">Obtención de Key API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https://developers.google.com/maps/documentation/javascript/get-api-key</w:t>
        </w:r>
      </w:hyperlink>
      <w:r w:rsidDel="00000000" w:rsidR="00000000" w:rsidRPr="00000000">
        <w:rPr>
          <w:rtl w:val="0"/>
        </w:rPr>
        <w:br w:type="textWrapping"/>
        <w:t xml:space="preserve">•</w:t>
        <w:tab/>
        <w:t xml:space="preserve">Definición de estilos especiales para  los mapas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https://developers.google.com/maps/documentation/javascript/styling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Cuando inserte los mapas siga las buenas prácticas y separe de forma adecuada lo que considere necesario en archivos .js y .css respectivamente.</w:t>
        <w:br w:type="textWrapping"/>
        <w:br w:type="textWrapping"/>
        <w:t xml:space="preserve">Analice el modo en que  se manejan los parámetros de los mapas y los estilos especiales de los mismos.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>
        <w:rFonts w:ascii="Questrial" w:cs="Questrial" w:eastAsia="Questrial" w:hAnsi="Questrial"/>
        <w:b w:val="0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Fonts w:ascii="Questrial" w:cs="Questrial" w:eastAsia="Questrial" w:hAnsi="Questrial"/>
        <w:b w:val="0"/>
        <w:sz w:val="16"/>
        <w:szCs w:val="16"/>
        <w:rtl w:val="0"/>
      </w:rPr>
      <w:t xml:space="preserve">Prác</w:t>
    </w:r>
    <w:r w:rsidDel="00000000" w:rsidR="00000000" w:rsidRPr="00000000">
      <w:rPr>
        <w:sz w:val="16"/>
        <w:szCs w:val="16"/>
        <w:rtl w:val="0"/>
      </w:rPr>
      <w:t xml:space="preserve">tico 04 - </w:t>
    </w:r>
    <w:r w:rsidDel="00000000" w:rsidR="00000000" w:rsidRPr="00000000">
      <w:rPr>
        <w:rFonts w:ascii="Questrial" w:cs="Questrial" w:eastAsia="Questrial" w:hAnsi="Questrial"/>
        <w:b w:val="0"/>
        <w:sz w:val="16"/>
        <w:szCs w:val="16"/>
        <w:rtl w:val="0"/>
      </w:rPr>
      <w:t xml:space="preserve"> 20</w:t>
    </w:r>
    <w:r w:rsidDel="00000000" w:rsidR="00000000" w:rsidRPr="00000000">
      <w:rPr>
        <w:sz w:val="16"/>
        <w:szCs w:val="16"/>
        <w:rtl w:val="0"/>
      </w:rPr>
      <w:t xml:space="preserve">19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2"/>
        <w:szCs w:val="22"/>
        <w:lang w:val="es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Questrial" w:cs="Questrial" w:eastAsia="Questrial" w:hAnsi="Questrial"/>
      <w:b w:val="0"/>
      <w:color w:val="b0151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="240" w:lineRule="auto"/>
    </w:pPr>
    <w:rPr>
      <w:rFonts w:ascii="Questrial" w:cs="Questrial" w:eastAsia="Questrial" w:hAnsi="Questrial"/>
      <w:b w:val="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Questrial" w:cs="Questrial" w:eastAsia="Questrial" w:hAnsi="Questrial"/>
      <w:b w:val="0"/>
      <w:color w:val="b0151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300" w:lineRule="auto"/>
    </w:pPr>
    <w:rPr>
      <w:rFonts w:ascii="Questrial" w:cs="Questrial" w:eastAsia="Questrial" w:hAnsi="Questrial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300" w:lineRule="auto"/>
    </w:pPr>
    <w:rPr>
      <w:rFonts w:ascii="Questrial" w:cs="Questrial" w:eastAsia="Questrial" w:hAnsi="Questrial"/>
      <w:b w:val="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300" w:lineRule="auto"/>
    </w:pPr>
    <w:rPr>
      <w:rFonts w:ascii="Questrial" w:cs="Questrial" w:eastAsia="Questrial" w:hAnsi="Questrial"/>
      <w:b w:val="1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Questrial" w:cs="Questrial" w:eastAsia="Questrial" w:hAnsi="Questrial"/>
      <w:b w:val="0"/>
      <w:color w:val="b0151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before="0" w:line="300" w:lineRule="auto"/>
    </w:pPr>
    <w:rPr>
      <w:rFonts w:ascii="Questrial" w:cs="Questrial" w:eastAsia="Questrial" w:hAnsi="Questrial"/>
      <w:b w:val="0"/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maps/documentation/javascript/adding-a-google-map" TargetMode="External"/><Relationship Id="rId7" Type="http://schemas.openxmlformats.org/officeDocument/2006/relationships/hyperlink" Target="https://developers.google.com/maps/documentation/javascript/get-api-key" TargetMode="External"/><Relationship Id="rId8" Type="http://schemas.openxmlformats.org/officeDocument/2006/relationships/hyperlink" Target="https://developers.google.com/maps/documentation/javascript/styl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