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12E73" w:rsidRPr="00712E73" w:rsidRDefault="001E52B4" w:rsidP="00712E73">
      <w:pPr>
        <w:ind w:hanging="90"/>
        <w:jc w:val="center"/>
      </w:pPr>
      <w:r>
        <w:rPr>
          <w:rFonts w:ascii="Cambria" w:hAnsi="Cambria"/>
          <w:color w:val="000000"/>
          <w:sz w:val="60"/>
          <w:szCs w:val="60"/>
        </w:rPr>
        <w:t xml:space="preserve">Portfolio of Projects </w:t>
      </w:r>
      <w:r w:rsidR="00712E73">
        <w:fldChar w:fldCharType="begin"/>
      </w:r>
      <w:r w:rsidR="00712E73">
        <w:instrText xml:space="preserve"> INCLUDEPICTURE "https://i0.wp.com/www.framiere.com/wp-content/uploads/2018/05/SIXT33N.png?zoom=2&amp;ssl=1" \* MERGEFORMATINET </w:instrText>
      </w:r>
      <w:r w:rsidR="00712E73">
        <w:fldChar w:fldCharType="separate"/>
      </w:r>
      <w:r w:rsidR="00712E73">
        <w:rPr>
          <w:noProof/>
        </w:rPr>
        <w:drawing>
          <wp:inline distT="0" distB="0" distL="0" distR="0" wp14:anchorId="1FE7699C" wp14:editId="0BCB4E5B">
            <wp:extent cx="3848986" cy="2698402"/>
            <wp:effectExtent l="0" t="0" r="0" b="0"/>
            <wp:docPr id="87" name="Picture 87" descr="A picture containing laser, small,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laser, small, sitting,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62806" cy="2708091"/>
                    </a:xfrm>
                    <a:prstGeom prst="rect">
                      <a:avLst/>
                    </a:prstGeom>
                    <a:noFill/>
                    <a:ln>
                      <a:noFill/>
                    </a:ln>
                  </pic:spPr>
                </pic:pic>
              </a:graphicData>
            </a:graphic>
          </wp:inline>
        </w:drawing>
      </w:r>
      <w:r w:rsidR="00712E73">
        <w:fldChar w:fldCharType="end"/>
      </w:r>
    </w:p>
    <w:p w:rsidR="00712E73" w:rsidRPr="00712E73" w:rsidRDefault="00712E73" w:rsidP="00712E73">
      <w:pPr>
        <w:ind w:hanging="90"/>
      </w:pPr>
    </w:p>
    <w:p w:rsidR="00712E73" w:rsidRPr="00712E73" w:rsidRDefault="00712E73" w:rsidP="00712E73">
      <w:pPr>
        <w:numPr>
          <w:ilvl w:val="0"/>
          <w:numId w:val="2"/>
        </w:numPr>
        <w:ind w:left="0" w:hanging="90"/>
        <w:jc w:val="both"/>
        <w:textAlignment w:val="baseline"/>
        <w:rPr>
          <w:rFonts w:ascii="Cambria" w:hAnsi="Cambria"/>
          <w:color w:val="000000"/>
          <w:sz w:val="36"/>
          <w:szCs w:val="36"/>
        </w:rPr>
      </w:pPr>
      <w:r w:rsidRPr="00712E73">
        <w:rPr>
          <w:rFonts w:ascii="Cambria" w:hAnsi="Cambria"/>
          <w:color w:val="000000"/>
          <w:sz w:val="36"/>
          <w:szCs w:val="36"/>
        </w:rPr>
        <w:t>Prologue</w:t>
      </w:r>
    </w:p>
    <w:p w:rsidR="00712E73" w:rsidRPr="00712E73" w:rsidRDefault="00712E73" w:rsidP="00712E73">
      <w:pPr>
        <w:ind w:hanging="90"/>
      </w:pPr>
    </w:p>
    <w:p w:rsidR="001E52B4" w:rsidRDefault="001E52B4" w:rsidP="001E52B4">
      <w:r>
        <w:t xml:space="preserve">Building a voice-controlled car was the most fun and exciting part of 16B. While we spent many hours debugging, testing, and re-evaluating many aspects of the project, we truly enjoyed getting our hands dirty and building something incredible. In the section to come, you will find our thought process and implementation of the SIXT33N </w:t>
      </w:r>
      <w:proofErr w:type="gramStart"/>
      <w:r>
        <w:t>voice controlled</w:t>
      </w:r>
      <w:proofErr w:type="gramEnd"/>
      <w:r>
        <w:t xml:space="preserve"> car. While working remotely had its disadvantages, primarily building two separate cars and trying to cross-reference them, the largest by far was the MSP430 board. Both of us managed to fry our board to some extent, although we were being extremely careful with every pin and plug. Unfortunately, there are some aspects that we cannot control, and the MSP430 board fell in that category. After understanding the fundamentals which we go through in the sections below, we realized that it is possible to expand our model to any board that gives us PWM pins, and so we settled for a </w:t>
      </w:r>
      <w:r>
        <w:rPr>
          <w:rStyle w:val="Emphasis"/>
          <w:color w:val="0E101A"/>
        </w:rPr>
        <w:t>Raspberry Pi 4</w:t>
      </w:r>
      <w:r>
        <w:t>. While we did not have enough time to prepare for the final and complete this side project, it is something both of us are going to pursue after we are done with the finals and have more spare time. Throughout the course labs taught us extremely useful skills, it’s one thing to know it in theory, another to implement it. So many issues arise that the theory would not anticipate, but as Berkeley engineers, we must be ready for everything!</w:t>
      </w:r>
    </w:p>
    <w:p w:rsidR="00712E73" w:rsidRDefault="00712E73" w:rsidP="00712E73">
      <w:pPr>
        <w:spacing w:after="240"/>
        <w:ind w:hanging="90"/>
      </w:pPr>
    </w:p>
    <w:p w:rsidR="001E52B4" w:rsidRDefault="001E52B4" w:rsidP="001E52B4">
      <w:pPr>
        <w:spacing w:after="240"/>
        <w:ind w:hanging="90"/>
      </w:pPr>
    </w:p>
    <w:p w:rsidR="001E52B4" w:rsidRDefault="001E52B4" w:rsidP="001E52B4">
      <w:pPr>
        <w:spacing w:after="240"/>
        <w:ind w:hanging="90"/>
      </w:pPr>
    </w:p>
    <w:p w:rsidR="001E52B4" w:rsidRDefault="001E52B4" w:rsidP="001E52B4">
      <w:pPr>
        <w:spacing w:after="240"/>
        <w:ind w:hanging="90"/>
      </w:pPr>
    </w:p>
    <w:p w:rsidR="001E52B4" w:rsidRDefault="001E52B4" w:rsidP="001E52B4">
      <w:pPr>
        <w:spacing w:after="240"/>
        <w:ind w:hanging="90"/>
      </w:pPr>
    </w:p>
    <w:p w:rsidR="001E52B4" w:rsidRDefault="001E52B4" w:rsidP="001E52B4">
      <w:pPr>
        <w:spacing w:after="240"/>
        <w:ind w:hanging="90"/>
      </w:pPr>
    </w:p>
    <w:p w:rsidR="001E52B4" w:rsidRPr="00712E73" w:rsidRDefault="001E52B4" w:rsidP="00712E73">
      <w:pPr>
        <w:spacing w:after="240"/>
        <w:ind w:hanging="90"/>
      </w:pPr>
    </w:p>
    <w:p w:rsidR="00712E73" w:rsidRDefault="00712E73" w:rsidP="00712E73">
      <w:pPr>
        <w:numPr>
          <w:ilvl w:val="0"/>
          <w:numId w:val="3"/>
        </w:numPr>
        <w:ind w:hanging="90"/>
        <w:jc w:val="both"/>
        <w:textAlignment w:val="baseline"/>
        <w:rPr>
          <w:rFonts w:ascii="Cambria" w:hAnsi="Cambria"/>
          <w:color w:val="000000"/>
          <w:sz w:val="36"/>
          <w:szCs w:val="36"/>
        </w:rPr>
      </w:pPr>
      <w:r w:rsidRPr="00712E73">
        <w:rPr>
          <w:rFonts w:ascii="Cambria" w:hAnsi="Cambria"/>
          <w:color w:val="000000"/>
          <w:sz w:val="36"/>
          <w:szCs w:val="36"/>
        </w:rPr>
        <w:lastRenderedPageBreak/>
        <w:t>The Circuit</w:t>
      </w:r>
    </w:p>
    <w:p w:rsidR="00712E73" w:rsidRPr="00712E73" w:rsidRDefault="00712E73" w:rsidP="00712E73">
      <w:pPr>
        <w:pStyle w:val="ListParagraph"/>
        <w:ind w:left="0" w:hanging="90"/>
      </w:pPr>
      <w:r w:rsidRPr="00712E73">
        <w:rPr>
          <w:rFonts w:ascii="Cambria" w:hAnsi="Cambria"/>
          <w:color w:val="000000"/>
          <w:sz w:val="36"/>
          <w:szCs w:val="36"/>
        </w:rPr>
        <w:t>Transfer function:</w:t>
      </w:r>
    </w:p>
    <w:p w:rsidR="00712E73" w:rsidRDefault="00712E73" w:rsidP="00712E73">
      <w:pPr>
        <w:ind w:hanging="90"/>
        <w:jc w:val="both"/>
        <w:textAlignment w:val="baseline"/>
        <w:rPr>
          <w:rFonts w:ascii="Cambria" w:hAnsi="Cambria"/>
          <w:color w:val="000000"/>
          <w:sz w:val="36"/>
          <w:szCs w:val="36"/>
        </w:rPr>
      </w:pPr>
      <w:r w:rsidRPr="00712E73">
        <w:rPr>
          <w:bdr w:val="none" w:sz="0" w:space="0" w:color="auto" w:frame="1"/>
        </w:rPr>
        <w:fldChar w:fldCharType="begin"/>
      </w:r>
      <w:r w:rsidRPr="00712E73">
        <w:rPr>
          <w:bdr w:val="none" w:sz="0" w:space="0" w:color="auto" w:frame="1"/>
        </w:rPr>
        <w:instrText xml:space="preserve"> INCLUDEPICTURE "https://lh4.googleusercontent.com/AGPkGPxOO0LJJ5UBEDf0jAG-d9GsIhOIuJbMs22S9BMEdpe8AIQd6nhOBvQChk2A03uaLZBDKJTH1RkgHwgiK3wteg9nNEy7FIr3s869aFIDtjAaTEQ5NX4wPXYiRsuyy-BOANVY" \* MERGEFORMATINET </w:instrText>
      </w:r>
      <w:r w:rsidRPr="00712E73">
        <w:rPr>
          <w:bdr w:val="none" w:sz="0" w:space="0" w:color="auto" w:frame="1"/>
        </w:rPr>
        <w:fldChar w:fldCharType="separate"/>
      </w:r>
      <w:r w:rsidRPr="00712E73">
        <w:rPr>
          <w:noProof/>
          <w:bdr w:val="none" w:sz="0" w:space="0" w:color="auto" w:frame="1"/>
        </w:rPr>
        <w:drawing>
          <wp:inline distT="0" distB="0" distL="0" distR="0" wp14:anchorId="2266418C" wp14:editId="47ED5E24">
            <wp:extent cx="3785191" cy="2617282"/>
            <wp:effectExtent l="0" t="0" r="0" b="0"/>
            <wp:docPr id="86" name="Picture 8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 let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3790106" cy="2620681"/>
                    </a:xfrm>
                    <a:prstGeom prst="rect">
                      <a:avLst/>
                    </a:prstGeom>
                    <a:noFill/>
                    <a:ln>
                      <a:noFill/>
                    </a:ln>
                  </pic:spPr>
                </pic:pic>
              </a:graphicData>
            </a:graphic>
          </wp:inline>
        </w:drawing>
      </w:r>
      <w:r w:rsidRPr="00712E73">
        <w:rPr>
          <w:bdr w:val="none" w:sz="0" w:space="0" w:color="auto" w:frame="1"/>
        </w:rPr>
        <w:fldChar w:fldCharType="end"/>
      </w:r>
    </w:p>
    <w:p w:rsidR="00712E73" w:rsidRDefault="00712E73" w:rsidP="00712E73">
      <w:pPr>
        <w:ind w:hanging="90"/>
        <w:jc w:val="both"/>
        <w:rPr>
          <w:bdr w:val="none" w:sz="0" w:space="0" w:color="auto" w:frame="1"/>
        </w:rPr>
      </w:pPr>
    </w:p>
    <w:p w:rsidR="00712E73" w:rsidRPr="00712E73" w:rsidRDefault="00712E73" w:rsidP="00712E73">
      <w:pPr>
        <w:ind w:hanging="90"/>
      </w:pPr>
      <w:r w:rsidRPr="00712E73">
        <w:rPr>
          <w:rFonts w:ascii="Cambria" w:hAnsi="Cambria"/>
          <w:color w:val="000000"/>
          <w:sz w:val="36"/>
          <w:szCs w:val="36"/>
        </w:rPr>
        <w:t>Actual mic frequency response:</w:t>
      </w:r>
    </w:p>
    <w:p w:rsidR="00712E73" w:rsidRDefault="00712E73" w:rsidP="00712E73">
      <w:pPr>
        <w:ind w:hanging="90"/>
        <w:jc w:val="both"/>
        <w:rPr>
          <w:bdr w:val="none" w:sz="0" w:space="0" w:color="auto" w:frame="1"/>
        </w:rPr>
      </w:pPr>
    </w:p>
    <w:p w:rsidR="00712E73" w:rsidRPr="00712E73" w:rsidRDefault="00712E73" w:rsidP="00712E73">
      <w:pPr>
        <w:ind w:hanging="90"/>
        <w:jc w:val="both"/>
      </w:pPr>
      <w:r w:rsidRPr="00712E73">
        <w:rPr>
          <w:bdr w:val="none" w:sz="0" w:space="0" w:color="auto" w:frame="1"/>
        </w:rPr>
        <w:fldChar w:fldCharType="begin"/>
      </w:r>
      <w:r w:rsidRPr="00712E73">
        <w:rPr>
          <w:bdr w:val="none" w:sz="0" w:space="0" w:color="auto" w:frame="1"/>
        </w:rPr>
        <w:instrText xml:space="preserve"> INCLUDEPICTURE "https://lh3.googleusercontent.com/C7BxAsr4mWByVqU2qhTw21zsGXPSpysSIqgiDEa7w8Z2sH3szeZ5uJfHO2HDC6Eb_jqkHOJjPE4IKCoTtkIzmUx277VmRw6-Ql3qhMHNs2Vqod7hV65w6keOkkPA2gKCfoCFfqup"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3784600" cy="22036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1973" cy="2225401"/>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hanging="90"/>
        <w:jc w:val="both"/>
      </w:pPr>
      <w:r w:rsidRPr="00712E73">
        <w:rPr>
          <w:rFonts w:ascii="Cambria" w:hAnsi="Cambria"/>
          <w:color w:val="000000"/>
        </w:rPr>
        <w:t xml:space="preserve">In general, the performance of the </w:t>
      </w:r>
      <w:proofErr w:type="spellStart"/>
      <w:r w:rsidRPr="00712E73">
        <w:rPr>
          <w:rFonts w:ascii="Cambria" w:hAnsi="Cambria"/>
          <w:color w:val="000000"/>
        </w:rPr>
        <w:t>micboard</w:t>
      </w:r>
      <w:proofErr w:type="spellEnd"/>
      <w:r w:rsidRPr="00712E73">
        <w:rPr>
          <w:rFonts w:ascii="Cambria" w:hAnsi="Cambria"/>
          <w:color w:val="000000"/>
        </w:rPr>
        <w:t xml:space="preserve"> worked as expected and was able to respond to certain frequencies accordingly. However, the mic deviated from our expectation when we wanted to record higher frequencies. This is due to a limitation in the design of the microphone and for practical purposes the microphone does not need to be able to record higher frequencies. In general, it was better at listening to lower frequencies due human speech not being much higher than 1kHz. This physical limitation of the microphone affects the transfer function by changing the way we view the transfer function of the microphone. The mic board can be modeled with a more accurate model that involves an impedance or impedances of the microphone.  This, however, does not necessarily mean that the model will affect our data collection due to the fact that it performs well in frequencies of normal speech. When we recorded our </w:t>
      </w:r>
      <w:proofErr w:type="gramStart"/>
      <w:r w:rsidRPr="00712E73">
        <w:rPr>
          <w:rFonts w:ascii="Cambria" w:hAnsi="Cambria"/>
          <w:color w:val="000000"/>
        </w:rPr>
        <w:t>data</w:t>
      </w:r>
      <w:proofErr w:type="gramEnd"/>
      <w:r w:rsidRPr="00712E73">
        <w:rPr>
          <w:rFonts w:ascii="Cambria" w:hAnsi="Cambria"/>
          <w:color w:val="000000"/>
        </w:rPr>
        <w:t xml:space="preserve"> we recorded the words “Freud”, “epilogue”,” kingdom” and “unimportant”. The most important characteristic for characterizing words said by different people are the number of syllables used in a word.  This is most likely due to the mic board being more sensitive to lower frequencies such as when one person is finishing a syllable.</w:t>
      </w:r>
    </w:p>
    <w:p w:rsidR="00712E73" w:rsidRPr="00712E73" w:rsidRDefault="00712E73" w:rsidP="00712E73">
      <w:pPr>
        <w:ind w:hanging="90"/>
        <w:jc w:val="both"/>
      </w:pPr>
      <w:r w:rsidRPr="00712E73">
        <w:rPr>
          <w:rFonts w:ascii="Cambria" w:hAnsi="Cambria"/>
          <w:color w:val="000000"/>
          <w:sz w:val="36"/>
          <w:szCs w:val="36"/>
        </w:rPr>
        <w:lastRenderedPageBreak/>
        <w:t>Operations:</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The goal of the mic board is to maximize </w:t>
      </w:r>
      <w:r>
        <w:rPr>
          <w:rFonts w:ascii="Cambria" w:hAnsi="Cambria"/>
          <w:color w:val="000000"/>
        </w:rPr>
        <w:t>v</w:t>
      </w:r>
      <w:r w:rsidRPr="00712E73">
        <w:rPr>
          <w:rFonts w:ascii="Cambria" w:hAnsi="Cambria"/>
          <w:color w:val="000000"/>
        </w:rPr>
        <w:t>o</w:t>
      </w:r>
      <w:r>
        <w:rPr>
          <w:rFonts w:ascii="Cambria" w:hAnsi="Cambria"/>
          <w:color w:val="000000"/>
        </w:rPr>
        <w:t>l</w:t>
      </w:r>
      <w:r w:rsidRPr="00712E73">
        <w:rPr>
          <w:rFonts w:ascii="Cambria" w:hAnsi="Cambria"/>
          <w:color w:val="000000"/>
        </w:rPr>
        <w:t>t amplitude between0 V and 3.3 V while also reducing setting the DC offset to 1.65 V. The microphone can be modeled as a signal-dependent current source, IMIC = k sin(</w:t>
      </w:r>
      <w:proofErr w:type="spellStart"/>
      <w:r w:rsidRPr="00712E73">
        <w:rPr>
          <w:rFonts w:ascii="Cambria" w:hAnsi="Cambria"/>
          <w:color w:val="000000"/>
        </w:rPr>
        <w:t>ωt</w:t>
      </w:r>
      <w:proofErr w:type="spellEnd"/>
      <w:r w:rsidRPr="00712E73">
        <w:rPr>
          <w:rFonts w:ascii="Cambria" w:hAnsi="Cambria"/>
          <w:color w:val="000000"/>
        </w:rPr>
        <w:t>), where IMIC is the current, k to current conversion ratio, and ω is the signal’s frequency. There is a voltage buffer after the mic board in order to prevent loading. C1 is used to eliminate any DC voltage coming from the first stage and therefore there are only AC signals being passed to the next stage of the mic board circuit. Lastly</w:t>
      </w:r>
      <w:r>
        <w:rPr>
          <w:rFonts w:ascii="Cambria" w:hAnsi="Cambria"/>
          <w:color w:val="000000"/>
        </w:rPr>
        <w:t>,</w:t>
      </w:r>
      <w:r w:rsidRPr="00712E73">
        <w:rPr>
          <w:rFonts w:ascii="Cambria" w:hAnsi="Cambria"/>
          <w:color w:val="000000"/>
        </w:rPr>
        <w:t xml:space="preserve"> we used a gain amplifier to amplify the signal to the desired amplitude. </w:t>
      </w:r>
    </w:p>
    <w:p w:rsidR="00712E73" w:rsidRPr="00712E73" w:rsidRDefault="00712E73" w:rsidP="00712E73">
      <w:pPr>
        <w:spacing w:after="240"/>
        <w:ind w:hanging="90"/>
      </w:pPr>
    </w:p>
    <w:p w:rsidR="00712E73" w:rsidRPr="00712E73" w:rsidRDefault="00712E73" w:rsidP="00712E73">
      <w:pPr>
        <w:numPr>
          <w:ilvl w:val="0"/>
          <w:numId w:val="4"/>
        </w:numPr>
        <w:ind w:hanging="90"/>
        <w:jc w:val="both"/>
        <w:textAlignment w:val="baseline"/>
        <w:rPr>
          <w:rFonts w:ascii="Cambria" w:hAnsi="Cambria"/>
          <w:color w:val="000000"/>
          <w:sz w:val="36"/>
          <w:szCs w:val="36"/>
        </w:rPr>
      </w:pPr>
      <w:r w:rsidRPr="00712E73">
        <w:rPr>
          <w:rFonts w:ascii="Cambria" w:hAnsi="Cambria"/>
          <w:color w:val="000000"/>
          <w:sz w:val="36"/>
          <w:szCs w:val="36"/>
        </w:rPr>
        <w:t>Schematic</w:t>
      </w:r>
    </w:p>
    <w:p w:rsidR="00712E73" w:rsidRDefault="00712E73" w:rsidP="00712E73">
      <w:pPr>
        <w:ind w:hanging="90"/>
        <w:jc w:val="both"/>
        <w:rPr>
          <w:rFonts w:ascii="Cambria" w:hAnsi="Cambria"/>
          <w:color w:val="000000"/>
        </w:rPr>
      </w:pPr>
      <w:r w:rsidRPr="00712E73">
        <w:rPr>
          <w:rFonts w:ascii="Cambria" w:hAnsi="Cambria"/>
          <w:color w:val="000000"/>
        </w:rPr>
        <w:t xml:space="preserve">The diagram above is the </w:t>
      </w:r>
      <w:r w:rsidRPr="00712E73">
        <w:rPr>
          <w:rFonts w:ascii="Cambria" w:hAnsi="Cambria"/>
          <w:i/>
          <w:iCs/>
          <w:color w:val="000000"/>
        </w:rPr>
        <w:t xml:space="preserve">first </w:t>
      </w:r>
      <w:r w:rsidRPr="00712E73">
        <w:rPr>
          <w:rFonts w:ascii="Cambria" w:hAnsi="Cambria"/>
          <w:color w:val="000000"/>
        </w:rPr>
        <w:t xml:space="preserve">part of circuit schematic. It includes the 5V voltage regulator, which is used to power buffers/op-amps as well as the mic-board. We have each pin of the mic-board connected to its allocated lot, as such OS1 and OS2 are connected to the biasing circuit, and we also have the </w:t>
      </w:r>
      <w:proofErr w:type="spellStart"/>
      <w:r w:rsidRPr="00712E73">
        <w:rPr>
          <w:rFonts w:ascii="Cambria" w:hAnsi="Cambria"/>
          <w:color w:val="000000"/>
        </w:rPr>
        <w:t>V_out</w:t>
      </w:r>
      <w:proofErr w:type="spellEnd"/>
      <w:r w:rsidRPr="00712E73">
        <w:rPr>
          <w:rFonts w:ascii="Cambria" w:hAnsi="Cambria"/>
          <w:color w:val="000000"/>
        </w:rPr>
        <w:t xml:space="preserve"> connected to a buffer which has a low-pass filter connected to it as well. Right after the </w:t>
      </w:r>
      <w:proofErr w:type="gramStart"/>
      <w:r w:rsidRPr="00712E73">
        <w:rPr>
          <w:rFonts w:ascii="Cambria" w:hAnsi="Cambria"/>
          <w:color w:val="000000"/>
        </w:rPr>
        <w:t>low-pass</w:t>
      </w:r>
      <w:proofErr w:type="gramEnd"/>
      <w:r w:rsidRPr="00712E73">
        <w:rPr>
          <w:rFonts w:ascii="Cambria" w:hAnsi="Cambria"/>
          <w:color w:val="000000"/>
        </w:rPr>
        <w:t xml:space="preserve"> filter we have our final component, which is the “non-inverting” amplifier. This part was primarily used in part 1 of the lab to regulate how much voltage went to the </w:t>
      </w:r>
      <w:proofErr w:type="gramStart"/>
      <w:r w:rsidRPr="00712E73">
        <w:rPr>
          <w:rFonts w:ascii="Cambria" w:hAnsi="Cambria"/>
          <w:color w:val="000000"/>
        </w:rPr>
        <w:t>wheels, and</w:t>
      </w:r>
      <w:proofErr w:type="gramEnd"/>
      <w:r w:rsidRPr="00712E73">
        <w:rPr>
          <w:rFonts w:ascii="Cambria" w:hAnsi="Cambria"/>
          <w:color w:val="000000"/>
        </w:rPr>
        <w:t xml:space="preserve"> is controlled by the potentiometer (a.k.a. Voltage divider).  For all buffers that do not have a V_DD shown, it is 5V by default, and those that do are specified on top. </w:t>
      </w:r>
    </w:p>
    <w:p w:rsidR="00712E73" w:rsidRPr="00712E73" w:rsidRDefault="00712E73" w:rsidP="00712E73">
      <w:pPr>
        <w:ind w:hanging="90"/>
        <w:jc w:val="both"/>
      </w:pPr>
      <w:r w:rsidRPr="00712E73">
        <w:rPr>
          <w:bdr w:val="none" w:sz="0" w:space="0" w:color="auto" w:frame="1"/>
        </w:rPr>
        <w:fldChar w:fldCharType="begin"/>
      </w:r>
      <w:r w:rsidRPr="00712E73">
        <w:rPr>
          <w:bdr w:val="none" w:sz="0" w:space="0" w:color="auto" w:frame="1"/>
        </w:rPr>
        <w:instrText xml:space="preserve"> INCLUDEPICTURE "https://lh6.googleusercontent.com/-WBKoxGA68ktbr9jyaEgCtz_tZAbtWvZTY_7H6wBiWkNUZuCIWNp-Y3Sar3bUrreZs5c7zHEn01sZqvJ0OsFMsMWhmsla4ZbFwZ5A0ERse8uQAPTiRnVERKYAO4mc1oKnQkqccmX" \* MERGEFORMATINET </w:instrText>
      </w:r>
      <w:r w:rsidRPr="00712E73">
        <w:rPr>
          <w:bdr w:val="none" w:sz="0" w:space="0" w:color="auto" w:frame="1"/>
        </w:rPr>
        <w:fldChar w:fldCharType="separate"/>
      </w:r>
      <w:r w:rsidRPr="00712E73">
        <w:rPr>
          <w:noProof/>
          <w:bdr w:val="none" w:sz="0" w:space="0" w:color="auto" w:frame="1"/>
        </w:rPr>
        <w:drawing>
          <wp:inline distT="0" distB="0" distL="0" distR="0" wp14:anchorId="27D5C4E5" wp14:editId="4EEF4C00">
            <wp:extent cx="2787536" cy="4302366"/>
            <wp:effectExtent l="4445" t="0" r="0" b="0"/>
            <wp:docPr id="84" name="Picture 8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799552" cy="4320912"/>
                    </a:xfrm>
                    <a:prstGeom prst="rect">
                      <a:avLst/>
                    </a:prstGeom>
                    <a:noFill/>
                    <a:ln>
                      <a:noFill/>
                    </a:ln>
                  </pic:spPr>
                </pic:pic>
              </a:graphicData>
            </a:graphic>
          </wp:inline>
        </w:drawing>
      </w:r>
      <w:r w:rsidRPr="00712E73">
        <w:rPr>
          <w:bdr w:val="none" w:sz="0" w:space="0" w:color="auto" w:frame="1"/>
        </w:rPr>
        <w:fldChar w:fldCharType="end"/>
      </w:r>
      <w:r w:rsidRPr="00712E73">
        <w:t xml:space="preserve"> </w:t>
      </w:r>
    </w:p>
    <w:p w:rsidR="00712E73" w:rsidRPr="00712E73" w:rsidRDefault="00712E73" w:rsidP="00712E73">
      <w:pPr>
        <w:ind w:hanging="90"/>
      </w:pPr>
    </w:p>
    <w:p w:rsidR="00712E73" w:rsidRPr="00712E73" w:rsidRDefault="00712E73" w:rsidP="001E52B4">
      <w:pPr>
        <w:jc w:val="both"/>
      </w:pPr>
      <w:r w:rsidRPr="00712E73">
        <w:rPr>
          <w:rFonts w:ascii="Cambria" w:hAnsi="Cambria"/>
          <w:color w:val="000000"/>
        </w:rPr>
        <w:t xml:space="preserve">The diagram above is the </w:t>
      </w:r>
      <w:r w:rsidRPr="00712E73">
        <w:rPr>
          <w:rFonts w:ascii="Cambria" w:hAnsi="Cambria"/>
          <w:i/>
          <w:iCs/>
          <w:color w:val="000000"/>
        </w:rPr>
        <w:t xml:space="preserve">second </w:t>
      </w:r>
      <w:r w:rsidRPr="00712E73">
        <w:rPr>
          <w:rFonts w:ascii="Cambria" w:hAnsi="Cambria"/>
          <w:color w:val="000000"/>
        </w:rPr>
        <w:t>part of circuit schematics. Here we can see the motors and the encoders connected to the launchpad. Best effort was made to show that motors are connected to PWM pins and encoders to reading pins. Notice that in this diagram we have also included the 3.3V voltage regulator, this is because encoders feed from it directly. As an improvement we can introduce voltage regulators instead of attaching encoder wires to the launchpad pins immediately to avoid frying the MSP430. Motors are put opposite of each other because we want them to drive in “opposite directions”, so when put in the wheels parallel our car would go straight instead of going in a tight circle. </w:t>
      </w:r>
      <w:r w:rsidRPr="00712E73">
        <w:t xml:space="preserve"> </w:t>
      </w:r>
    </w:p>
    <w:p w:rsidR="00712E73" w:rsidRPr="00712E73" w:rsidRDefault="00712E73" w:rsidP="00712E73">
      <w:pPr>
        <w:spacing w:after="240"/>
        <w:ind w:hanging="90"/>
      </w:pPr>
      <w:r w:rsidRPr="00712E73">
        <w:lastRenderedPageBreak/>
        <w:br/>
      </w:r>
      <w:r w:rsidRPr="00712E73">
        <w:rPr>
          <w:bdr w:val="none" w:sz="0" w:space="0" w:color="auto" w:frame="1"/>
        </w:rPr>
        <w:fldChar w:fldCharType="begin"/>
      </w:r>
      <w:r w:rsidRPr="00712E73">
        <w:rPr>
          <w:bdr w:val="none" w:sz="0" w:space="0" w:color="auto" w:frame="1"/>
        </w:rPr>
        <w:instrText xml:space="preserve"> INCLUDEPICTURE "https://lh6.googleusercontent.com/VEjt05mUxR2VAOSD7AkUoP751oJFeU5C1szA59N5eF5G-G1Bm7P_o1CJLDRuxRLzfo7dlcZK7aAVH5QzCVjcyO8Q3GqTwkjHinq_pT0FZx1XnM8uNi2hr0lR7BFhKrnzeaxUUdnc" \* MERGEFORMATINET </w:instrText>
      </w:r>
      <w:r w:rsidRPr="00712E73">
        <w:rPr>
          <w:bdr w:val="none" w:sz="0" w:space="0" w:color="auto" w:frame="1"/>
        </w:rPr>
        <w:fldChar w:fldCharType="separate"/>
      </w:r>
      <w:r w:rsidRPr="00712E73">
        <w:rPr>
          <w:noProof/>
          <w:bdr w:val="none" w:sz="0" w:space="0" w:color="auto" w:frame="1"/>
        </w:rPr>
        <w:drawing>
          <wp:inline distT="0" distB="0" distL="0" distR="0" wp14:anchorId="7D3B74ED" wp14:editId="6D01AF6A">
            <wp:extent cx="2903722" cy="3740093"/>
            <wp:effectExtent l="952" t="0" r="6033" b="6032"/>
            <wp:docPr id="83" name="Picture 8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 schematic&#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920718" cy="3761984"/>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numPr>
          <w:ilvl w:val="0"/>
          <w:numId w:val="5"/>
        </w:numPr>
        <w:ind w:hanging="90"/>
        <w:jc w:val="both"/>
        <w:textAlignment w:val="baseline"/>
        <w:rPr>
          <w:rFonts w:ascii="Cambria" w:hAnsi="Cambria"/>
          <w:color w:val="000000"/>
          <w:sz w:val="36"/>
          <w:szCs w:val="36"/>
        </w:rPr>
      </w:pPr>
      <w:r w:rsidRPr="00712E73">
        <w:rPr>
          <w:rFonts w:ascii="Cambria" w:hAnsi="Cambria"/>
          <w:color w:val="000000"/>
          <w:sz w:val="36"/>
          <w:szCs w:val="36"/>
        </w:rPr>
        <w:t>Control</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Each </w:t>
      </w:r>
      <w:proofErr w:type="gramStart"/>
      <w:r w:rsidRPr="00712E73">
        <w:rPr>
          <w:rFonts w:ascii="Cambria" w:hAnsi="Cambria"/>
          <w:color w:val="000000"/>
        </w:rPr>
        <w:t>wheels</w:t>
      </w:r>
      <w:proofErr w:type="gramEnd"/>
      <w:r w:rsidRPr="00712E73">
        <w:rPr>
          <w:rFonts w:ascii="Cambria" w:hAnsi="Cambria"/>
          <w:color w:val="000000"/>
        </w:rPr>
        <w:t xml:space="preserve"> has mechanical differences, and for this reason we use two linear models for wheels velocity measured in the following formulas:</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3668395" cy="201930"/>
            <wp:effectExtent l="0" t="0" r="1905" b="1270"/>
            <wp:docPr id="82" name="Picture 8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8395" cy="201930"/>
                    </a:xfrm>
                    <a:prstGeom prst="rect">
                      <a:avLst/>
                    </a:prstGeom>
                    <a:noFill/>
                    <a:ln>
                      <a:noFill/>
                    </a:ln>
                  </pic:spPr>
                </pic:pic>
              </a:graphicData>
            </a:graphic>
          </wp:inline>
        </w:drawing>
      </w: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3753485" cy="201930"/>
            <wp:effectExtent l="0" t="0" r="5715" b="1270"/>
            <wp:docPr id="81" name="Picture 8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3485" cy="201930"/>
                    </a:xfrm>
                    <a:prstGeom prst="rect">
                      <a:avLst/>
                    </a:prstGeom>
                    <a:noFill/>
                    <a:ln>
                      <a:noFill/>
                    </a:ln>
                  </pic:spPr>
                </pic:pic>
              </a:graphicData>
            </a:graphic>
          </wp:inline>
        </w:drawing>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Here </w:t>
      </w:r>
      <w:r w:rsidRPr="00712E73">
        <w:rPr>
          <w:rFonts w:ascii="Cambria" w:hAnsi="Cambria"/>
          <w:noProof/>
          <w:color w:val="000000"/>
          <w:bdr w:val="none" w:sz="0" w:space="0" w:color="auto" w:frame="1"/>
        </w:rPr>
        <w:drawing>
          <wp:inline distT="0" distB="0" distL="0" distR="0">
            <wp:extent cx="148590" cy="148590"/>
            <wp:effectExtent l="0" t="0" r="3810" b="3810"/>
            <wp:docPr id="80" name="Picture 8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Pr="00712E73">
        <w:rPr>
          <w:rFonts w:ascii="Cambria" w:hAnsi="Cambria"/>
          <w:color w:val="000000"/>
        </w:rPr>
        <w:t xml:space="preserve"> and </w:t>
      </w:r>
      <w:r w:rsidRPr="00712E73">
        <w:rPr>
          <w:rFonts w:ascii="Cambria" w:hAnsi="Cambria"/>
          <w:noProof/>
          <w:color w:val="000000"/>
          <w:bdr w:val="none" w:sz="0" w:space="0" w:color="auto" w:frame="1"/>
        </w:rPr>
        <w:drawing>
          <wp:inline distT="0" distB="0" distL="0" distR="0">
            <wp:extent cx="116840" cy="138430"/>
            <wp:effectExtent l="0" t="0" r="0" b="1270"/>
            <wp:docPr id="79" name="Picture 7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6840" cy="138430"/>
                    </a:xfrm>
                    <a:prstGeom prst="rect">
                      <a:avLst/>
                    </a:prstGeom>
                    <a:noFill/>
                    <a:ln>
                      <a:noFill/>
                    </a:ln>
                  </pic:spPr>
                </pic:pic>
              </a:graphicData>
            </a:graphic>
          </wp:inline>
        </w:drawing>
      </w:r>
      <w:r w:rsidRPr="00712E73">
        <w:rPr>
          <w:rFonts w:ascii="Cambria" w:hAnsi="Cambria"/>
          <w:color w:val="000000"/>
        </w:rPr>
        <w:t xml:space="preserve"> differentiate Right and Left motors of our SIXT33N car. </w:t>
      </w:r>
      <w:r w:rsidRPr="00712E73">
        <w:rPr>
          <w:rFonts w:ascii="Cambria" w:hAnsi="Cambria"/>
          <w:noProof/>
          <w:color w:val="000000"/>
          <w:bdr w:val="none" w:sz="0" w:space="0" w:color="auto" w:frame="1"/>
        </w:rPr>
        <w:drawing>
          <wp:inline distT="0" distB="0" distL="0" distR="0">
            <wp:extent cx="308610" cy="201930"/>
            <wp:effectExtent l="0" t="0" r="0" b="1270"/>
            <wp:docPr id="78" name="Picture 7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 cy="201930"/>
                    </a:xfrm>
                    <a:prstGeom prst="rect">
                      <a:avLst/>
                    </a:prstGeom>
                    <a:noFill/>
                    <a:ln>
                      <a:noFill/>
                    </a:ln>
                  </pic:spPr>
                </pic:pic>
              </a:graphicData>
            </a:graphic>
          </wp:inline>
        </w:drawing>
      </w:r>
      <w:r w:rsidRPr="00712E73">
        <w:rPr>
          <w:rFonts w:ascii="Cambria" w:hAnsi="Cambria"/>
          <w:color w:val="000000"/>
        </w:rPr>
        <w:t xml:space="preserve"> shows the distance travelled at time k. We are modelling our wheels linearly, thus </w:t>
      </w:r>
      <w:r w:rsidRPr="00712E73">
        <w:rPr>
          <w:rFonts w:ascii="Cambria" w:hAnsi="Cambria"/>
          <w:noProof/>
          <w:color w:val="000000"/>
          <w:bdr w:val="none" w:sz="0" w:space="0" w:color="auto" w:frame="1"/>
        </w:rPr>
        <w:drawing>
          <wp:inline distT="0" distB="0" distL="0" distR="0">
            <wp:extent cx="85090" cy="148590"/>
            <wp:effectExtent l="0" t="0" r="3810" b="3810"/>
            <wp:docPr id="77" name="Picture 7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090" cy="148590"/>
                    </a:xfrm>
                    <a:prstGeom prst="rect">
                      <a:avLst/>
                    </a:prstGeom>
                    <a:noFill/>
                    <a:ln>
                      <a:noFill/>
                    </a:ln>
                  </pic:spPr>
                </pic:pic>
              </a:graphicData>
            </a:graphic>
          </wp:inline>
        </w:drawing>
      </w:r>
      <w:r w:rsidRPr="00712E73">
        <w:rPr>
          <w:rFonts w:ascii="Cambria" w:hAnsi="Cambria"/>
          <w:color w:val="000000"/>
        </w:rPr>
        <w:t xml:space="preserve"> and </w:t>
      </w:r>
      <w:r w:rsidRPr="00712E73">
        <w:rPr>
          <w:rFonts w:ascii="Cambria" w:hAnsi="Cambria"/>
          <w:noProof/>
          <w:color w:val="000000"/>
          <w:bdr w:val="none" w:sz="0" w:space="0" w:color="auto" w:frame="1"/>
        </w:rPr>
        <w:drawing>
          <wp:inline distT="0" distB="0" distL="0" distR="0">
            <wp:extent cx="106045" cy="191135"/>
            <wp:effectExtent l="0" t="0" r="0" b="0"/>
            <wp:docPr id="76" name="Picture 7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045" cy="191135"/>
                    </a:xfrm>
                    <a:prstGeom prst="rect">
                      <a:avLst/>
                    </a:prstGeom>
                    <a:noFill/>
                    <a:ln>
                      <a:noFill/>
                    </a:ln>
                  </pic:spPr>
                </pic:pic>
              </a:graphicData>
            </a:graphic>
          </wp:inline>
        </w:drawing>
      </w:r>
      <w:r w:rsidRPr="00712E73">
        <w:rPr>
          <w:rFonts w:ascii="Cambria" w:hAnsi="Cambria"/>
          <w:color w:val="000000"/>
        </w:rPr>
        <w:t xml:space="preserve"> give us the slope and the y-intercept accordingly. </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First, we realize that in the closed-loop system, we are controlling the velocity of the car by supplying feedback from itself. So, for this to work, our control has to be of the form </w:t>
      </w:r>
      <w:r w:rsidRPr="00712E73">
        <w:rPr>
          <w:rFonts w:ascii="Cambria" w:hAnsi="Cambria"/>
          <w:noProof/>
          <w:color w:val="000000"/>
          <w:bdr w:val="none" w:sz="0" w:space="0" w:color="auto" w:frame="1"/>
        </w:rPr>
        <w:drawing>
          <wp:inline distT="0" distB="0" distL="0" distR="0">
            <wp:extent cx="1690370" cy="287020"/>
            <wp:effectExtent l="0" t="0" r="0" b="5080"/>
            <wp:docPr id="75" name="Picture 7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0370" cy="287020"/>
                    </a:xfrm>
                    <a:prstGeom prst="rect">
                      <a:avLst/>
                    </a:prstGeom>
                    <a:noFill/>
                    <a:ln>
                      <a:noFill/>
                    </a:ln>
                  </pic:spPr>
                </pic:pic>
              </a:graphicData>
            </a:graphic>
          </wp:inline>
        </w:drawing>
      </w:r>
      <w:r w:rsidRPr="00712E73">
        <w:rPr>
          <w:rFonts w:ascii="Cambria" w:hAnsi="Cambria"/>
          <w:color w:val="000000"/>
        </w:rPr>
        <w:t xml:space="preserve"> where the first part is our open-loop control for some desired velocity </w:t>
      </w:r>
      <w:r w:rsidRPr="00712E73">
        <w:rPr>
          <w:rFonts w:ascii="Cambria" w:hAnsi="Cambria"/>
          <w:noProof/>
          <w:color w:val="000000"/>
          <w:bdr w:val="none" w:sz="0" w:space="0" w:color="auto" w:frame="1"/>
        </w:rPr>
        <w:drawing>
          <wp:inline distT="0" distB="0" distL="0" distR="0">
            <wp:extent cx="159385" cy="148590"/>
            <wp:effectExtent l="0" t="0" r="5715" b="3810"/>
            <wp:docPr id="74" name="Picture 7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385" cy="148590"/>
                    </a:xfrm>
                    <a:prstGeom prst="rect">
                      <a:avLst/>
                    </a:prstGeom>
                    <a:noFill/>
                    <a:ln>
                      <a:noFill/>
                    </a:ln>
                  </pic:spPr>
                </pic:pic>
              </a:graphicData>
            </a:graphic>
          </wp:inline>
        </w:drawing>
      </w:r>
      <w:r w:rsidRPr="00712E73">
        <w:rPr>
          <w:rFonts w:ascii="Cambria" w:hAnsi="Cambria"/>
          <w:color w:val="000000"/>
        </w:rPr>
        <w:t xml:space="preserve"> and the second part is the state feedback where we defined </w:t>
      </w:r>
      <w:r w:rsidRPr="00712E73">
        <w:rPr>
          <w:rFonts w:ascii="Cambria" w:hAnsi="Cambria"/>
          <w:noProof/>
          <w:color w:val="000000"/>
          <w:bdr w:val="none" w:sz="0" w:space="0" w:color="auto" w:frame="1"/>
        </w:rPr>
        <w:drawing>
          <wp:inline distT="0" distB="0" distL="0" distR="0">
            <wp:extent cx="1743710" cy="201930"/>
            <wp:effectExtent l="0" t="0" r="0" b="1270"/>
            <wp:docPr id="73" name="Picture 7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3710" cy="201930"/>
                    </a:xfrm>
                    <a:prstGeom prst="rect">
                      <a:avLst/>
                    </a:prstGeom>
                    <a:noFill/>
                    <a:ln>
                      <a:noFill/>
                    </a:ln>
                  </pic:spPr>
                </pic:pic>
              </a:graphicData>
            </a:graphic>
          </wp:inline>
        </w:drawing>
      </w:r>
      <w:r w:rsidRPr="00712E73">
        <w:rPr>
          <w:rFonts w:ascii="Cambria" w:hAnsi="Cambria"/>
          <w:color w:val="000000"/>
        </w:rPr>
        <w:t xml:space="preserve"> as our state variables. More precisely we would have the following for each </w:t>
      </w:r>
      <w:proofErr w:type="gramStart"/>
      <w:r w:rsidRPr="00712E73">
        <w:rPr>
          <w:rFonts w:ascii="Cambria" w:hAnsi="Cambria"/>
          <w:color w:val="000000"/>
        </w:rPr>
        <w:t>wheels</w:t>
      </w:r>
      <w:proofErr w:type="gramEnd"/>
      <w:r w:rsidRPr="00712E73">
        <w:rPr>
          <w:rFonts w:ascii="Cambria" w:hAnsi="Cambria"/>
          <w:color w:val="000000"/>
        </w:rPr>
        <w:t>:</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2030730" cy="308610"/>
            <wp:effectExtent l="0" t="0" r="1270" b="0"/>
            <wp:docPr id="72" name="Picture 72">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30730" cy="308610"/>
                    </a:xfrm>
                    <a:prstGeom prst="rect">
                      <a:avLst/>
                    </a:prstGeom>
                    <a:noFill/>
                    <a:ln>
                      <a:noFill/>
                    </a:ln>
                  </pic:spPr>
                </pic:pic>
              </a:graphicData>
            </a:graphic>
          </wp:inline>
        </w:drawing>
      </w: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2084070" cy="308610"/>
            <wp:effectExtent l="0" t="0" r="0" b="0"/>
            <wp:docPr id="71" name="Picture 7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4070" cy="308610"/>
                    </a:xfrm>
                    <a:prstGeom prst="rect">
                      <a:avLst/>
                    </a:prstGeom>
                    <a:noFill/>
                    <a:ln>
                      <a:noFill/>
                    </a:ln>
                  </pic:spPr>
                </pic:pic>
              </a:graphicData>
            </a:graphic>
          </wp:inline>
        </w:drawing>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The reason we subtract in the first equation and add in the second is because we want to reach </w:t>
      </w:r>
      <w:r w:rsidRPr="00712E73">
        <w:rPr>
          <w:rFonts w:ascii="Cambria" w:hAnsi="Cambria"/>
          <w:noProof/>
          <w:color w:val="000000"/>
          <w:bdr w:val="none" w:sz="0" w:space="0" w:color="auto" w:frame="1"/>
        </w:rPr>
        <w:drawing>
          <wp:inline distT="0" distB="0" distL="0" distR="0">
            <wp:extent cx="159385" cy="148590"/>
            <wp:effectExtent l="0" t="0" r="5715" b="3810"/>
            <wp:docPr id="70" name="Picture 70">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385" cy="148590"/>
                    </a:xfrm>
                    <a:prstGeom prst="rect">
                      <a:avLst/>
                    </a:prstGeom>
                    <a:noFill/>
                    <a:ln>
                      <a:noFill/>
                    </a:ln>
                  </pic:spPr>
                </pic:pic>
              </a:graphicData>
            </a:graphic>
          </wp:inline>
        </w:drawing>
      </w:r>
      <w:r w:rsidRPr="00712E73">
        <w:rPr>
          <w:rFonts w:ascii="Cambria" w:hAnsi="Cambria"/>
          <w:color w:val="000000"/>
        </w:rPr>
        <w:t xml:space="preserve">, if we were always </w:t>
      </w:r>
      <w:proofErr w:type="gramStart"/>
      <w:r w:rsidRPr="00712E73">
        <w:rPr>
          <w:rFonts w:ascii="Cambria" w:hAnsi="Cambria"/>
          <w:color w:val="000000"/>
        </w:rPr>
        <w:t>subtracting</w:t>
      </w:r>
      <w:proofErr w:type="gramEnd"/>
      <w:r w:rsidRPr="00712E73">
        <w:rPr>
          <w:rFonts w:ascii="Cambria" w:hAnsi="Cambria"/>
          <w:color w:val="000000"/>
        </w:rPr>
        <w:t xml:space="preserve"> we would eventually drive our motors to rest. With this we always balance off for the lack of speed in one wheel by slowing down the other and vice versa.</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lastRenderedPageBreak/>
        <w:t xml:space="preserve">After setting </w:t>
      </w:r>
      <w:r w:rsidRPr="00712E73">
        <w:rPr>
          <w:rFonts w:ascii="Cambria" w:hAnsi="Cambria"/>
          <w:noProof/>
          <w:color w:val="000000"/>
          <w:bdr w:val="none" w:sz="0" w:space="0" w:color="auto" w:frame="1"/>
        </w:rPr>
        <w:drawing>
          <wp:inline distT="0" distB="0" distL="0" distR="0">
            <wp:extent cx="2828290" cy="201930"/>
            <wp:effectExtent l="0" t="0" r="3810" b="1270"/>
            <wp:docPr id="69" name="Picture 69">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28290" cy="201930"/>
                    </a:xfrm>
                    <a:prstGeom prst="rect">
                      <a:avLst/>
                    </a:prstGeom>
                    <a:noFill/>
                    <a:ln>
                      <a:noFill/>
                    </a:ln>
                  </pic:spPr>
                </pic:pic>
              </a:graphicData>
            </a:graphic>
          </wp:inline>
        </w:drawing>
      </w:r>
      <w:r w:rsidRPr="00712E73">
        <w:rPr>
          <w:rFonts w:ascii="Cambria" w:hAnsi="Cambria"/>
          <w:color w:val="000000"/>
        </w:rPr>
        <w:t xml:space="preserve"> and simplifying we get </w:t>
      </w:r>
      <w:r w:rsidRPr="00712E73">
        <w:rPr>
          <w:rFonts w:ascii="Cambria" w:hAnsi="Cambria"/>
          <w:noProof/>
          <w:color w:val="000000"/>
          <w:bdr w:val="none" w:sz="0" w:space="0" w:color="auto" w:frame="1"/>
        </w:rPr>
        <w:drawing>
          <wp:inline distT="0" distB="0" distL="0" distR="0">
            <wp:extent cx="2487930" cy="201930"/>
            <wp:effectExtent l="0" t="0" r="1270" b="1270"/>
            <wp:docPr id="68" name="Picture 6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87930" cy="201930"/>
                    </a:xfrm>
                    <a:prstGeom prst="rect">
                      <a:avLst/>
                    </a:prstGeom>
                    <a:noFill/>
                    <a:ln>
                      <a:noFill/>
                    </a:ln>
                  </pic:spPr>
                </pic:pic>
              </a:graphicData>
            </a:graphic>
          </wp:inline>
        </w:drawing>
      </w:r>
      <w:r w:rsidRPr="00712E73">
        <w:rPr>
          <w:rFonts w:ascii="Cambria" w:hAnsi="Cambria"/>
          <w:color w:val="000000"/>
        </w:rPr>
        <w:t xml:space="preserve">. We notice that the coefficient describes our state variable in time, and thus is our eigenvalue. In theory, choosing any </w:t>
      </w:r>
      <w:r w:rsidRPr="00712E73">
        <w:rPr>
          <w:rFonts w:ascii="Cambria" w:hAnsi="Cambria"/>
          <w:noProof/>
          <w:color w:val="000000"/>
          <w:bdr w:val="none" w:sz="0" w:space="0" w:color="auto" w:frame="1"/>
        </w:rPr>
        <w:drawing>
          <wp:inline distT="0" distB="0" distL="0" distR="0">
            <wp:extent cx="201930" cy="159385"/>
            <wp:effectExtent l="0" t="0" r="1270" b="5715"/>
            <wp:docPr id="67" name="Picture 6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1930" cy="159385"/>
                    </a:xfrm>
                    <a:prstGeom prst="rect">
                      <a:avLst/>
                    </a:prstGeom>
                    <a:noFill/>
                    <a:ln>
                      <a:noFill/>
                    </a:ln>
                  </pic:spPr>
                </pic:pic>
              </a:graphicData>
            </a:graphic>
          </wp:inline>
        </w:drawing>
      </w:r>
      <w:r w:rsidRPr="00712E73">
        <w:rPr>
          <w:rFonts w:ascii="Cambria" w:hAnsi="Cambria"/>
          <w:color w:val="000000"/>
        </w:rPr>
        <w:t xml:space="preserve"> and </w:t>
      </w:r>
      <w:r w:rsidRPr="00712E73">
        <w:rPr>
          <w:rFonts w:ascii="Cambria" w:hAnsi="Cambria"/>
          <w:noProof/>
          <w:color w:val="000000"/>
          <w:bdr w:val="none" w:sz="0" w:space="0" w:color="auto" w:frame="1"/>
        </w:rPr>
        <w:drawing>
          <wp:inline distT="0" distB="0" distL="0" distR="0">
            <wp:extent cx="201930" cy="159385"/>
            <wp:effectExtent l="0" t="0" r="1270" b="5715"/>
            <wp:docPr id="66" name="Picture 6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930" cy="159385"/>
                    </a:xfrm>
                    <a:prstGeom prst="rect">
                      <a:avLst/>
                    </a:prstGeom>
                    <a:noFill/>
                    <a:ln>
                      <a:noFill/>
                    </a:ln>
                  </pic:spPr>
                </pic:pic>
              </a:graphicData>
            </a:graphic>
          </wp:inline>
        </w:drawing>
      </w:r>
      <w:r w:rsidRPr="00712E73">
        <w:rPr>
          <w:rFonts w:ascii="Cambria" w:hAnsi="Cambria"/>
          <w:color w:val="000000"/>
        </w:rPr>
        <w:t xml:space="preserve"> such that </w:t>
      </w:r>
      <w:r w:rsidRPr="00712E73">
        <w:rPr>
          <w:rFonts w:ascii="Cambria" w:hAnsi="Cambria"/>
          <w:noProof/>
          <w:color w:val="000000"/>
          <w:bdr w:val="none" w:sz="0" w:space="0" w:color="auto" w:frame="1"/>
        </w:rPr>
        <w:drawing>
          <wp:inline distT="0" distB="0" distL="0" distR="0">
            <wp:extent cx="1212215" cy="201930"/>
            <wp:effectExtent l="0" t="0" r="0" b="1270"/>
            <wp:docPr id="65" name="Picture 65">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2215" cy="201930"/>
                    </a:xfrm>
                    <a:prstGeom prst="rect">
                      <a:avLst/>
                    </a:prstGeom>
                    <a:noFill/>
                    <a:ln>
                      <a:noFill/>
                    </a:ln>
                  </pic:spPr>
                </pic:pic>
              </a:graphicData>
            </a:graphic>
          </wp:inline>
        </w:drawing>
      </w:r>
      <w:r w:rsidRPr="00712E73">
        <w:rPr>
          <w:rFonts w:ascii="Cambria" w:hAnsi="Cambria"/>
          <w:color w:val="000000"/>
        </w:rPr>
        <w:t xml:space="preserve"> is less than 1 would satisfy our stability condition, as over time our state variable would go to 0.</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Initially we choose </w:t>
      </w:r>
      <w:r w:rsidRPr="00712E73">
        <w:rPr>
          <w:rFonts w:ascii="Cambria" w:hAnsi="Cambria"/>
          <w:noProof/>
          <w:color w:val="000000"/>
          <w:bdr w:val="none" w:sz="0" w:space="0" w:color="auto" w:frame="1"/>
        </w:rPr>
        <w:drawing>
          <wp:inline distT="0" distB="0" distL="0" distR="0">
            <wp:extent cx="744220" cy="159385"/>
            <wp:effectExtent l="0" t="0" r="5080" b="5715"/>
            <wp:docPr id="64" name="Picture 64">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4220" cy="159385"/>
                    </a:xfrm>
                    <a:prstGeom prst="rect">
                      <a:avLst/>
                    </a:prstGeom>
                    <a:noFill/>
                    <a:ln>
                      <a:noFill/>
                    </a:ln>
                  </pic:spPr>
                </pic:pic>
              </a:graphicData>
            </a:graphic>
          </wp:inline>
        </w:drawing>
      </w:r>
      <w:r w:rsidRPr="00712E73">
        <w:rPr>
          <w:rFonts w:ascii="Cambria" w:hAnsi="Cambria"/>
          <w:color w:val="000000"/>
        </w:rPr>
        <w:t xml:space="preserve"> and </w:t>
      </w:r>
      <w:r w:rsidRPr="00712E73">
        <w:rPr>
          <w:rFonts w:ascii="Cambria" w:hAnsi="Cambria"/>
          <w:noProof/>
          <w:color w:val="000000"/>
          <w:bdr w:val="none" w:sz="0" w:space="0" w:color="auto" w:frame="1"/>
        </w:rPr>
        <w:drawing>
          <wp:inline distT="0" distB="0" distL="0" distR="0">
            <wp:extent cx="765810" cy="159385"/>
            <wp:effectExtent l="0" t="0" r="0" b="5715"/>
            <wp:docPr id="63" name="Picture 63">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5810" cy="159385"/>
                    </a:xfrm>
                    <a:prstGeom prst="rect">
                      <a:avLst/>
                    </a:prstGeom>
                    <a:noFill/>
                    <a:ln>
                      <a:noFill/>
                    </a:ln>
                  </pic:spPr>
                </pic:pic>
              </a:graphicData>
            </a:graphic>
          </wp:inline>
        </w:drawing>
      </w:r>
      <w:r w:rsidRPr="00712E73">
        <w:rPr>
          <w:rFonts w:ascii="Cambria" w:hAnsi="Cambria"/>
          <w:color w:val="000000"/>
        </w:rPr>
        <w:t xml:space="preserve">. This in theory would yield the desired result. However, what we observed was that this is not necessarily the case, the reason is that we only estimate our eigenvalue and in </w:t>
      </w:r>
      <w:proofErr w:type="gramStart"/>
      <w:r w:rsidRPr="00712E73">
        <w:rPr>
          <w:rFonts w:ascii="Cambria" w:hAnsi="Cambria"/>
          <w:color w:val="000000"/>
        </w:rPr>
        <w:t>reality</w:t>
      </w:r>
      <w:proofErr w:type="gramEnd"/>
      <w:r w:rsidRPr="00712E73">
        <w:rPr>
          <w:rFonts w:ascii="Cambria" w:hAnsi="Cambria"/>
          <w:color w:val="000000"/>
        </w:rPr>
        <w:t xml:space="preserve"> it is not always that accurate. Also, choosing  </w:t>
      </w:r>
      <w:r w:rsidRPr="00712E73">
        <w:rPr>
          <w:rFonts w:ascii="Cambria" w:hAnsi="Cambria"/>
          <w:noProof/>
          <w:color w:val="000000"/>
          <w:bdr w:val="none" w:sz="0" w:space="0" w:color="auto" w:frame="1"/>
        </w:rPr>
        <w:drawing>
          <wp:inline distT="0" distB="0" distL="0" distR="0">
            <wp:extent cx="744220" cy="159385"/>
            <wp:effectExtent l="0" t="0" r="5080" b="5715"/>
            <wp:docPr id="62" name="Picture 62">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44220" cy="159385"/>
                    </a:xfrm>
                    <a:prstGeom prst="rect">
                      <a:avLst/>
                    </a:prstGeom>
                    <a:noFill/>
                    <a:ln>
                      <a:noFill/>
                    </a:ln>
                  </pic:spPr>
                </pic:pic>
              </a:graphicData>
            </a:graphic>
          </wp:inline>
        </w:drawing>
      </w:r>
      <w:r w:rsidRPr="00712E73">
        <w:rPr>
          <w:rFonts w:ascii="Cambria" w:hAnsi="Cambria"/>
          <w:color w:val="000000"/>
        </w:rPr>
        <w:t xml:space="preserve"> and </w:t>
      </w:r>
      <w:r w:rsidRPr="00712E73">
        <w:rPr>
          <w:rFonts w:ascii="Cambria" w:hAnsi="Cambria"/>
          <w:noProof/>
          <w:color w:val="000000"/>
          <w:bdr w:val="none" w:sz="0" w:space="0" w:color="auto" w:frame="1"/>
        </w:rPr>
        <w:drawing>
          <wp:inline distT="0" distB="0" distL="0" distR="0">
            <wp:extent cx="765810" cy="159385"/>
            <wp:effectExtent l="0" t="0" r="0" b="5715"/>
            <wp:docPr id="61" name="Picture 61">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65810" cy="159385"/>
                    </a:xfrm>
                    <a:prstGeom prst="rect">
                      <a:avLst/>
                    </a:prstGeom>
                    <a:noFill/>
                    <a:ln>
                      <a:noFill/>
                    </a:ln>
                  </pic:spPr>
                </pic:pic>
              </a:graphicData>
            </a:graphic>
          </wp:inline>
        </w:drawing>
      </w:r>
      <w:r w:rsidRPr="00712E73">
        <w:rPr>
          <w:rFonts w:ascii="Cambria" w:hAnsi="Cambria"/>
          <w:color w:val="000000"/>
        </w:rPr>
        <w:t xml:space="preserve"> meant that our system would oscillate, which too is not desired. For these reasons we settled for better k-values: </w:t>
      </w:r>
      <w:r w:rsidRPr="00712E73">
        <w:rPr>
          <w:rFonts w:ascii="Cambria" w:hAnsi="Cambria"/>
          <w:noProof/>
          <w:color w:val="000000"/>
          <w:bdr w:val="none" w:sz="0" w:space="0" w:color="auto" w:frame="1"/>
        </w:rPr>
        <w:drawing>
          <wp:inline distT="0" distB="0" distL="0" distR="0">
            <wp:extent cx="744220" cy="159385"/>
            <wp:effectExtent l="0" t="0" r="5080" b="5715"/>
            <wp:docPr id="60" name="Picture 6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44220" cy="159385"/>
                    </a:xfrm>
                    <a:prstGeom prst="rect">
                      <a:avLst/>
                    </a:prstGeom>
                    <a:noFill/>
                    <a:ln>
                      <a:noFill/>
                    </a:ln>
                  </pic:spPr>
                </pic:pic>
              </a:graphicData>
            </a:graphic>
          </wp:inline>
        </w:drawing>
      </w:r>
      <w:r w:rsidRPr="00712E73">
        <w:rPr>
          <w:rFonts w:ascii="Cambria" w:hAnsi="Cambria"/>
          <w:color w:val="000000"/>
        </w:rPr>
        <w:t xml:space="preserve"> and </w:t>
      </w:r>
      <w:r w:rsidRPr="00712E73">
        <w:rPr>
          <w:rFonts w:ascii="Cambria" w:hAnsi="Cambria"/>
          <w:noProof/>
          <w:color w:val="000000"/>
          <w:bdr w:val="none" w:sz="0" w:space="0" w:color="auto" w:frame="1"/>
        </w:rPr>
        <w:drawing>
          <wp:inline distT="0" distB="0" distL="0" distR="0">
            <wp:extent cx="765810" cy="159385"/>
            <wp:effectExtent l="0" t="0" r="0" b="5715"/>
            <wp:docPr id="59" name="Picture 5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65810" cy="159385"/>
                    </a:xfrm>
                    <a:prstGeom prst="rect">
                      <a:avLst/>
                    </a:prstGeom>
                    <a:noFill/>
                    <a:ln>
                      <a:noFill/>
                    </a:ln>
                  </pic:spPr>
                </pic:pic>
              </a:graphicData>
            </a:graphic>
          </wp:inline>
        </w:drawing>
      </w:r>
      <w:r w:rsidRPr="00712E73">
        <w:rPr>
          <w:rFonts w:ascii="Cambria" w:hAnsi="Cambria"/>
          <w:color w:val="000000"/>
        </w:rPr>
        <w:t>. This guaranteed that system mismatch would not be a problem, and also removed the oscillation part. </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In practice we experimented with a handful of k-value pairs. Turns out that oscillation is not good for our system at all, because while it does result in a steady state in a </w:t>
      </w:r>
      <w:proofErr w:type="gramStart"/>
      <w:r w:rsidRPr="00712E73">
        <w:rPr>
          <w:rFonts w:ascii="Cambria" w:hAnsi="Cambria"/>
          <w:color w:val="000000"/>
        </w:rPr>
        <w:t>long-run</w:t>
      </w:r>
      <w:proofErr w:type="gramEnd"/>
      <w:r w:rsidRPr="00712E73">
        <w:rPr>
          <w:rFonts w:ascii="Cambria" w:hAnsi="Cambria"/>
          <w:color w:val="000000"/>
        </w:rPr>
        <w:t xml:space="preserve"> the car often gyrates, and this is certainly not a desirable outcome. Eventually we settled for a positive eigenvalue of </w:t>
      </w:r>
      <w:r w:rsidRPr="00712E73">
        <w:rPr>
          <w:rFonts w:ascii="Cambria" w:hAnsi="Cambria"/>
          <w:noProof/>
          <w:color w:val="000000"/>
          <w:bdr w:val="none" w:sz="0" w:space="0" w:color="auto" w:frame="1"/>
        </w:rPr>
        <w:drawing>
          <wp:inline distT="0" distB="0" distL="0" distR="0">
            <wp:extent cx="244475" cy="138430"/>
            <wp:effectExtent l="0" t="0" r="0" b="1270"/>
            <wp:docPr id="58" name="Picture 58">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475" cy="138430"/>
                    </a:xfrm>
                    <a:prstGeom prst="rect">
                      <a:avLst/>
                    </a:prstGeom>
                    <a:noFill/>
                    <a:ln>
                      <a:noFill/>
                    </a:ln>
                  </pic:spPr>
                </pic:pic>
              </a:graphicData>
            </a:graphic>
          </wp:inline>
        </w:drawing>
      </w:r>
      <w:r w:rsidRPr="00712E73">
        <w:rPr>
          <w:rFonts w:ascii="Cambria" w:hAnsi="Cambria"/>
          <w:color w:val="000000"/>
        </w:rPr>
        <w:t xml:space="preserve"> by choosing k-values as specified above. </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To allow the car to turn we realize that we only need to make one wheel turn faster than the other. This can be achieved by altering our state variable </w:t>
      </w:r>
      <w:r w:rsidRPr="00712E73">
        <w:rPr>
          <w:rFonts w:ascii="Cambria" w:hAnsi="Cambria"/>
          <w:noProof/>
          <w:color w:val="000000"/>
          <w:bdr w:val="none" w:sz="0" w:space="0" w:color="auto" w:frame="1"/>
        </w:rPr>
        <w:drawing>
          <wp:inline distT="0" distB="0" distL="0" distR="0">
            <wp:extent cx="308610" cy="201930"/>
            <wp:effectExtent l="0" t="0" r="0" b="1270"/>
            <wp:docPr id="57" name="Picture 5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610" cy="201930"/>
                    </a:xfrm>
                    <a:prstGeom prst="rect">
                      <a:avLst/>
                    </a:prstGeom>
                    <a:noFill/>
                    <a:ln>
                      <a:noFill/>
                    </a:ln>
                  </pic:spPr>
                </pic:pic>
              </a:graphicData>
            </a:graphic>
          </wp:inline>
        </w:drawing>
      </w:r>
      <w:r w:rsidRPr="00712E73">
        <w:rPr>
          <w:rFonts w:ascii="Cambria" w:hAnsi="Cambria"/>
          <w:color w:val="000000"/>
        </w:rPr>
        <w:t>. For a smooth transition we came up with the following solution: </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b/>
          <w:bCs/>
          <w:color w:val="000000"/>
        </w:rPr>
        <w:t>Drive Right</w:t>
      </w:r>
    </w:p>
    <w:p w:rsidR="00712E73" w:rsidRPr="00712E73" w:rsidRDefault="00712E73" w:rsidP="00712E73">
      <w:pPr>
        <w:ind w:hanging="90"/>
        <w:jc w:val="both"/>
      </w:pPr>
      <w:r w:rsidRPr="00712E73">
        <w:rPr>
          <w:rFonts w:ascii="Cambria" w:hAnsi="Cambria"/>
          <w:b/>
          <w:bCs/>
          <w:noProof/>
          <w:color w:val="000000"/>
          <w:bdr w:val="none" w:sz="0" w:space="0" w:color="auto" w:frame="1"/>
        </w:rPr>
        <w:drawing>
          <wp:inline distT="0" distB="0" distL="0" distR="0">
            <wp:extent cx="2296795" cy="340360"/>
            <wp:effectExtent l="0" t="0" r="1905" b="2540"/>
            <wp:docPr id="56" name="Picture 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96795" cy="340360"/>
                    </a:xfrm>
                    <a:prstGeom prst="rect">
                      <a:avLst/>
                    </a:prstGeom>
                    <a:noFill/>
                    <a:ln>
                      <a:noFill/>
                    </a:ln>
                  </pic:spPr>
                </pic:pic>
              </a:graphicData>
            </a:graphic>
          </wp:inline>
        </w:drawing>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b/>
          <w:bCs/>
          <w:color w:val="000000"/>
        </w:rPr>
        <w:t>Drive Left</w:t>
      </w:r>
    </w:p>
    <w:p w:rsidR="00712E73" w:rsidRPr="00712E73" w:rsidRDefault="00712E73" w:rsidP="00712E73">
      <w:pPr>
        <w:ind w:hanging="90"/>
        <w:jc w:val="both"/>
      </w:pPr>
      <w:r w:rsidRPr="00712E73">
        <w:rPr>
          <w:rFonts w:ascii="Cambria" w:hAnsi="Cambria"/>
          <w:b/>
          <w:bCs/>
          <w:noProof/>
          <w:color w:val="000000"/>
          <w:bdr w:val="none" w:sz="0" w:space="0" w:color="auto" w:frame="1"/>
        </w:rPr>
        <w:drawing>
          <wp:inline distT="0" distB="0" distL="0" distR="0">
            <wp:extent cx="2477135" cy="340360"/>
            <wp:effectExtent l="0" t="0" r="0" b="2540"/>
            <wp:docPr id="55" name="Picture 5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77135" cy="340360"/>
                    </a:xfrm>
                    <a:prstGeom prst="rect">
                      <a:avLst/>
                    </a:prstGeom>
                    <a:noFill/>
                    <a:ln>
                      <a:noFill/>
                    </a:ln>
                  </pic:spPr>
                </pic:pic>
              </a:graphicData>
            </a:graphic>
          </wp:inline>
        </w:drawing>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We notice that the equation (1) and (2) of driving right/left are very similar. In fact, these are just the negation of each other, which intuitively fits well since a turn right is a negative turn left and vice versa. For the car to go straight, we would simply change our state variable to be 0. This way the difference between the distance traveled for each wheel would hence be 0.</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In the plot we have two identical k’s with value 0.1. This means that the eigenvalue is 0.8 &lt; 1, thus it would reach a steady state. If we were to plot this, we would obtain something like this:</w:t>
      </w:r>
    </w:p>
    <w:p w:rsidR="00712E73" w:rsidRPr="00712E73" w:rsidRDefault="00712E73" w:rsidP="00712E73">
      <w:pPr>
        <w:ind w:hanging="90"/>
      </w:pPr>
      <w:r w:rsidRPr="00712E73">
        <w:lastRenderedPageBreak/>
        <w:br/>
      </w:r>
      <w:r w:rsidRPr="00712E73">
        <w:rPr>
          <w:bdr w:val="none" w:sz="0" w:space="0" w:color="auto" w:frame="1"/>
        </w:rPr>
        <w:fldChar w:fldCharType="begin"/>
      </w:r>
      <w:r w:rsidRPr="00712E73">
        <w:rPr>
          <w:bdr w:val="none" w:sz="0" w:space="0" w:color="auto" w:frame="1"/>
        </w:rPr>
        <w:instrText xml:space="preserve"> INCLUDEPICTURE "https://lh3.googleusercontent.com/f0VV7GVsrbK47qORHkPBDDrSlLrD-J_aJW6i2Rv4IriFcAVP7xDy6t-iEEXEUNtKHTQLupEgK56-mcW_TIwn3cxrliNKslX6FuOrOLqwPp6Hxpl2F1byN3XXHLEhdvR2r-Pe7jD-"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1573619" cy="4910142"/>
            <wp:effectExtent l="0" t="4445"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rot="16200000">
                      <a:off x="0" y="0"/>
                      <a:ext cx="1578594" cy="4925665"/>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hanging="90"/>
        <w:jc w:val="both"/>
      </w:pPr>
      <w:r w:rsidRPr="00712E73">
        <w:rPr>
          <w:rFonts w:ascii="Cambria" w:hAnsi="Cambria"/>
          <w:color w:val="000000"/>
        </w:rPr>
        <w:t xml:space="preserve">So, our SIXT33N would have some initial tilt, but as it reaches a steady state, </w:t>
      </w:r>
      <w:proofErr w:type="gramStart"/>
      <w:r w:rsidRPr="00712E73">
        <w:rPr>
          <w:rFonts w:ascii="Cambria" w:hAnsi="Cambria"/>
          <w:color w:val="000000"/>
        </w:rPr>
        <w:t>it’s</w:t>
      </w:r>
      <w:proofErr w:type="gramEnd"/>
      <w:r w:rsidRPr="00712E73">
        <w:rPr>
          <w:rFonts w:ascii="Cambria" w:hAnsi="Cambria"/>
          <w:color w:val="000000"/>
        </w:rPr>
        <w:t xml:space="preserve"> state variable delta approaches 0 and the car starts moving straight.</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212725" cy="191135"/>
            <wp:effectExtent l="0" t="0" r="3175" b="0"/>
            <wp:docPr id="53" name="Picture 5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725" cy="191135"/>
                    </a:xfrm>
                    <a:prstGeom prst="rect">
                      <a:avLst/>
                    </a:prstGeom>
                    <a:noFill/>
                    <a:ln>
                      <a:noFill/>
                    </a:ln>
                  </pic:spPr>
                </pic:pic>
              </a:graphicData>
            </a:graphic>
          </wp:inline>
        </w:drawing>
      </w:r>
      <w:r w:rsidRPr="00712E73">
        <w:rPr>
          <w:rFonts w:ascii="Cambria" w:hAnsi="Cambria"/>
          <w:color w:val="000000"/>
        </w:rPr>
        <w:t xml:space="preserve"> is meant to give us a better model of our state variable: meaning it should help us straighten our car better. This </w:t>
      </w:r>
      <w:r w:rsidRPr="00712E73">
        <w:rPr>
          <w:rFonts w:ascii="Cambria" w:hAnsi="Cambria"/>
          <w:noProof/>
          <w:color w:val="000000"/>
          <w:bdr w:val="none" w:sz="0" w:space="0" w:color="auto" w:frame="1"/>
        </w:rPr>
        <w:drawing>
          <wp:inline distT="0" distB="0" distL="0" distR="0">
            <wp:extent cx="212725" cy="191135"/>
            <wp:effectExtent l="0" t="0" r="3175" b="0"/>
            <wp:docPr id="52" name="Picture 5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725" cy="191135"/>
                    </a:xfrm>
                    <a:prstGeom prst="rect">
                      <a:avLst/>
                    </a:prstGeom>
                    <a:noFill/>
                    <a:ln>
                      <a:noFill/>
                    </a:ln>
                  </pic:spPr>
                </pic:pic>
              </a:graphicData>
            </a:graphic>
          </wp:inline>
        </w:drawing>
      </w:r>
      <w:r w:rsidRPr="00712E73">
        <w:rPr>
          <w:rFonts w:ascii="Cambria" w:hAnsi="Cambria"/>
          <w:color w:val="000000"/>
        </w:rPr>
        <w:t xml:space="preserve"> accounts for model mismatch, which if we write in an equation form looks like this:</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5082540" cy="510540"/>
            <wp:effectExtent l="0" t="0" r="0" b="0"/>
            <wp:docPr id="51" name="Picture 51">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82540" cy="510540"/>
                    </a:xfrm>
                    <a:prstGeom prst="rect">
                      <a:avLst/>
                    </a:prstGeom>
                    <a:noFill/>
                    <a:ln>
                      <a:noFill/>
                    </a:ln>
                  </pic:spPr>
                </pic:pic>
              </a:graphicData>
            </a:graphic>
          </wp:inline>
        </w:drawing>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And,</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noProof/>
          <w:color w:val="000000"/>
          <w:bdr w:val="none" w:sz="0" w:space="0" w:color="auto" w:frame="1"/>
        </w:rPr>
        <w:drawing>
          <wp:inline distT="0" distB="0" distL="0" distR="0">
            <wp:extent cx="5177790" cy="510540"/>
            <wp:effectExtent l="0" t="0" r="3810" b="0"/>
            <wp:docPr id="50" name="Picture 50">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77790" cy="510540"/>
                    </a:xfrm>
                    <a:prstGeom prst="rect">
                      <a:avLst/>
                    </a:prstGeom>
                    <a:noFill/>
                    <a:ln>
                      <a:noFill/>
                    </a:ln>
                  </pic:spPr>
                </pic:pic>
              </a:graphicData>
            </a:graphic>
          </wp:inline>
        </w:drawing>
      </w:r>
    </w:p>
    <w:p w:rsidR="00712E73" w:rsidRPr="00712E73" w:rsidRDefault="00712E73" w:rsidP="00712E73">
      <w:pPr>
        <w:ind w:hanging="90"/>
      </w:pPr>
    </w:p>
    <w:p w:rsidR="00712E73" w:rsidRPr="00712E73" w:rsidRDefault="00712E73" w:rsidP="00712E73">
      <w:pPr>
        <w:ind w:hanging="90"/>
        <w:jc w:val="both"/>
      </w:pPr>
      <w:proofErr w:type="spellStart"/>
      <w:r w:rsidRPr="00712E73">
        <w:rPr>
          <w:rFonts w:ascii="Cambria" w:hAnsi="Cambria"/>
          <w:color w:val="000000"/>
        </w:rPr>
        <w:t>As k</w:t>
      </w:r>
      <w:proofErr w:type="spellEnd"/>
      <w:r w:rsidRPr="00712E73">
        <w:rPr>
          <w:rFonts w:ascii="Cambria" w:hAnsi="Cambria"/>
          <w:color w:val="000000"/>
        </w:rPr>
        <w:t xml:space="preserve"> goes to </w:t>
      </w:r>
      <w:r w:rsidRPr="00712E73">
        <w:rPr>
          <w:rFonts w:ascii="Cambria" w:hAnsi="Cambria"/>
          <w:noProof/>
          <w:color w:val="000000"/>
          <w:bdr w:val="none" w:sz="0" w:space="0" w:color="auto" w:frame="1"/>
        </w:rPr>
        <w:drawing>
          <wp:inline distT="0" distB="0" distL="0" distR="0">
            <wp:extent cx="148590" cy="85090"/>
            <wp:effectExtent l="0" t="0" r="3810" b="3810"/>
            <wp:docPr id="49" name="Picture 49">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8590" cy="85090"/>
                    </a:xfrm>
                    <a:prstGeom prst="rect">
                      <a:avLst/>
                    </a:prstGeom>
                    <a:noFill/>
                    <a:ln>
                      <a:noFill/>
                    </a:ln>
                  </pic:spPr>
                </pic:pic>
              </a:graphicData>
            </a:graphic>
          </wp:inline>
        </w:drawing>
      </w:r>
      <w:r w:rsidRPr="00712E73">
        <w:rPr>
          <w:rFonts w:ascii="Cambria" w:hAnsi="Cambria"/>
          <w:color w:val="000000"/>
        </w:rPr>
        <w:t xml:space="preserve"> we will notice that model mismatch predominates, and to account for this we introduce </w:t>
      </w:r>
      <w:r w:rsidRPr="00712E73">
        <w:rPr>
          <w:rFonts w:ascii="Cambria" w:hAnsi="Cambria"/>
          <w:noProof/>
          <w:color w:val="000000"/>
          <w:bdr w:val="none" w:sz="0" w:space="0" w:color="auto" w:frame="1"/>
        </w:rPr>
        <w:drawing>
          <wp:inline distT="0" distB="0" distL="0" distR="0">
            <wp:extent cx="212725" cy="191135"/>
            <wp:effectExtent l="0" t="0" r="3175" b="0"/>
            <wp:docPr id="48" name="Picture 4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2725" cy="191135"/>
                    </a:xfrm>
                    <a:prstGeom prst="rect">
                      <a:avLst/>
                    </a:prstGeom>
                    <a:noFill/>
                    <a:ln>
                      <a:noFill/>
                    </a:ln>
                  </pic:spPr>
                </pic:pic>
              </a:graphicData>
            </a:graphic>
          </wp:inline>
        </w:drawing>
      </w:r>
      <w:r w:rsidRPr="00712E73">
        <w:rPr>
          <w:rFonts w:ascii="Cambria" w:hAnsi="Cambria"/>
          <w:color w:val="000000"/>
        </w:rPr>
        <w:t>. Obviously, STRAIGHT.CORRECTION is very different from this, since it is implemented when the car “thinks” it is going straight, so we tilt it slightly so that it goes “straight” for us.</w:t>
      </w:r>
    </w:p>
    <w:p w:rsidR="00712E73" w:rsidRPr="00712E73" w:rsidRDefault="00712E73" w:rsidP="00712E73">
      <w:pPr>
        <w:ind w:hanging="90"/>
      </w:pPr>
    </w:p>
    <w:p w:rsidR="00712E73" w:rsidRPr="00712E73" w:rsidRDefault="00712E73" w:rsidP="00712E73">
      <w:pPr>
        <w:numPr>
          <w:ilvl w:val="0"/>
          <w:numId w:val="6"/>
        </w:numPr>
        <w:ind w:hanging="90"/>
        <w:jc w:val="both"/>
        <w:textAlignment w:val="baseline"/>
        <w:rPr>
          <w:rFonts w:ascii="Cambria" w:hAnsi="Cambria"/>
          <w:color w:val="000000"/>
          <w:sz w:val="36"/>
          <w:szCs w:val="36"/>
        </w:rPr>
      </w:pPr>
      <w:r w:rsidRPr="00712E73">
        <w:rPr>
          <w:rFonts w:ascii="Cambria" w:hAnsi="Cambria"/>
          <w:color w:val="000000"/>
          <w:sz w:val="36"/>
          <w:szCs w:val="36"/>
        </w:rPr>
        <w:t>SVD/PCA</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In this lab we used </w:t>
      </w:r>
      <w:proofErr w:type="gramStart"/>
      <w:r w:rsidRPr="00712E73">
        <w:rPr>
          <w:rFonts w:ascii="Cambria" w:hAnsi="Cambria"/>
          <w:color w:val="000000"/>
        </w:rPr>
        <w:t>envelope-based</w:t>
      </w:r>
      <w:proofErr w:type="gramEnd"/>
      <w:r w:rsidRPr="00712E73">
        <w:rPr>
          <w:rFonts w:ascii="Cambria" w:hAnsi="Cambria"/>
          <w:color w:val="000000"/>
        </w:rPr>
        <w:t xml:space="preserve"> PCA. This is a good choice because it allows us to have an effective yet simple dimensional reduction representation of our data. The initial steps of the implementation of the PCA was aligning and stacking the data. We performed these tasks because our implementation of the PCA does not do very well with delay of and variation of recording. We used the variable  PRELENGTH, which is the number of steps to include before our speech command THRESHOLD is used to determine where our speech command starts, which  is a  function of the relative maximum amplitude of that words recordings and the parameter</w:t>
      </w:r>
      <w:r>
        <w:rPr>
          <w:rFonts w:ascii="Cambria" w:hAnsi="Cambria"/>
          <w:color w:val="000000"/>
        </w:rPr>
        <w:t xml:space="preserve"> </w:t>
      </w:r>
      <w:r w:rsidRPr="00712E73">
        <w:rPr>
          <w:rFonts w:ascii="Cambria" w:hAnsi="Cambria"/>
          <w:color w:val="000000"/>
        </w:rPr>
        <w:t xml:space="preserve">THRESHOLD(a value between [0,1]. These variables affect the given alignment by viewing different variations in recording as “important” aspects of a given recording. These variations before and during the recordings could lead to misalignment. We then stacked our data and demeaned the data. We demean our data in order to help standardize our data and eventually give better directionality to our principal </w:t>
      </w:r>
      <w:proofErr w:type="gramStart"/>
      <w:r w:rsidRPr="00712E73">
        <w:rPr>
          <w:rFonts w:ascii="Cambria" w:hAnsi="Cambria"/>
          <w:color w:val="000000"/>
        </w:rPr>
        <w:t>components .</w:t>
      </w:r>
      <w:proofErr w:type="gramEnd"/>
      <w:r w:rsidRPr="00712E73">
        <w:rPr>
          <w:rFonts w:ascii="Cambria" w:hAnsi="Cambria"/>
          <w:color w:val="000000"/>
        </w:rPr>
        <w:t> </w:t>
      </w:r>
    </w:p>
    <w:p w:rsidR="00712E73" w:rsidRPr="00712E73" w:rsidRDefault="00712E73" w:rsidP="00712E73">
      <w:pPr>
        <w:ind w:hanging="90"/>
        <w:jc w:val="both"/>
      </w:pPr>
      <w:r w:rsidRPr="00712E73">
        <w:rPr>
          <w:rFonts w:ascii="Cambria" w:hAnsi="Cambria"/>
          <w:color w:val="000000"/>
        </w:rPr>
        <w:lastRenderedPageBreak/>
        <w:t xml:space="preserve">The SVD is written as </w:t>
      </w:r>
      <w:r w:rsidRPr="00712E73">
        <w:rPr>
          <w:rFonts w:ascii="Cambria" w:hAnsi="Cambria"/>
          <w:color w:val="000000"/>
          <w:bdr w:val="none" w:sz="0" w:space="0" w:color="auto" w:frame="1"/>
        </w:rPr>
        <w:fldChar w:fldCharType="begin"/>
      </w:r>
      <w:r w:rsidRPr="00712E73">
        <w:rPr>
          <w:rFonts w:ascii="Cambria" w:hAnsi="Cambria"/>
          <w:color w:val="000000"/>
          <w:bdr w:val="none" w:sz="0" w:space="0" w:color="auto" w:frame="1"/>
        </w:rPr>
        <w:instrText xml:space="preserve"> INCLUDEPICTURE "https://lh4.googleusercontent.com/Ec082ZdqTtff6kNCBfWvVs-lfEMFgnTABElRKqRZhORN3lU2JG5L3EcO_O_2aoQbqqLN0QDquGniW8mC7WxU7esyBLEIF-nM-YAshi8rsL0C74leCYmmrJ5VVhj6EFYyoMbABBt5" \* MERGEFORMATINET </w:instrText>
      </w:r>
      <w:r w:rsidRPr="00712E73">
        <w:rPr>
          <w:rFonts w:ascii="Cambria" w:hAnsi="Cambria"/>
          <w:color w:val="000000"/>
          <w:bdr w:val="none" w:sz="0" w:space="0" w:color="auto" w:frame="1"/>
        </w:rPr>
        <w:fldChar w:fldCharType="separate"/>
      </w:r>
      <w:r w:rsidRPr="00712E73">
        <w:rPr>
          <w:rFonts w:ascii="Cambria" w:hAnsi="Cambria"/>
          <w:noProof/>
          <w:color w:val="000000"/>
          <w:bdr w:val="none" w:sz="0" w:space="0" w:color="auto" w:frame="1"/>
        </w:rPr>
        <w:drawing>
          <wp:inline distT="0" distB="0" distL="0" distR="0">
            <wp:extent cx="1318260" cy="3295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18260" cy="329565"/>
                    </a:xfrm>
                    <a:prstGeom prst="rect">
                      <a:avLst/>
                    </a:prstGeom>
                    <a:noFill/>
                    <a:ln>
                      <a:noFill/>
                    </a:ln>
                  </pic:spPr>
                </pic:pic>
              </a:graphicData>
            </a:graphic>
          </wp:inline>
        </w:drawing>
      </w:r>
      <w:r w:rsidRPr="00712E73">
        <w:rPr>
          <w:rFonts w:ascii="Cambria" w:hAnsi="Cambria"/>
          <w:color w:val="000000"/>
          <w:bdr w:val="none" w:sz="0" w:space="0" w:color="auto" w:frame="1"/>
        </w:rPr>
        <w:fldChar w:fldCharType="end"/>
      </w:r>
      <w:r w:rsidRPr="00712E73">
        <w:rPr>
          <w:rFonts w:ascii="Cambria" w:hAnsi="Cambria"/>
          <w:color w:val="000000"/>
        </w:rPr>
        <w:t xml:space="preserve">. :  The </w:t>
      </w:r>
      <w:r w:rsidRPr="00712E73">
        <w:rPr>
          <w:rFonts w:ascii="Cambria" w:hAnsi="Cambria"/>
          <w:color w:val="000000"/>
          <w:bdr w:val="none" w:sz="0" w:space="0" w:color="auto" w:frame="1"/>
        </w:rPr>
        <w:fldChar w:fldCharType="begin"/>
      </w:r>
      <w:r w:rsidRPr="00712E73">
        <w:rPr>
          <w:rFonts w:ascii="Cambria" w:hAnsi="Cambria"/>
          <w:color w:val="000000"/>
          <w:bdr w:val="none" w:sz="0" w:space="0" w:color="auto" w:frame="1"/>
        </w:rPr>
        <w:instrText xml:space="preserve"> INCLUDEPICTURE "https://lh6.googleusercontent.com/XyGmIEzGAOvcLTgrCXsBoxX4p1k9O2OLmf6ilDPy7ZO1EZCKjbFCD63SHi8vtrqA6b3BM_9xgHaRm1RpCusJ-xqK6bDgNWbuy_NhdjPRXimqHu_Ckf4Ion8gwtbDo4_T3dW8_Es2" \* MERGEFORMATINET </w:instrText>
      </w:r>
      <w:r w:rsidRPr="00712E73">
        <w:rPr>
          <w:rFonts w:ascii="Cambria" w:hAnsi="Cambria"/>
          <w:color w:val="000000"/>
          <w:bdr w:val="none" w:sz="0" w:space="0" w:color="auto" w:frame="1"/>
        </w:rPr>
        <w:fldChar w:fldCharType="separate"/>
      </w:r>
      <w:r w:rsidRPr="00712E73">
        <w:rPr>
          <w:rFonts w:ascii="Cambria" w:hAnsi="Cambria"/>
          <w:noProof/>
          <w:color w:val="000000"/>
          <w:bdr w:val="none" w:sz="0" w:space="0" w:color="auto" w:frame="1"/>
        </w:rPr>
        <w:drawing>
          <wp:inline distT="0" distB="0" distL="0" distR="0">
            <wp:extent cx="159385" cy="159385"/>
            <wp:effectExtent l="0" t="0" r="571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9385" cy="159385"/>
                    </a:xfrm>
                    <a:prstGeom prst="rect">
                      <a:avLst/>
                    </a:prstGeom>
                    <a:noFill/>
                    <a:ln>
                      <a:noFill/>
                    </a:ln>
                  </pic:spPr>
                </pic:pic>
              </a:graphicData>
            </a:graphic>
          </wp:inline>
        </w:drawing>
      </w:r>
      <w:r w:rsidRPr="00712E73">
        <w:rPr>
          <w:rFonts w:ascii="Cambria" w:hAnsi="Cambria"/>
          <w:color w:val="000000"/>
          <w:bdr w:val="none" w:sz="0" w:space="0" w:color="auto" w:frame="1"/>
        </w:rPr>
        <w:fldChar w:fldCharType="end"/>
      </w:r>
      <w:r w:rsidRPr="00712E73">
        <w:rPr>
          <w:rFonts w:ascii="Cambria" w:hAnsi="Cambria"/>
          <w:color w:val="000000"/>
        </w:rPr>
        <w:t xml:space="preserve"> and</w:t>
      </w:r>
      <w:r w:rsidRPr="00712E73">
        <w:rPr>
          <w:rFonts w:ascii="Cambria" w:hAnsi="Cambria"/>
          <w:color w:val="000000"/>
          <w:bdr w:val="none" w:sz="0" w:space="0" w:color="auto" w:frame="1"/>
        </w:rPr>
        <w:fldChar w:fldCharType="begin"/>
      </w:r>
      <w:r w:rsidRPr="00712E73">
        <w:rPr>
          <w:rFonts w:ascii="Cambria" w:hAnsi="Cambria"/>
          <w:color w:val="000000"/>
          <w:bdr w:val="none" w:sz="0" w:space="0" w:color="auto" w:frame="1"/>
        </w:rPr>
        <w:instrText xml:space="preserve"> INCLUDEPICTURE "https://lh5.googleusercontent.com/Iw_1RfLtFstJoDd71QEvQ9_MMK5_sJ5TX21qqULsGM5JX2XQC2ndtVJVEAZm8R4y3H-z6l5Ufg0Wr4JLV-c2y4O_HugWcgfnb18gSJz39lmGSBSfuRbqp90mc1nhFe-AfMzWuI2o" \* MERGEFORMATINET </w:instrText>
      </w:r>
      <w:r w:rsidRPr="00712E73">
        <w:rPr>
          <w:rFonts w:ascii="Cambria" w:hAnsi="Cambria"/>
          <w:color w:val="000000"/>
          <w:bdr w:val="none" w:sz="0" w:space="0" w:color="auto" w:frame="1"/>
        </w:rPr>
        <w:fldChar w:fldCharType="separate"/>
      </w:r>
      <w:r w:rsidRPr="00712E73">
        <w:rPr>
          <w:rFonts w:ascii="Cambria" w:hAnsi="Cambria"/>
          <w:noProof/>
          <w:color w:val="000000"/>
          <w:bdr w:val="none" w:sz="0" w:space="0" w:color="auto" w:frame="1"/>
        </w:rPr>
        <w:drawing>
          <wp:inline distT="0" distB="0" distL="0" distR="0">
            <wp:extent cx="255270" cy="2019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270" cy="201930"/>
                    </a:xfrm>
                    <a:prstGeom prst="rect">
                      <a:avLst/>
                    </a:prstGeom>
                    <a:noFill/>
                    <a:ln>
                      <a:noFill/>
                    </a:ln>
                  </pic:spPr>
                </pic:pic>
              </a:graphicData>
            </a:graphic>
          </wp:inline>
        </w:drawing>
      </w:r>
      <w:r w:rsidRPr="00712E73">
        <w:rPr>
          <w:rFonts w:ascii="Cambria" w:hAnsi="Cambria"/>
          <w:color w:val="000000"/>
          <w:bdr w:val="none" w:sz="0" w:space="0" w:color="auto" w:frame="1"/>
        </w:rPr>
        <w:fldChar w:fldCharType="end"/>
      </w:r>
      <w:r w:rsidRPr="00712E73">
        <w:rPr>
          <w:rFonts w:ascii="Cambria" w:hAnsi="Cambria"/>
          <w:color w:val="000000"/>
        </w:rPr>
        <w:t xml:space="preserve">  are a set of orthonormal bases, and where </w:t>
      </w:r>
      <w:r w:rsidRPr="00712E73">
        <w:rPr>
          <w:rFonts w:ascii="Cambria" w:hAnsi="Cambria"/>
          <w:color w:val="000000"/>
          <w:bdr w:val="none" w:sz="0" w:space="0" w:color="auto" w:frame="1"/>
        </w:rPr>
        <w:fldChar w:fldCharType="begin"/>
      </w:r>
      <w:r w:rsidRPr="00712E73">
        <w:rPr>
          <w:rFonts w:ascii="Cambria" w:hAnsi="Cambria"/>
          <w:color w:val="000000"/>
          <w:bdr w:val="none" w:sz="0" w:space="0" w:color="auto" w:frame="1"/>
        </w:rPr>
        <w:instrText xml:space="preserve"> INCLUDEPICTURE "https://lh5.googleusercontent.com/Iw_1RfLtFstJoDd71QEvQ9_MMK5_sJ5TX21qqULsGM5JX2XQC2ndtVJVEAZm8R4y3H-z6l5Ufg0Wr4JLV-c2y4O_HugWcgfnb18gSJz39lmGSBSfuRbqp90mc1nhFe-AfMzWuI2o" \* MERGEFORMATINET </w:instrText>
      </w:r>
      <w:r w:rsidRPr="00712E73">
        <w:rPr>
          <w:rFonts w:ascii="Cambria" w:hAnsi="Cambria"/>
          <w:color w:val="000000"/>
          <w:bdr w:val="none" w:sz="0" w:space="0" w:color="auto" w:frame="1"/>
        </w:rPr>
        <w:fldChar w:fldCharType="separate"/>
      </w:r>
      <w:r w:rsidRPr="00712E73">
        <w:rPr>
          <w:rFonts w:ascii="Cambria" w:hAnsi="Cambria"/>
          <w:noProof/>
          <w:color w:val="000000"/>
          <w:bdr w:val="none" w:sz="0" w:space="0" w:color="auto" w:frame="1"/>
        </w:rPr>
        <w:drawing>
          <wp:inline distT="0" distB="0" distL="0" distR="0">
            <wp:extent cx="255270" cy="201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270" cy="201930"/>
                    </a:xfrm>
                    <a:prstGeom prst="rect">
                      <a:avLst/>
                    </a:prstGeom>
                    <a:noFill/>
                    <a:ln>
                      <a:noFill/>
                    </a:ln>
                  </pic:spPr>
                </pic:pic>
              </a:graphicData>
            </a:graphic>
          </wp:inline>
        </w:drawing>
      </w:r>
      <w:r w:rsidRPr="00712E73">
        <w:rPr>
          <w:rFonts w:ascii="Cambria" w:hAnsi="Cambria"/>
          <w:color w:val="000000"/>
          <w:bdr w:val="none" w:sz="0" w:space="0" w:color="auto" w:frame="1"/>
        </w:rPr>
        <w:fldChar w:fldCharType="end"/>
      </w:r>
      <w:r w:rsidRPr="00712E73">
        <w:rPr>
          <w:rFonts w:ascii="Cambria" w:hAnsi="Cambria"/>
          <w:color w:val="000000"/>
        </w:rPr>
        <w:t xml:space="preserve"> is a matrix of our principle components. Σ is a diagonal matrix where the diagonals are the sqrt(</w:t>
      </w:r>
      <w:r w:rsidRPr="00712E73">
        <w:rPr>
          <w:rFonts w:ascii="Cambria" w:hAnsi="Cambria"/>
          <w:color w:val="222222"/>
          <w:shd w:val="clear" w:color="auto" w:fill="FFFFFF"/>
        </w:rPr>
        <w:t xml:space="preserve">λ) and can be viewed as the “magnitude of the singular values.  We used three </w:t>
      </w:r>
      <w:r w:rsidRPr="00712E73">
        <w:rPr>
          <w:rFonts w:ascii="Cambria" w:hAnsi="Cambria"/>
          <w:color w:val="000000"/>
        </w:rPr>
        <w:t xml:space="preserve">singular values for our classification. We did this because the first three principal components had the greatest significance or magnitude. Once we found the most important principle components. We formed a basis with the three principal component vectors. We then projected our data into this basis in order to see how our words differed from each other in this lower dimension. Our classifier would get a new recording project to this basis and find the closest word to this projection. We tuned the classification with variable CLASSIFICATION THRESHOLD and LOUDNESS THRESHOLD. CLASSIFICATION THRESHOLD was used to determine how far a word needed to be from the clusters to be classified as that word. We unfortunately were not able to test our classifier outside of this lab section due to the aforementioned malfunctioning hardware. However, if we had tested the classifier on the car.  Hypothetically, despite classifying 100% of the time in the lab, the classifier may have been dealing with more variation in our speech and environmental factors when in the car and may not have handled all of our classifications requests or may have </w:t>
      </w:r>
      <w:proofErr w:type="gramStart"/>
      <w:r w:rsidRPr="00712E73">
        <w:rPr>
          <w:rFonts w:ascii="Cambria" w:hAnsi="Cambria"/>
          <w:color w:val="000000"/>
        </w:rPr>
        <w:t>misclassified .</w:t>
      </w:r>
      <w:proofErr w:type="gramEnd"/>
      <w:r w:rsidRPr="00712E73">
        <w:rPr>
          <w:rFonts w:ascii="Cambria" w:hAnsi="Cambria"/>
          <w:color w:val="000000"/>
        </w:rPr>
        <w:t> </w:t>
      </w:r>
    </w:p>
    <w:p w:rsidR="00712E73" w:rsidRPr="00712E73" w:rsidRDefault="00712E73" w:rsidP="00712E73">
      <w:pPr>
        <w:ind w:hanging="90"/>
      </w:pPr>
    </w:p>
    <w:p w:rsidR="00712E73" w:rsidRPr="00712E73" w:rsidRDefault="00712E73" w:rsidP="00712E73">
      <w:pPr>
        <w:numPr>
          <w:ilvl w:val="0"/>
          <w:numId w:val="7"/>
        </w:numPr>
        <w:ind w:hanging="90"/>
        <w:jc w:val="both"/>
        <w:textAlignment w:val="baseline"/>
        <w:rPr>
          <w:rFonts w:ascii="Cambria" w:hAnsi="Cambria"/>
          <w:color w:val="000000"/>
          <w:sz w:val="36"/>
          <w:szCs w:val="36"/>
        </w:rPr>
      </w:pPr>
      <w:r w:rsidRPr="00712E73">
        <w:rPr>
          <w:rFonts w:ascii="Cambria" w:hAnsi="Cambria"/>
          <w:color w:val="000000"/>
          <w:sz w:val="36"/>
          <w:szCs w:val="36"/>
        </w:rPr>
        <w:t>Integration</w:t>
      </w:r>
    </w:p>
    <w:p w:rsidR="00712E73" w:rsidRPr="00712E73" w:rsidRDefault="00712E73" w:rsidP="00712E73">
      <w:pPr>
        <w:ind w:hanging="90"/>
      </w:pPr>
    </w:p>
    <w:p w:rsidR="00712E73" w:rsidRPr="00712E73" w:rsidRDefault="00712E73" w:rsidP="00712E73">
      <w:pPr>
        <w:ind w:hanging="90"/>
        <w:jc w:val="both"/>
      </w:pPr>
      <w:r w:rsidRPr="00712E73">
        <w:rPr>
          <w:rFonts w:ascii="Cambria" w:hAnsi="Cambria"/>
          <w:color w:val="000000"/>
        </w:rPr>
        <w:t xml:space="preserve">The project was incredible, it was building something we considered really cool while learning a lot in the process. Lectures taught us about concepts and the labs enabled us to implement them. What was particularly important both about the project and the other labs was dealing with all erroneous problems that came from either the circuit or the launchpad. We learned more from debugging than from constructing, and we believe this is the best part of the labs. Having everything working fine on the first try is bad, actually is horrible, because later, when something does go wrong you would have no idea how to solve it because the problem has become so large that it is extremely tough to pinpoint where the issue is coming from. We spent many hours debugging and understanding how each part of the project worked, and while we sincerely hated those hours, we later realized that it was for the </w:t>
      </w:r>
      <w:proofErr w:type="gramStart"/>
      <w:r w:rsidRPr="00712E73">
        <w:rPr>
          <w:rFonts w:ascii="Cambria" w:hAnsi="Cambria"/>
          <w:color w:val="000000"/>
        </w:rPr>
        <w:t>best..</w:t>
      </w:r>
      <w:proofErr w:type="gramEnd"/>
      <w:r w:rsidRPr="00712E73">
        <w:rPr>
          <w:rFonts w:ascii="Cambria" w:hAnsi="Cambria"/>
          <w:color w:val="000000"/>
        </w:rPr>
        <w:t xml:space="preserve"> Overall, we are thrilled to have completed this project, it taught us a skillset that we will carry on for a long time. The structure of the project is well organized, the only limitation are the launchpads. </w:t>
      </w:r>
    </w:p>
    <w:p w:rsidR="00712E73" w:rsidRPr="00712E73" w:rsidRDefault="00712E73" w:rsidP="00712E73">
      <w:pPr>
        <w:spacing w:after="240"/>
        <w:ind w:hanging="90"/>
      </w:pPr>
    </w:p>
    <w:p w:rsidR="0096743A" w:rsidRDefault="0096743A"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Default="00712E73" w:rsidP="00712E73">
      <w:pPr>
        <w:ind w:hanging="90"/>
        <w:rPr>
          <w:rFonts w:eastAsia="Cambria"/>
        </w:rPr>
      </w:pPr>
    </w:p>
    <w:p w:rsidR="00712E73" w:rsidRPr="00712E73" w:rsidRDefault="00712E73" w:rsidP="00712E73">
      <w:pPr>
        <w:ind w:hanging="90"/>
        <w:jc w:val="center"/>
      </w:pPr>
      <w:r w:rsidRPr="00712E73">
        <w:rPr>
          <w:rFonts w:ascii="Lato" w:hAnsi="Lato"/>
          <w:b/>
          <w:bCs/>
          <w:color w:val="3D454C"/>
        </w:rPr>
        <w:t xml:space="preserve">Two Voltage-Clamp </w:t>
      </w:r>
      <w:proofErr w:type="gramStart"/>
      <w:r w:rsidRPr="00712E73">
        <w:rPr>
          <w:rFonts w:ascii="Lato" w:hAnsi="Lato"/>
          <w:b/>
          <w:bCs/>
          <w:color w:val="3D454C"/>
        </w:rPr>
        <w:t>for  Expression</w:t>
      </w:r>
      <w:proofErr w:type="gramEnd"/>
      <w:r w:rsidRPr="00712E73">
        <w:rPr>
          <w:rFonts w:ascii="Lato" w:hAnsi="Lato"/>
          <w:b/>
          <w:bCs/>
          <w:color w:val="3D454C"/>
        </w:rPr>
        <w:t xml:space="preserve"> of Channels in Oocyte </w:t>
      </w:r>
    </w:p>
    <w:p w:rsidR="00712E73" w:rsidRPr="00712E73" w:rsidRDefault="00712E73" w:rsidP="00712E73">
      <w:pPr>
        <w:ind w:hanging="90"/>
      </w:pPr>
      <w:r w:rsidRPr="00712E73">
        <w:rPr>
          <w:rFonts w:ascii="Lato" w:hAnsi="Lato"/>
          <w:b/>
          <w:bCs/>
          <w:color w:val="3D454C"/>
          <w:sz w:val="36"/>
          <w:szCs w:val="36"/>
        </w:rPr>
        <w:lastRenderedPageBreak/>
        <w:t>Introduction:</w:t>
      </w:r>
    </w:p>
    <w:p w:rsidR="00712E73" w:rsidRPr="00712E73" w:rsidRDefault="00712E73" w:rsidP="00712E73">
      <w:pPr>
        <w:ind w:hanging="90"/>
      </w:pPr>
      <w:r w:rsidRPr="00712E73">
        <w:rPr>
          <w:color w:val="3D454C"/>
        </w:rPr>
        <w:t xml:space="preserve">Through the lab two voltage clamp recording was used to monitor and record the ion channel expressed in oocyte. We looked at ion channels that had voltage dependence and ion channels that are ligand gated. This is </w:t>
      </w:r>
      <w:proofErr w:type="gramStart"/>
      <w:r w:rsidRPr="00712E73">
        <w:rPr>
          <w:color w:val="3D454C"/>
        </w:rPr>
        <w:t>done  in</w:t>
      </w:r>
      <w:proofErr w:type="gramEnd"/>
      <w:r w:rsidRPr="00712E73">
        <w:rPr>
          <w:color w:val="3D454C"/>
        </w:rPr>
        <w:t xml:space="preserve"> order to monitor the relative activities at different holding potentials and at different voltage steps. We further chose to voltage-clamp the oocyte because they are relatively easy to voltage clamp due to their large size. Additionally, oocytes are relatively voltage silent due to the limited channels natively expressed in the oocyte. The expression of the channels was done by injecting c-RNA into the cell and allowing the cell to express the channels in its membrane.</w:t>
      </w:r>
    </w:p>
    <w:p w:rsidR="00712E73" w:rsidRPr="00712E73" w:rsidRDefault="00712E73" w:rsidP="00712E73">
      <w:pPr>
        <w:ind w:hanging="90"/>
      </w:pPr>
      <w:r w:rsidRPr="00712E73">
        <w:rPr>
          <w:color w:val="3D454C"/>
        </w:rPr>
        <w:t xml:space="preserve">The channels that we expressed in the oocyte to monitor voltage dependence were </w:t>
      </w:r>
      <w:proofErr w:type="spellStart"/>
      <w:r w:rsidRPr="00712E73">
        <w:rPr>
          <w:b/>
          <w:bCs/>
          <w:color w:val="3D454C"/>
        </w:rPr>
        <w:t>ShB</w:t>
      </w:r>
      <w:proofErr w:type="spellEnd"/>
      <w:r w:rsidRPr="00712E73">
        <w:rPr>
          <w:b/>
          <w:bCs/>
          <w:color w:val="3D454C"/>
        </w:rPr>
        <w:t xml:space="preserve">𐊅6-46, DRK, </w:t>
      </w:r>
      <w:proofErr w:type="spellStart"/>
      <w:r w:rsidRPr="00712E73">
        <w:rPr>
          <w:b/>
          <w:bCs/>
          <w:color w:val="3D454C"/>
        </w:rPr>
        <w:t>ShB</w:t>
      </w:r>
      <w:proofErr w:type="spellEnd"/>
      <w:r w:rsidRPr="00712E73">
        <w:rPr>
          <w:b/>
          <w:bCs/>
          <w:color w:val="3D454C"/>
        </w:rPr>
        <w:t xml:space="preserve">. </w:t>
      </w:r>
      <w:proofErr w:type="spellStart"/>
      <w:r w:rsidRPr="00712E73">
        <w:rPr>
          <w:b/>
          <w:bCs/>
          <w:color w:val="3D454C"/>
        </w:rPr>
        <w:t>ShB</w:t>
      </w:r>
      <w:proofErr w:type="spellEnd"/>
      <w:r w:rsidRPr="00712E73">
        <w:rPr>
          <w:b/>
          <w:bCs/>
          <w:color w:val="3D454C"/>
        </w:rPr>
        <w:t xml:space="preserve"> </w:t>
      </w:r>
      <w:r w:rsidRPr="00712E73">
        <w:rPr>
          <w:color w:val="3D454C"/>
        </w:rPr>
        <w:t xml:space="preserve">natively has C-type inactivation and N-type inactivation. For the </w:t>
      </w:r>
      <w:proofErr w:type="spellStart"/>
      <w:r w:rsidRPr="00712E73">
        <w:rPr>
          <w:b/>
          <w:bCs/>
          <w:color w:val="3D454C"/>
        </w:rPr>
        <w:t>ShB</w:t>
      </w:r>
      <w:proofErr w:type="spellEnd"/>
      <w:r w:rsidRPr="00712E73">
        <w:rPr>
          <w:b/>
          <w:bCs/>
          <w:color w:val="3D454C"/>
        </w:rPr>
        <w:t>𐊅6-46</w:t>
      </w:r>
      <w:r w:rsidRPr="00712E73">
        <w:rPr>
          <w:color w:val="3D454C"/>
        </w:rPr>
        <w:t xml:space="preserve"> the </w:t>
      </w:r>
      <w:proofErr w:type="spellStart"/>
      <w:r w:rsidRPr="00712E73">
        <w:rPr>
          <w:b/>
          <w:bCs/>
          <w:color w:val="3D454C"/>
        </w:rPr>
        <w:t>ShB</w:t>
      </w:r>
      <w:proofErr w:type="spellEnd"/>
      <w:r w:rsidRPr="00712E73">
        <w:rPr>
          <w:b/>
          <w:bCs/>
          <w:color w:val="3D454C"/>
        </w:rPr>
        <w:t xml:space="preserve"> </w:t>
      </w:r>
      <w:r w:rsidRPr="00712E73">
        <w:rPr>
          <w:color w:val="3D454C"/>
        </w:rPr>
        <w:t xml:space="preserve">was genetically modified </w:t>
      </w:r>
      <w:proofErr w:type="spellStart"/>
      <w:r w:rsidRPr="00712E73">
        <w:rPr>
          <w:color w:val="3D454C"/>
        </w:rPr>
        <w:t>inorder</w:t>
      </w:r>
      <w:proofErr w:type="spellEnd"/>
      <w:r w:rsidRPr="00712E73">
        <w:rPr>
          <w:color w:val="3D454C"/>
        </w:rPr>
        <w:t xml:space="preserve"> for there to be only C-type inactivation. </w:t>
      </w:r>
      <w:r w:rsidRPr="00712E73">
        <w:rPr>
          <w:b/>
          <w:bCs/>
          <w:color w:val="3D454C"/>
        </w:rPr>
        <w:t>DRK,</w:t>
      </w:r>
      <w:r w:rsidRPr="00712E73">
        <w:rPr>
          <w:color w:val="3D454C"/>
        </w:rPr>
        <w:t xml:space="preserve"> like the </w:t>
      </w:r>
      <w:proofErr w:type="spellStart"/>
      <w:r w:rsidRPr="00712E73">
        <w:rPr>
          <w:b/>
          <w:bCs/>
          <w:color w:val="3D454C"/>
        </w:rPr>
        <w:t>ShB</w:t>
      </w:r>
      <w:proofErr w:type="spellEnd"/>
      <w:r w:rsidRPr="00712E73">
        <w:rPr>
          <w:b/>
          <w:bCs/>
          <w:color w:val="3D454C"/>
        </w:rPr>
        <w:t xml:space="preserve">𐊅6-46, </w:t>
      </w:r>
      <w:r w:rsidRPr="00712E73">
        <w:rPr>
          <w:color w:val="3D454C"/>
        </w:rPr>
        <w:t>only has C-type inactivation. We looked at time constants for holding potential and voltage steps. We additionally looked at inactivation of some channels. </w:t>
      </w:r>
    </w:p>
    <w:p w:rsidR="00712E73" w:rsidRPr="00712E73" w:rsidRDefault="00712E73" w:rsidP="00712E73">
      <w:pPr>
        <w:ind w:hanging="90"/>
      </w:pPr>
      <w:r w:rsidRPr="00712E73">
        <w:rPr>
          <w:b/>
          <w:bCs/>
          <w:color w:val="3D454C"/>
        </w:rPr>
        <w:t> </w:t>
      </w:r>
      <w:r w:rsidRPr="00712E73">
        <w:rPr>
          <w:color w:val="3D454C"/>
        </w:rPr>
        <w:t>For ligand dependence the two channels that we expressed in</w:t>
      </w:r>
      <w:r w:rsidRPr="00712E73">
        <w:rPr>
          <w:b/>
          <w:bCs/>
          <w:color w:val="3D454C"/>
        </w:rPr>
        <w:t xml:space="preserve"> P2xR1</w:t>
      </w:r>
      <w:r w:rsidRPr="00712E73">
        <w:rPr>
          <w:color w:val="3D454C"/>
        </w:rPr>
        <w:t xml:space="preserve"> and </w:t>
      </w:r>
      <w:r w:rsidRPr="00712E73">
        <w:rPr>
          <w:b/>
          <w:bCs/>
          <w:color w:val="3D454C"/>
        </w:rPr>
        <w:t xml:space="preserve">TASK2. P2xR1 </w:t>
      </w:r>
      <w:r w:rsidRPr="00712E73">
        <w:rPr>
          <w:color w:val="3D454C"/>
        </w:rPr>
        <w:t xml:space="preserve">is a </w:t>
      </w:r>
      <w:proofErr w:type="spellStart"/>
      <w:proofErr w:type="gramStart"/>
      <w:r w:rsidRPr="00712E73">
        <w:rPr>
          <w:color w:val="3D454C"/>
        </w:rPr>
        <w:t>non selective</w:t>
      </w:r>
      <w:proofErr w:type="spellEnd"/>
      <w:proofErr w:type="gramEnd"/>
      <w:r w:rsidRPr="00712E73">
        <w:rPr>
          <w:color w:val="3D454C"/>
        </w:rPr>
        <w:t xml:space="preserve"> ionotropic channel. The </w:t>
      </w:r>
      <w:r w:rsidRPr="00712E73">
        <w:rPr>
          <w:b/>
          <w:bCs/>
          <w:color w:val="3D454C"/>
        </w:rPr>
        <w:t xml:space="preserve">TASK2 </w:t>
      </w:r>
      <w:r w:rsidRPr="00712E73">
        <w:rPr>
          <w:color w:val="3D454C"/>
        </w:rPr>
        <w:t xml:space="preserve">channel is a pH dependent K+ channel. For each we looked at the I-V curve and the G-V curve. For </w:t>
      </w:r>
      <w:r w:rsidRPr="00712E73">
        <w:rPr>
          <w:b/>
          <w:bCs/>
          <w:color w:val="3D454C"/>
        </w:rPr>
        <w:t>P2xR1</w:t>
      </w:r>
      <w:r w:rsidRPr="00712E73">
        <w:rPr>
          <w:color w:val="3D454C"/>
        </w:rPr>
        <w:t xml:space="preserve"> we additionally looked at the if the cell desensitized to ATP and looked at the rate at which this occurs.</w:t>
      </w:r>
    </w:p>
    <w:p w:rsidR="00712E73" w:rsidRPr="00712E73" w:rsidRDefault="00712E73" w:rsidP="00712E73">
      <w:pPr>
        <w:ind w:hanging="90"/>
      </w:pPr>
      <w:r w:rsidRPr="00712E73">
        <w:rPr>
          <w:rFonts w:ascii="Lato" w:hAnsi="Lato"/>
          <w:b/>
          <w:bCs/>
          <w:color w:val="3D454C"/>
          <w:sz w:val="36"/>
          <w:szCs w:val="36"/>
        </w:rPr>
        <w:t>Results/Discussion of results:</w:t>
      </w:r>
    </w:p>
    <w:p w:rsidR="00712E73" w:rsidRPr="00712E73" w:rsidRDefault="00712E73" w:rsidP="00712E73">
      <w:pPr>
        <w:ind w:hanging="90"/>
      </w:pPr>
      <w:proofErr w:type="spellStart"/>
      <w:proofErr w:type="gramStart"/>
      <w:r w:rsidRPr="00712E73">
        <w:rPr>
          <w:b/>
          <w:bCs/>
          <w:color w:val="3D454C"/>
          <w:sz w:val="28"/>
          <w:szCs w:val="28"/>
        </w:rPr>
        <w:t>A.Passive</w:t>
      </w:r>
      <w:proofErr w:type="spellEnd"/>
      <w:proofErr w:type="gramEnd"/>
      <w:r w:rsidRPr="00712E73">
        <w:rPr>
          <w:b/>
          <w:bCs/>
          <w:color w:val="3D454C"/>
          <w:sz w:val="28"/>
          <w:szCs w:val="28"/>
        </w:rPr>
        <w:t xml:space="preserve"> Properties of membrane:</w:t>
      </w:r>
    </w:p>
    <w:p w:rsidR="00712E73" w:rsidRDefault="00712E73" w:rsidP="00712E73">
      <w:pPr>
        <w:ind w:hanging="90"/>
      </w:pPr>
      <w:r w:rsidRPr="00712E73">
        <w:br/>
      </w:r>
      <w:r w:rsidRPr="00712E73">
        <w:rPr>
          <w:bdr w:val="none" w:sz="0" w:space="0" w:color="auto" w:frame="1"/>
        </w:rPr>
        <w:fldChar w:fldCharType="begin"/>
      </w:r>
      <w:r w:rsidRPr="00712E73">
        <w:rPr>
          <w:bdr w:val="none" w:sz="0" w:space="0" w:color="auto" w:frame="1"/>
        </w:rPr>
        <w:instrText xml:space="preserve"> INCLUDEPICTURE "https://lh5.googleusercontent.com/EJkURGi6i8zROvqwM3Wgp62LmnBwPzdxZ2ZZITEF1b8Fxd80n2HM2aSnn7QA7XSgl-nSe5CypgACjDjl-YjQMZM85mTvbv46q3JD8iS-jpYa6zA_kCdVtbqUXJFFSY7-Y_6_XtfN"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5241925" cy="3785235"/>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41925" cy="3785235"/>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hanging="90"/>
      </w:pPr>
      <w:r w:rsidRPr="00712E73">
        <w:rPr>
          <w:color w:val="3D454C"/>
        </w:rPr>
        <w:t xml:space="preserve">The time constant = "60ms" is and was found by taking .63% of the max </w:t>
      </w:r>
      <w:proofErr w:type="spellStart"/>
      <w:proofErr w:type="gramStart"/>
      <w:r w:rsidRPr="00712E73">
        <w:rPr>
          <w:color w:val="3D454C"/>
        </w:rPr>
        <w:t>voltage.V</w:t>
      </w:r>
      <w:proofErr w:type="spellEnd"/>
      <w:proofErr w:type="gramEnd"/>
      <w:r w:rsidRPr="00712E73">
        <w:rPr>
          <w:color w:val="3D454C"/>
        </w:rPr>
        <w:t>=IR</w:t>
      </w:r>
    </w:p>
    <w:p w:rsidR="00712E73" w:rsidRPr="00712E73" w:rsidRDefault="00712E73" w:rsidP="00712E73">
      <w:pPr>
        <w:ind w:hanging="90"/>
      </w:pPr>
      <w:r w:rsidRPr="00712E73">
        <w:rPr>
          <w:color w:val="3D454C"/>
        </w:rPr>
        <w:t xml:space="preserve">Voltage at 60ms </w:t>
      </w:r>
      <w:r w:rsidRPr="00712E73">
        <w:rPr>
          <w:rFonts w:ascii="Roboto" w:hAnsi="Roboto"/>
          <w:color w:val="222222"/>
          <w:shd w:val="clear" w:color="auto" w:fill="FFFFFF"/>
        </w:rPr>
        <w:t xml:space="preserve">≈ </w:t>
      </w:r>
      <w:r w:rsidRPr="00712E73">
        <w:rPr>
          <w:color w:val="222222"/>
          <w:shd w:val="clear" w:color="auto" w:fill="FFFFFF"/>
        </w:rPr>
        <w:t>.</w:t>
      </w:r>
      <w:r w:rsidRPr="00712E73">
        <w:rPr>
          <w:color w:val="3D454C"/>
        </w:rPr>
        <w:t>02V </w:t>
      </w:r>
    </w:p>
    <w:p w:rsidR="00712E73" w:rsidRPr="00712E73" w:rsidRDefault="00712E73" w:rsidP="00712E73">
      <w:pPr>
        <w:ind w:hanging="90"/>
      </w:pPr>
      <w:r w:rsidRPr="00712E73">
        <w:rPr>
          <w:color w:val="3D454C"/>
        </w:rPr>
        <w:t>I = 100nA (the applied current)</w:t>
      </w:r>
    </w:p>
    <w:p w:rsidR="00712E73" w:rsidRPr="00712E73" w:rsidRDefault="00712E73" w:rsidP="00712E73">
      <w:pPr>
        <w:ind w:hanging="90"/>
      </w:pPr>
      <w:proofErr w:type="gramStart"/>
      <w:r w:rsidRPr="00712E73">
        <w:rPr>
          <w:color w:val="3D454C"/>
        </w:rPr>
        <w:t xml:space="preserve">Therefore  </w:t>
      </w:r>
      <w:r w:rsidRPr="00712E73">
        <w:rPr>
          <w:color w:val="222222"/>
          <w:shd w:val="clear" w:color="auto" w:fill="FFFFFF"/>
        </w:rPr>
        <w:t>.</w:t>
      </w:r>
      <w:proofErr w:type="gramEnd"/>
      <w:r w:rsidRPr="00712E73">
        <w:rPr>
          <w:color w:val="3D454C"/>
        </w:rPr>
        <w:t xml:space="preserve">02V/100nA  = </w:t>
      </w:r>
      <w:r w:rsidRPr="00712E73">
        <w:rPr>
          <w:color w:val="3D454C"/>
          <w:shd w:val="clear" w:color="auto" w:fill="FFFFFF"/>
        </w:rPr>
        <w:t>2*(10^-4)Ohms</w:t>
      </w:r>
    </w:p>
    <w:p w:rsidR="00712E73" w:rsidRPr="00712E73" w:rsidRDefault="00712E73" w:rsidP="00712E73">
      <w:pPr>
        <w:ind w:hanging="90"/>
      </w:pPr>
      <w:r w:rsidRPr="00712E73">
        <w:rPr>
          <w:color w:val="3D454C"/>
          <w:shd w:val="clear" w:color="auto" w:fill="FFFFFF"/>
        </w:rPr>
        <w:lastRenderedPageBreak/>
        <w:t>Tau is so long due the cell being much larger compared to a neuron.  This would make the resistance large and therefore the time constant larger. The time constant does not change depending on whether the current injection was depolarizing or hyperpolarizing. The graph indicates that the channel is not dependent on the other factors. </w:t>
      </w:r>
    </w:p>
    <w:p w:rsidR="00712E73" w:rsidRPr="00712E73" w:rsidRDefault="00712E73" w:rsidP="00712E73">
      <w:pPr>
        <w:spacing w:after="240"/>
        <w:ind w:hanging="90"/>
      </w:pPr>
    </w:p>
    <w:p w:rsidR="00712E73" w:rsidRPr="00712E73" w:rsidRDefault="00712E73" w:rsidP="00712E73">
      <w:pPr>
        <w:ind w:hanging="90"/>
      </w:pPr>
      <w:r w:rsidRPr="00712E73">
        <w:rPr>
          <w:b/>
          <w:bCs/>
          <w:color w:val="3D454C"/>
          <w:sz w:val="28"/>
          <w:szCs w:val="28"/>
          <w:shd w:val="clear" w:color="auto" w:fill="FFFFFF"/>
        </w:rPr>
        <w:t xml:space="preserve">B. Voltage-clamp </w:t>
      </w:r>
      <w:proofErr w:type="spellStart"/>
      <w:r w:rsidRPr="00712E73">
        <w:rPr>
          <w:b/>
          <w:bCs/>
          <w:color w:val="3D454C"/>
          <w:sz w:val="28"/>
          <w:szCs w:val="28"/>
          <w:shd w:val="clear" w:color="auto" w:fill="FFFFFF"/>
        </w:rPr>
        <w:t>uninjected</w:t>
      </w:r>
      <w:proofErr w:type="spellEnd"/>
      <w:r w:rsidRPr="00712E73">
        <w:rPr>
          <w:b/>
          <w:bCs/>
          <w:color w:val="3D454C"/>
          <w:sz w:val="28"/>
          <w:szCs w:val="28"/>
          <w:shd w:val="clear" w:color="auto" w:fill="FFFFFF"/>
        </w:rPr>
        <w:t xml:space="preserve"> oocytes:</w:t>
      </w:r>
    </w:p>
    <w:p w:rsidR="00712E73" w:rsidRPr="00712E73" w:rsidRDefault="00712E73" w:rsidP="00712E73">
      <w:pPr>
        <w:ind w:hanging="90"/>
      </w:pPr>
      <w:r w:rsidRPr="00712E73">
        <w:rPr>
          <w:b/>
          <w:bCs/>
          <w:color w:val="3D454C"/>
        </w:rPr>
        <w:t>Figure 2:</w:t>
      </w:r>
      <w:r w:rsidRPr="00712E73">
        <w:rPr>
          <w:bdr w:val="none" w:sz="0" w:space="0" w:color="auto" w:frame="1"/>
        </w:rPr>
        <w:fldChar w:fldCharType="begin"/>
      </w:r>
      <w:r w:rsidRPr="00712E73">
        <w:rPr>
          <w:bdr w:val="none" w:sz="0" w:space="0" w:color="auto" w:frame="1"/>
        </w:rPr>
        <w:instrText xml:space="preserve"> INCLUDEPICTURE "https://lh5.googleusercontent.com/bhJKwF6x9DlmBWLKHmUpeL8hFl_hQBNNrUH3JZyvsOSkTyWkJnRBakA50HWWgSruNor5zfqtCtR3kyCSX6f00fRq6How2y8-15FtosrQDzCbejfHl3CjVZW-RCAxRcfoQ67wO4zS"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3838575" cy="27857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38575" cy="2785745"/>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hanging="90"/>
      </w:pPr>
      <w:r w:rsidRPr="00712E73">
        <w:rPr>
          <w:color w:val="3D454C"/>
        </w:rPr>
        <w:t xml:space="preserve">This is the I-V curve for the </w:t>
      </w:r>
      <w:proofErr w:type="spellStart"/>
      <w:r w:rsidRPr="00712E73">
        <w:rPr>
          <w:color w:val="3D454C"/>
        </w:rPr>
        <w:t>uninjected</w:t>
      </w:r>
      <w:proofErr w:type="spellEnd"/>
      <w:r w:rsidRPr="00712E73">
        <w:rPr>
          <w:color w:val="3D454C"/>
        </w:rPr>
        <w:t xml:space="preserve"> oocyte.  </w:t>
      </w:r>
    </w:p>
    <w:p w:rsidR="00712E73" w:rsidRPr="00712E73" w:rsidRDefault="00712E73" w:rsidP="00712E73">
      <w:pPr>
        <w:ind w:hanging="90"/>
      </w:pPr>
      <w:r w:rsidRPr="00712E73">
        <w:rPr>
          <w:color w:val="3D454C"/>
        </w:rPr>
        <w:t xml:space="preserve">The current is caused by native channels that are already present in the oocyte. The </w:t>
      </w:r>
      <w:proofErr w:type="gramStart"/>
      <w:r w:rsidRPr="00712E73">
        <w:rPr>
          <w:color w:val="3D454C"/>
        </w:rPr>
        <w:t>curve  is</w:t>
      </w:r>
      <w:proofErr w:type="gramEnd"/>
      <w:r w:rsidRPr="00712E73">
        <w:rPr>
          <w:color w:val="3D454C"/>
        </w:rPr>
        <w:t xml:space="preserve"> due to the oocyte having primitive ion channels that are not dependent by voltage or other substrates. However, the resistance on the probe is not infinite and causes the </w:t>
      </w:r>
    </w:p>
    <w:p w:rsidR="00712E73" w:rsidRPr="00712E73" w:rsidRDefault="00712E73" w:rsidP="00712E73">
      <w:pPr>
        <w:spacing w:after="240"/>
        <w:ind w:hanging="90"/>
      </w:pPr>
    </w:p>
    <w:p w:rsidR="00712E73" w:rsidRPr="00712E73" w:rsidRDefault="00712E73" w:rsidP="00712E73">
      <w:pPr>
        <w:ind w:hanging="90"/>
      </w:pPr>
      <w:r w:rsidRPr="00712E73">
        <w:rPr>
          <w:b/>
          <w:bCs/>
          <w:color w:val="3D454C"/>
        </w:rPr>
        <w:t>    </w:t>
      </w:r>
      <w:r w:rsidRPr="00712E73">
        <w:rPr>
          <w:b/>
          <w:bCs/>
          <w:color w:val="3D454C"/>
        </w:rPr>
        <w:tab/>
      </w:r>
    </w:p>
    <w:p w:rsidR="00712E73" w:rsidRDefault="00712E73" w:rsidP="00712E73">
      <w:pPr>
        <w:spacing w:after="240"/>
        <w:ind w:hanging="90"/>
      </w:pPr>
      <w:r w:rsidRPr="00712E73">
        <w:br/>
      </w: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Default="00712E73" w:rsidP="00712E73">
      <w:pPr>
        <w:spacing w:after="240"/>
        <w:ind w:hanging="90"/>
      </w:pPr>
    </w:p>
    <w:p w:rsidR="00712E73" w:rsidRPr="00712E73" w:rsidRDefault="00712E73" w:rsidP="00712E73">
      <w:pPr>
        <w:spacing w:after="240"/>
        <w:ind w:hanging="90"/>
      </w:pPr>
    </w:p>
    <w:p w:rsidR="00712E73" w:rsidRPr="00712E73" w:rsidRDefault="00712E73" w:rsidP="00712E73">
      <w:pPr>
        <w:ind w:hanging="90"/>
      </w:pPr>
      <w:r w:rsidRPr="00712E73">
        <w:rPr>
          <w:b/>
          <w:bCs/>
          <w:color w:val="3D454C"/>
          <w:sz w:val="28"/>
          <w:szCs w:val="28"/>
        </w:rPr>
        <w:t>C. Voltage dependence of channel opening:</w:t>
      </w:r>
    </w:p>
    <w:p w:rsidR="00712E73" w:rsidRPr="00712E73" w:rsidRDefault="00712E73" w:rsidP="00712E73">
      <w:pPr>
        <w:ind w:hanging="90"/>
      </w:pPr>
      <w:r w:rsidRPr="00712E73">
        <w:rPr>
          <w:b/>
          <w:bCs/>
          <w:color w:val="3D454C"/>
        </w:rPr>
        <w:t>Figure 2:</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 3:</w:t>
      </w:r>
    </w:p>
    <w:p w:rsidR="00712E73" w:rsidRPr="00712E73" w:rsidRDefault="00712E73" w:rsidP="00712E73">
      <w:pPr>
        <w:ind w:hanging="90"/>
      </w:pPr>
    </w:p>
    <w:p w:rsidR="00712E73" w:rsidRPr="00712E73" w:rsidRDefault="00712E73" w:rsidP="00712E73">
      <w:pPr>
        <w:ind w:right="-810"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"https://lh3.googleusercontent.com/LFLaBly8PGoCFh0jJCRyQ_zJXK4KI08cqDQLC7Vb9wq4J2h3jwyFET68l5dObyGETxCByADXLPWjLOekD82hC_VW9bBOB9bsNB87pgVeMNDJKkELt-WZHi2YNdSh_xvoe9QW8iLi"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3094075" cy="1854955"/>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99799" cy="1858386"/>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rPr>
        <w:t xml:space="preserve">   </w:t>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"https://lh5.googleusercontent.com/beMglL40nHDw3DBlRv3mkA1vlYxNmM6VfEEelLx77vko269osSr2PROcWFWWmbG-dMLiEnSVNLKpRwQfZmLsZSp4T5tFcme0rdtCkW6pRhNiV_i1CLAaTM6bBBSpYNGy-joZfV1B"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870791" cy="172098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76254" cy="1724263"/>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r w:rsidRPr="00712E73">
        <w:rPr>
          <w:color w:val="3D454C"/>
        </w:rPr>
        <w:t xml:space="preserve">In figure 2, the graph for the I-V curve </w:t>
      </w:r>
      <w:proofErr w:type="gramStart"/>
      <w:r w:rsidRPr="00712E73">
        <w:rPr>
          <w:color w:val="3D454C"/>
        </w:rPr>
        <w:t xml:space="preserve">of  </w:t>
      </w:r>
      <w:r w:rsidRPr="00712E73">
        <w:rPr>
          <w:b/>
          <w:bCs/>
          <w:color w:val="3D454C"/>
        </w:rPr>
        <w:t>DRK</w:t>
      </w:r>
      <w:proofErr w:type="gramEnd"/>
      <w:r w:rsidRPr="00712E73">
        <w:rPr>
          <w:color w:val="3D454C"/>
        </w:rPr>
        <w:t xml:space="preserve"> channel, and in figure 3, the graph for the I-V curve of</w:t>
      </w:r>
      <w:r w:rsidRPr="00712E73">
        <w:rPr>
          <w:b/>
          <w:bCs/>
          <w:color w:val="3D454C"/>
        </w:rPr>
        <w:t xml:space="preserve"> </w:t>
      </w:r>
      <w:proofErr w:type="spellStart"/>
      <w:r w:rsidRPr="00712E73">
        <w:rPr>
          <w:b/>
          <w:bCs/>
          <w:color w:val="3D454C"/>
        </w:rPr>
        <w:t>ShB</w:t>
      </w:r>
      <w:proofErr w:type="spellEnd"/>
      <w:r w:rsidRPr="00712E73">
        <w:rPr>
          <w:b/>
          <w:bCs/>
          <w:color w:val="3D454C"/>
        </w:rPr>
        <w:t>𐊅6-46</w:t>
      </w:r>
      <w:r w:rsidRPr="00712E73">
        <w:rPr>
          <w:color w:val="3D454C"/>
        </w:rPr>
        <w:t xml:space="preserve">, show that the two channels are voltage dependent. This explains the non-linear relationship between voltage and current. The </w:t>
      </w:r>
      <w:proofErr w:type="spellStart"/>
      <w:r w:rsidRPr="00712E73">
        <w:rPr>
          <w:b/>
          <w:bCs/>
          <w:color w:val="3D454C"/>
        </w:rPr>
        <w:t>ShB</w:t>
      </w:r>
      <w:proofErr w:type="spellEnd"/>
      <w:r w:rsidRPr="00712E73">
        <w:rPr>
          <w:b/>
          <w:bCs/>
          <w:color w:val="3D454C"/>
        </w:rPr>
        <w:t xml:space="preserve">𐊅6-46 </w:t>
      </w:r>
      <w:r w:rsidRPr="00712E73">
        <w:rPr>
          <w:color w:val="3D454C"/>
        </w:rPr>
        <w:t xml:space="preserve">channel, however, still remains somewhat voltage dependent even after the change in the c-RNA from the native </w:t>
      </w:r>
      <w:proofErr w:type="spellStart"/>
      <w:r w:rsidRPr="00712E73">
        <w:rPr>
          <w:color w:val="3D454C"/>
        </w:rPr>
        <w:t>ShB</w:t>
      </w:r>
      <w:proofErr w:type="spellEnd"/>
      <w:r w:rsidRPr="00712E73">
        <w:rPr>
          <w:color w:val="3D454C"/>
        </w:rPr>
        <w:t xml:space="preserve">. This voltage dependence for there still being C-type inactivation of the </w:t>
      </w:r>
      <w:proofErr w:type="spellStart"/>
      <w:r w:rsidRPr="00712E73">
        <w:rPr>
          <w:b/>
          <w:bCs/>
          <w:color w:val="3D454C"/>
        </w:rPr>
        <w:t>ShB</w:t>
      </w:r>
      <w:proofErr w:type="spellEnd"/>
      <w:r w:rsidRPr="00712E73">
        <w:rPr>
          <w:b/>
          <w:bCs/>
          <w:color w:val="3D454C"/>
        </w:rPr>
        <w:t>𐊅6-46.</w:t>
      </w:r>
    </w:p>
    <w:p w:rsidR="00712E73" w:rsidRDefault="00712E73" w:rsidP="007855BB">
      <w:pPr>
        <w:spacing w:after="240"/>
        <w:ind w:hanging="90"/>
      </w:pPr>
    </w:p>
    <w:p w:rsidR="00712E73" w:rsidRPr="00712E73" w:rsidRDefault="00712E73" w:rsidP="00712E73">
      <w:pPr>
        <w:spacing w:after="240"/>
        <w:ind w:hanging="90"/>
      </w:pPr>
    </w:p>
    <w:p w:rsidR="00712E73" w:rsidRPr="00712E73" w:rsidRDefault="00712E73" w:rsidP="00712E73">
      <w:pPr>
        <w:ind w:right="-720" w:hanging="90"/>
      </w:pPr>
      <w:r w:rsidRPr="00712E73">
        <w:rPr>
          <w:b/>
          <w:bCs/>
          <w:color w:val="3D454C"/>
        </w:rPr>
        <w:t xml:space="preserve">Figure 4:     </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Figure 5:</w:t>
      </w:r>
    </w:p>
    <w:p w:rsidR="00712E73" w:rsidRPr="00712E73" w:rsidRDefault="00712E73" w:rsidP="00712E73">
      <w:pPr>
        <w:ind w:right="-720"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"https://lh3.googleusercontent.com/P418V_BZPWSFbYckqQXcuoJry_6Sks9TVsqEkfEytY8b_UoSr0QUHG495z35vYDBXPRFye6IYFHRybB0OzesJIOgMJGyLujW1lNirzmrjSXAjGXf3FeDVhd-wkAcGIukMZFt4FZ0"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3134130" cy="1892595"/>
            <wp:effectExtent l="0" t="0" r="317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9533" cy="1895858"/>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"https://lh6.googleusercontent.com/Tue86XlT5tAH010L8pxLeFLem85ORGMLlimPeI-RRn6CTIuZnIbzRsqjXn4oooUMiWo1C5ei7aQ8V2PCFwR3zWTBzjLMUvYFpdhfKKz5o_g93rGPTcAu5aikk2O2gvCfurH87GLz"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3089025" cy="187133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11489" cy="1884939"/>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Default="00712E73" w:rsidP="00712E73">
      <w:pPr>
        <w:ind w:hanging="90"/>
      </w:pPr>
      <w:r w:rsidRPr="00712E73">
        <w:rPr>
          <w:color w:val="3D454C"/>
        </w:rPr>
        <w:t xml:space="preserve">In figure 3, the graph for the G-V curve </w:t>
      </w:r>
      <w:proofErr w:type="gramStart"/>
      <w:r w:rsidRPr="00712E73">
        <w:rPr>
          <w:color w:val="3D454C"/>
        </w:rPr>
        <w:t>of  DRK</w:t>
      </w:r>
      <w:proofErr w:type="gramEnd"/>
      <w:r w:rsidRPr="00712E73">
        <w:rPr>
          <w:color w:val="3D454C"/>
        </w:rPr>
        <w:t xml:space="preserve"> channel, and in figure 4, the graph for the G-V curve of </w:t>
      </w:r>
      <w:proofErr w:type="spellStart"/>
      <w:r w:rsidRPr="00712E73">
        <w:rPr>
          <w:color w:val="3D454C"/>
        </w:rPr>
        <w:t>ShB</w:t>
      </w:r>
      <w:proofErr w:type="spellEnd"/>
      <w:r w:rsidRPr="00712E73">
        <w:rPr>
          <w:color w:val="3D454C"/>
        </w:rPr>
        <w:t xml:space="preserve">𐊅6-46, show that the two channels’ conductance changes on linearly with voltage.  The DRK channel is more voltage dependent and begins to transport more cation at around -10mv. Additionally, the graph of conductance for </w:t>
      </w:r>
      <w:proofErr w:type="spellStart"/>
      <w:r w:rsidRPr="00712E73">
        <w:rPr>
          <w:color w:val="3D454C"/>
        </w:rPr>
        <w:t>ShB</w:t>
      </w:r>
      <w:proofErr w:type="spellEnd"/>
      <w:r w:rsidRPr="00712E73">
        <w:rPr>
          <w:color w:val="3D454C"/>
        </w:rPr>
        <w:t>𐊅6-46 shows that it is not very voltage dependent. The channel’s conductance seems to be very linear with respect to voltage </w:t>
      </w:r>
    </w:p>
    <w:p w:rsidR="00712E73" w:rsidRDefault="00712E73" w:rsidP="00712E73">
      <w:pPr>
        <w:spacing w:after="240"/>
        <w:ind w:hanging="90"/>
      </w:pPr>
    </w:p>
    <w:p w:rsidR="007855BB" w:rsidRDefault="007855BB" w:rsidP="00712E73">
      <w:pPr>
        <w:spacing w:after="240"/>
        <w:ind w:hanging="90"/>
      </w:pPr>
    </w:p>
    <w:p w:rsidR="007855BB" w:rsidRDefault="007855BB" w:rsidP="00712E73">
      <w:pPr>
        <w:spacing w:after="240"/>
        <w:ind w:hanging="90"/>
      </w:pPr>
    </w:p>
    <w:p w:rsidR="007855BB" w:rsidRDefault="007855BB" w:rsidP="00712E73">
      <w:pPr>
        <w:spacing w:after="240"/>
        <w:ind w:hanging="90"/>
      </w:pPr>
    </w:p>
    <w:p w:rsidR="007855BB" w:rsidRPr="00712E73" w:rsidRDefault="007855BB" w:rsidP="00712E73">
      <w:pPr>
        <w:spacing w:after="240"/>
        <w:ind w:hanging="90"/>
      </w:pPr>
    </w:p>
    <w:p w:rsidR="00712E73" w:rsidRPr="00712E73" w:rsidRDefault="00712E73" w:rsidP="00712E73">
      <w:pPr>
        <w:ind w:right="-720" w:hanging="90"/>
      </w:pPr>
      <w:r w:rsidRPr="00712E73">
        <w:rPr>
          <w:b/>
          <w:bCs/>
          <w:color w:val="3D454C"/>
        </w:rPr>
        <w:lastRenderedPageBreak/>
        <w:t xml:space="preserve">Figure 6:     </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Figure 7:</w:t>
      </w:r>
    </w:p>
    <w:p w:rsidR="00712E73" w:rsidRPr="00712E73" w:rsidRDefault="00712E73" w:rsidP="00712E73">
      <w:pPr>
        <w:ind w:hanging="90"/>
      </w:pPr>
    </w:p>
    <w:p w:rsidR="00712E73" w:rsidRPr="00712E73" w:rsidRDefault="00712E73" w:rsidP="00712E73">
      <w:pPr>
        <w:ind w:right="-900"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"https://lh5.googleusercontent.com/1cFKVAuW5LWL7WFsbCDJE-YqRtVyRx_saBTWu0fZ9JX-0nMER-szseinOxypmHzkujxXhx3yqLc6dqLgkkbx3WxBBIq8Tv0AfyXHY0IQt6DElTPxU8NKxiwKifhaiaaInYAP515e"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3119155" cy="1967023"/>
            <wp:effectExtent l="0" t="0" r="5080" b="190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31174" cy="1974603"/>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"https://lh3.googleusercontent.com/9ljnpkHhvIObF5q9nYVuDgXAujc4TdN08pevWfp16kwoGyDZgz-f-d7wDm0uySiHDtPyhyJCKl1q9MsaL1pk3mJlTmIkFp4NK8IXiXYyJI9TcRGI2QlbwUo1ysGanxSqT4t56TS3"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3242930" cy="1955156"/>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50338" cy="1959622"/>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r w:rsidRPr="00712E73">
        <w:rPr>
          <w:color w:val="3D454C"/>
        </w:rPr>
        <w:t xml:space="preserve">Figure 6 and figure 7 show the I-V curve and the G-V curve of the </w:t>
      </w:r>
      <w:proofErr w:type="spellStart"/>
      <w:r w:rsidRPr="00712E73">
        <w:rPr>
          <w:color w:val="3D454C"/>
        </w:rPr>
        <w:t>ShB</w:t>
      </w:r>
      <w:proofErr w:type="spellEnd"/>
      <w:r w:rsidRPr="00712E73">
        <w:rPr>
          <w:color w:val="3D454C"/>
        </w:rPr>
        <w:t>𐊅6-46 channels respectively at -60mV holding potential. Comparing the I-V curve of the two holding potential, figure 6 and figure 2, one can observe that there is a great rate of change of the oocyte held at -60 mv versus -80mv. This is due the cell already moving more cation across the membrane when the step is taken from holding the membrane at -60m. Although the recording was effective and captures voltage dependence of the channel, previous recordings were done(which held the membrane potential at -40mv) and from our recording the results differ by about 5pA (</w:t>
      </w:r>
      <w:hyperlink r:id="rId80" w:history="1">
        <w:r w:rsidRPr="00712E73">
          <w:rPr>
            <w:color w:val="1F1F1F"/>
            <w:u w:val="single"/>
            <w:shd w:val="clear" w:color="auto" w:fill="FFFFFF"/>
          </w:rPr>
          <w:t>Speake</w:t>
        </w:r>
      </w:hyperlink>
      <w:r w:rsidRPr="00712E73">
        <w:rPr>
          <w:color w:val="3D454C"/>
        </w:rPr>
        <w:t xml:space="preserve"> et al. 2004).</w:t>
      </w:r>
    </w:p>
    <w:p w:rsidR="00712E73" w:rsidRPr="00712E73" w:rsidRDefault="00712E73" w:rsidP="00712E73">
      <w:pPr>
        <w:ind w:hanging="90"/>
      </w:pPr>
      <w:r w:rsidRPr="00712E73">
        <w:rPr>
          <w:color w:val="3D454C"/>
        </w:rPr>
        <w:t>We also found the reversal potential to be about -50mV this is in agreement with other recordings (</w:t>
      </w:r>
      <w:hyperlink r:id="rId81" w:history="1">
        <w:r w:rsidRPr="00712E73">
          <w:rPr>
            <w:color w:val="1F1F1F"/>
            <w:u w:val="single"/>
            <w:shd w:val="clear" w:color="auto" w:fill="FFFFFF"/>
          </w:rPr>
          <w:t>Speake</w:t>
        </w:r>
      </w:hyperlink>
      <w:r w:rsidRPr="00712E73">
        <w:rPr>
          <w:color w:val="3D454C"/>
        </w:rPr>
        <w:t xml:space="preserve"> et al. 2004).</w:t>
      </w:r>
    </w:p>
    <w:p w:rsidR="00712E73" w:rsidRPr="00712E73" w:rsidRDefault="00712E73" w:rsidP="007855BB">
      <w:pPr>
        <w:spacing w:after="240"/>
      </w:pPr>
    </w:p>
    <w:p w:rsidR="00712E73" w:rsidRPr="00712E73" w:rsidRDefault="00712E73" w:rsidP="00712E73">
      <w:pPr>
        <w:ind w:hanging="90"/>
      </w:pPr>
      <w:r w:rsidRPr="00712E73">
        <w:rPr>
          <w:b/>
          <w:bCs/>
          <w:color w:val="000000"/>
          <w:sz w:val="28"/>
          <w:szCs w:val="28"/>
        </w:rPr>
        <w:t>D. Slow C-type inactivation</w:t>
      </w:r>
      <w:r w:rsidRPr="00712E73">
        <w:rPr>
          <w:b/>
          <w:bCs/>
          <w:color w:val="3D454C"/>
          <w:sz w:val="28"/>
          <w:szCs w:val="28"/>
        </w:rPr>
        <w:t>:</w:t>
      </w:r>
    </w:p>
    <w:p w:rsidR="00712E73" w:rsidRDefault="00712E73" w:rsidP="00712E73">
      <w:pPr>
        <w:ind w:right="-720" w:hanging="90"/>
        <w:rPr>
          <w:b/>
          <w:bCs/>
          <w:color w:val="3D454C"/>
        </w:rPr>
      </w:pPr>
      <w:r w:rsidRPr="00712E73">
        <w:rPr>
          <w:b/>
          <w:bCs/>
          <w:color w:val="3D454C"/>
        </w:rPr>
        <w:t xml:space="preserve">Figure </w:t>
      </w:r>
      <w:r>
        <w:rPr>
          <w:b/>
          <w:bCs/>
          <w:color w:val="3D454C"/>
        </w:rPr>
        <w:t>8</w:t>
      </w:r>
      <w:r w:rsidRPr="00712E73">
        <w:rPr>
          <w:b/>
          <w:bCs/>
          <w:color w:val="3D454C"/>
        </w:rPr>
        <w:t>:</w:t>
      </w:r>
    </w:p>
    <w:p w:rsidR="00712E73" w:rsidRPr="00712E73" w:rsidRDefault="00712E73" w:rsidP="00712E73">
      <w:pPr>
        <w:ind w:right="-720" w:hanging="90"/>
      </w:pPr>
      <w:r w:rsidRPr="00712E73">
        <w:rPr>
          <w:b/>
          <w:bCs/>
          <w:color w:val="3D454C"/>
        </w:rPr>
        <w:t> </w:t>
      </w:r>
      <w:r w:rsidRPr="00712E73">
        <w:rPr>
          <w:bdr w:val="none" w:sz="0" w:space="0" w:color="auto" w:frame="1"/>
        </w:rPr>
        <w:fldChar w:fldCharType="begin"/>
      </w:r>
      <w:r w:rsidRPr="00712E73">
        <w:rPr>
          <w:bdr w:val="none" w:sz="0" w:space="0" w:color="auto" w:frame="1"/>
        </w:rPr>
        <w:instrText xml:space="preserve"> INCLUDEPICTURE "https://lh3.googleusercontent.com/imue01B57nOKxzCMh1HYv2V-cIZutkwfePBaKvkP7dyC0o2CCEmsghiqoQI6YwxfwZLbEIxnTwJCrG9dti9jA4dAJPLE_8mymRu7JYh-kA3Tp2wRdk6OMqxYB8LPpssIuUYeqMJr"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4114800" cy="24771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4800" cy="2477135"/>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right="-720" w:hanging="90"/>
      </w:pPr>
      <w:r w:rsidRPr="00712E73">
        <w:rPr>
          <w:b/>
          <w:bCs/>
          <w:color w:val="3D454C"/>
        </w:rPr>
        <w:t>  </w:t>
      </w:r>
    </w:p>
    <w:p w:rsidR="00712E73" w:rsidRDefault="00712E73" w:rsidP="00712E73">
      <w:pPr>
        <w:ind w:hanging="90"/>
      </w:pPr>
      <w:r w:rsidRPr="00712E73">
        <w:rPr>
          <w:color w:val="3D454C"/>
        </w:rPr>
        <w:t xml:space="preserve">Figure 10 shows the </w:t>
      </w:r>
      <w:r w:rsidRPr="00712E73">
        <w:rPr>
          <w:b/>
          <w:bCs/>
          <w:color w:val="3D454C"/>
        </w:rPr>
        <w:t>DRK C-Type inactivation.</w:t>
      </w:r>
      <w:r w:rsidRPr="00712E73">
        <w:rPr>
          <w:color w:val="3D454C"/>
        </w:rPr>
        <w:t xml:space="preserve"> From the data the time constant was calculated to be 4.12 second.  </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br/>
      </w:r>
    </w:p>
    <w:p w:rsidR="007855BB" w:rsidRDefault="007855BB" w:rsidP="00712E73">
      <w:pPr>
        <w:ind w:hanging="90"/>
      </w:pPr>
    </w:p>
    <w:p w:rsidR="007855BB" w:rsidRDefault="007855BB" w:rsidP="00712E73">
      <w:pPr>
        <w:ind w:hanging="90"/>
      </w:pPr>
    </w:p>
    <w:p w:rsidR="007855BB" w:rsidRDefault="007855BB" w:rsidP="00712E73">
      <w:pPr>
        <w:ind w:hanging="90"/>
      </w:pPr>
    </w:p>
    <w:p w:rsidR="007855BB" w:rsidRPr="00712E73" w:rsidRDefault="007855BB" w:rsidP="00712E73">
      <w:pPr>
        <w:ind w:hanging="90"/>
      </w:pPr>
    </w:p>
    <w:p w:rsidR="00712E73" w:rsidRPr="00712E73" w:rsidRDefault="00712E73" w:rsidP="00712E73">
      <w:pPr>
        <w:ind w:right="-720" w:hanging="90"/>
      </w:pPr>
      <w:r w:rsidRPr="00712E73">
        <w:rPr>
          <w:b/>
          <w:bCs/>
          <w:color w:val="3D454C"/>
        </w:rPr>
        <w:lastRenderedPageBreak/>
        <w:t xml:space="preserve">Figure </w:t>
      </w:r>
      <w:r w:rsidR="001E52B4">
        <w:rPr>
          <w:b/>
          <w:bCs/>
          <w:color w:val="3D454C"/>
        </w:rPr>
        <w:t>9</w:t>
      </w:r>
      <w:r w:rsidRPr="00712E73">
        <w:rPr>
          <w:b/>
          <w:bCs/>
          <w:color w:val="3D454C"/>
        </w:rPr>
        <w:t>:</w:t>
      </w:r>
    </w:p>
    <w:p w:rsidR="00712E73" w:rsidRPr="00712E73" w:rsidRDefault="00712E73" w:rsidP="00712E73">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"https://lh3.googleusercontent.com/pu48rgNxi-U5EXni2EgC2cNBjzPenLBus91knDTyrzckX5vKtSFgVAxQLMjeVNbK5lcgd0DlnwVrv0j_op0d6MrrsfoqjP95fe87sxChIiAJzgDwsGA9KFBmB4wgCRNWSepBZlHJ"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5943600" cy="16808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680845"/>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p>
    <w:p w:rsidR="00712E73" w:rsidRPr="00712E73" w:rsidRDefault="00712E73" w:rsidP="00712E73">
      <w:pPr>
        <w:ind w:hanging="90"/>
      </w:pPr>
      <w:r w:rsidRPr="00712E73">
        <w:rPr>
          <w:b/>
          <w:bCs/>
          <w:color w:val="3D454C"/>
        </w:rPr>
        <w:t>Figure 1</w:t>
      </w:r>
      <w:r w:rsidR="001E52B4">
        <w:rPr>
          <w:b/>
          <w:bCs/>
          <w:color w:val="3D454C"/>
        </w:rPr>
        <w:t>0</w:t>
      </w:r>
      <w:r w:rsidRPr="00712E73">
        <w:rPr>
          <w:b/>
          <w:bCs/>
          <w:color w:val="3D454C"/>
        </w:rPr>
        <w:t>:</w:t>
      </w:r>
    </w:p>
    <w:p w:rsidR="00712E73" w:rsidRPr="00712E73" w:rsidRDefault="00712E73" w:rsidP="00712E73">
      <w:pPr>
        <w:ind w:right="-810"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"https://lh6.googleusercontent.com/CNpCOyaSp67KQJIEGEl7lY63FbFuFlw6f4-FZHigDBeBSV8ZQRBAfiz5cuNf1uMXCSg5JLM5x_lRP4BexgirTLRPxClDaJ6vlliQHPb-oMexstbQ4NjaeUXC9mYhQ7uUMmeywOPN"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5943600" cy="1746250"/>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spacing w:after="240"/>
        <w:ind w:hanging="90"/>
      </w:pPr>
    </w:p>
    <w:p w:rsidR="00712E73" w:rsidRPr="00712E73" w:rsidRDefault="00712E73" w:rsidP="00712E73">
      <w:pPr>
        <w:ind w:hanging="90"/>
      </w:pPr>
      <w:r w:rsidRPr="00712E73">
        <w:rPr>
          <w:b/>
          <w:bCs/>
          <w:color w:val="3D454C"/>
        </w:rPr>
        <w:t>Time constants for figure 1</w:t>
      </w:r>
      <w:r>
        <w:rPr>
          <w:b/>
          <w:bCs/>
          <w:color w:val="3D454C"/>
        </w:rPr>
        <w:t>0</w:t>
      </w:r>
      <w:r w:rsidRPr="00712E73">
        <w:rPr>
          <w:b/>
          <w:bCs/>
          <w:color w:val="3D454C"/>
        </w:rPr>
        <w:t>:</w:t>
      </w:r>
    </w:p>
    <w:p w:rsidR="00712E73" w:rsidRPr="00712E73" w:rsidRDefault="00712E73" w:rsidP="007855BB">
      <w:r w:rsidRPr="00712E73">
        <w:rPr>
          <w:color w:val="3D454C"/>
        </w:rPr>
        <w:t xml:space="preserve">Series 1: 2.02secs     </w:t>
      </w:r>
      <w:r w:rsidR="007855BB">
        <w:rPr>
          <w:color w:val="3D454C"/>
        </w:rPr>
        <w:tab/>
      </w:r>
      <w:r w:rsidRPr="00712E73">
        <w:rPr>
          <w:color w:val="3D454C"/>
        </w:rPr>
        <w:t>Series 11: 3.12 sec</w:t>
      </w:r>
    </w:p>
    <w:p w:rsidR="00712E73" w:rsidRPr="00712E73" w:rsidRDefault="00712E73" w:rsidP="007855BB">
      <w:r w:rsidRPr="00712E73">
        <w:rPr>
          <w:color w:val="3D454C"/>
        </w:rPr>
        <w:t xml:space="preserve">Series 2: 2.96 secs    </w:t>
      </w:r>
      <w:r w:rsidR="007855BB">
        <w:rPr>
          <w:color w:val="3D454C"/>
        </w:rPr>
        <w:tab/>
      </w:r>
      <w:r w:rsidRPr="00712E73">
        <w:rPr>
          <w:color w:val="3D454C"/>
        </w:rPr>
        <w:t>Series 12: 2.6088 sec</w:t>
      </w:r>
    </w:p>
    <w:p w:rsidR="00712E73" w:rsidRPr="00712E73" w:rsidRDefault="00712E73" w:rsidP="007855BB">
      <w:r w:rsidRPr="00712E73">
        <w:rPr>
          <w:color w:val="3D454C"/>
        </w:rPr>
        <w:t xml:space="preserve">Series 3: 3.264 </w:t>
      </w:r>
      <w:r w:rsidR="007855BB" w:rsidRPr="00712E73">
        <w:rPr>
          <w:color w:val="3D454C"/>
        </w:rPr>
        <w:t xml:space="preserve">secs </w:t>
      </w:r>
      <w:r w:rsidR="007855BB" w:rsidRPr="00712E73">
        <w:rPr>
          <w:color w:val="3D454C"/>
        </w:rPr>
        <w:tab/>
      </w:r>
      <w:r w:rsidRPr="00712E73">
        <w:rPr>
          <w:color w:val="3D454C"/>
        </w:rPr>
        <w:t>Series 13: 3.45 sec</w:t>
      </w:r>
    </w:p>
    <w:p w:rsidR="00712E73" w:rsidRPr="00712E73" w:rsidRDefault="00712E73" w:rsidP="007855BB">
      <w:r w:rsidRPr="00712E73">
        <w:rPr>
          <w:color w:val="3D454C"/>
        </w:rPr>
        <w:t xml:space="preserve">Series 4: 3.16 secs    </w:t>
      </w:r>
      <w:r w:rsidR="007855BB">
        <w:rPr>
          <w:color w:val="3D454C"/>
        </w:rPr>
        <w:tab/>
      </w:r>
      <w:r w:rsidRPr="00712E73">
        <w:rPr>
          <w:color w:val="3D454C"/>
        </w:rPr>
        <w:t>Series 14: 3.33 sec </w:t>
      </w:r>
    </w:p>
    <w:p w:rsidR="00712E73" w:rsidRPr="00712E73" w:rsidRDefault="00712E73" w:rsidP="007855BB">
      <w:r w:rsidRPr="00712E73">
        <w:rPr>
          <w:color w:val="3D454C"/>
        </w:rPr>
        <w:t xml:space="preserve">Series 5: 2.756 </w:t>
      </w:r>
      <w:r w:rsidR="007855BB" w:rsidRPr="00712E73">
        <w:rPr>
          <w:color w:val="3D454C"/>
        </w:rPr>
        <w:t xml:space="preserve">secs </w:t>
      </w:r>
      <w:r w:rsidR="007855BB" w:rsidRPr="00712E73">
        <w:rPr>
          <w:color w:val="3D454C"/>
        </w:rPr>
        <w:tab/>
      </w:r>
      <w:r w:rsidRPr="00712E73">
        <w:rPr>
          <w:color w:val="3D454C"/>
        </w:rPr>
        <w:t>Series 15: 3.34 sec</w:t>
      </w:r>
    </w:p>
    <w:p w:rsidR="00712E73" w:rsidRPr="00712E73" w:rsidRDefault="00712E73" w:rsidP="007855BB">
      <w:r w:rsidRPr="00712E73">
        <w:rPr>
          <w:color w:val="3D454C"/>
        </w:rPr>
        <w:t>Series 6:</w:t>
      </w:r>
      <w:r w:rsidRPr="00712E73">
        <w:rPr>
          <w:b/>
          <w:bCs/>
          <w:color w:val="3D454C"/>
        </w:rPr>
        <w:t xml:space="preserve"> </w:t>
      </w:r>
      <w:r w:rsidRPr="00712E73">
        <w:rPr>
          <w:color w:val="3D454C"/>
        </w:rPr>
        <w:t xml:space="preserve">2.944 </w:t>
      </w:r>
      <w:r w:rsidR="007855BB" w:rsidRPr="00712E73">
        <w:rPr>
          <w:color w:val="3D454C"/>
        </w:rPr>
        <w:t xml:space="preserve">secs </w:t>
      </w:r>
      <w:r w:rsidR="007855BB" w:rsidRPr="00712E73">
        <w:rPr>
          <w:color w:val="3D454C"/>
        </w:rPr>
        <w:tab/>
      </w:r>
      <w:r w:rsidRPr="00712E73">
        <w:rPr>
          <w:color w:val="3D454C"/>
        </w:rPr>
        <w:t>Series 16: 3.24 sec</w:t>
      </w:r>
    </w:p>
    <w:p w:rsidR="00712E73" w:rsidRPr="00712E73" w:rsidRDefault="00712E73" w:rsidP="007855BB">
      <w:r w:rsidRPr="00712E73">
        <w:rPr>
          <w:color w:val="3D454C"/>
        </w:rPr>
        <w:t>Series 7: 2.96 secs   </w:t>
      </w:r>
      <w:r w:rsidR="007855BB">
        <w:rPr>
          <w:color w:val="3D454C"/>
        </w:rPr>
        <w:tab/>
      </w:r>
      <w:r w:rsidRPr="00712E73">
        <w:rPr>
          <w:color w:val="3D454C"/>
        </w:rPr>
        <w:t>Series 17: 3.21 sec</w:t>
      </w:r>
    </w:p>
    <w:p w:rsidR="00712E73" w:rsidRPr="00712E73" w:rsidRDefault="00712E73" w:rsidP="007855BB">
      <w:r w:rsidRPr="00712E73">
        <w:rPr>
          <w:color w:val="3D454C"/>
        </w:rPr>
        <w:t xml:space="preserve"> Series 8: 2.76 secs   </w:t>
      </w:r>
      <w:r w:rsidR="007855BB">
        <w:rPr>
          <w:color w:val="3D454C"/>
        </w:rPr>
        <w:tab/>
      </w:r>
      <w:r w:rsidRPr="00712E73">
        <w:rPr>
          <w:color w:val="3D454C"/>
        </w:rPr>
        <w:t>Series 18:  3.23 sec</w:t>
      </w:r>
    </w:p>
    <w:p w:rsidR="00712E73" w:rsidRPr="00712E73" w:rsidRDefault="00712E73" w:rsidP="007855BB">
      <w:r w:rsidRPr="00712E73">
        <w:rPr>
          <w:color w:val="3D454C"/>
        </w:rPr>
        <w:t> Series 9: 3.12 secs </w:t>
      </w:r>
    </w:p>
    <w:p w:rsidR="00712E73" w:rsidRPr="00712E73" w:rsidRDefault="00712E73" w:rsidP="007855BB">
      <w:r w:rsidRPr="00712E73">
        <w:rPr>
          <w:color w:val="3D454C"/>
        </w:rPr>
        <w:t>Series 10: 3.12 secs</w:t>
      </w:r>
    </w:p>
    <w:p w:rsidR="00712E73" w:rsidRPr="00712E73" w:rsidRDefault="00712E73" w:rsidP="007855BB">
      <w:r w:rsidRPr="00712E73">
        <w:rPr>
          <w:b/>
          <w:bCs/>
          <w:color w:val="3D454C"/>
        </w:rPr>
        <w:t>Time constants for figure 11:</w:t>
      </w:r>
    </w:p>
    <w:p w:rsidR="00712E73" w:rsidRPr="00712E73" w:rsidRDefault="00712E73" w:rsidP="007855BB">
      <w:r w:rsidRPr="00712E73">
        <w:rPr>
          <w:color w:val="3D454C"/>
        </w:rPr>
        <w:t xml:space="preserve">Series 1: 2.054 </w:t>
      </w:r>
      <w:r w:rsidR="007855BB" w:rsidRPr="00712E73">
        <w:rPr>
          <w:color w:val="3D454C"/>
        </w:rPr>
        <w:t>sec</w:t>
      </w:r>
      <w:r w:rsidR="007855BB">
        <w:rPr>
          <w:color w:val="3D454C"/>
        </w:rPr>
        <w:t>s</w:t>
      </w:r>
      <w:r w:rsidR="007855BB" w:rsidRPr="00712E73">
        <w:rPr>
          <w:color w:val="3D454C"/>
        </w:rPr>
        <w:t xml:space="preserve"> </w:t>
      </w:r>
      <w:r w:rsidR="007855BB" w:rsidRPr="00712E73">
        <w:rPr>
          <w:color w:val="3D454C"/>
        </w:rPr>
        <w:tab/>
      </w:r>
      <w:r w:rsidRPr="00712E73">
        <w:rPr>
          <w:color w:val="3D454C"/>
        </w:rPr>
        <w:t>Series 2: 2.154 sec </w:t>
      </w:r>
    </w:p>
    <w:p w:rsidR="00712E73" w:rsidRPr="00712E73" w:rsidRDefault="00712E73" w:rsidP="007855BB">
      <w:r w:rsidRPr="00712E73">
        <w:rPr>
          <w:color w:val="3D454C"/>
        </w:rPr>
        <w:t xml:space="preserve">Series 3: 1.9 </w:t>
      </w:r>
      <w:r w:rsidR="007855BB" w:rsidRPr="00712E73">
        <w:rPr>
          <w:color w:val="3D454C"/>
        </w:rPr>
        <w:t>sec</w:t>
      </w:r>
      <w:r w:rsidR="007855BB">
        <w:rPr>
          <w:color w:val="3D454C"/>
        </w:rPr>
        <w:t>s</w:t>
      </w:r>
      <w:r w:rsidR="007855BB" w:rsidRPr="00712E73">
        <w:rPr>
          <w:color w:val="3D454C"/>
        </w:rPr>
        <w:t xml:space="preserve"> </w:t>
      </w:r>
      <w:r w:rsidR="007855BB" w:rsidRPr="00712E73">
        <w:rPr>
          <w:color w:val="3D454C"/>
        </w:rPr>
        <w:tab/>
      </w:r>
      <w:r w:rsidRPr="00712E73">
        <w:rPr>
          <w:color w:val="3D454C"/>
        </w:rPr>
        <w:t>Series 4: 2.054 sec </w:t>
      </w:r>
    </w:p>
    <w:p w:rsidR="00712E73" w:rsidRPr="00712E73" w:rsidRDefault="00712E73" w:rsidP="007855BB">
      <w:r w:rsidRPr="00712E73">
        <w:rPr>
          <w:color w:val="3D454C"/>
        </w:rPr>
        <w:t>Series 5: 2.234 sec</w:t>
      </w:r>
      <w:r w:rsidR="007855BB">
        <w:rPr>
          <w:color w:val="3D454C"/>
        </w:rPr>
        <w:t>s</w:t>
      </w:r>
      <w:r w:rsidRPr="00712E73">
        <w:rPr>
          <w:color w:val="3D454C"/>
        </w:rPr>
        <w:t xml:space="preserve"> </w:t>
      </w:r>
      <w:r w:rsidRPr="00712E73">
        <w:rPr>
          <w:color w:val="3D454C"/>
        </w:rPr>
        <w:tab/>
        <w:t>Series 6: 3.152 sec  </w:t>
      </w:r>
    </w:p>
    <w:p w:rsidR="00712E73" w:rsidRPr="00712E73" w:rsidRDefault="00712E73" w:rsidP="007855BB">
      <w:r w:rsidRPr="00712E73">
        <w:rPr>
          <w:color w:val="3D454C"/>
        </w:rPr>
        <w:t>Series 7: 3.0 sec</w:t>
      </w:r>
      <w:r w:rsidR="007855BB">
        <w:rPr>
          <w:color w:val="3D454C"/>
        </w:rPr>
        <w:t>s</w:t>
      </w:r>
      <w:r w:rsidRPr="00712E73">
        <w:rPr>
          <w:color w:val="3D454C"/>
        </w:rPr>
        <w:tab/>
        <w:t>Series 8: 2.54 sec  </w:t>
      </w:r>
    </w:p>
    <w:p w:rsidR="00712E73" w:rsidRPr="00712E73" w:rsidRDefault="00712E73" w:rsidP="007855BB">
      <w:r w:rsidRPr="00712E73">
        <w:rPr>
          <w:color w:val="3D454C"/>
        </w:rPr>
        <w:t>Series 9: 2.054 sec</w:t>
      </w:r>
      <w:r w:rsidR="007855BB">
        <w:rPr>
          <w:color w:val="3D454C"/>
        </w:rPr>
        <w:t>s</w:t>
      </w:r>
      <w:r w:rsidRPr="00712E73">
        <w:rPr>
          <w:color w:val="3D454C"/>
        </w:rPr>
        <w:tab/>
        <w:t>Series 10: 2.02 sec </w:t>
      </w:r>
    </w:p>
    <w:p w:rsidR="00712E73" w:rsidRPr="00712E73" w:rsidRDefault="00712E73" w:rsidP="007855BB">
      <w:r w:rsidRPr="00712E73">
        <w:rPr>
          <w:color w:val="3D454C"/>
        </w:rPr>
        <w:t xml:space="preserve">The time constant is different for -80mv versus -60mv due to hyperpolarization causing more channels to become active. For -60mV there is a greater probability for channels to be in their inactive state. For the more negative hold, the negative potential “attracts” the “protein </w:t>
      </w:r>
      <w:proofErr w:type="gramStart"/>
      <w:r w:rsidRPr="00712E73">
        <w:rPr>
          <w:color w:val="3D454C"/>
        </w:rPr>
        <w:t>plug ”</w:t>
      </w:r>
      <w:proofErr w:type="gramEnd"/>
      <w:r w:rsidRPr="00712E73">
        <w:rPr>
          <w:color w:val="3D454C"/>
        </w:rPr>
        <w:t xml:space="preserve"> to be more favorable in an active state, unblocking the channel</w:t>
      </w:r>
    </w:p>
    <w:p w:rsidR="00712E73" w:rsidRPr="00712E73" w:rsidRDefault="00712E73" w:rsidP="00712E73">
      <w:pPr>
        <w:spacing w:after="240"/>
        <w:ind w:hanging="90"/>
      </w:pPr>
    </w:p>
    <w:p w:rsidR="00712E73" w:rsidRPr="00712E73" w:rsidRDefault="00712E73" w:rsidP="00712E73">
      <w:pPr>
        <w:ind w:hanging="90"/>
      </w:pPr>
      <w:r w:rsidRPr="00712E73">
        <w:rPr>
          <w:b/>
          <w:bCs/>
          <w:color w:val="3D454C"/>
          <w:sz w:val="28"/>
          <w:szCs w:val="28"/>
        </w:rPr>
        <w:t xml:space="preserve">E. Fast N-type inactivation in </w:t>
      </w:r>
      <w:proofErr w:type="spellStart"/>
      <w:r w:rsidRPr="00712E73">
        <w:rPr>
          <w:b/>
          <w:bCs/>
          <w:color w:val="3D454C"/>
          <w:sz w:val="28"/>
          <w:szCs w:val="28"/>
        </w:rPr>
        <w:t>ShB</w:t>
      </w:r>
      <w:proofErr w:type="spellEnd"/>
    </w:p>
    <w:p w:rsidR="00712E73" w:rsidRPr="00712E73" w:rsidRDefault="00712E73" w:rsidP="00712E73">
      <w:pPr>
        <w:spacing w:after="240"/>
        <w:ind w:hanging="90"/>
      </w:pPr>
    </w:p>
    <w:p w:rsidR="00712E73" w:rsidRPr="00712E73" w:rsidRDefault="00712E73" w:rsidP="00712E73">
      <w:pPr>
        <w:ind w:hanging="90"/>
      </w:pPr>
      <w:r w:rsidRPr="00712E73">
        <w:rPr>
          <w:b/>
          <w:bCs/>
          <w:color w:val="3D454C"/>
        </w:rPr>
        <w:lastRenderedPageBreak/>
        <w:t>Figure 1</w:t>
      </w:r>
      <w:r w:rsidR="001E52B4">
        <w:rPr>
          <w:b/>
          <w:bCs/>
          <w:color w:val="3D454C"/>
        </w:rPr>
        <w:t>1</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 1</w:t>
      </w:r>
      <w:r w:rsidR="001E52B4">
        <w:rPr>
          <w:b/>
          <w:bCs/>
          <w:color w:val="3D454C"/>
        </w:rPr>
        <w:t>2</w:t>
      </w:r>
      <w:r w:rsidRPr="00712E73">
        <w:rPr>
          <w:b/>
          <w:bCs/>
          <w:color w:val="3D454C"/>
        </w:rPr>
        <w:t>:</w:t>
      </w:r>
    </w:p>
    <w:p w:rsidR="00712E73" w:rsidRPr="00712E73" w:rsidRDefault="00712E73" w:rsidP="00712E73">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"https://lh6.googleusercontent.com/KMty1wUC_LcE5MNDtVxNAbwQeYeX0vsYzcpAEETEj_ehnd-0rY1pjAhsZVl0npdgmo01d1KwjKrYf19sveGalkLsSkoaN92EeRsiAblEUvtyd66ZX2gMp_-cNevOfrAnIoOdQOUL"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762765" cy="19351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70945" cy="1940854"/>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"https://lh3.googleusercontent.com/wAkst5DSC17mds-OG0m8KslneBtOlnQmms8tPiFvSG_FC_hrl77vUal1v8loFBqigWVPbZHKOFGe1-uHB0k9gwGiXwQGRoeZAGLmYa-RS3aO_5ZJiu2ptb4LGr8UIT-XWrd3-Ho0"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509033" cy="1773179"/>
            <wp:effectExtent l="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531433" cy="1789009"/>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r w:rsidRPr="00712E73">
        <w:rPr>
          <w:color w:val="3D454C"/>
        </w:rPr>
        <w:t>In figure 1</w:t>
      </w:r>
      <w:r>
        <w:rPr>
          <w:color w:val="3D454C"/>
        </w:rPr>
        <w:t>2</w:t>
      </w:r>
      <w:r w:rsidRPr="00712E73">
        <w:rPr>
          <w:color w:val="3D454C"/>
        </w:rPr>
        <w:t xml:space="preserve"> and figure 1</w:t>
      </w:r>
      <w:r>
        <w:rPr>
          <w:color w:val="3D454C"/>
        </w:rPr>
        <w:t>3</w:t>
      </w:r>
      <w:r w:rsidRPr="00712E73">
        <w:rPr>
          <w:color w:val="3D454C"/>
        </w:rPr>
        <w:t xml:space="preserve"> the I-V curve and the G-V curve of </w:t>
      </w:r>
      <w:proofErr w:type="spellStart"/>
      <w:r w:rsidRPr="00712E73">
        <w:rPr>
          <w:b/>
          <w:bCs/>
          <w:color w:val="3D454C"/>
        </w:rPr>
        <w:t>ShB</w:t>
      </w:r>
      <w:proofErr w:type="spellEnd"/>
      <w:r w:rsidRPr="00712E73">
        <w:rPr>
          <w:color w:val="3D454C"/>
        </w:rPr>
        <w:t xml:space="preserve"> is plotted respectively. Comparing the I-V curve of </w:t>
      </w:r>
      <w:proofErr w:type="spellStart"/>
      <w:r w:rsidRPr="00712E73">
        <w:rPr>
          <w:b/>
          <w:bCs/>
          <w:color w:val="3D454C"/>
        </w:rPr>
        <w:t>ShB</w:t>
      </w:r>
      <w:proofErr w:type="spellEnd"/>
      <w:r w:rsidRPr="00712E73">
        <w:rPr>
          <w:color w:val="3D454C"/>
        </w:rPr>
        <w:t xml:space="preserve"> versus the I-V curve of </w:t>
      </w:r>
      <w:proofErr w:type="spellStart"/>
      <w:r w:rsidRPr="00712E73">
        <w:rPr>
          <w:b/>
          <w:bCs/>
          <w:color w:val="3D454C"/>
        </w:rPr>
        <w:t>ShB</w:t>
      </w:r>
      <w:proofErr w:type="spellEnd"/>
      <w:r w:rsidRPr="00712E73">
        <w:rPr>
          <w:b/>
          <w:bCs/>
          <w:color w:val="3D454C"/>
        </w:rPr>
        <w:t>𐊅6-46.</w:t>
      </w:r>
      <w:r w:rsidRPr="00712E73">
        <w:rPr>
          <w:color w:val="3D454C"/>
        </w:rPr>
        <w:t xml:space="preserve"> The native </w:t>
      </w:r>
      <w:proofErr w:type="spellStart"/>
      <w:r w:rsidRPr="00712E73">
        <w:rPr>
          <w:color w:val="3D454C"/>
        </w:rPr>
        <w:t>ShB</w:t>
      </w:r>
      <w:proofErr w:type="spellEnd"/>
      <w:r w:rsidRPr="00712E73">
        <w:rPr>
          <w:color w:val="3D454C"/>
        </w:rPr>
        <w:t xml:space="preserve"> I-V is much more non-linear. This is due to the fact that in </w:t>
      </w:r>
      <w:proofErr w:type="spellStart"/>
      <w:r w:rsidRPr="00712E73">
        <w:rPr>
          <w:b/>
          <w:bCs/>
          <w:color w:val="3D454C"/>
        </w:rPr>
        <w:t>ShB</w:t>
      </w:r>
      <w:proofErr w:type="spellEnd"/>
      <w:r w:rsidRPr="00712E73">
        <w:rPr>
          <w:b/>
          <w:bCs/>
          <w:color w:val="3D454C"/>
        </w:rPr>
        <w:t xml:space="preserve">𐊅6-46 </w:t>
      </w:r>
      <w:r w:rsidRPr="00712E73">
        <w:rPr>
          <w:color w:val="3D454C"/>
        </w:rPr>
        <w:t xml:space="preserve">the voltage dependence was removed. Additionally, the conductance of </w:t>
      </w:r>
      <w:proofErr w:type="spellStart"/>
      <w:r w:rsidRPr="00712E73">
        <w:rPr>
          <w:b/>
          <w:bCs/>
          <w:color w:val="3D454C"/>
        </w:rPr>
        <w:t>ShB</w:t>
      </w:r>
      <w:proofErr w:type="spellEnd"/>
      <w:r w:rsidRPr="00712E73">
        <w:rPr>
          <w:b/>
          <w:bCs/>
          <w:color w:val="3D454C"/>
        </w:rPr>
        <w:t>𐊅6-</w:t>
      </w:r>
      <w:proofErr w:type="gramStart"/>
      <w:r w:rsidRPr="00712E73">
        <w:rPr>
          <w:b/>
          <w:bCs/>
          <w:color w:val="3D454C"/>
        </w:rPr>
        <w:t xml:space="preserve">46  </w:t>
      </w:r>
      <w:r w:rsidRPr="00712E73">
        <w:rPr>
          <w:color w:val="3D454C"/>
        </w:rPr>
        <w:t>appears</w:t>
      </w:r>
      <w:proofErr w:type="gramEnd"/>
      <w:r w:rsidRPr="00712E73">
        <w:rPr>
          <w:color w:val="3D454C"/>
        </w:rPr>
        <w:t xml:space="preserve"> greater than that of </w:t>
      </w:r>
      <w:proofErr w:type="spellStart"/>
      <w:r w:rsidRPr="00712E73">
        <w:rPr>
          <w:b/>
          <w:bCs/>
          <w:color w:val="3D454C"/>
        </w:rPr>
        <w:t>ShB</w:t>
      </w:r>
      <w:proofErr w:type="spellEnd"/>
      <w:r w:rsidRPr="00712E73">
        <w:rPr>
          <w:color w:val="3D454C"/>
        </w:rPr>
        <w:t xml:space="preserve">. This can also be explained by the fact that the </w:t>
      </w:r>
      <w:proofErr w:type="spellStart"/>
      <w:r w:rsidRPr="00712E73">
        <w:rPr>
          <w:b/>
          <w:bCs/>
          <w:color w:val="3D454C"/>
        </w:rPr>
        <w:t>ShB</w:t>
      </w:r>
      <w:proofErr w:type="spellEnd"/>
      <w:r w:rsidRPr="00712E73">
        <w:rPr>
          <w:b/>
          <w:bCs/>
          <w:color w:val="3D454C"/>
        </w:rPr>
        <w:t>𐊅6-46</w:t>
      </w:r>
      <w:r w:rsidRPr="00712E73">
        <w:rPr>
          <w:color w:val="3D454C"/>
        </w:rPr>
        <w:t xml:space="preserve"> channel has C-type activation present whereas </w:t>
      </w:r>
      <w:proofErr w:type="spellStart"/>
      <w:r w:rsidRPr="00712E73">
        <w:rPr>
          <w:b/>
          <w:bCs/>
          <w:color w:val="3D454C"/>
        </w:rPr>
        <w:t>ShB</w:t>
      </w:r>
      <w:proofErr w:type="spellEnd"/>
      <w:r w:rsidRPr="00712E73">
        <w:rPr>
          <w:color w:val="3D454C"/>
        </w:rPr>
        <w:t xml:space="preserve"> is inactivating more quickly.  </w:t>
      </w:r>
    </w:p>
    <w:p w:rsidR="00712E73" w:rsidRPr="00712E73" w:rsidRDefault="00712E73" w:rsidP="00712E73">
      <w:pPr>
        <w:spacing w:after="240"/>
        <w:ind w:hanging="90"/>
      </w:pPr>
    </w:p>
    <w:p w:rsidR="00712E73" w:rsidRPr="00712E73" w:rsidRDefault="00712E73" w:rsidP="00712E73">
      <w:pPr>
        <w:ind w:right="-720" w:hanging="90"/>
      </w:pPr>
      <w:r w:rsidRPr="00712E73">
        <w:rPr>
          <w:b/>
          <w:bCs/>
          <w:color w:val="3D454C"/>
        </w:rPr>
        <w:t>Figure 1</w:t>
      </w:r>
      <w:r w:rsidR="001E52B4">
        <w:rPr>
          <w:b/>
          <w:bCs/>
          <w:color w:val="3D454C"/>
        </w:rPr>
        <w:t>3</w:t>
      </w:r>
      <w:r w:rsidRPr="00712E73">
        <w:rPr>
          <w:b/>
          <w:bCs/>
          <w:color w:val="3D454C"/>
        </w:rPr>
        <w:t>:</w:t>
      </w:r>
    </w:p>
    <w:p w:rsidR="00712E73" w:rsidRPr="00712E73" w:rsidRDefault="00712E73" w:rsidP="00712E73">
      <w:pPr>
        <w:ind w:hanging="90"/>
      </w:pPr>
      <w:r w:rsidRPr="00712E73">
        <w:rPr>
          <w:b/>
          <w:bCs/>
          <w:color w:val="3D454C"/>
        </w:rPr>
        <w:tab/>
      </w:r>
      <w:r w:rsidRPr="00712E73">
        <w:rPr>
          <w:bdr w:val="none" w:sz="0" w:space="0" w:color="auto" w:frame="1"/>
        </w:rPr>
        <w:fldChar w:fldCharType="begin"/>
      </w:r>
      <w:r w:rsidRPr="00712E73">
        <w:rPr>
          <w:bdr w:val="none" w:sz="0" w:space="0" w:color="auto" w:frame="1"/>
        </w:rPr>
        <w:instrText xml:space="preserve"> INCLUDEPICTURE "https://lh3.googleusercontent.com/AD-7m1H4PEeZ-3tPx3Xx6t6QDXhG-gH8TYLyuh2JfFIe3pXAfcnLJhHjpnNGgVRzhxgKqjkVAOZSp1Lhc8M3V3CUJxObgUNZBDR_WMjJXWUEifvwx5ppcah2MDoEJCX6IiYgM8J-"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4986655" cy="2562225"/>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6655" cy="2562225"/>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hanging="90"/>
      </w:pPr>
    </w:p>
    <w:p w:rsidR="001E52B4" w:rsidRDefault="00712E73" w:rsidP="001E52B4">
      <w:pPr>
        <w:ind w:right="-720" w:hanging="90"/>
        <w:rPr>
          <w:color w:val="222222"/>
          <w:shd w:val="clear" w:color="auto" w:fill="FFFFFF"/>
        </w:rPr>
      </w:pPr>
      <w:r w:rsidRPr="00712E73">
        <w:rPr>
          <w:color w:val="3D454C"/>
        </w:rPr>
        <w:t>Figure 1</w:t>
      </w:r>
      <w:r>
        <w:rPr>
          <w:color w:val="3D454C"/>
        </w:rPr>
        <w:t>4</w:t>
      </w:r>
      <w:r w:rsidRPr="00712E73">
        <w:rPr>
          <w:color w:val="3D454C"/>
        </w:rPr>
        <w:t xml:space="preserve"> shows the N-type activation of </w:t>
      </w:r>
      <w:proofErr w:type="spellStart"/>
      <w:r w:rsidRPr="00712E73">
        <w:rPr>
          <w:b/>
          <w:bCs/>
          <w:color w:val="3D454C"/>
        </w:rPr>
        <w:t>ShB</w:t>
      </w:r>
      <w:proofErr w:type="spellEnd"/>
      <w:r w:rsidRPr="00712E73">
        <w:rPr>
          <w:b/>
          <w:bCs/>
          <w:color w:val="3D454C"/>
        </w:rPr>
        <w:t xml:space="preserve"> </w:t>
      </w:r>
      <w:r w:rsidRPr="00712E73">
        <w:rPr>
          <w:color w:val="3D454C"/>
        </w:rPr>
        <w:t>at the holding potential of -60mV</w:t>
      </w:r>
      <w:r w:rsidRPr="00712E73">
        <w:rPr>
          <w:b/>
          <w:bCs/>
          <w:color w:val="3D454C"/>
        </w:rPr>
        <w:t xml:space="preserve">. </w:t>
      </w:r>
      <w:r w:rsidRPr="00712E73">
        <w:rPr>
          <w:color w:val="3D454C"/>
        </w:rPr>
        <w:t>Figure 1</w:t>
      </w:r>
      <w:r>
        <w:rPr>
          <w:color w:val="3D454C"/>
        </w:rPr>
        <w:t>4</w:t>
      </w:r>
      <w:r w:rsidRPr="00712E73">
        <w:rPr>
          <w:color w:val="3D454C"/>
        </w:rPr>
        <w:t xml:space="preserve"> shows the N-type activation of </w:t>
      </w:r>
      <w:proofErr w:type="spellStart"/>
      <w:r w:rsidRPr="00712E73">
        <w:rPr>
          <w:b/>
          <w:bCs/>
          <w:color w:val="3D454C"/>
        </w:rPr>
        <w:t>ShB</w:t>
      </w:r>
      <w:proofErr w:type="spellEnd"/>
      <w:r w:rsidRPr="00712E73">
        <w:rPr>
          <w:b/>
          <w:bCs/>
          <w:color w:val="3D454C"/>
        </w:rPr>
        <w:t xml:space="preserve"> </w:t>
      </w:r>
      <w:r w:rsidRPr="00712E73">
        <w:rPr>
          <w:color w:val="3D454C"/>
        </w:rPr>
        <w:t>at the holding potential of -80mV</w:t>
      </w:r>
      <w:r w:rsidRPr="00712E73">
        <w:rPr>
          <w:b/>
          <w:bCs/>
          <w:color w:val="3D454C"/>
        </w:rPr>
        <w:t xml:space="preserve">. </w:t>
      </w:r>
      <w:r w:rsidRPr="00712E73">
        <w:rPr>
          <w:color w:val="3D454C"/>
        </w:rPr>
        <w:t xml:space="preserve"> The time constant of N-type activation is </w:t>
      </w:r>
      <w:r w:rsidRPr="00712E73">
        <w:rPr>
          <w:rFonts w:ascii="Roboto" w:hAnsi="Roboto"/>
          <w:b/>
          <w:bCs/>
          <w:color w:val="222222"/>
          <w:shd w:val="clear" w:color="auto" w:fill="FFFFFF"/>
        </w:rPr>
        <w:t>≈ .</w:t>
      </w:r>
      <w:r w:rsidRPr="00712E73">
        <w:rPr>
          <w:rFonts w:ascii="Roboto" w:hAnsi="Roboto"/>
          <w:color w:val="222222"/>
          <w:shd w:val="clear" w:color="auto" w:fill="FFFFFF"/>
        </w:rPr>
        <w:t xml:space="preserve">015 </w:t>
      </w:r>
      <w:r w:rsidRPr="00712E73">
        <w:rPr>
          <w:color w:val="3D454C"/>
        </w:rPr>
        <w:t>seconds. This was calculated by taking .63 of the current to decay and finding the time.</w:t>
      </w:r>
      <w:r w:rsidRPr="00712E73">
        <w:rPr>
          <w:rFonts w:ascii="Roboto" w:hAnsi="Roboto"/>
          <w:color w:val="222222"/>
          <w:shd w:val="clear" w:color="auto" w:fill="FFFFFF"/>
        </w:rPr>
        <w:t xml:space="preserve"> </w:t>
      </w:r>
      <w:r w:rsidRPr="00712E73">
        <w:rPr>
          <w:color w:val="3D454C"/>
        </w:rPr>
        <w:t xml:space="preserve">Compared the C-type inactivation the N-type inactivation is </w:t>
      </w:r>
      <w:r w:rsidRPr="00712E73">
        <w:rPr>
          <w:rFonts w:ascii="Roboto" w:hAnsi="Roboto"/>
          <w:b/>
          <w:bCs/>
          <w:color w:val="222222"/>
          <w:shd w:val="clear" w:color="auto" w:fill="FFFFFF"/>
        </w:rPr>
        <w:t xml:space="preserve">≈ x200 </w:t>
      </w:r>
      <w:r w:rsidRPr="00712E73">
        <w:rPr>
          <w:color w:val="222222"/>
          <w:shd w:val="clear" w:color="auto" w:fill="FFFFFF"/>
        </w:rPr>
        <w:t>greater. For the sake of clarity, the capacitive current was removed from the data. However, some capacitive currents remained. This can be seen in the second trace of “current” in figure 17. It is the maximum of “current”.</w:t>
      </w: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7855BB" w:rsidRDefault="007855BB" w:rsidP="001E52B4">
      <w:pPr>
        <w:ind w:right="-720" w:hanging="90"/>
        <w:rPr>
          <w:color w:val="222222"/>
          <w:shd w:val="clear" w:color="auto" w:fill="FFFFFF"/>
        </w:rPr>
      </w:pPr>
    </w:p>
    <w:p w:rsidR="001E52B4" w:rsidRPr="00712E73" w:rsidRDefault="00712E73" w:rsidP="001E52B4">
      <w:pPr>
        <w:ind w:right="-720" w:hanging="90"/>
      </w:pPr>
      <w:r w:rsidRPr="00712E73">
        <w:rPr>
          <w:bdr w:val="none" w:sz="0" w:space="0" w:color="auto" w:frame="1"/>
        </w:rPr>
        <w:t xml:space="preserve"> </w:t>
      </w:r>
      <w:r w:rsidR="001E52B4" w:rsidRPr="00712E73">
        <w:rPr>
          <w:b/>
          <w:bCs/>
          <w:color w:val="3D454C"/>
        </w:rPr>
        <w:t>Figure 1</w:t>
      </w:r>
      <w:r w:rsidR="001E52B4">
        <w:rPr>
          <w:b/>
          <w:bCs/>
          <w:color w:val="3D454C"/>
        </w:rPr>
        <w:t>4</w:t>
      </w:r>
      <w:r w:rsidR="001E52B4" w:rsidRPr="00712E73">
        <w:rPr>
          <w:b/>
          <w:bCs/>
          <w:color w:val="3D454C"/>
        </w:rPr>
        <w:t>:</w:t>
      </w:r>
    </w:p>
    <w:p w:rsidR="001E52B4" w:rsidRDefault="001E52B4" w:rsidP="00712E73">
      <w:pPr>
        <w:rPr>
          <w:bdr w:val="none" w:sz="0" w:space="0" w:color="auto" w:frame="1"/>
        </w:rPr>
      </w:pPr>
    </w:p>
    <w:p w:rsidR="00712E73" w:rsidRPr="00712E73" w:rsidRDefault="00712E73" w:rsidP="00712E73">
      <w:r w:rsidRPr="00712E73">
        <w:rPr>
          <w:bdr w:val="none" w:sz="0" w:space="0" w:color="auto" w:frame="1"/>
        </w:rPr>
        <w:fldChar w:fldCharType="begin"/>
      </w:r>
      <w:r w:rsidRPr="00712E73">
        <w:rPr>
          <w:bdr w:val="none" w:sz="0" w:space="0" w:color="auto" w:frame="1"/>
        </w:rPr>
        <w:instrText xml:space="preserve"> INCLUDEPICTURE "https://lh3.googleusercontent.com/cgyy4HI7QpMtnY5zmGkmEW64CbHEek-r97X2Nts12BbMlVKD5yjUWD66oovqtJj5BSBTs6C2-brqvMQdWSV3JxJnzO8k8rMXQ7faoELOKk43pmDnIZbRzQKFZwcTIlQHHoI03Yx5" \* MERGEFORMATINET </w:instrText>
      </w:r>
      <w:r w:rsidRPr="00712E73">
        <w:rPr>
          <w:bdr w:val="none" w:sz="0" w:space="0" w:color="auto" w:frame="1"/>
        </w:rPr>
        <w:fldChar w:fldCharType="separate"/>
      </w:r>
      <w:r w:rsidRPr="00712E73">
        <w:rPr>
          <w:noProof/>
          <w:bdr w:val="none" w:sz="0" w:space="0" w:color="auto" w:frame="1"/>
        </w:rPr>
        <w:drawing>
          <wp:inline distT="0" distB="0" distL="0" distR="0" wp14:anchorId="5170CAB6" wp14:editId="6F1D924A">
            <wp:extent cx="5029200" cy="2562225"/>
            <wp:effectExtent l="0" t="0" r="0" b="0"/>
            <wp:docPr id="114" name="Picture 114" descr="A close 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close up of a colorful background&#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29200" cy="2562225"/>
                    </a:xfrm>
                    <a:prstGeom prst="rect">
                      <a:avLst/>
                    </a:prstGeom>
                    <a:noFill/>
                    <a:ln>
                      <a:noFill/>
                    </a:ln>
                  </pic:spPr>
                </pic:pic>
              </a:graphicData>
            </a:graphic>
          </wp:inline>
        </w:drawing>
      </w:r>
      <w:r w:rsidRPr="00712E73">
        <w:rPr>
          <w:bdr w:val="none" w:sz="0" w:space="0" w:color="auto" w:frame="1"/>
        </w:rPr>
        <w:fldChar w:fldCharType="end"/>
      </w:r>
      <w:r w:rsidRPr="00712E73">
        <w:t xml:space="preserve"> </w:t>
      </w:r>
    </w:p>
    <w:p w:rsidR="00712E73" w:rsidRPr="00712E73" w:rsidRDefault="00712E73" w:rsidP="007855BB">
      <w:r w:rsidRPr="00712E73">
        <w:rPr>
          <w:color w:val="222222"/>
          <w:shd w:val="clear" w:color="auto" w:fill="FFFFFF"/>
        </w:rPr>
        <w:t xml:space="preserve">Recovery of </w:t>
      </w:r>
      <w:proofErr w:type="spellStart"/>
      <w:r w:rsidRPr="00712E73">
        <w:rPr>
          <w:color w:val="222222"/>
          <w:shd w:val="clear" w:color="auto" w:fill="FFFFFF"/>
        </w:rPr>
        <w:t>ShB</w:t>
      </w:r>
      <w:proofErr w:type="spellEnd"/>
      <w:r w:rsidRPr="00712E73">
        <w:rPr>
          <w:color w:val="222222"/>
          <w:shd w:val="clear" w:color="auto" w:fill="FFFFFF"/>
        </w:rPr>
        <w:t xml:space="preserve"> at mem</w:t>
      </w:r>
      <w:r>
        <w:rPr>
          <w:color w:val="222222"/>
          <w:shd w:val="clear" w:color="auto" w:fill="FFFFFF"/>
        </w:rPr>
        <w:t>brane</w:t>
      </w:r>
      <w:r w:rsidRPr="00712E73">
        <w:rPr>
          <w:color w:val="222222"/>
          <w:shd w:val="clear" w:color="auto" w:fill="FFFFFF"/>
        </w:rPr>
        <w:t xml:space="preserve"> </w:t>
      </w:r>
      <w:r>
        <w:rPr>
          <w:color w:val="222222"/>
          <w:shd w:val="clear" w:color="auto" w:fill="FFFFFF"/>
        </w:rPr>
        <w:t>potential</w:t>
      </w:r>
      <w:r w:rsidRPr="00712E73">
        <w:rPr>
          <w:color w:val="222222"/>
          <w:shd w:val="clear" w:color="auto" w:fill="FFFFFF"/>
        </w:rPr>
        <w:t xml:space="preserve"> took about .15 second. Recovery of </w:t>
      </w:r>
      <w:proofErr w:type="spellStart"/>
      <w:r w:rsidRPr="00712E73">
        <w:rPr>
          <w:color w:val="222222"/>
          <w:shd w:val="clear" w:color="auto" w:fill="FFFFFF"/>
        </w:rPr>
        <w:t>ShB</w:t>
      </w:r>
      <w:proofErr w:type="spellEnd"/>
      <w:r w:rsidRPr="00712E73">
        <w:rPr>
          <w:color w:val="222222"/>
          <w:shd w:val="clear" w:color="auto" w:fill="FFFFFF"/>
        </w:rPr>
        <w:t xml:space="preserve"> at </w:t>
      </w:r>
      <w:r w:rsidR="007855BB" w:rsidRPr="00712E73">
        <w:rPr>
          <w:color w:val="222222"/>
          <w:shd w:val="clear" w:color="auto" w:fill="FFFFFF"/>
        </w:rPr>
        <w:t>memb</w:t>
      </w:r>
      <w:r w:rsidR="007855BB">
        <w:rPr>
          <w:color w:val="222222"/>
          <w:shd w:val="clear" w:color="auto" w:fill="FFFFFF"/>
        </w:rPr>
        <w:t>rane</w:t>
      </w:r>
      <w:r>
        <w:rPr>
          <w:color w:val="222222"/>
          <w:shd w:val="clear" w:color="auto" w:fill="FFFFFF"/>
        </w:rPr>
        <w:t xml:space="preserve"> </w:t>
      </w:r>
      <w:r w:rsidR="007855BB" w:rsidRPr="00712E73">
        <w:rPr>
          <w:color w:val="222222"/>
          <w:shd w:val="clear" w:color="auto" w:fill="FFFFFF"/>
        </w:rPr>
        <w:t>po</w:t>
      </w:r>
      <w:r w:rsidR="007855BB">
        <w:rPr>
          <w:color w:val="222222"/>
          <w:shd w:val="clear" w:color="auto" w:fill="FFFFFF"/>
        </w:rPr>
        <w:t>tential</w:t>
      </w:r>
      <w:r w:rsidRPr="00712E73">
        <w:rPr>
          <w:color w:val="222222"/>
          <w:shd w:val="clear" w:color="auto" w:fill="FFFFFF"/>
        </w:rPr>
        <w:t xml:space="preserve"> took about .2 second. </w:t>
      </w:r>
    </w:p>
    <w:p w:rsidR="00712E73" w:rsidRPr="00712E73" w:rsidRDefault="00712E73" w:rsidP="00712E73">
      <w:pPr>
        <w:ind w:hanging="90"/>
      </w:pPr>
      <w:r w:rsidRPr="00712E73">
        <w:rPr>
          <w:b/>
          <w:bCs/>
          <w:color w:val="3D454C"/>
        </w:rPr>
        <w:t>G. Leak-type K + channel</w:t>
      </w:r>
    </w:p>
    <w:p w:rsidR="00712E73" w:rsidRPr="00712E73" w:rsidRDefault="00712E73" w:rsidP="00712E73">
      <w:pPr>
        <w:ind w:hanging="90"/>
      </w:pPr>
      <w:r w:rsidRPr="00712E73">
        <w:rPr>
          <w:b/>
          <w:bCs/>
          <w:color w:val="3D454C"/>
        </w:rPr>
        <w:t>Figure 1</w:t>
      </w:r>
      <w:r>
        <w:rPr>
          <w:b/>
          <w:bCs/>
          <w:color w:val="3D454C"/>
        </w:rPr>
        <w:t>5</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 </w:t>
      </w:r>
      <w:r>
        <w:rPr>
          <w:b/>
          <w:bCs/>
          <w:color w:val="3D454C"/>
        </w:rPr>
        <w:t>16</w:t>
      </w:r>
      <w:r w:rsidRPr="00712E73">
        <w:rPr>
          <w:b/>
          <w:bCs/>
          <w:color w:val="3D454C"/>
        </w:rPr>
        <w:t>:</w:t>
      </w:r>
      <w:r w:rsidRPr="00712E73">
        <w:t xml:space="preserve"> </w:t>
      </w:r>
    </w:p>
    <w:p w:rsidR="00712E73" w:rsidRPr="00712E73" w:rsidRDefault="00712E73" w:rsidP="00712E73">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"https://lh3.googleusercontent.com/VrM6iKtpTjXHiU-xsk4-1Ws2b_Dw8h21zmcuZspLfja3ow5Mj-k7TLn01t4Rd_sCv7tIjRhc9CyQ7zm-8yFLgq21cjNVzkcdONQiuVRBe6PxxjiA2Z99HsyF_5YyvXiCTe3woalo"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594344" cy="1721373"/>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13516" cy="1734094"/>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"https://lh6.googleusercontent.com/PDENX85QtO55aMs2qSrJc5ooPsSvPdqxXlnbBcX5hz6noCaR7JGhNPIoaA4IvaEcqPtyh2yG00ob8u34BvnhvTqjl6ZnJuZKQ0Op5-_qKxOpv1rGHpp3GayS7eMLl6sqAp1inyHp"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668772" cy="183949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72928" cy="1842358"/>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spacing w:after="240"/>
        <w:ind w:hanging="90"/>
      </w:pPr>
    </w:p>
    <w:p w:rsidR="00712E73" w:rsidRPr="00712E73" w:rsidRDefault="00712E73" w:rsidP="00712E73">
      <w:pPr>
        <w:ind w:hanging="90"/>
      </w:pPr>
      <w:r w:rsidRPr="00712E73">
        <w:rPr>
          <w:b/>
          <w:bCs/>
          <w:color w:val="3D454C"/>
        </w:rPr>
        <w:t xml:space="preserve">Figure </w:t>
      </w:r>
      <w:r>
        <w:rPr>
          <w:b/>
          <w:bCs/>
          <w:color w:val="3D454C"/>
        </w:rPr>
        <w:t>17</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 </w:t>
      </w:r>
      <w:r>
        <w:rPr>
          <w:b/>
          <w:bCs/>
          <w:color w:val="3D454C"/>
        </w:rPr>
        <w:t>18</w:t>
      </w:r>
      <w:r w:rsidRPr="00712E73">
        <w:rPr>
          <w:b/>
          <w:bCs/>
          <w:color w:val="3D454C"/>
        </w:rPr>
        <w:t>:</w:t>
      </w:r>
      <w:r w:rsidRPr="00712E73">
        <w:t xml:space="preserve"> </w:t>
      </w:r>
    </w:p>
    <w:p w:rsidR="00712E73" w:rsidRPr="00712E73" w:rsidRDefault="00712E73" w:rsidP="00712E73">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"https://lh6.googleusercontent.com/zj0zybpzKHjBvGCuv5DaQvmH6IRJePnqcJs914bUDMEpTtRF60MQglNXiBYdVHqrk3rP8501ulL43wlSBe-lnpXRuYq2JKtB_AxHd4JntJT2gf6M0nnITNluon2llG_xRbyKLy_e"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679405" cy="185616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724173" cy="1887182"/>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"https://lh4.googleusercontent.com/wFu49eC0HnAGcOd7uhG6VNF7eHFX5NxpG_IJh8rpMlhVh9J0RTz7K-rUH4lpuoYwsEslMPXoIK2TFY-8E8E9DsT_8joWHLvAngBMwCG0LiqNdnPB8tSt7WPMSDMr3REySvH-LJDP"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743200" cy="185566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55960" cy="1864295"/>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Default="00712E73" w:rsidP="00712E73">
      <w:pPr>
        <w:spacing w:after="240"/>
        <w:ind w:hanging="90"/>
      </w:pPr>
      <w:r w:rsidRPr="00712E73">
        <w:br/>
      </w:r>
    </w:p>
    <w:p w:rsidR="007855BB" w:rsidRDefault="007855BB" w:rsidP="00712E73">
      <w:pPr>
        <w:spacing w:after="240"/>
        <w:ind w:hanging="90"/>
      </w:pPr>
    </w:p>
    <w:p w:rsidR="007855BB" w:rsidRPr="00712E73" w:rsidRDefault="007855BB" w:rsidP="00712E73">
      <w:pPr>
        <w:spacing w:after="240"/>
        <w:ind w:hanging="90"/>
      </w:pPr>
    </w:p>
    <w:p w:rsidR="00712E73" w:rsidRPr="00712E73" w:rsidRDefault="00712E73" w:rsidP="00712E73">
      <w:pPr>
        <w:ind w:hanging="90"/>
      </w:pPr>
      <w:r w:rsidRPr="00712E73">
        <w:rPr>
          <w:b/>
          <w:bCs/>
          <w:color w:val="3D454C"/>
        </w:rPr>
        <w:t xml:space="preserve">Figure </w:t>
      </w:r>
      <w:r>
        <w:rPr>
          <w:b/>
          <w:bCs/>
          <w:color w:val="3D454C"/>
        </w:rPr>
        <w:t>19</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 2</w:t>
      </w:r>
      <w:r>
        <w:rPr>
          <w:b/>
          <w:bCs/>
          <w:color w:val="3D454C"/>
        </w:rPr>
        <w:t>0</w:t>
      </w:r>
      <w:r w:rsidRPr="00712E73">
        <w:rPr>
          <w:b/>
          <w:bCs/>
          <w:color w:val="3D454C"/>
        </w:rPr>
        <w:t>:</w:t>
      </w:r>
    </w:p>
    <w:p w:rsidR="00712E73" w:rsidRPr="00712E73" w:rsidRDefault="00712E73" w:rsidP="007855BB">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"https://lh4.googleusercontent.com/y_aPcOgJi7vMeD66vKuyK990gB1xH0fgXCwUh2oWALV9BgtwktJBo2YpHYyCH4TSs2Ivt5YbU5CovduLfsP3CcN8WGZyd_Qzh46__HUviLTs2tHYWVwfjczwoAqe1JQuDehxmfOh"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615610" cy="1814525"/>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7402" cy="1822705"/>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"https://lh5.googleusercontent.com/I2irxHMFPDCc0XXeZCq4iHZ8QIrZUhRs2mFrzzBT3ibEQVpYiv3oT1Ko4Y6fgxoFrUSPEQr8GOZMoygn9Y3OWFC1tH502cQPVE3OQGubBM4cYNnaYDENVUB1Vhijqfa7evm8viNU"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700669" cy="1818368"/>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4885" cy="1827940"/>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r w:rsidRPr="00712E73">
        <w:rPr>
          <w:b/>
          <w:bCs/>
          <w:color w:val="3D454C"/>
        </w:rPr>
        <w:t>Figure 2</w:t>
      </w:r>
      <w:r>
        <w:rPr>
          <w:b/>
          <w:bCs/>
          <w:color w:val="3D454C"/>
        </w:rPr>
        <w:t>1</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t>Figure 2</w:t>
      </w:r>
      <w:r>
        <w:rPr>
          <w:b/>
          <w:bCs/>
          <w:color w:val="3D454C"/>
        </w:rPr>
        <w:t>2</w:t>
      </w:r>
      <w:r w:rsidRPr="00712E73">
        <w:rPr>
          <w:b/>
          <w:bCs/>
          <w:color w:val="3D454C"/>
        </w:rPr>
        <w:t>:</w:t>
      </w:r>
      <w:r w:rsidRPr="00712E73">
        <w:t xml:space="preserve"> </w:t>
      </w:r>
    </w:p>
    <w:p w:rsidR="00712E73" w:rsidRPr="00712E73" w:rsidRDefault="00712E73" w:rsidP="00712E73">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"https://lh6.googleusercontent.com/1gqzAcdHXRXNu25S8JwuZIUQqV5j7pY6xCJXzG_KmNCML1JzlD-lUS0e4Gq5VhrEAYds9YIDoKOSnsTeA1NI_DXnrRTaExzWYcPk103T9uE-tBA_-lU-BvfDt_pIAk7nNGX3slbd"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424223" cy="1691488"/>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29787" cy="1695370"/>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"https://lh5.googleusercontent.com/fbbt2Wb-N0rAkFbkRnXbPQGTo1tNdblvKBJVLU5BA-u9WGG2dkFiYtWQCAhnwEz4Cw_Jf4XMqzDmz20uPZB3Tc9xgOur4qTcacAe8g3HWdv855NYcqyvnHRYY8VbLvRFXxPnSyHq"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479764" cy="1658679"/>
            <wp:effectExtent l="0" t="0" r="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89698" cy="1665324"/>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r w:rsidRPr="00712E73">
        <w:rPr>
          <w:b/>
          <w:bCs/>
          <w:color w:val="3D454C"/>
        </w:rPr>
        <w:t>      Figure 2</w:t>
      </w:r>
      <w:r>
        <w:rPr>
          <w:b/>
          <w:bCs/>
          <w:color w:val="3D454C"/>
        </w:rPr>
        <w:t>3</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Figure 2</w:t>
      </w:r>
      <w:r>
        <w:rPr>
          <w:b/>
          <w:bCs/>
          <w:color w:val="3D454C"/>
        </w:rPr>
        <w:t>4</w:t>
      </w:r>
      <w:r w:rsidRPr="00712E73">
        <w:rPr>
          <w:b/>
          <w:bCs/>
          <w:color w:val="3D454C"/>
        </w:rPr>
        <w:t>:</w:t>
      </w:r>
    </w:p>
    <w:p w:rsidR="00712E73" w:rsidRPr="00712E73" w:rsidRDefault="00712E73" w:rsidP="00712E73">
      <w:pPr>
        <w:ind w:hanging="90"/>
      </w:pPr>
      <w:r w:rsidRPr="00712E73">
        <w:br/>
      </w:r>
      <w:r w:rsidRPr="00712E73">
        <w:rPr>
          <w:bdr w:val="none" w:sz="0" w:space="0" w:color="auto" w:frame="1"/>
        </w:rPr>
        <w:fldChar w:fldCharType="begin"/>
      </w:r>
      <w:r w:rsidRPr="00712E73">
        <w:rPr>
          <w:bdr w:val="none" w:sz="0" w:space="0" w:color="auto" w:frame="1"/>
        </w:rPr>
        <w:instrText xml:space="preserve"> INCLUDEPICTURE "https://lh6.googleusercontent.com/DbRC9oIMD5i4ITbHjTjxFsNShs51vAhDg_7hmqJBKwLRFduzoJxcNM4tSzWcp41xGsn9U3Xa6dZxe7KeVCkz9zd4Nb2-eCtgCdaq-ZDwIZZkFfhZVIqMOcw4__W5jyOiGQ7HTNCJ"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2370632" cy="1694475"/>
            <wp:effectExtent l="0" t="0" r="444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84917" cy="1704686"/>
                    </a:xfrm>
                    <a:prstGeom prst="rect">
                      <a:avLst/>
                    </a:prstGeom>
                    <a:noFill/>
                    <a:ln>
                      <a:noFill/>
                    </a:ln>
                  </pic:spPr>
                </pic:pic>
              </a:graphicData>
            </a:graphic>
          </wp:inline>
        </w:drawing>
      </w:r>
      <w:r w:rsidRPr="00712E73">
        <w:rPr>
          <w:bdr w:val="none" w:sz="0" w:space="0" w:color="auto" w:frame="1"/>
        </w:rPr>
        <w:fldChar w:fldCharType="end"/>
      </w:r>
      <w:r w:rsidRPr="00712E73">
        <w:rPr>
          <w:bdr w:val="none" w:sz="0" w:space="0" w:color="auto" w:frame="1"/>
        </w:rPr>
        <w:fldChar w:fldCharType="begin"/>
      </w:r>
      <w:r w:rsidRPr="00712E73">
        <w:rPr>
          <w:bdr w:val="none" w:sz="0" w:space="0" w:color="auto" w:frame="1"/>
        </w:rPr>
        <w:instrText xml:space="preserve"> INCLUDEPICTURE "https://lh6.googleusercontent.com/Da8--4YWy0mwOROZ2WYoraiZuRx52gzI27P0-h3RODYcZOopW_AYeDClCa10lDjFnrMbbhj4ziwbhHByQTITKbimIVM5KdkTQWDPz7aforUYU-3QWeVJ1gcjn0zmpJ_1g0c8QATh"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2583712" cy="179682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9233" cy="1800667"/>
                    </a:xfrm>
                    <a:prstGeom prst="rect">
                      <a:avLst/>
                    </a:prstGeom>
                    <a:noFill/>
                    <a:ln>
                      <a:noFill/>
                    </a:ln>
                  </pic:spPr>
                </pic:pic>
              </a:graphicData>
            </a:graphic>
          </wp:inline>
        </w:drawing>
      </w:r>
      <w:r w:rsidRPr="00712E73">
        <w:rPr>
          <w:bdr w:val="none" w:sz="0" w:space="0" w:color="auto" w:frame="1"/>
        </w:rPr>
        <w:fldChar w:fldCharType="end"/>
      </w:r>
    </w:p>
    <w:p w:rsidR="00712E73" w:rsidRPr="00712E73" w:rsidRDefault="00712E73" w:rsidP="00712E73">
      <w:pPr>
        <w:ind w:hanging="90"/>
      </w:pPr>
      <w:r w:rsidRPr="00712E73">
        <w:rPr>
          <w:b/>
          <w:bCs/>
          <w:color w:val="3D454C"/>
        </w:rPr>
        <w:t>Figure 2</w:t>
      </w:r>
      <w:r>
        <w:rPr>
          <w:b/>
          <w:bCs/>
          <w:color w:val="3D454C"/>
        </w:rPr>
        <w:t>5</w:t>
      </w:r>
      <w:r w:rsidRPr="00712E73">
        <w:rPr>
          <w:b/>
          <w:bCs/>
          <w:color w:val="3D454C"/>
        </w:rPr>
        <w:t>:</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 </w:t>
      </w:r>
      <w:r>
        <w:rPr>
          <w:b/>
          <w:bCs/>
          <w:color w:val="3D454C"/>
        </w:rPr>
        <w:t>26</w:t>
      </w:r>
      <w:r w:rsidRPr="00712E73">
        <w:rPr>
          <w:b/>
          <w:bCs/>
          <w:color w:val="3D454C"/>
        </w:rPr>
        <w:t>:</w:t>
      </w:r>
    </w:p>
    <w:p w:rsidR="00712E73" w:rsidRPr="00712E73" w:rsidRDefault="00712E73" w:rsidP="00712E73">
      <w:pPr>
        <w:ind w:hanging="90"/>
      </w:pPr>
    </w:p>
    <w:p w:rsidR="00712E73" w:rsidRPr="00712E73" w:rsidRDefault="00712E73" w:rsidP="00712E73">
      <w:pPr>
        <w:ind w:hanging="90"/>
      </w:pPr>
      <w:r w:rsidRPr="00712E73">
        <w:rPr>
          <w:b/>
          <w:bCs/>
          <w:color w:val="3D454C"/>
        </w:rPr>
        <w:t>  </w:t>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"https://lh3.googleusercontent.com/9TU9sZetW9hugpI8TmmU9SjiNlYcWW4_nlUTHmdVYxI5zekwVKURjz-CC2iGeCleMQgHW3Oqk88Y1E45BccBza1mU_J69ZmaJbg95c_sfd9Gnun90B6jcu14XQnngzdhrOhUF6iI"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488019" cy="1723440"/>
            <wp:effectExtent l="0" t="0" r="127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94815" cy="1728148"/>
                    </a:xfrm>
                    <a:prstGeom prst="rect">
                      <a:avLst/>
                    </a:prstGeom>
                    <a:noFill/>
                    <a:ln>
                      <a:noFill/>
                    </a:ln>
                  </pic:spPr>
                </pic:pic>
              </a:graphicData>
            </a:graphic>
          </wp:inline>
        </w:drawing>
      </w:r>
      <w:r w:rsidRPr="00712E73">
        <w:rPr>
          <w:b/>
          <w:bCs/>
          <w:color w:val="3D454C"/>
          <w:bdr w:val="none" w:sz="0" w:space="0" w:color="auto" w:frame="1"/>
        </w:rPr>
        <w:fldChar w:fldCharType="end"/>
      </w:r>
      <w:r w:rsidRPr="00712E73">
        <w:rPr>
          <w:b/>
          <w:bCs/>
          <w:color w:val="3D454C"/>
        </w:rPr>
        <w:t xml:space="preserve"> </w:t>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"https://lh4.googleusercontent.com/UO3p5FwfbNaUoqVooVWS9qlswEFvxSqqawwkGuZsKqzF5_YzQHKpn_9enY7TssJXvPv_3M8pzFzhbzms-MWjZ7jflK6JE6VQ4pF14O7Zqp4jV5YVdgDKGbBe6Z-eMCPXhvRoWZqt"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2466754" cy="1735829"/>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82352" cy="1746805"/>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Default="00712E73" w:rsidP="00712E73">
      <w:pPr>
        <w:spacing w:after="240"/>
      </w:pPr>
    </w:p>
    <w:p w:rsidR="001E52B4" w:rsidRPr="00712E73" w:rsidRDefault="001E52B4" w:rsidP="00712E73">
      <w:pPr>
        <w:spacing w:after="240"/>
      </w:pPr>
    </w:p>
    <w:p w:rsidR="00712E73" w:rsidRPr="00712E73" w:rsidRDefault="00712E73" w:rsidP="00712E73">
      <w:pPr>
        <w:ind w:hanging="90"/>
      </w:pPr>
      <w:r w:rsidRPr="00712E73">
        <w:rPr>
          <w:b/>
          <w:bCs/>
          <w:color w:val="3D454C"/>
        </w:rPr>
        <w:t xml:space="preserve">Figure </w:t>
      </w:r>
      <w:r>
        <w:rPr>
          <w:b/>
          <w:bCs/>
          <w:color w:val="3D454C"/>
        </w:rPr>
        <w:t>27</w:t>
      </w:r>
      <w:r w:rsidRPr="00712E73">
        <w:rPr>
          <w:b/>
          <w:bCs/>
          <w:color w:val="3D454C"/>
        </w:rPr>
        <w:t>:</w:t>
      </w:r>
    </w:p>
    <w:p w:rsidR="00712E73" w:rsidRDefault="00712E73" w:rsidP="00712E73">
      <w:r>
        <w:rPr>
          <w:b/>
          <w:bCs/>
          <w:color w:val="3D454C"/>
          <w:bdr w:val="none" w:sz="0" w:space="0" w:color="auto" w:frame="1"/>
        </w:rPr>
        <w:fldChar w:fldCharType="begin"/>
      </w:r>
      <w:r>
        <w:rPr>
          <w:b/>
          <w:bCs/>
          <w:color w:val="3D454C"/>
          <w:bdr w:val="none" w:sz="0" w:space="0" w:color="auto" w:frame="1"/>
        </w:rPr>
        <w:instrText xml:space="preserve"> INCLUDEPICTURE "https://lh3.googleusercontent.com/VZ_6aNcKt7eJpxpLgAzyk0KjwXHVAy-l_G-zXMawK0p0A-_-e9nEkWpQ1LekLxs8tjbLlhHskeSwRnyEcbwM9RLEo8Xf1Ex3hsnC8h2s83u6uP6jC_Bx6TTLu3GWHlnxXiP1hbAh" \* MERGEFORMATINET </w:instrText>
      </w:r>
      <w:r>
        <w:rPr>
          <w:b/>
          <w:bCs/>
          <w:color w:val="3D454C"/>
          <w:bdr w:val="none" w:sz="0" w:space="0" w:color="auto" w:frame="1"/>
        </w:rPr>
        <w:fldChar w:fldCharType="separate"/>
      </w:r>
      <w:r>
        <w:rPr>
          <w:b/>
          <w:bCs/>
          <w:noProof/>
          <w:color w:val="3D454C"/>
          <w:bdr w:val="none" w:sz="0" w:space="0" w:color="auto" w:frame="1"/>
        </w:rPr>
        <w:drawing>
          <wp:inline distT="0" distB="0" distL="0" distR="0">
            <wp:extent cx="4061637" cy="2030819"/>
            <wp:effectExtent l="0" t="0" r="2540" b="0"/>
            <wp:docPr id="131" name="Picture 13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close up of a scree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72669" cy="2036335"/>
                    </a:xfrm>
                    <a:prstGeom prst="rect">
                      <a:avLst/>
                    </a:prstGeom>
                    <a:noFill/>
                    <a:ln>
                      <a:noFill/>
                    </a:ln>
                  </pic:spPr>
                </pic:pic>
              </a:graphicData>
            </a:graphic>
          </wp:inline>
        </w:drawing>
      </w:r>
      <w:r>
        <w:rPr>
          <w:b/>
          <w:bCs/>
          <w:color w:val="3D454C"/>
          <w:bdr w:val="none" w:sz="0" w:space="0" w:color="auto" w:frame="1"/>
        </w:rPr>
        <w:fldChar w:fldCharType="end"/>
      </w:r>
    </w:p>
    <w:p w:rsidR="00712E73" w:rsidRPr="00712E73" w:rsidRDefault="00712E73" w:rsidP="001E52B4"/>
    <w:p w:rsidR="00712E73" w:rsidRPr="00712E73" w:rsidRDefault="00712E73" w:rsidP="00712E73">
      <w:pPr>
        <w:ind w:hanging="90"/>
      </w:pPr>
      <w:r w:rsidRPr="00712E73">
        <w:rPr>
          <w:b/>
          <w:bCs/>
          <w:color w:val="3D454C"/>
        </w:rPr>
        <w:t xml:space="preserve">Figure </w:t>
      </w:r>
      <w:r>
        <w:rPr>
          <w:b/>
          <w:bCs/>
          <w:color w:val="3D454C"/>
        </w:rPr>
        <w:t>28</w:t>
      </w:r>
      <w:r w:rsidRPr="00712E73">
        <w:rPr>
          <w:b/>
          <w:bCs/>
          <w:color w:val="3D454C"/>
        </w:rPr>
        <w:t>:</w:t>
      </w:r>
    </w:p>
    <w:p w:rsidR="00712E73" w:rsidRPr="00712E73" w:rsidRDefault="00712E73" w:rsidP="00712E73">
      <w:pPr>
        <w:spacing w:after="240"/>
        <w:ind w:hanging="90"/>
      </w:pPr>
      <w:r w:rsidRPr="00712E73">
        <w:br/>
      </w:r>
      <w:r w:rsidRPr="00712E73">
        <w:rPr>
          <w:bdr w:val="none" w:sz="0" w:space="0" w:color="auto" w:frame="1"/>
        </w:rPr>
        <w:fldChar w:fldCharType="begin"/>
      </w:r>
      <w:r w:rsidRPr="00712E73">
        <w:rPr>
          <w:bdr w:val="none" w:sz="0" w:space="0" w:color="auto" w:frame="1"/>
        </w:rPr>
        <w:instrText xml:space="preserve"> INCLUDEPICTURE "https://lh3.googleusercontent.com/1f1c9Fkuh4EE423Lpkjo-a8ra2rou_zZuCGZlAGsahzGkzLj64o9EI4IVobo2iTwCRyKr8KrNXGPwIo0Wxu7cnRUHqIBmeozjx8tl3f_-Z7yswr4Jmm4fmOb7pCCuIgIRW6-DIEH" \* MERGEFORMATINET </w:instrText>
      </w:r>
      <w:r w:rsidRPr="00712E73">
        <w:rPr>
          <w:bdr w:val="none" w:sz="0" w:space="0" w:color="auto" w:frame="1"/>
        </w:rPr>
        <w:fldChar w:fldCharType="separate"/>
      </w:r>
      <w:r w:rsidRPr="00712E73">
        <w:rPr>
          <w:noProof/>
          <w:bdr w:val="none" w:sz="0" w:space="0" w:color="auto" w:frame="1"/>
        </w:rPr>
        <w:drawing>
          <wp:inline distT="0" distB="0" distL="0" distR="0">
            <wp:extent cx="5167630" cy="352996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67630" cy="3529965"/>
                    </a:xfrm>
                    <a:prstGeom prst="rect">
                      <a:avLst/>
                    </a:prstGeom>
                    <a:noFill/>
                    <a:ln>
                      <a:noFill/>
                    </a:ln>
                  </pic:spPr>
                </pic:pic>
              </a:graphicData>
            </a:graphic>
          </wp:inline>
        </w:drawing>
      </w:r>
      <w:r w:rsidRPr="00712E73">
        <w:rPr>
          <w:bdr w:val="none" w:sz="0" w:space="0" w:color="auto" w:frame="1"/>
        </w:rPr>
        <w:fldChar w:fldCharType="end"/>
      </w:r>
      <w:r w:rsidRPr="00712E73">
        <w:br/>
      </w:r>
    </w:p>
    <w:p w:rsidR="00712E73" w:rsidRPr="00712E73" w:rsidRDefault="00712E73" w:rsidP="001E52B4">
      <w:r w:rsidRPr="00712E73">
        <w:rPr>
          <w:color w:val="3D454C"/>
        </w:rPr>
        <w:t xml:space="preserve">From the data collected, when ATP is present is Erev approximately 18mv. Additionally, </w:t>
      </w:r>
      <w:proofErr w:type="spellStart"/>
      <w:r w:rsidRPr="00712E73">
        <w:rPr>
          <w:color w:val="3D454C"/>
        </w:rPr>
        <w:t>Ecl</w:t>
      </w:r>
      <w:proofErr w:type="spellEnd"/>
      <w:r w:rsidRPr="00712E73">
        <w:rPr>
          <w:color w:val="3D454C"/>
        </w:rPr>
        <w:t> is</w:t>
      </w:r>
      <w:r w:rsidR="001E52B4">
        <w:rPr>
          <w:color w:val="3D454C"/>
        </w:rPr>
        <w:t xml:space="preserve"> equal to </w:t>
      </w:r>
      <w:r w:rsidRPr="00712E73">
        <w:rPr>
          <w:color w:val="3D454C"/>
        </w:rPr>
        <w:t>-64mV. </w:t>
      </w:r>
    </w:p>
    <w:p w:rsidR="00712E73" w:rsidRPr="00712E73" w:rsidRDefault="00712E73" w:rsidP="001E52B4">
      <w:r w:rsidRPr="00712E73">
        <w:rPr>
          <w:color w:val="3D454C"/>
        </w:rPr>
        <w:t xml:space="preserve">From this, it is clear that the P2xR1 current dominates. This is shown by the Erev being very distant from </w:t>
      </w:r>
      <w:proofErr w:type="spellStart"/>
      <w:r w:rsidRPr="00712E73">
        <w:rPr>
          <w:color w:val="3D454C"/>
        </w:rPr>
        <w:t>Ecl</w:t>
      </w:r>
      <w:proofErr w:type="spellEnd"/>
      <w:r w:rsidRPr="00712E73">
        <w:rPr>
          <w:color w:val="3D454C"/>
        </w:rPr>
        <w:t>. From further recordings, we found that P2xR1 does desensitize.  We calculated that the time constant is 1.25 seconds</w:t>
      </w:r>
    </w:p>
    <w:p w:rsidR="00712E73" w:rsidRDefault="00712E73" w:rsidP="001E52B4">
      <w:pPr>
        <w:spacing w:after="240"/>
        <w:ind w:hanging="90"/>
      </w:pPr>
      <w:r w:rsidRPr="00712E73">
        <w:br/>
      </w:r>
      <w:r w:rsidRPr="00712E73">
        <w:br/>
      </w:r>
    </w:p>
    <w:p w:rsidR="001E52B4" w:rsidRPr="00712E73" w:rsidRDefault="001E52B4" w:rsidP="007855BB">
      <w:pPr>
        <w:spacing w:after="240"/>
      </w:pPr>
    </w:p>
    <w:p w:rsidR="00712E73" w:rsidRPr="00712E73" w:rsidRDefault="00712E73" w:rsidP="00712E73">
      <w:pPr>
        <w:ind w:hanging="90"/>
      </w:pPr>
      <w:r w:rsidRPr="00712E73">
        <w:rPr>
          <w:b/>
          <w:bCs/>
          <w:color w:val="3D454C"/>
          <w:sz w:val="28"/>
          <w:szCs w:val="28"/>
        </w:rPr>
        <w:lastRenderedPageBreak/>
        <w:t>F. Ligand-gated ATP channel</w:t>
      </w:r>
    </w:p>
    <w:p w:rsidR="00712E73" w:rsidRPr="00712E73" w:rsidRDefault="00712E73" w:rsidP="00712E73">
      <w:pPr>
        <w:ind w:hanging="90"/>
      </w:pPr>
      <w:r w:rsidRPr="00712E73">
        <w:rPr>
          <w:b/>
          <w:bCs/>
          <w:color w:val="3D454C"/>
        </w:rPr>
        <w:t>Figure29:</w:t>
      </w:r>
    </w:p>
    <w:p w:rsidR="00712E73" w:rsidRPr="00712E73" w:rsidRDefault="00712E73" w:rsidP="00712E73">
      <w:pPr>
        <w:ind w:hanging="90"/>
      </w:pPr>
      <w:r w:rsidRPr="00712E73">
        <w:rPr>
          <w:b/>
          <w:bCs/>
          <w:color w:val="3D454C"/>
        </w:rPr>
        <w:t>  </w:t>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"https://lh5.googleusercontent.com/QrEjOtJy4iGEpBVuBq_p8DivqBxeH7vzOBzLypXUyewR-vd-sx2_iLJXAjrtHMMscTwGkO3hakc2hDBaOrBlSDsm1qp7U7FaY9Lr6kHES2M1yv0HGtDmkna2kBpOUJsgp_anhfJb"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5943600" cy="24453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p>
    <w:p w:rsidR="00712E73" w:rsidRPr="00712E73" w:rsidRDefault="00712E73" w:rsidP="00712E73">
      <w:pPr>
        <w:ind w:hanging="90"/>
      </w:pPr>
      <w:r w:rsidRPr="00712E73">
        <w:rPr>
          <w:b/>
          <w:bCs/>
          <w:color w:val="3D454C"/>
        </w:rPr>
        <w:t>Figure30:</w:t>
      </w:r>
    </w:p>
    <w:p w:rsidR="00712E73" w:rsidRPr="00712E73" w:rsidRDefault="00712E73" w:rsidP="00712E73">
      <w:pPr>
        <w:ind w:hanging="90"/>
      </w:pP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"https://lh4.googleusercontent.com/4fE815a4tFFOUvByt6zmXxOJRK4KR-Pg3xtUV5QxMWqYsK-HUS1gMlhmEkdDU0LKncbtCcxKlKSNEzPT5YECeVyNIGLteVguCqvaLegPlFKym0Ewz69ZhHFQF_PL4mT0PZEDazUH"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5943600" cy="24606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r w:rsidRPr="00712E73">
        <w:rPr>
          <w:b/>
          <w:bCs/>
          <w:color w:val="3D454C"/>
        </w:rPr>
        <w:t>Figure31:</w:t>
      </w:r>
    </w:p>
    <w:p w:rsidR="00712E73" w:rsidRPr="00712E73" w:rsidRDefault="00712E73" w:rsidP="00712E73">
      <w:pPr>
        <w:ind w:hanging="90"/>
      </w:pPr>
      <w:r w:rsidRPr="00712E73">
        <w:rPr>
          <w:b/>
          <w:bCs/>
          <w:color w:val="3D454C"/>
        </w:rPr>
        <w:t> </w:t>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"https://lh6.googleusercontent.com/HDULoMZQxUKjDHo5X49TGQEhIg0zQYJEW5Pe7CTx83QQvR5Qe-EuKuHNliQvhRAy_u_VsU2rr89uqWE9zvlHc6Uh2zHfrec14c0YwcZborHSUDPtyWirZPmWDsuyzEZtOuPk6Ndh"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4965405" cy="2057248"/>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79238" cy="2062979"/>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hanging="90"/>
      </w:pPr>
    </w:p>
    <w:p w:rsidR="00712E73" w:rsidRPr="00712E73" w:rsidRDefault="00712E73" w:rsidP="00712E73">
      <w:pPr>
        <w:ind w:hanging="90"/>
      </w:pPr>
      <w:r w:rsidRPr="00712E73">
        <w:rPr>
          <w:b/>
          <w:bCs/>
          <w:color w:val="3D454C"/>
        </w:rPr>
        <w:lastRenderedPageBreak/>
        <w:t>Figure32:</w:t>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r>
      <w:r w:rsidRPr="00712E73">
        <w:rPr>
          <w:b/>
          <w:bCs/>
          <w:color w:val="3D454C"/>
        </w:rPr>
        <w:tab/>
        <w:t xml:space="preserve"> Figure33:</w:t>
      </w:r>
      <w:r w:rsidRPr="00712E73">
        <w:rPr>
          <w:bdr w:val="none" w:sz="0" w:space="0" w:color="auto" w:frame="1"/>
        </w:rPr>
        <w:t xml:space="preserve"> </w:t>
      </w:r>
      <w:r w:rsidRPr="00712E73">
        <w:rPr>
          <w:bdr w:val="none" w:sz="0" w:space="0" w:color="auto" w:frame="1"/>
        </w:rPr>
        <w:fldChar w:fldCharType="begin"/>
      </w:r>
      <w:r w:rsidRPr="00712E73">
        <w:rPr>
          <w:bdr w:val="none" w:sz="0" w:space="0" w:color="auto" w:frame="1"/>
        </w:rPr>
        <w:instrText xml:space="preserve"> INCLUDEPICTURE "https://lh5.googleusercontent.com/lOPgzS0EZyLaPV-P7OwheLAVV1kbpdPPGLcEm0xT0DtcH0MgnvxxCTHCdYVv5gJeuCpAww5ee9_YG0jgY-FazVvRbUp_dq9St9JnN_pF1IQxfbijwB6Q4dqx8-4IcIChROcZBd-w" \* MERGEFORMATINET </w:instrText>
      </w:r>
      <w:r w:rsidRPr="00712E73">
        <w:rPr>
          <w:bdr w:val="none" w:sz="0" w:space="0" w:color="auto" w:frame="1"/>
        </w:rPr>
        <w:fldChar w:fldCharType="separate"/>
      </w:r>
      <w:r w:rsidRPr="00712E73">
        <w:rPr>
          <w:noProof/>
          <w:bdr w:val="none" w:sz="0" w:space="0" w:color="auto" w:frame="1"/>
        </w:rPr>
        <w:drawing>
          <wp:inline distT="0" distB="0" distL="0" distR="0" wp14:anchorId="1C8D2E56" wp14:editId="6F375E06">
            <wp:extent cx="2471833" cy="1722858"/>
            <wp:effectExtent l="0" t="0" r="5080" b="4445"/>
            <wp:docPr id="90" name="Picture 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line chart&#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84923" cy="1731982"/>
                    </a:xfrm>
                    <a:prstGeom prst="rect">
                      <a:avLst/>
                    </a:prstGeom>
                    <a:noFill/>
                    <a:ln>
                      <a:noFill/>
                    </a:ln>
                  </pic:spPr>
                </pic:pic>
              </a:graphicData>
            </a:graphic>
          </wp:inline>
        </w:drawing>
      </w:r>
      <w:r w:rsidRPr="00712E73">
        <w:rPr>
          <w:bdr w:val="none" w:sz="0" w:space="0" w:color="auto" w:frame="1"/>
        </w:rPr>
        <w:fldChar w:fldCharType="end"/>
      </w:r>
      <w:r w:rsidR="001E52B4" w:rsidRPr="00712E73">
        <w:rPr>
          <w:b/>
          <w:bCs/>
          <w:color w:val="3D454C"/>
          <w:bdr w:val="none" w:sz="0" w:space="0" w:color="auto" w:frame="1"/>
        </w:rPr>
        <w:fldChar w:fldCharType="begin"/>
      </w:r>
      <w:r w:rsidR="001E52B4" w:rsidRPr="00712E73">
        <w:rPr>
          <w:b/>
          <w:bCs/>
          <w:color w:val="3D454C"/>
          <w:bdr w:val="none" w:sz="0" w:space="0" w:color="auto" w:frame="1"/>
        </w:rPr>
        <w:instrText xml:space="preserve"> INCLUDEPICTURE "https://lh5.googleusercontent.com/xL33UHQA4lNysVj7fTrVVqQaTt2Ks-f6vnxTsuAhiLaGquq1Ki1P45wGY4_ABZ1cbXR-2jLK9CgxIEw7m1b2Rku8gf-i0VLBKbdwzNPSiVbiUZ-K5ARX7Bp5GeJZ1zPG4pog8k5G" \* MERGEFORMATINET </w:instrText>
      </w:r>
      <w:r w:rsidR="001E52B4" w:rsidRPr="00712E73">
        <w:rPr>
          <w:b/>
          <w:bCs/>
          <w:color w:val="3D454C"/>
          <w:bdr w:val="none" w:sz="0" w:space="0" w:color="auto" w:frame="1"/>
        </w:rPr>
        <w:fldChar w:fldCharType="separate"/>
      </w:r>
      <w:r w:rsidR="001E52B4" w:rsidRPr="00712E73">
        <w:rPr>
          <w:b/>
          <w:bCs/>
          <w:noProof/>
          <w:color w:val="3D454C"/>
          <w:bdr w:val="none" w:sz="0" w:space="0" w:color="auto" w:frame="1"/>
        </w:rPr>
        <w:drawing>
          <wp:inline distT="0" distB="0" distL="0" distR="0" wp14:anchorId="5547CE9D" wp14:editId="3ECE5140">
            <wp:extent cx="2626242" cy="1835755"/>
            <wp:effectExtent l="0" t="0" r="3175" b="0"/>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49753" cy="1852189"/>
                    </a:xfrm>
                    <a:prstGeom prst="rect">
                      <a:avLst/>
                    </a:prstGeom>
                    <a:noFill/>
                    <a:ln>
                      <a:noFill/>
                    </a:ln>
                  </pic:spPr>
                </pic:pic>
              </a:graphicData>
            </a:graphic>
          </wp:inline>
        </w:drawing>
      </w:r>
      <w:r w:rsidR="001E52B4" w:rsidRPr="00712E73">
        <w:rPr>
          <w:b/>
          <w:bCs/>
          <w:color w:val="3D454C"/>
          <w:bdr w:val="none" w:sz="0" w:space="0" w:color="auto" w:frame="1"/>
        </w:rPr>
        <w:fldChar w:fldCharType="end"/>
      </w:r>
    </w:p>
    <w:p w:rsidR="00712E73" w:rsidRPr="00712E73" w:rsidRDefault="00712E73" w:rsidP="00712E73">
      <w:pPr>
        <w:ind w:right="990" w:hanging="90"/>
      </w:pPr>
    </w:p>
    <w:p w:rsidR="00712E73" w:rsidRPr="00712E73" w:rsidRDefault="00712E73" w:rsidP="00712E73">
      <w:pPr>
        <w:ind w:hanging="90"/>
      </w:pPr>
      <w:r w:rsidRPr="00712E73">
        <w:rPr>
          <w:b/>
          <w:bCs/>
          <w:color w:val="3D454C"/>
        </w:rPr>
        <w:t>Figure34:</w:t>
      </w:r>
    </w:p>
    <w:p w:rsidR="00712E73" w:rsidRPr="00712E73" w:rsidRDefault="00712E73" w:rsidP="00712E73">
      <w:pPr>
        <w:ind w:hanging="90"/>
      </w:pPr>
      <w:r w:rsidRPr="00712E73">
        <w:rPr>
          <w:b/>
          <w:bCs/>
          <w:color w:val="3D454C"/>
        </w:rPr>
        <w:t> </w:t>
      </w:r>
      <w:r w:rsidRPr="00712E73">
        <w:rPr>
          <w:b/>
          <w:bCs/>
          <w:color w:val="3D454C"/>
          <w:bdr w:val="none" w:sz="0" w:space="0" w:color="auto" w:frame="1"/>
        </w:rPr>
        <w:fldChar w:fldCharType="begin"/>
      </w:r>
      <w:r w:rsidRPr="00712E73">
        <w:rPr>
          <w:b/>
          <w:bCs/>
          <w:color w:val="3D454C"/>
          <w:bdr w:val="none" w:sz="0" w:space="0" w:color="auto" w:frame="1"/>
        </w:rPr>
        <w:instrText xml:space="preserve"> INCLUDEPICTURE "https://lh3.googleusercontent.com/0-x1_i70-L36Avv9EAhCrhGQWwlQhKtWWj2ZO7bET1CdVGy_17XnrVi0Y_EHjoTJx8QH-pyguYyhc6znf_9-g7ulNL_qUrspV9NGq98tRnAVzAE3IQ4A9mxKDkRp7hvjK48ym7O3" \* MERGEFORMATINET </w:instrText>
      </w:r>
      <w:r w:rsidRPr="00712E73">
        <w:rPr>
          <w:b/>
          <w:bCs/>
          <w:color w:val="3D454C"/>
          <w:bdr w:val="none" w:sz="0" w:space="0" w:color="auto" w:frame="1"/>
        </w:rPr>
        <w:fldChar w:fldCharType="separate"/>
      </w:r>
      <w:r w:rsidRPr="00712E73">
        <w:rPr>
          <w:b/>
          <w:bCs/>
          <w:noProof/>
          <w:color w:val="3D454C"/>
          <w:bdr w:val="none" w:sz="0" w:space="0" w:color="auto" w:frame="1"/>
        </w:rPr>
        <w:drawing>
          <wp:inline distT="0" distB="0" distL="0" distR="0">
            <wp:extent cx="3512037" cy="244259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30543" cy="2455463"/>
                    </a:xfrm>
                    <a:prstGeom prst="rect">
                      <a:avLst/>
                    </a:prstGeom>
                    <a:noFill/>
                    <a:ln>
                      <a:noFill/>
                    </a:ln>
                  </pic:spPr>
                </pic:pic>
              </a:graphicData>
            </a:graphic>
          </wp:inline>
        </w:drawing>
      </w:r>
      <w:r w:rsidRPr="00712E73">
        <w:rPr>
          <w:b/>
          <w:bCs/>
          <w:color w:val="3D454C"/>
          <w:bdr w:val="none" w:sz="0" w:space="0" w:color="auto" w:frame="1"/>
        </w:rPr>
        <w:fldChar w:fldCharType="end"/>
      </w:r>
    </w:p>
    <w:p w:rsidR="00712E73" w:rsidRPr="00712E73" w:rsidRDefault="00712E73" w:rsidP="00712E73">
      <w:pPr>
        <w:ind w:right="990"/>
      </w:pPr>
      <w:r w:rsidRPr="00712E73">
        <w:rPr>
          <w:color w:val="3D454C"/>
        </w:rPr>
        <w:t>From the data collected, we observed that the TASK2 channel functions best at a pH of 8.</w:t>
      </w:r>
      <w:r w:rsidR="007855BB" w:rsidRPr="00712E73">
        <w:rPr>
          <w:color w:val="3D454C"/>
        </w:rPr>
        <w:t>5. The</w:t>
      </w:r>
      <w:r w:rsidRPr="00712E73">
        <w:rPr>
          <w:color w:val="3D454C"/>
        </w:rPr>
        <w:t xml:space="preserve"> following figure shows for a pH of 8.5 the reversal potential was not calculated due to there being the best activity. However, for pH of 8.5 and pH of 7.5 the reversal potential was calculated to be around -70mV. The relative activity at 0mv was that at pH of 8.5 the </w:t>
      </w:r>
      <w:r w:rsidR="007855BB" w:rsidRPr="00712E73">
        <w:rPr>
          <w:color w:val="3D454C"/>
        </w:rPr>
        <w:t>cell had</w:t>
      </w:r>
      <w:r w:rsidRPr="00712E73">
        <w:rPr>
          <w:color w:val="3D454C"/>
        </w:rPr>
        <w:t xml:space="preserve"> a current of 2100nA, at a pH of 7.5 the cell had a current of 780nA, and at a pH of 6.5 the cell had a current of 780nA. However, the data collected differs from previous recordings done by other labs. The channel has been seen to show much greater sensitivity to pH changes and our pH of 6.5 differs from previous recording </w:t>
      </w:r>
      <w:r w:rsidRPr="00712E73">
        <w:rPr>
          <w:color w:val="3D454C"/>
          <w:shd w:val="clear" w:color="auto" w:fill="FFFFFF"/>
        </w:rPr>
        <w:t>(Cid et al., 2008).</w:t>
      </w:r>
      <w:r w:rsidRPr="00712E73">
        <w:rPr>
          <w:color w:val="3D454C"/>
        </w:rPr>
        <w:t xml:space="preserve"> Despite this, the sensitivity to pH can still be seen. This helps to show that during hypoventilation the cell will fire more rapidly as a result the blood being more basic and the channel allowing in more cations. During hyperventilation the cell will fire slowly rapidly as a result the blood being more acidic and the channel allowing less cations into the cell. </w:t>
      </w:r>
      <w:r w:rsidRPr="00712E73">
        <w:rPr>
          <w:color w:val="3D454C"/>
          <w:shd w:val="clear" w:color="auto" w:fill="FFFFFF"/>
        </w:rPr>
        <w:t xml:space="preserve">Despite this specific function of TASK-2 </w:t>
      </w:r>
      <w:r w:rsidR="007855BB" w:rsidRPr="00712E73">
        <w:rPr>
          <w:color w:val="3D454C"/>
          <w:shd w:val="clear" w:color="auto" w:fill="FFFFFF"/>
        </w:rPr>
        <w:t>studied, TASK</w:t>
      </w:r>
      <w:r w:rsidRPr="00712E73">
        <w:rPr>
          <w:color w:val="3D454C"/>
          <w:shd w:val="clear" w:color="auto" w:fill="FFFFFF"/>
        </w:rPr>
        <w:t xml:space="preserve">-2 expression has been reported in a variety of cells and tissues ranging from kidney to immune cells and including specific neurons, with all varying </w:t>
      </w:r>
      <w:r w:rsidR="007855BB" w:rsidRPr="00712E73">
        <w:rPr>
          <w:color w:val="3D454C"/>
          <w:shd w:val="clear" w:color="auto" w:fill="FFFFFF"/>
        </w:rPr>
        <w:t>functionality (</w:t>
      </w:r>
      <w:r w:rsidRPr="00712E73">
        <w:rPr>
          <w:color w:val="3D454C"/>
          <w:shd w:val="clear" w:color="auto" w:fill="FFFFFF"/>
        </w:rPr>
        <w:t>Cid et al., 2008).    </w:t>
      </w:r>
    </w:p>
    <w:p w:rsidR="00712E73" w:rsidRPr="00712E73" w:rsidRDefault="00712E73" w:rsidP="00712E73">
      <w:pPr>
        <w:spacing w:after="240"/>
        <w:ind w:hanging="90"/>
      </w:pPr>
      <w:r w:rsidRPr="00712E73">
        <w:br/>
      </w:r>
      <w:r w:rsidRPr="00712E73">
        <w:br/>
      </w:r>
      <w:r w:rsidRPr="00712E73">
        <w:br/>
      </w:r>
    </w:p>
    <w:p w:rsidR="001E52B4" w:rsidRDefault="001E52B4" w:rsidP="00712E73">
      <w:pPr>
        <w:ind w:hanging="90"/>
        <w:rPr>
          <w:b/>
          <w:bCs/>
          <w:color w:val="3D454C"/>
          <w:sz w:val="36"/>
          <w:szCs w:val="36"/>
        </w:rPr>
      </w:pPr>
    </w:p>
    <w:p w:rsidR="00712E73" w:rsidRPr="00712E73" w:rsidRDefault="00712E73" w:rsidP="00712E73">
      <w:pPr>
        <w:ind w:hanging="90"/>
      </w:pPr>
      <w:r w:rsidRPr="00712E73">
        <w:rPr>
          <w:b/>
          <w:bCs/>
          <w:color w:val="3D454C"/>
          <w:sz w:val="36"/>
          <w:szCs w:val="36"/>
        </w:rPr>
        <w:lastRenderedPageBreak/>
        <w:t>Conclusion:</w:t>
      </w:r>
      <w:r w:rsidRPr="00712E73">
        <w:rPr>
          <w:rFonts w:ascii="Lato" w:hAnsi="Lato"/>
          <w:b/>
          <w:bCs/>
          <w:color w:val="3D454C"/>
          <w:sz w:val="36"/>
          <w:szCs w:val="36"/>
        </w:rPr>
        <w:t>  </w:t>
      </w:r>
    </w:p>
    <w:p w:rsidR="00712E73" w:rsidRPr="00712E73" w:rsidRDefault="00712E73" w:rsidP="00712E73">
      <w:pPr>
        <w:ind w:right="990"/>
      </w:pPr>
      <w:r w:rsidRPr="00712E73">
        <w:rPr>
          <w:color w:val="3D454C"/>
        </w:rPr>
        <w:t xml:space="preserve">The main </w:t>
      </w:r>
      <w:proofErr w:type="spellStart"/>
      <w:r w:rsidRPr="00712E73">
        <w:rPr>
          <w:color w:val="3D454C"/>
        </w:rPr>
        <w:t>fiding</w:t>
      </w:r>
      <w:proofErr w:type="spellEnd"/>
      <w:r w:rsidRPr="00712E73">
        <w:rPr>
          <w:color w:val="3D454C"/>
        </w:rPr>
        <w:t xml:space="preserve"> for </w:t>
      </w:r>
      <w:proofErr w:type="spellStart"/>
      <w:r w:rsidRPr="00712E73">
        <w:rPr>
          <w:b/>
          <w:bCs/>
          <w:color w:val="3D454C"/>
        </w:rPr>
        <w:t>ShB</w:t>
      </w:r>
      <w:proofErr w:type="spellEnd"/>
      <w:r w:rsidRPr="00712E73">
        <w:rPr>
          <w:b/>
          <w:bCs/>
          <w:color w:val="3D454C"/>
        </w:rPr>
        <w:t xml:space="preserve">𐊅6-46 </w:t>
      </w:r>
      <w:r w:rsidRPr="00712E73">
        <w:rPr>
          <w:color w:val="3D454C"/>
        </w:rPr>
        <w:t xml:space="preserve">was that the N-type inactivation was completely eliminated from the channel, yet it maintained its C-type inactivation. </w:t>
      </w:r>
      <w:proofErr w:type="spellStart"/>
      <w:r w:rsidRPr="00712E73">
        <w:rPr>
          <w:b/>
          <w:bCs/>
          <w:color w:val="3D454C"/>
        </w:rPr>
        <w:t>ShB</w:t>
      </w:r>
      <w:proofErr w:type="spellEnd"/>
      <w:r w:rsidRPr="00712E73">
        <w:rPr>
          <w:b/>
          <w:bCs/>
          <w:color w:val="3D454C"/>
        </w:rPr>
        <w:t xml:space="preserve">𐊅6-46 </w:t>
      </w:r>
      <w:r w:rsidRPr="00712E73">
        <w:rPr>
          <w:color w:val="3D454C"/>
        </w:rPr>
        <w:t xml:space="preserve">compared </w:t>
      </w:r>
      <w:r w:rsidRPr="00712E73">
        <w:rPr>
          <w:b/>
          <w:bCs/>
          <w:color w:val="3D454C"/>
        </w:rPr>
        <w:t xml:space="preserve">DRK </w:t>
      </w:r>
      <w:r w:rsidRPr="00712E73">
        <w:rPr>
          <w:color w:val="3D454C"/>
        </w:rPr>
        <w:t>provides a weaker current and has a smaller conductance</w:t>
      </w:r>
      <w:r w:rsidRPr="00712E73">
        <w:rPr>
          <w:b/>
          <w:bCs/>
          <w:color w:val="3D454C"/>
        </w:rPr>
        <w:t xml:space="preserve">. </w:t>
      </w:r>
      <w:r w:rsidRPr="00712E73">
        <w:rPr>
          <w:color w:val="3D454C"/>
        </w:rPr>
        <w:t>Additionally, </w:t>
      </w:r>
      <w:r w:rsidRPr="00712E73">
        <w:rPr>
          <w:b/>
          <w:bCs/>
          <w:color w:val="3D454C"/>
        </w:rPr>
        <w:t>DRK</w:t>
      </w:r>
      <w:r w:rsidRPr="00712E73">
        <w:rPr>
          <w:color w:val="3D454C"/>
        </w:rPr>
        <w:t xml:space="preserve"> has a time constant of about 2.7- 3.4secs. This was found to be about 200 times slower than that of</w:t>
      </w:r>
      <w:r w:rsidRPr="00712E73">
        <w:rPr>
          <w:b/>
          <w:bCs/>
          <w:color w:val="3D454C"/>
        </w:rPr>
        <w:t xml:space="preserve"> </w:t>
      </w:r>
      <w:proofErr w:type="spellStart"/>
      <w:r w:rsidRPr="00712E73">
        <w:rPr>
          <w:b/>
          <w:bCs/>
          <w:color w:val="3D454C"/>
        </w:rPr>
        <w:t>ShB’s</w:t>
      </w:r>
      <w:proofErr w:type="spellEnd"/>
      <w:r w:rsidRPr="00712E73">
        <w:rPr>
          <w:color w:val="3D454C"/>
        </w:rPr>
        <w:t xml:space="preserve"> time constant (the time constant of N-type). When</w:t>
      </w:r>
      <w:r w:rsidRPr="00712E73">
        <w:rPr>
          <w:b/>
          <w:bCs/>
          <w:color w:val="3D454C"/>
        </w:rPr>
        <w:t xml:space="preserve"> </w:t>
      </w:r>
      <w:proofErr w:type="spellStart"/>
      <w:r w:rsidRPr="00712E73">
        <w:rPr>
          <w:b/>
          <w:bCs/>
          <w:color w:val="3D454C"/>
        </w:rPr>
        <w:t>ShB</w:t>
      </w:r>
      <w:proofErr w:type="spellEnd"/>
      <w:r w:rsidRPr="00712E73">
        <w:rPr>
          <w:b/>
          <w:bCs/>
          <w:color w:val="3D454C"/>
        </w:rPr>
        <w:t xml:space="preserve"> </w:t>
      </w:r>
      <w:r w:rsidRPr="00712E73">
        <w:rPr>
          <w:color w:val="3D454C"/>
        </w:rPr>
        <w:t xml:space="preserve">was compared to </w:t>
      </w:r>
      <w:proofErr w:type="spellStart"/>
      <w:r w:rsidRPr="00712E73">
        <w:rPr>
          <w:b/>
          <w:bCs/>
          <w:color w:val="3D454C"/>
        </w:rPr>
        <w:t>ShB</w:t>
      </w:r>
      <w:proofErr w:type="spellEnd"/>
      <w:r w:rsidRPr="00712E73">
        <w:rPr>
          <w:b/>
          <w:bCs/>
          <w:color w:val="3D454C"/>
        </w:rPr>
        <w:t xml:space="preserve">𐊅6-46, </w:t>
      </w:r>
      <w:r w:rsidRPr="00712E73">
        <w:rPr>
          <w:color w:val="3D454C"/>
        </w:rPr>
        <w:t xml:space="preserve">similar result we found, and we concluded that the time constant was about 200 times fast in </w:t>
      </w:r>
      <w:proofErr w:type="spellStart"/>
      <w:r w:rsidRPr="00712E73">
        <w:rPr>
          <w:b/>
          <w:bCs/>
          <w:color w:val="3D454C"/>
        </w:rPr>
        <w:t>ShB</w:t>
      </w:r>
      <w:proofErr w:type="spellEnd"/>
      <w:r w:rsidRPr="00712E73">
        <w:rPr>
          <w:b/>
          <w:bCs/>
          <w:color w:val="3D454C"/>
        </w:rPr>
        <w:t xml:space="preserve"> N-type inactivation </w:t>
      </w:r>
      <w:r w:rsidRPr="00712E73">
        <w:rPr>
          <w:color w:val="3D454C"/>
        </w:rPr>
        <w:t xml:space="preserve">than </w:t>
      </w:r>
      <w:proofErr w:type="spellStart"/>
      <w:r w:rsidRPr="00712E73">
        <w:rPr>
          <w:b/>
          <w:bCs/>
          <w:color w:val="3D454C"/>
        </w:rPr>
        <w:t>ShB</w:t>
      </w:r>
      <w:proofErr w:type="spellEnd"/>
      <w:r w:rsidRPr="00712E73">
        <w:rPr>
          <w:b/>
          <w:bCs/>
          <w:color w:val="3D454C"/>
        </w:rPr>
        <w:t xml:space="preserve">𐊅6-46 C-type inactivation. </w:t>
      </w:r>
      <w:r w:rsidRPr="00712E73">
        <w:rPr>
          <w:color w:val="3D454C"/>
        </w:rPr>
        <w:t xml:space="preserve">For </w:t>
      </w:r>
      <w:proofErr w:type="spellStart"/>
      <w:r w:rsidRPr="00712E73">
        <w:rPr>
          <w:b/>
          <w:bCs/>
          <w:color w:val="3D454C"/>
        </w:rPr>
        <w:t>ShB’s</w:t>
      </w:r>
      <w:proofErr w:type="spellEnd"/>
      <w:r w:rsidRPr="00712E73">
        <w:rPr>
          <w:color w:val="222222"/>
          <w:shd w:val="clear" w:color="auto" w:fill="FFFFFF"/>
        </w:rPr>
        <w:t xml:space="preserve"> N-type recovery (holding at -60.mv membrane potential) took about .15 second to. </w:t>
      </w:r>
      <w:r w:rsidRPr="00712E73">
        <w:rPr>
          <w:color w:val="3D454C"/>
        </w:rPr>
        <w:t xml:space="preserve">For </w:t>
      </w:r>
      <w:proofErr w:type="spellStart"/>
      <w:r w:rsidRPr="00712E73">
        <w:rPr>
          <w:b/>
          <w:bCs/>
          <w:color w:val="3D454C"/>
        </w:rPr>
        <w:t>ShB’s</w:t>
      </w:r>
      <w:proofErr w:type="spellEnd"/>
      <w:r w:rsidRPr="00712E73">
        <w:rPr>
          <w:color w:val="222222"/>
          <w:shd w:val="clear" w:color="auto" w:fill="FFFFFF"/>
        </w:rPr>
        <w:t xml:space="preserve"> N-type </w:t>
      </w:r>
      <w:proofErr w:type="gramStart"/>
      <w:r w:rsidRPr="00712E73">
        <w:rPr>
          <w:color w:val="222222"/>
          <w:shd w:val="clear" w:color="auto" w:fill="FFFFFF"/>
        </w:rPr>
        <w:t>recovery(</w:t>
      </w:r>
      <w:proofErr w:type="gramEnd"/>
      <w:r w:rsidRPr="00712E73">
        <w:rPr>
          <w:color w:val="222222"/>
          <w:shd w:val="clear" w:color="auto" w:fill="FFFFFF"/>
        </w:rPr>
        <w:t xml:space="preserve">holding at -80.mv membrane potential ) took about .2 second. </w:t>
      </w:r>
      <w:r w:rsidRPr="00712E73">
        <w:rPr>
          <w:color w:val="3D454C"/>
        </w:rPr>
        <w:t xml:space="preserve">For </w:t>
      </w:r>
      <w:r w:rsidRPr="00712E73">
        <w:rPr>
          <w:b/>
          <w:bCs/>
          <w:color w:val="3D454C"/>
        </w:rPr>
        <w:t>P2xR1</w:t>
      </w:r>
      <w:r w:rsidRPr="00712E73">
        <w:rPr>
          <w:color w:val="3D454C"/>
        </w:rPr>
        <w:t>, we looked at the activation of ATP present and found similar results each time ATP was present</w:t>
      </w:r>
      <w:r w:rsidRPr="00712E73">
        <w:rPr>
          <w:b/>
          <w:bCs/>
          <w:color w:val="3D454C"/>
        </w:rPr>
        <w:t xml:space="preserve">. </w:t>
      </w:r>
      <w:r w:rsidRPr="00712E73">
        <w:rPr>
          <w:color w:val="3D454C"/>
        </w:rPr>
        <w:t xml:space="preserve">The resistance of the </w:t>
      </w:r>
      <w:r w:rsidRPr="00712E73">
        <w:rPr>
          <w:b/>
          <w:bCs/>
          <w:color w:val="3D454C"/>
        </w:rPr>
        <w:t xml:space="preserve">P2xR1 </w:t>
      </w:r>
      <w:r w:rsidRPr="00712E73">
        <w:rPr>
          <w:color w:val="3D454C"/>
        </w:rPr>
        <w:t xml:space="preserve">was significantly reduced when ATP was not present. For the </w:t>
      </w:r>
      <w:r w:rsidRPr="00712E73">
        <w:rPr>
          <w:b/>
          <w:bCs/>
          <w:color w:val="3D454C"/>
        </w:rPr>
        <w:t xml:space="preserve">TASK2 </w:t>
      </w:r>
      <w:r w:rsidRPr="00712E73">
        <w:rPr>
          <w:color w:val="3D454C"/>
        </w:rPr>
        <w:t>channel we found that the ion channel function best at 8.5 pH when compared to 7.5pH and 6.5pH.</w:t>
      </w:r>
    </w:p>
    <w:p w:rsidR="00712E73" w:rsidRPr="00712E73" w:rsidRDefault="00712E73" w:rsidP="00712E73">
      <w:pPr>
        <w:ind w:right="990" w:hanging="90"/>
      </w:pPr>
      <w:r w:rsidRPr="00712E73">
        <w:rPr>
          <w:color w:val="3D454C"/>
        </w:rPr>
        <w:tab/>
        <w:t xml:space="preserve">The </w:t>
      </w:r>
      <w:r w:rsidRPr="00712E73">
        <w:rPr>
          <w:b/>
          <w:bCs/>
          <w:color w:val="3D454C"/>
        </w:rPr>
        <w:t xml:space="preserve">TASK2 </w:t>
      </w:r>
      <w:r w:rsidRPr="00712E73">
        <w:rPr>
          <w:color w:val="3D454C"/>
        </w:rPr>
        <w:t>channel is the most interesting. I feel in a future lab we could look at further upstream neurons from the TASK2 and look at the circuit that this neuron is a part of. </w:t>
      </w:r>
    </w:p>
    <w:p w:rsidR="00712E73" w:rsidRPr="00712E73" w:rsidRDefault="00712E73" w:rsidP="001E52B4">
      <w:pPr>
        <w:ind w:right="990"/>
      </w:pPr>
      <w:r w:rsidRPr="00712E73">
        <w:rPr>
          <w:color w:val="3D454C"/>
        </w:rPr>
        <w:t>The hardest part was looking at the statistical significance of some of the data. </w:t>
      </w:r>
    </w:p>
    <w:p w:rsidR="00712E73" w:rsidRPr="00712E73" w:rsidRDefault="00712E73" w:rsidP="001E52B4">
      <w:pPr>
        <w:ind w:right="990"/>
      </w:pPr>
      <w:r w:rsidRPr="00712E73">
        <w:rPr>
          <w:color w:val="3D454C"/>
        </w:rPr>
        <w:t xml:space="preserve">Using the same set-up of expressing the channels in an oocyte and using two voltage clamp recordings we could look at other </w:t>
      </w:r>
      <w:r w:rsidRPr="00712E73">
        <w:rPr>
          <w:b/>
          <w:bCs/>
          <w:color w:val="3D454C"/>
        </w:rPr>
        <w:t xml:space="preserve">TASK channels </w:t>
      </w:r>
      <w:r w:rsidRPr="00712E73">
        <w:rPr>
          <w:color w:val="3D454C"/>
        </w:rPr>
        <w:t>and compare the properties of each one more in depth. </w:t>
      </w: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712E73" w:rsidRDefault="00712E73"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1E52B4" w:rsidRDefault="001E52B4" w:rsidP="00712E73">
      <w:pPr>
        <w:ind w:hanging="90"/>
      </w:pPr>
    </w:p>
    <w:p w:rsidR="00712E73" w:rsidRPr="00712E73" w:rsidRDefault="00712E73" w:rsidP="00712E73">
      <w:pPr>
        <w:ind w:hanging="90"/>
      </w:pPr>
    </w:p>
    <w:p w:rsidR="00712E73" w:rsidRPr="00712E73" w:rsidRDefault="00712E73" w:rsidP="00712E73">
      <w:pPr>
        <w:ind w:hanging="90"/>
      </w:pPr>
      <w:r w:rsidRPr="00712E73">
        <w:rPr>
          <w:b/>
          <w:bCs/>
          <w:color w:val="3D454C"/>
          <w:sz w:val="36"/>
          <w:szCs w:val="36"/>
        </w:rPr>
        <w:lastRenderedPageBreak/>
        <w:t>Reference List:</w:t>
      </w:r>
    </w:p>
    <w:p w:rsidR="00712E73" w:rsidRPr="00712E73" w:rsidRDefault="00712E73" w:rsidP="00712E73">
      <w:pPr>
        <w:ind w:hanging="90"/>
      </w:pPr>
    </w:p>
    <w:p w:rsidR="00712E73" w:rsidRPr="00712E73" w:rsidRDefault="00712E73" w:rsidP="00712E73">
      <w:pPr>
        <w:ind w:hanging="90"/>
      </w:pPr>
      <w:r w:rsidRPr="00712E73">
        <w:rPr>
          <w:color w:val="303030"/>
          <w:shd w:val="clear" w:color="auto" w:fill="FFFFFF"/>
        </w:rPr>
        <w:t xml:space="preserve">Cid LP, </w:t>
      </w:r>
      <w:proofErr w:type="spellStart"/>
      <w:r w:rsidRPr="00712E73">
        <w:rPr>
          <w:color w:val="303030"/>
          <w:shd w:val="clear" w:color="auto" w:fill="FFFFFF"/>
        </w:rPr>
        <w:t>Roa</w:t>
      </w:r>
      <w:proofErr w:type="spellEnd"/>
      <w:r w:rsidRPr="00712E73">
        <w:rPr>
          <w:color w:val="303030"/>
          <w:shd w:val="clear" w:color="auto" w:fill="FFFFFF"/>
        </w:rPr>
        <w:t xml:space="preserve">-Rojas HA, Niemeyer MI, González W, Araki M, Araki K, </w:t>
      </w:r>
      <w:proofErr w:type="spellStart"/>
      <w:r w:rsidRPr="00712E73">
        <w:rPr>
          <w:color w:val="303030"/>
          <w:shd w:val="clear" w:color="auto" w:fill="FFFFFF"/>
        </w:rPr>
        <w:t>Sepúlveda</w:t>
      </w:r>
      <w:proofErr w:type="spellEnd"/>
      <w:r w:rsidRPr="00712E73">
        <w:rPr>
          <w:color w:val="303030"/>
          <w:shd w:val="clear" w:color="auto" w:fill="FFFFFF"/>
        </w:rPr>
        <w:t xml:space="preserve"> </w:t>
      </w:r>
      <w:proofErr w:type="gramStart"/>
      <w:r w:rsidRPr="00712E73">
        <w:rPr>
          <w:color w:val="303030"/>
          <w:shd w:val="clear" w:color="auto" w:fill="FFFFFF"/>
        </w:rPr>
        <w:t>FV.(</w:t>
      </w:r>
      <w:proofErr w:type="gramEnd"/>
      <w:r w:rsidRPr="00712E73">
        <w:rPr>
          <w:color w:val="303030"/>
          <w:shd w:val="clear" w:color="auto" w:fill="FFFFFF"/>
        </w:rPr>
        <w:t xml:space="preserve">2013). TASK-2: a K2P </w:t>
      </w:r>
      <w:proofErr w:type="gramStart"/>
      <w:r w:rsidRPr="00712E73">
        <w:rPr>
          <w:color w:val="303030"/>
          <w:shd w:val="clear" w:color="auto" w:fill="FFFFFF"/>
        </w:rPr>
        <w:t>K(</w:t>
      </w:r>
      <w:proofErr w:type="gramEnd"/>
      <w:r w:rsidRPr="00712E73">
        <w:rPr>
          <w:color w:val="303030"/>
          <w:shd w:val="clear" w:color="auto" w:fill="FFFFFF"/>
        </w:rPr>
        <w:t xml:space="preserve">+) channel with complex regulation and diverse physiological functions. </w:t>
      </w:r>
      <w:r w:rsidRPr="00712E73">
        <w:rPr>
          <w:i/>
          <w:iCs/>
          <w:color w:val="303030"/>
          <w:shd w:val="clear" w:color="auto" w:fill="FFFFFF"/>
        </w:rPr>
        <w:t>Frontiers in physiology</w:t>
      </w:r>
      <w:r w:rsidRPr="00712E73">
        <w:rPr>
          <w:color w:val="303030"/>
          <w:shd w:val="clear" w:color="auto" w:fill="FFFFFF"/>
        </w:rPr>
        <w:t xml:space="preserve"> 4-198.8.</w:t>
      </w:r>
    </w:p>
    <w:p w:rsidR="00712E73" w:rsidRPr="00712E73" w:rsidRDefault="00712E73" w:rsidP="00712E73">
      <w:pPr>
        <w:ind w:hanging="90"/>
      </w:pPr>
    </w:p>
    <w:p w:rsidR="00712E73" w:rsidRPr="00712E73" w:rsidRDefault="00712E73" w:rsidP="00712E73">
      <w:pPr>
        <w:ind w:hanging="90"/>
      </w:pPr>
      <w:hyperlink r:id="rId109" w:history="1">
        <w:r w:rsidRPr="00712E73">
          <w:rPr>
            <w:color w:val="1F1F1F"/>
            <w:u w:val="single"/>
            <w:shd w:val="clear" w:color="auto" w:fill="FFFFFF"/>
          </w:rPr>
          <w:t>Tracey Speake</w:t>
        </w:r>
      </w:hyperlink>
      <w:r w:rsidRPr="00712E73">
        <w:rPr>
          <w:color w:val="1F1F1F"/>
          <w:shd w:val="clear" w:color="auto" w:fill="FFFFFF"/>
        </w:rPr>
        <w:t xml:space="preserve">, </w:t>
      </w:r>
      <w:hyperlink r:id="rId110" w:history="1">
        <w:r w:rsidRPr="00712E73">
          <w:rPr>
            <w:color w:val="1F1F1F"/>
            <w:u w:val="single"/>
            <w:shd w:val="clear" w:color="auto" w:fill="FFFFFF"/>
          </w:rPr>
          <w:t>Jonathan D. Kibble</w:t>
        </w:r>
      </w:hyperlink>
      <w:r w:rsidRPr="00712E73">
        <w:rPr>
          <w:color w:val="1F1F1F"/>
          <w:shd w:val="clear" w:color="auto" w:fill="FFFFFF"/>
        </w:rPr>
        <w:t xml:space="preserve">, </w:t>
      </w:r>
      <w:hyperlink r:id="rId111" w:history="1">
        <w:r w:rsidRPr="00712E73">
          <w:rPr>
            <w:color w:val="1F1F1F"/>
            <w:u w:val="single"/>
            <w:shd w:val="clear" w:color="auto" w:fill="FFFFFF"/>
          </w:rPr>
          <w:t>Peter D. Brown</w:t>
        </w:r>
      </w:hyperlink>
      <w:r w:rsidRPr="00712E73">
        <w:rPr>
          <w:color w:val="303030"/>
          <w:shd w:val="clear" w:color="auto" w:fill="FFFFFF"/>
        </w:rPr>
        <w:t>.(2004).</w:t>
      </w:r>
      <w:r w:rsidRPr="00712E73">
        <w:rPr>
          <w:color w:val="333333"/>
          <w:shd w:val="clear" w:color="auto" w:fill="FFFFFF"/>
        </w:rPr>
        <w:t xml:space="preserve">Kv1.1 and Kv1.3 channels contribute to the delayed-rectifying K+ conductance in rat choroid plexus epithelial </w:t>
      </w:r>
      <w:proofErr w:type="spellStart"/>
      <w:r w:rsidRPr="00712E73">
        <w:rPr>
          <w:color w:val="333333"/>
          <w:shd w:val="clear" w:color="auto" w:fill="FFFFFF"/>
        </w:rPr>
        <w:t>cells</w:t>
      </w:r>
      <w:r w:rsidRPr="00712E73">
        <w:rPr>
          <w:color w:val="333333"/>
          <w:shd w:val="clear" w:color="auto" w:fill="FCFCFC"/>
        </w:rPr>
        <w:t>Am</w:t>
      </w:r>
      <w:proofErr w:type="spellEnd"/>
      <w:r w:rsidRPr="00712E73">
        <w:rPr>
          <w:color w:val="333333"/>
          <w:shd w:val="clear" w:color="auto" w:fill="FCFCFC"/>
        </w:rPr>
        <w:t xml:space="preserve"> J Phys 286:C611–C620</w:t>
      </w:r>
    </w:p>
    <w:p w:rsidR="00712E73" w:rsidRPr="00712E73" w:rsidRDefault="00712E73" w:rsidP="00712E73">
      <w:pPr>
        <w:ind w:hanging="90"/>
      </w:pPr>
    </w:p>
    <w:p w:rsidR="00712E73" w:rsidRPr="00712E73" w:rsidRDefault="00712E73" w:rsidP="00712E73">
      <w:pPr>
        <w:ind w:hanging="90"/>
        <w:rPr>
          <w:rFonts w:eastAsia="Cambria"/>
        </w:rPr>
      </w:pPr>
    </w:p>
    <w:sectPr w:rsidR="00712E73" w:rsidRPr="00712E73">
      <w:pgSz w:w="12240" w:h="15840"/>
      <w:pgMar w:top="810" w:right="1440" w:bottom="117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charset w:val="00"/>
    <w:family w:val="auto"/>
    <w:pitch w:val="default"/>
  </w:font>
  <w:font w:name="Roboto">
    <w:altName w:val="Arial"/>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C0742"/>
    <w:multiLevelType w:val="multilevel"/>
    <w:tmpl w:val="1D50EF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F07499"/>
    <w:multiLevelType w:val="multilevel"/>
    <w:tmpl w:val="DD1AE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9955D1"/>
    <w:multiLevelType w:val="multilevel"/>
    <w:tmpl w:val="E9784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B305D9C"/>
    <w:multiLevelType w:val="multilevel"/>
    <w:tmpl w:val="C7F235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AF2758"/>
    <w:multiLevelType w:val="multilevel"/>
    <w:tmpl w:val="2BBE87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7E0A81"/>
    <w:multiLevelType w:val="multilevel"/>
    <w:tmpl w:val="36E41D9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ED03B7"/>
    <w:multiLevelType w:val="multilevel"/>
    <w:tmpl w:val="84A04E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lvlOverride w:ilvl="0">
      <w:lvl w:ilvl="0">
        <w:numFmt w:val="decimal"/>
        <w:lvlText w:val="%1."/>
        <w:lvlJc w:val="left"/>
      </w:lvl>
    </w:lvlOverride>
  </w:num>
  <w:num w:numId="4">
    <w:abstractNumId w:val="3"/>
    <w:lvlOverride w:ilvl="0">
      <w:lvl w:ilvl="0">
        <w:numFmt w:val="decimal"/>
        <w:lvlText w:val="%1."/>
        <w:lvlJc w:val="left"/>
      </w:lvl>
    </w:lvlOverride>
  </w:num>
  <w:num w:numId="5">
    <w:abstractNumId w:val="6"/>
    <w:lvlOverride w:ilvl="0">
      <w:lvl w:ilvl="0">
        <w:numFmt w:val="decimal"/>
        <w:lvlText w:val="%1."/>
        <w:lvlJc w:val="left"/>
      </w:lvl>
    </w:lvlOverride>
  </w:num>
  <w:num w:numId="6">
    <w:abstractNumId w:val="4"/>
    <w:lvlOverride w:ilvl="0">
      <w:lvl w:ilvl="0">
        <w:numFmt w:val="decimal"/>
        <w:lvlText w:val="%1."/>
        <w:lvlJc w:val="left"/>
      </w:lvl>
    </w:lvlOverride>
  </w:num>
  <w:num w:numId="7">
    <w:abstractNumId w:val="5"/>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43A"/>
    <w:rsid w:val="001E52B4"/>
    <w:rsid w:val="00712E73"/>
    <w:rsid w:val="007855BB"/>
    <w:rsid w:val="0096743A"/>
    <w:rsid w:val="00FD2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7781"/>
  <w15:docId w15:val="{97724ED7-6119-A641-848D-40F6E66DA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E73"/>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NormalWeb">
    <w:name w:val="Normal (Web)"/>
    <w:basedOn w:val="Normal"/>
    <w:uiPriority w:val="99"/>
    <w:semiHidden/>
    <w:unhideWhenUsed/>
    <w:rsid w:val="00712E73"/>
    <w:pPr>
      <w:spacing w:before="100" w:beforeAutospacing="1" w:after="100" w:afterAutospacing="1"/>
    </w:pPr>
  </w:style>
  <w:style w:type="paragraph" w:styleId="ListParagraph">
    <w:name w:val="List Paragraph"/>
    <w:basedOn w:val="Normal"/>
    <w:uiPriority w:val="34"/>
    <w:qFormat/>
    <w:rsid w:val="00712E73"/>
    <w:pPr>
      <w:ind w:left="720"/>
      <w:contextualSpacing/>
    </w:pPr>
  </w:style>
  <w:style w:type="character" w:customStyle="1" w:styleId="apple-tab-span">
    <w:name w:val="apple-tab-span"/>
    <w:basedOn w:val="DefaultParagraphFont"/>
    <w:rsid w:val="00712E73"/>
  </w:style>
  <w:style w:type="character" w:styleId="Hyperlink">
    <w:name w:val="Hyperlink"/>
    <w:basedOn w:val="DefaultParagraphFont"/>
    <w:uiPriority w:val="99"/>
    <w:semiHidden/>
    <w:unhideWhenUsed/>
    <w:rsid w:val="00712E73"/>
    <w:rPr>
      <w:color w:val="0000FF"/>
      <w:u w:val="single"/>
    </w:rPr>
  </w:style>
  <w:style w:type="character" w:styleId="Emphasis">
    <w:name w:val="Emphasis"/>
    <w:basedOn w:val="DefaultParagraphFont"/>
    <w:uiPriority w:val="20"/>
    <w:qFormat/>
    <w:rsid w:val="001E52B4"/>
    <w:rPr>
      <w:i/>
      <w:iCs/>
    </w:rPr>
  </w:style>
  <w:style w:type="paragraph" w:styleId="BalloonText">
    <w:name w:val="Balloon Text"/>
    <w:basedOn w:val="Normal"/>
    <w:link w:val="BalloonTextChar"/>
    <w:uiPriority w:val="99"/>
    <w:semiHidden/>
    <w:unhideWhenUsed/>
    <w:rsid w:val="001E52B4"/>
    <w:rPr>
      <w:sz w:val="18"/>
      <w:szCs w:val="18"/>
    </w:rPr>
  </w:style>
  <w:style w:type="character" w:customStyle="1" w:styleId="BalloonTextChar">
    <w:name w:val="Balloon Text Char"/>
    <w:basedOn w:val="DefaultParagraphFont"/>
    <w:link w:val="BalloonText"/>
    <w:uiPriority w:val="99"/>
    <w:semiHidden/>
    <w:rsid w:val="001E52B4"/>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235230">
      <w:bodyDiv w:val="1"/>
      <w:marLeft w:val="0"/>
      <w:marRight w:val="0"/>
      <w:marTop w:val="0"/>
      <w:marBottom w:val="0"/>
      <w:divBdr>
        <w:top w:val="none" w:sz="0" w:space="0" w:color="auto"/>
        <w:left w:val="none" w:sz="0" w:space="0" w:color="auto"/>
        <w:bottom w:val="none" w:sz="0" w:space="0" w:color="auto"/>
        <w:right w:val="none" w:sz="0" w:space="0" w:color="auto"/>
      </w:divBdr>
    </w:div>
    <w:div w:id="855966370">
      <w:bodyDiv w:val="1"/>
      <w:marLeft w:val="0"/>
      <w:marRight w:val="0"/>
      <w:marTop w:val="0"/>
      <w:marBottom w:val="0"/>
      <w:divBdr>
        <w:top w:val="none" w:sz="0" w:space="0" w:color="auto"/>
        <w:left w:val="none" w:sz="0" w:space="0" w:color="auto"/>
        <w:bottom w:val="none" w:sz="0" w:space="0" w:color="auto"/>
        <w:right w:val="none" w:sz="0" w:space="0" w:color="auto"/>
      </w:divBdr>
    </w:div>
    <w:div w:id="1119379334">
      <w:bodyDiv w:val="1"/>
      <w:marLeft w:val="0"/>
      <w:marRight w:val="0"/>
      <w:marTop w:val="0"/>
      <w:marBottom w:val="0"/>
      <w:divBdr>
        <w:top w:val="none" w:sz="0" w:space="0" w:color="auto"/>
        <w:left w:val="none" w:sz="0" w:space="0" w:color="auto"/>
        <w:bottom w:val="none" w:sz="0" w:space="0" w:color="auto"/>
        <w:right w:val="none" w:sz="0" w:space="0" w:color="auto"/>
      </w:divBdr>
    </w:div>
    <w:div w:id="1298337421">
      <w:bodyDiv w:val="1"/>
      <w:marLeft w:val="0"/>
      <w:marRight w:val="0"/>
      <w:marTop w:val="0"/>
      <w:marBottom w:val="0"/>
      <w:divBdr>
        <w:top w:val="none" w:sz="0" w:space="0" w:color="auto"/>
        <w:left w:val="none" w:sz="0" w:space="0" w:color="auto"/>
        <w:bottom w:val="none" w:sz="0" w:space="0" w:color="auto"/>
        <w:right w:val="none" w:sz="0" w:space="0" w:color="auto"/>
      </w:divBdr>
    </w:div>
    <w:div w:id="1538273472">
      <w:bodyDiv w:val="1"/>
      <w:marLeft w:val="0"/>
      <w:marRight w:val="0"/>
      <w:marTop w:val="0"/>
      <w:marBottom w:val="0"/>
      <w:divBdr>
        <w:top w:val="none" w:sz="0" w:space="0" w:color="auto"/>
        <w:left w:val="none" w:sz="0" w:space="0" w:color="auto"/>
        <w:bottom w:val="none" w:sz="0" w:space="0" w:color="auto"/>
        <w:right w:val="none" w:sz="0" w:space="0" w:color="auto"/>
      </w:divBdr>
    </w:div>
    <w:div w:id="1568153803">
      <w:bodyDiv w:val="1"/>
      <w:marLeft w:val="0"/>
      <w:marRight w:val="0"/>
      <w:marTop w:val="0"/>
      <w:marBottom w:val="0"/>
      <w:divBdr>
        <w:top w:val="none" w:sz="0" w:space="0" w:color="auto"/>
        <w:left w:val="none" w:sz="0" w:space="0" w:color="auto"/>
        <w:bottom w:val="none" w:sz="0" w:space="0" w:color="auto"/>
        <w:right w:val="none" w:sz="0" w:space="0" w:color="auto"/>
      </w:divBdr>
    </w:div>
    <w:div w:id="1602029266">
      <w:bodyDiv w:val="1"/>
      <w:marLeft w:val="0"/>
      <w:marRight w:val="0"/>
      <w:marTop w:val="0"/>
      <w:marBottom w:val="0"/>
      <w:divBdr>
        <w:top w:val="none" w:sz="0" w:space="0" w:color="auto"/>
        <w:left w:val="none" w:sz="0" w:space="0" w:color="auto"/>
        <w:bottom w:val="none" w:sz="0" w:space="0" w:color="auto"/>
        <w:right w:val="none" w:sz="0" w:space="0" w:color="auto"/>
      </w:divBdr>
    </w:div>
    <w:div w:id="1766654768">
      <w:bodyDiv w:val="1"/>
      <w:marLeft w:val="0"/>
      <w:marRight w:val="0"/>
      <w:marTop w:val="0"/>
      <w:marBottom w:val="0"/>
      <w:divBdr>
        <w:top w:val="none" w:sz="0" w:space="0" w:color="auto"/>
        <w:left w:val="none" w:sz="0" w:space="0" w:color="auto"/>
        <w:bottom w:val="none" w:sz="0" w:space="0" w:color="auto"/>
        <w:right w:val="none" w:sz="0" w:space="0" w:color="auto"/>
      </w:divBdr>
    </w:div>
    <w:div w:id="1959724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odecogs.com/eqnedit.php?latex=v%5E%7B*%7D#0" TargetMode="External"/><Relationship Id="rId21" Type="http://schemas.openxmlformats.org/officeDocument/2006/relationships/image" Target="media/image11.png"/><Relationship Id="rId42" Type="http://schemas.openxmlformats.org/officeDocument/2006/relationships/hyperlink" Target="https://www.codecogs.com/eqnedit.php?latex=(1-k_%7BL%7D-k_%7BR%7D)#0" TargetMode="External"/><Relationship Id="rId47" Type="http://schemas.openxmlformats.org/officeDocument/2006/relationships/image" Target="media/image24.png"/><Relationship Id="rId63" Type="http://schemas.openxmlformats.org/officeDocument/2006/relationships/hyperlink" Target="https://www.codecogs.com/eqnedit.php?latex=v_%7BL%7D%5Bk%5D%20%3D%20(%5Ctheta_%7BL%7D%20-%20%5CDelta%5Ctheta_%7BL%7D)%20(%5Cfrac%7Bv%5E%7B*%7D%20%2B%20%5Cbeta_%7BL%7D%7D%7B%5Ctheta_%7BL%7D%7D%20-%20k_%7BL%7D%20%5Cfrac%7B%5Cdelta%5Bk%5D%7D%7B%5Ctheta_%7BL%7D%7D)%20-%20(%5Cbeta_%7BL%7D%20%2B%5CDelta%5Cbeta_%7BL%7D)#0" TargetMode="External"/><Relationship Id="rId68" Type="http://schemas.openxmlformats.org/officeDocument/2006/relationships/image" Target="media/image35.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fontTable" Target="fontTable.xml"/><Relationship Id="rId16" Type="http://schemas.openxmlformats.org/officeDocument/2006/relationships/hyperlink" Target="https://www.codecogs.com/eqnedit.php?latex=L#0" TargetMode="External"/><Relationship Id="rId107" Type="http://schemas.openxmlformats.org/officeDocument/2006/relationships/image" Target="media/image72.png"/><Relationship Id="rId11" Type="http://schemas.openxmlformats.org/officeDocument/2006/relationships/image" Target="media/image6.png"/><Relationship Id="rId32" Type="http://schemas.openxmlformats.org/officeDocument/2006/relationships/hyperlink" Target="https://www.codecogs.com/eqnedit.php?latex=u_%7BR%7D%5Bk%5D%20%3D%20%5Cfrac%7Bv%5E%7B*%7D%2B%5Cbeta%7BR%7D%7D%7B%5Ctheta_%7BR%7D%7D%20%2B%20k_%7BR%7D%5Cfrac%7B%5Cdelta%5Bk%5D%7D%7B%5Ctheta_%7BR%7D%7D#0" TargetMode="External"/><Relationship Id="rId37"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yperlink" Target="https://www.codecogs.com/eqnedit.php?latex=%5Cdelta%5Bk%5D%20%3D%20-%5Cfrac%7B(r%2B%5Cfrac%7Bl%7D%7B2%7D)kv%5E%7B*%7D%7D%7B5r%7D%20%2B%20%5Cfrac%7B(r-%5Cfrac%7Bl%7D%7B2%7D)kv%5E%7B*%7D%7D%7B5r%7D#0" TargetMode="External"/><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7.png"/><Relationship Id="rId5" Type="http://schemas.openxmlformats.org/officeDocument/2006/relationships/image" Target="media/image1.png"/><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hyperlink" Target="https://www.codecogs.com/eqnedit.php?latex=%5Cbeta#0"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codecogs.com/eqnedit.php?latex=k_%7BL%7D%20%3D%200.4#0" TargetMode="External"/><Relationship Id="rId64" Type="http://schemas.openxmlformats.org/officeDocument/2006/relationships/image" Target="media/image33.png"/><Relationship Id="rId69" Type="http://schemas.openxmlformats.org/officeDocument/2006/relationships/image" Target="media/image36.gif"/><Relationship Id="rId113" Type="http://schemas.openxmlformats.org/officeDocument/2006/relationships/theme" Target="theme/theme1.xml"/><Relationship Id="rId80" Type="http://schemas.openxmlformats.org/officeDocument/2006/relationships/hyperlink" Target="https://journals.physiology.org/doi/full/10.1152/ajpcell.00292.2003" TargetMode="External"/><Relationship Id="rId85" Type="http://schemas.openxmlformats.org/officeDocument/2006/relationships/image" Target="media/image50.png"/><Relationship Id="rId12" Type="http://schemas.openxmlformats.org/officeDocument/2006/relationships/hyperlink" Target="https://www.codecogs.com/eqnedit.php?latex=v_%7BR%7D%5Bk%5D%20%3D%20d_%7BR%7D%5Bk%2B1%5D%20-%20d_%7BR%7D%5Bk%5D%20%3D%20%5Ctheta_%7BR%7D%20u_%7BR%7D%5Bk%5D%20-%20%5Cbeta_%7BR%7D#0" TargetMode="External"/><Relationship Id="rId17"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codecogs.com/eqnedit.php?latex=k_%7BL%7D#0" TargetMode="External"/><Relationship Id="rId59" Type="http://schemas.openxmlformats.org/officeDocument/2006/relationships/image" Target="media/image30.png"/><Relationship Id="rId103" Type="http://schemas.openxmlformats.org/officeDocument/2006/relationships/image" Target="media/image68.png"/><Relationship Id="rId108" Type="http://schemas.openxmlformats.org/officeDocument/2006/relationships/image" Target="media/image73.png"/><Relationship Id="rId54" Type="http://schemas.openxmlformats.org/officeDocument/2006/relationships/hyperlink" Target="https://www.codecogs.com/eqnedit.php?latex=%5Cdelta%5Bk%5D#0" TargetMode="External"/><Relationship Id="rId70" Type="http://schemas.openxmlformats.org/officeDocument/2006/relationships/image" Target="media/image37.gif"/><Relationship Id="rId75" Type="http://schemas.openxmlformats.org/officeDocument/2006/relationships/image" Target="media/image42.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www.codecogs.com/eqnedit.php?latex=%5Cdelta%5Bk%5D%20%3D%20d_%7BL%7D%5Bk%5D%20-%20d_%7BR%7D%5Bk%5D#0" TargetMode="External"/><Relationship Id="rId36" Type="http://schemas.openxmlformats.org/officeDocument/2006/relationships/hyperlink" Target="https://www.codecogs.com/eqnedit.php?latex=%5Cdelta%5Bk%2B1%5D%20%3D%20%5Cdelta%5Bk%5D(1-k_%7BL%7D-k_%7BR%7D)#0" TargetMode="External"/><Relationship Id="rId49" Type="http://schemas.openxmlformats.org/officeDocument/2006/relationships/image" Target="media/image25.png"/><Relationship Id="rId57" Type="http://schemas.openxmlformats.org/officeDocument/2006/relationships/image" Target="media/image29.png"/><Relationship Id="rId106" Type="http://schemas.openxmlformats.org/officeDocument/2006/relationships/image" Target="media/image71.png"/><Relationship Id="rId10" Type="http://schemas.openxmlformats.org/officeDocument/2006/relationships/hyperlink" Target="https://www.codecogs.com/eqnedit.php?latex=v_%7BL%7D%5Bk%5D%20%3D%20d_%7BL%7D%5Bk%2B1%5D%20-%20d_%7BL%7D%5Bk%5D%20%3D%20%5Ctheta_%7BL%7D%20u_%7BL%7D%5Bk%5D%20-%20%5Cbeta_%7BL%7D#0" TargetMode="External"/><Relationship Id="rId31" Type="http://schemas.openxmlformats.org/officeDocument/2006/relationships/image" Target="media/image16.png"/><Relationship Id="rId44" Type="http://schemas.openxmlformats.org/officeDocument/2006/relationships/hyperlink" Target="https://www.codecogs.com/eqnedit.php?latex=k_%7BL%7D%20%3D%200.8#0" TargetMode="External"/><Relationship Id="rId52" Type="http://schemas.openxmlformats.org/officeDocument/2006/relationships/hyperlink" Target="https://www.codecogs.com/eqnedit.php?latex=0.2#0" TargetMode="External"/><Relationship Id="rId60" Type="http://schemas.openxmlformats.org/officeDocument/2006/relationships/image" Target="media/image31.png"/><Relationship Id="rId65" Type="http://schemas.openxmlformats.org/officeDocument/2006/relationships/hyperlink" Target="https://www.codecogs.com/eqnedit.php?latex=v_%7BR%7D%5Bk%5D%20%3D%20(%5Ctheta_%7BR%7D%20-%20%5CDelta%5Ctheta_%7BR%7D)%20(%5Cfrac%7Bv%5E%7B*%7D%20%2B%20%5Cbeta_%7BR%7D%7D%7B%5Ctheta_%7BR%7D%7D%20%2B%20k_%7BR%7D%20%5Cfrac%7B%5Cdelta%5Bk%5D%7D%7B%5Ctheta_%7BR%7D%7D)%20-%20(%5Cbeta_%7BR%7D%20%2B%5CDelta%5Cbeta_%7BR%7D)#0"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hyperlink" Target="https://journals.physiology.org/doi/full/10.1152/ajpcell.00292.2003" TargetMode="External"/><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hyperlink" Target="https://www.codecogs.com/eqnedit.php?latex=d%5Bk%5D#0" TargetMode="External"/><Relationship Id="rId39" Type="http://schemas.openxmlformats.org/officeDocument/2006/relationships/image" Target="media/image20.png"/><Relationship Id="rId109" Type="http://schemas.openxmlformats.org/officeDocument/2006/relationships/hyperlink" Target="https://journals.physiology.org/doi/full/10.1152/ajpcell.00292.2003" TargetMode="External"/><Relationship Id="rId34" Type="http://schemas.openxmlformats.org/officeDocument/2006/relationships/hyperlink" Target="https://www.codecogs.com/eqnedit.php?latex=%5Cdelta%5Bk%2B1%5D%20%3D%20d_%7BL%7D%5Bk%2B1%5D%20-%20d_%7BR%7D%5Bk%2B1%5D#0" TargetMode="External"/><Relationship Id="rId50" Type="http://schemas.openxmlformats.org/officeDocument/2006/relationships/hyperlink" Target="https://www.codecogs.com/eqnedit.php?latex=k_%7BR%7D%20%3D%200.4#0" TargetMode="External"/><Relationship Id="rId55" Type="http://schemas.openxmlformats.org/officeDocument/2006/relationships/image" Target="media/image28.png"/><Relationship Id="rId76" Type="http://schemas.openxmlformats.org/officeDocument/2006/relationships/image" Target="media/image43.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image" Target="media/image3.png"/><Relationship Id="rId71" Type="http://schemas.openxmlformats.org/officeDocument/2006/relationships/image" Target="media/image38.gif"/><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www.codecogs.com/eqnedit.php?latex=u%5Bk%5D%20%3D%20%5Cfrac%7Bv%5E%7B*%7D%2B%5Cbeta%7D%7B%5Ctheta%7D%20-%20k%5Cfrac%7B%5Cdelta%5Bk%5D%7D%7B%5Ctheta%7D#0" TargetMode="External"/><Relationship Id="rId40" Type="http://schemas.openxmlformats.org/officeDocument/2006/relationships/hyperlink" Target="https://www.codecogs.com/eqnedit.php?latex=k_%7BR%7D#0" TargetMode="External"/><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image" Target="media/image52.png"/><Relationship Id="rId110" Type="http://schemas.openxmlformats.org/officeDocument/2006/relationships/hyperlink" Target="https://journals.physiology.org/doi/full/10.1152/ajpcell.00292.2003" TargetMode="External"/><Relationship Id="rId61" Type="http://schemas.openxmlformats.org/officeDocument/2006/relationships/hyperlink" Target="https://www.codecogs.com/eqnedit.php?latex=%5Cdelta_%7Bss%7D#0" TargetMode="External"/><Relationship Id="rId82"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hyperlink" Target="https://www.codecogs.com/eqnedit.php?latex=R#0" TargetMode="External"/><Relationship Id="rId30" Type="http://schemas.openxmlformats.org/officeDocument/2006/relationships/hyperlink" Target="https://www.codecogs.com/eqnedit.php?latex=u_%7BL%7D%5Bk%5D%20%3D%20%5Cfrac%7Bv%5E%7B*%7D%2B%5Cbeta%7BL%7D%7D%7B%5Ctheta_%7BL%7D%7D%20-%20k_%7BL%7D%5Cfrac%7B%5Cdelta%5Bk%5D%7D%7B%5Ctheta_%7BL%7D%7D#0" TargetMode="External"/><Relationship Id="rId35" Type="http://schemas.openxmlformats.org/officeDocument/2006/relationships/image" Target="media/image18.png"/><Relationship Id="rId56" Type="http://schemas.openxmlformats.org/officeDocument/2006/relationships/hyperlink" Target="https://www.codecogs.com/eqnedit.php?latex=%5Cdelta%5Bk%5D%20%3D%20%5Cfrac%7B(r%2B%5Cfrac%7Bl%7D%7B2%7D)kv%5E%7B*%7D%7D%7B5r%7D%20-%20%5Cfrac%7B(r-%5Cfrac%7Bl%7D%7B2%7D)kv%5E%7B*%7D%7D%7B5r%7D#0" TargetMode="External"/><Relationship Id="rId77" Type="http://schemas.openxmlformats.org/officeDocument/2006/relationships/image" Target="media/image44.png"/><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image" Target="media/image4.jpeg"/><Relationship Id="rId51" Type="http://schemas.openxmlformats.org/officeDocument/2006/relationships/image" Target="media/image26.png"/><Relationship Id="rId72" Type="http://schemas.openxmlformats.org/officeDocument/2006/relationships/image" Target="media/image39.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hyperlink" Target="https://www.codecogs.com/eqnedit.php?latex=k_%7BR%7D%20%3D%200.6#0" TargetMode="External"/><Relationship Id="rId67" Type="http://schemas.openxmlformats.org/officeDocument/2006/relationships/hyperlink" Target="https://www.codecogs.com/eqnedit.php?latex=%5Cinfty%20#0" TargetMode="External"/><Relationship Id="rId20" Type="http://schemas.openxmlformats.org/officeDocument/2006/relationships/hyperlink" Target="https://www.codecogs.com/eqnedit.php?latex=%5Ctheta#0" TargetMode="External"/><Relationship Id="rId41" Type="http://schemas.openxmlformats.org/officeDocument/2006/relationships/image" Target="media/image21.png"/><Relationship Id="rId62" Type="http://schemas.openxmlformats.org/officeDocument/2006/relationships/image" Target="media/image32.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hyperlink" Target="https://journals.physiology.org/doi/full/10.1152/ajpcell.00292.20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4924</Words>
  <Characters>28072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Manuel Magana</cp:lastModifiedBy>
  <cp:revision>3</cp:revision>
  <cp:lastPrinted>2020-10-22T09:47:00Z</cp:lastPrinted>
  <dcterms:created xsi:type="dcterms:W3CDTF">2020-10-22T09:47:00Z</dcterms:created>
  <dcterms:modified xsi:type="dcterms:W3CDTF">2020-10-22T10:22:00Z</dcterms:modified>
</cp:coreProperties>
</file>