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36D5" w14:textId="77777777" w:rsidR="00FB32B8" w:rsidRDefault="00FB32B8" w:rsidP="00FB32B8">
      <w:pPr>
        <w:pStyle w:val="Ttulo"/>
      </w:pPr>
      <w:r w:rsidRPr="00FB32B8">
        <w:t>Transformar datos con Apache Spark en Azure Databricks</w:t>
      </w:r>
    </w:p>
    <w:p w14:paraId="7B0FA272" w14:textId="77777777" w:rsidR="00FB32B8" w:rsidRDefault="00FB32B8" w:rsidP="0002348E"/>
    <w:p w14:paraId="362D7F42" w14:textId="3889019C" w:rsidR="0002348E" w:rsidRPr="00FB32B8" w:rsidRDefault="0002348E" w:rsidP="0002348E">
      <w:r w:rsidRPr="0002348E">
        <w:t>Las tareas comunes de transformación de datos en Azure Databricks incluyen limpieza de datos, realización de agregaciones y casting de tipos. Estas transformaciones son esenciales para preparar datos para el análisis y forman parte del proceso más amplio ETL (Extract, Transform, Load).</w:t>
      </w:r>
    </w:p>
    <w:p w14:paraId="6DF2F1CA" w14:textId="77777777" w:rsidR="00FB32B8" w:rsidRDefault="00FB32B8" w:rsidP="00FB32B8">
      <w:pPr>
        <w:pStyle w:val="Subttulo"/>
      </w:pPr>
      <w:r>
        <w:t>Conectar al workspace creado previamente</w:t>
      </w:r>
    </w:p>
    <w:p w14:paraId="1C32CF5E" w14:textId="77777777" w:rsidR="00FB32B8" w:rsidRDefault="00FB32B8" w:rsidP="00FB32B8">
      <w:pPr>
        <w:numPr>
          <w:ilvl w:val="0"/>
          <w:numId w:val="10"/>
        </w:numPr>
      </w:pPr>
      <w:r>
        <w:t xml:space="preserve">Iniciar sesión en Azure. </w:t>
      </w:r>
    </w:p>
    <w:p w14:paraId="6449FBB9" w14:textId="77777777" w:rsidR="00FB32B8" w:rsidRDefault="00FB32B8" w:rsidP="00FB32B8">
      <w:pPr>
        <w:numPr>
          <w:ilvl w:val="0"/>
          <w:numId w:val="10"/>
        </w:numPr>
      </w:pPr>
      <w:r>
        <w:t>Entrar al servicio de Azure Databricks creado previamente</w:t>
      </w:r>
    </w:p>
    <w:p w14:paraId="054AD95A" w14:textId="77777777" w:rsidR="00FB32B8" w:rsidRPr="00A47BCB" w:rsidRDefault="00FB32B8" w:rsidP="00FB32B8">
      <w:pPr>
        <w:numPr>
          <w:ilvl w:val="0"/>
          <w:numId w:val="10"/>
        </w:numPr>
      </w:pPr>
      <w:r>
        <w:t xml:space="preserve">Seleccionar </w:t>
      </w:r>
      <w:r w:rsidRPr="00A47BCB">
        <w:rPr>
          <w:b/>
          <w:bCs/>
        </w:rPr>
        <w:t>Launch Workspace</w:t>
      </w:r>
    </w:p>
    <w:p w14:paraId="23810FD0" w14:textId="77777777" w:rsidR="00FB32B8" w:rsidRDefault="00FB32B8" w:rsidP="00FB32B8">
      <w:pPr>
        <w:pStyle w:val="Subttulo"/>
      </w:pPr>
      <w:r w:rsidRPr="00621EB4">
        <w:t xml:space="preserve">Crear un </w:t>
      </w:r>
      <w:r>
        <w:t>notebook</w:t>
      </w:r>
    </w:p>
    <w:p w14:paraId="4804133A" w14:textId="77777777" w:rsidR="00FB32B8" w:rsidRPr="00A47BCB" w:rsidRDefault="00FB32B8" w:rsidP="00FB32B8">
      <w:pPr>
        <w:numPr>
          <w:ilvl w:val="0"/>
          <w:numId w:val="11"/>
        </w:numPr>
      </w:pPr>
      <w:r w:rsidRPr="00621EB4">
        <w:t xml:space="preserve">En la barra lateral, usa el </w:t>
      </w:r>
      <w:r w:rsidRPr="00A47BCB">
        <w:t>enlace</w:t>
      </w:r>
      <w:r w:rsidRPr="00621EB4">
        <w:rPr>
          <w:b/>
          <w:bCs/>
        </w:rPr>
        <w:t xml:space="preserve"> </w:t>
      </w:r>
      <w:r>
        <w:rPr>
          <w:b/>
          <w:bCs/>
        </w:rPr>
        <w:t>New</w:t>
      </w:r>
      <w:r w:rsidRPr="00621EB4">
        <w:t xml:space="preserve"> </w:t>
      </w:r>
      <w:r w:rsidRPr="00621EB4">
        <w:rPr>
          <w:b/>
          <w:bCs/>
        </w:rPr>
        <w:t>(+)</w:t>
      </w:r>
      <w:r w:rsidRPr="00621EB4">
        <w:t xml:space="preserve">para crear un </w:t>
      </w:r>
      <w:r>
        <w:rPr>
          <w:b/>
          <w:bCs/>
        </w:rPr>
        <w:t>Notebook</w:t>
      </w:r>
      <w:r w:rsidRPr="00621EB4">
        <w:t>.</w:t>
      </w:r>
    </w:p>
    <w:p w14:paraId="5F6265B2" w14:textId="4B94C32D" w:rsidR="00FB32B8" w:rsidRDefault="00FB32B8" w:rsidP="00FB32B8">
      <w:pPr>
        <w:numPr>
          <w:ilvl w:val="0"/>
          <w:numId w:val="11"/>
        </w:numPr>
      </w:pPr>
      <w:r w:rsidRPr="00621EB4">
        <w:t>Cambia el nombre predeterminado del cuaderno (</w:t>
      </w:r>
      <w:r w:rsidRPr="00A47BCB">
        <w:t xml:space="preserve">Cuaderno sin título </w:t>
      </w:r>
      <w:r w:rsidRPr="00A47BCB">
        <w:rPr>
          <w:i/>
          <w:iCs/>
        </w:rPr>
        <w:t>[fecha]</w:t>
      </w:r>
      <w:r w:rsidRPr="00A47BCB">
        <w:t>)</w:t>
      </w:r>
      <w:r w:rsidRPr="00621EB4">
        <w:t xml:space="preserve"> a </w:t>
      </w:r>
      <w:r w:rsidRPr="00FB32B8">
        <w:rPr>
          <w:b/>
          <w:bCs/>
        </w:rPr>
        <w:t>Transformar</w:t>
      </w:r>
      <w:r w:rsidRPr="0002348E">
        <w:t xml:space="preserve"> </w:t>
      </w:r>
      <w:r w:rsidRPr="00A47BCB">
        <w:rPr>
          <w:b/>
          <w:bCs/>
        </w:rPr>
        <w:t>datos con Spark</w:t>
      </w:r>
      <w:r w:rsidRPr="00621EB4">
        <w:t xml:space="preserve"> y, en la lista </w:t>
      </w:r>
      <w:r w:rsidRPr="00A47BCB">
        <w:t>desplegable</w:t>
      </w:r>
      <w:r w:rsidRPr="00621EB4">
        <w:rPr>
          <w:b/>
          <w:bCs/>
        </w:rPr>
        <w:t xml:space="preserve"> </w:t>
      </w:r>
      <w:r>
        <w:rPr>
          <w:b/>
          <w:bCs/>
        </w:rPr>
        <w:t>Connect</w:t>
      </w:r>
      <w:r w:rsidRPr="00621EB4">
        <w:t>, selecciona tu grupo si aún no está seleccionado. Si el clúster no funciona, puede tardar un minuto o así en arrancar.</w:t>
      </w:r>
    </w:p>
    <w:p w14:paraId="5CE43E65" w14:textId="77777777" w:rsidR="00FB32B8" w:rsidRPr="00A47BCB" w:rsidRDefault="00FB32B8" w:rsidP="00FB32B8">
      <w:r w:rsidRPr="00A47BCB">
        <w:rPr>
          <w:noProof/>
        </w:rPr>
        <w:drawing>
          <wp:inline distT="0" distB="0" distL="0" distR="0" wp14:anchorId="3B3A95A3" wp14:editId="518B6C19">
            <wp:extent cx="5612130" cy="1144270"/>
            <wp:effectExtent l="0" t="0" r="7620" b="0"/>
            <wp:docPr id="380823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23339" name=""/>
                    <pic:cNvPicPr/>
                  </pic:nvPicPr>
                  <pic:blipFill>
                    <a:blip r:embed="rId5"/>
                    <a:stretch>
                      <a:fillRect/>
                    </a:stretch>
                  </pic:blipFill>
                  <pic:spPr>
                    <a:xfrm>
                      <a:off x="0" y="0"/>
                      <a:ext cx="5612130" cy="1144270"/>
                    </a:xfrm>
                    <a:prstGeom prst="rect">
                      <a:avLst/>
                    </a:prstGeom>
                  </pic:spPr>
                </pic:pic>
              </a:graphicData>
            </a:graphic>
          </wp:inline>
        </w:drawing>
      </w:r>
    </w:p>
    <w:p w14:paraId="134E9057" w14:textId="77777777" w:rsidR="00FB32B8" w:rsidRPr="00FB32B8" w:rsidRDefault="00FB32B8" w:rsidP="00FB32B8"/>
    <w:p w14:paraId="06176A4E" w14:textId="3DF28D32" w:rsidR="0002348E" w:rsidRPr="0002348E" w:rsidRDefault="0002348E" w:rsidP="0002348E">
      <w:r w:rsidRPr="0002348E">
        <w:t>Datos de ingesta</w:t>
      </w:r>
      <w:r w:rsidR="00FB32B8">
        <w:t xml:space="preserve"> </w:t>
      </w:r>
      <w:r w:rsidR="00FB32B8" w:rsidRPr="0002348E">
        <w:t>Transformar datos con Spark</w:t>
      </w:r>
    </w:p>
    <w:p w14:paraId="4B55DE9E" w14:textId="4E354A95" w:rsidR="0002348E" w:rsidRDefault="0002348E" w:rsidP="0002348E">
      <w:pPr>
        <w:numPr>
          <w:ilvl w:val="0"/>
          <w:numId w:val="4"/>
        </w:numPr>
      </w:pPr>
      <w:r w:rsidRPr="0002348E">
        <w:t xml:space="preserve">En la primera celda del cuaderno, introduce el siguiente código, que </w:t>
      </w:r>
      <w:r w:rsidR="00A05F15" w:rsidRPr="0002348E">
        <w:t xml:space="preserve">utiliza </w:t>
      </w:r>
      <w:r w:rsidR="00A05F15" w:rsidRPr="00A05F15">
        <w:t>comandos</w:t>
      </w:r>
      <w:r w:rsidRPr="00A05F15">
        <w:t xml:space="preserve"> de shell</w:t>
      </w:r>
      <w:r w:rsidRPr="0002348E">
        <w:t xml:space="preserve"> para descargar archivos de datos desde GitHub al sistema de archivos que utiliza tu clúster.</w:t>
      </w:r>
    </w:p>
    <w:p w14:paraId="3E921950" w14:textId="77777777" w:rsidR="00A05F15" w:rsidRPr="00344E3D" w:rsidRDefault="00A05F15" w:rsidP="00344E3D">
      <w:pPr>
        <w:rPr>
          <w:lang w:val="en-US"/>
        </w:rPr>
      </w:pPr>
      <w:r w:rsidRPr="00344E3D">
        <w:rPr>
          <w:lang w:val="en-US"/>
        </w:rPr>
        <w:t>%sh</w:t>
      </w:r>
    </w:p>
    <w:p w14:paraId="05E1DD85" w14:textId="6C06CAAE" w:rsidR="00A05F15" w:rsidRPr="00344E3D" w:rsidRDefault="00A05F15" w:rsidP="00344E3D">
      <w:pPr>
        <w:rPr>
          <w:lang w:val="en-US"/>
        </w:rPr>
      </w:pPr>
      <w:r w:rsidRPr="00344E3D">
        <w:rPr>
          <w:lang w:val="en-US"/>
        </w:rPr>
        <w:t>rm -r /dbfs/spark_lab</w:t>
      </w:r>
    </w:p>
    <w:p w14:paraId="44FBE76C" w14:textId="54EC0D61" w:rsidR="00A05F15" w:rsidRPr="00344E3D" w:rsidRDefault="00A05F15" w:rsidP="00344E3D">
      <w:pPr>
        <w:rPr>
          <w:lang w:val="en-US"/>
        </w:rPr>
      </w:pPr>
      <w:r w:rsidRPr="00344E3D">
        <w:rPr>
          <w:lang w:val="en-US"/>
        </w:rPr>
        <w:t>mkdir /dbfs/spark_lab</w:t>
      </w:r>
    </w:p>
    <w:p w14:paraId="0EE9E53E" w14:textId="0B8C9B7E" w:rsidR="00A05F15" w:rsidRPr="00344E3D" w:rsidRDefault="00A05F15" w:rsidP="00344E3D">
      <w:pPr>
        <w:rPr>
          <w:lang w:val="en-US"/>
        </w:rPr>
      </w:pPr>
      <w:r w:rsidRPr="00344E3D">
        <w:rPr>
          <w:lang w:val="en-US"/>
        </w:rPr>
        <w:t>wget -O /dbfs/spark_lab/2019.csv https://raw.githubusercontent.com/MicrosoftLearning/mslearn-databricks/main/data/2019_edited.csv</w:t>
      </w:r>
    </w:p>
    <w:p w14:paraId="3E0C282E" w14:textId="3D10C096" w:rsidR="00A05F15" w:rsidRPr="00344E3D" w:rsidRDefault="00A05F15" w:rsidP="00344E3D">
      <w:pPr>
        <w:rPr>
          <w:lang w:val="en-US"/>
        </w:rPr>
      </w:pPr>
      <w:r w:rsidRPr="00344E3D">
        <w:rPr>
          <w:lang w:val="en-US"/>
        </w:rPr>
        <w:lastRenderedPageBreak/>
        <w:t>wget -O /dbfs/spark_lab/2020.csv https://raw.githubusercontent.com/MicrosoftLearning/mslearn-databricks/main/data/2020_edited.csv</w:t>
      </w:r>
    </w:p>
    <w:p w14:paraId="140D9654" w14:textId="736E5070" w:rsidR="00A05F15" w:rsidRPr="00344E3D" w:rsidRDefault="00A05F15" w:rsidP="00344E3D">
      <w:pPr>
        <w:rPr>
          <w:lang w:val="en-US"/>
        </w:rPr>
      </w:pPr>
      <w:r w:rsidRPr="00344E3D">
        <w:rPr>
          <w:lang w:val="en-US"/>
        </w:rPr>
        <w:t xml:space="preserve"> wget -O /dbfs/spark_lab/2021.csv https://raw.githubusercontent.com/MicrosoftLearning/mslearn-databricks/main/data/2021_edited.csv</w:t>
      </w:r>
    </w:p>
    <w:p w14:paraId="3B719FA5" w14:textId="40A8C9EE" w:rsidR="0002348E" w:rsidRDefault="0002348E" w:rsidP="00A05F15">
      <w:pPr>
        <w:numPr>
          <w:ilvl w:val="0"/>
          <w:numId w:val="4"/>
        </w:numPr>
      </w:pPr>
      <w:r w:rsidRPr="0002348E">
        <w:t xml:space="preserve">Usa </w:t>
      </w:r>
      <w:r w:rsidR="00344E3D" w:rsidRPr="0002348E">
        <w:t>la opción</w:t>
      </w:r>
      <w:r w:rsidRPr="0002348E">
        <w:t xml:space="preserve"> de menú </w:t>
      </w:r>
      <w:r w:rsidRPr="0002348E">
        <w:rPr>
          <w:rFonts w:ascii="Cambria Math" w:hAnsi="Cambria Math" w:cs="Cambria Math"/>
          <w:b/>
          <w:bCs/>
        </w:rPr>
        <w:t>▸</w:t>
      </w:r>
      <w:r w:rsidRPr="0002348E">
        <w:rPr>
          <w:b/>
          <w:bCs/>
        </w:rPr>
        <w:t xml:space="preserve"> </w:t>
      </w:r>
      <w:r w:rsidR="00A05F15" w:rsidRPr="0002348E">
        <w:rPr>
          <w:b/>
          <w:bCs/>
        </w:rPr>
        <w:t xml:space="preserve">Run Cell </w:t>
      </w:r>
      <w:r w:rsidRPr="0002348E">
        <w:t>a la izquierda de la celda para ejecutarlo. Luego espera a que el trabajo de Spark ejecutado por el código se complete.</w:t>
      </w:r>
    </w:p>
    <w:p w14:paraId="7EAD70DE" w14:textId="4CEA77E6" w:rsidR="00344E3D" w:rsidRPr="00FB32B8" w:rsidRDefault="00344E3D" w:rsidP="00344E3D">
      <w:pPr>
        <w:jc w:val="center"/>
      </w:pPr>
      <w:r w:rsidRPr="00344E3D">
        <w:drawing>
          <wp:inline distT="0" distB="0" distL="0" distR="0" wp14:anchorId="5A067E9B" wp14:editId="4FAFE9FB">
            <wp:extent cx="3933825" cy="2356378"/>
            <wp:effectExtent l="0" t="0" r="0" b="6350"/>
            <wp:docPr id="1487095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5567" name=""/>
                    <pic:cNvPicPr/>
                  </pic:nvPicPr>
                  <pic:blipFill>
                    <a:blip r:embed="rId6"/>
                    <a:stretch>
                      <a:fillRect/>
                    </a:stretch>
                  </pic:blipFill>
                  <pic:spPr>
                    <a:xfrm>
                      <a:off x="0" y="0"/>
                      <a:ext cx="3938771" cy="2359341"/>
                    </a:xfrm>
                    <a:prstGeom prst="rect">
                      <a:avLst/>
                    </a:prstGeom>
                  </pic:spPr>
                </pic:pic>
              </a:graphicData>
            </a:graphic>
          </wp:inline>
        </w:drawing>
      </w:r>
    </w:p>
    <w:p w14:paraId="11065D9A" w14:textId="0771BE31" w:rsidR="0002348E" w:rsidRPr="00FB32B8" w:rsidRDefault="0002348E" w:rsidP="00A05F15">
      <w:pPr>
        <w:numPr>
          <w:ilvl w:val="0"/>
          <w:numId w:val="4"/>
        </w:numPr>
      </w:pPr>
      <w:r w:rsidRPr="0002348E">
        <w:t xml:space="preserve">Bajo la salida, utiliza </w:t>
      </w:r>
      <w:r w:rsidR="00344E3D" w:rsidRPr="0002348E">
        <w:t>el icono</w:t>
      </w:r>
      <w:r w:rsidRPr="0002348E">
        <w:t xml:space="preserve"> </w:t>
      </w:r>
      <w:r w:rsidR="00A05F15">
        <w:rPr>
          <w:b/>
          <w:bCs/>
        </w:rPr>
        <w:t>Code</w:t>
      </w:r>
      <w:r w:rsidR="00A05F15" w:rsidRPr="0002348E">
        <w:t xml:space="preserve"> </w:t>
      </w:r>
      <w:r w:rsidRPr="0002348E">
        <w:rPr>
          <w:b/>
          <w:bCs/>
        </w:rPr>
        <w:t xml:space="preserve">+ </w:t>
      </w:r>
      <w:r w:rsidRPr="0002348E">
        <w:t>para añadir una nueva celda de código y úsalo para ejecutar el siguiente código, que define un esquema para los datos:</w:t>
      </w:r>
    </w:p>
    <w:p w14:paraId="33212762" w14:textId="77777777" w:rsidR="00A05F15" w:rsidRPr="00A05F15" w:rsidRDefault="00A05F15" w:rsidP="00A05F15">
      <w:pPr>
        <w:rPr>
          <w:lang w:val="en-US"/>
        </w:rPr>
      </w:pPr>
      <w:r w:rsidRPr="00A05F15">
        <w:rPr>
          <w:lang w:val="en-US"/>
        </w:rPr>
        <w:t>from pyspark.sql.types import *</w:t>
      </w:r>
    </w:p>
    <w:p w14:paraId="19F097AC" w14:textId="77777777" w:rsidR="00A05F15" w:rsidRPr="00A05F15" w:rsidRDefault="00A05F15" w:rsidP="00A05F15">
      <w:pPr>
        <w:rPr>
          <w:lang w:val="en-US"/>
        </w:rPr>
      </w:pPr>
      <w:r w:rsidRPr="00A05F15">
        <w:rPr>
          <w:lang w:val="en-US"/>
        </w:rPr>
        <w:t>from pyspark.sql.functions import *</w:t>
      </w:r>
    </w:p>
    <w:p w14:paraId="3DF75662" w14:textId="77777777" w:rsidR="00A05F15" w:rsidRPr="00A05F15" w:rsidRDefault="00A05F15" w:rsidP="00A05F15">
      <w:pPr>
        <w:rPr>
          <w:lang w:val="en-US"/>
        </w:rPr>
      </w:pPr>
      <w:r w:rsidRPr="00A05F15">
        <w:rPr>
          <w:lang w:val="en-US"/>
        </w:rPr>
        <w:t>orderSchema = StructType([</w:t>
      </w:r>
    </w:p>
    <w:p w14:paraId="54B9D095" w14:textId="77777777" w:rsidR="00A05F15" w:rsidRPr="00A05F15" w:rsidRDefault="00A05F15" w:rsidP="00A05F15">
      <w:pPr>
        <w:rPr>
          <w:lang w:val="en-US"/>
        </w:rPr>
      </w:pPr>
      <w:r w:rsidRPr="00A05F15">
        <w:rPr>
          <w:lang w:val="en-US"/>
        </w:rPr>
        <w:t xml:space="preserve">     StructField("SalesOrderNumber", StringType()),</w:t>
      </w:r>
    </w:p>
    <w:p w14:paraId="7783BBF1" w14:textId="77777777" w:rsidR="00A05F15" w:rsidRPr="00A05F15" w:rsidRDefault="00A05F15" w:rsidP="00A05F15">
      <w:pPr>
        <w:rPr>
          <w:lang w:val="en-US"/>
        </w:rPr>
      </w:pPr>
      <w:r w:rsidRPr="00A05F15">
        <w:rPr>
          <w:lang w:val="en-US"/>
        </w:rPr>
        <w:t xml:space="preserve">     StructField("SalesOrderLineNumber", IntegerType()),</w:t>
      </w:r>
    </w:p>
    <w:p w14:paraId="13CE0843" w14:textId="77777777" w:rsidR="00A05F15" w:rsidRPr="00A05F15" w:rsidRDefault="00A05F15" w:rsidP="00A05F15">
      <w:pPr>
        <w:rPr>
          <w:lang w:val="en-US"/>
        </w:rPr>
      </w:pPr>
      <w:r w:rsidRPr="00A05F15">
        <w:rPr>
          <w:lang w:val="en-US"/>
        </w:rPr>
        <w:t xml:space="preserve">     StructField("OrderDate", DateType()),</w:t>
      </w:r>
    </w:p>
    <w:p w14:paraId="621FA19E" w14:textId="77777777" w:rsidR="00A05F15" w:rsidRPr="00A05F15" w:rsidRDefault="00A05F15" w:rsidP="00A05F15">
      <w:pPr>
        <w:rPr>
          <w:lang w:val="en-US"/>
        </w:rPr>
      </w:pPr>
      <w:r w:rsidRPr="00A05F15">
        <w:rPr>
          <w:lang w:val="en-US"/>
        </w:rPr>
        <w:t xml:space="preserve">     StructField("CustomerName", StringType()),</w:t>
      </w:r>
    </w:p>
    <w:p w14:paraId="72881BD6" w14:textId="77777777" w:rsidR="00A05F15" w:rsidRPr="00A05F15" w:rsidRDefault="00A05F15" w:rsidP="00A05F15">
      <w:pPr>
        <w:rPr>
          <w:lang w:val="en-US"/>
        </w:rPr>
      </w:pPr>
      <w:r w:rsidRPr="00A05F15">
        <w:rPr>
          <w:lang w:val="en-US"/>
        </w:rPr>
        <w:t xml:space="preserve">     StructField("Email", StringType()),</w:t>
      </w:r>
    </w:p>
    <w:p w14:paraId="6AA0E118" w14:textId="77777777" w:rsidR="00A05F15" w:rsidRPr="00A05F15" w:rsidRDefault="00A05F15" w:rsidP="00A05F15">
      <w:pPr>
        <w:rPr>
          <w:lang w:val="en-US"/>
        </w:rPr>
      </w:pPr>
      <w:r w:rsidRPr="00A05F15">
        <w:rPr>
          <w:lang w:val="en-US"/>
        </w:rPr>
        <w:t xml:space="preserve">     StructField("Item", StringType()),</w:t>
      </w:r>
    </w:p>
    <w:p w14:paraId="38E83567" w14:textId="77777777" w:rsidR="00A05F15" w:rsidRPr="00A05F15" w:rsidRDefault="00A05F15" w:rsidP="00A05F15">
      <w:pPr>
        <w:rPr>
          <w:lang w:val="en-US"/>
        </w:rPr>
      </w:pPr>
      <w:r w:rsidRPr="00A05F15">
        <w:rPr>
          <w:lang w:val="en-US"/>
        </w:rPr>
        <w:t xml:space="preserve">     StructField("Quantity", IntegerType()),</w:t>
      </w:r>
    </w:p>
    <w:p w14:paraId="3F558889" w14:textId="77777777" w:rsidR="00A05F15" w:rsidRPr="00A05F15" w:rsidRDefault="00A05F15" w:rsidP="00A05F15">
      <w:pPr>
        <w:rPr>
          <w:lang w:val="en-US"/>
        </w:rPr>
      </w:pPr>
      <w:r w:rsidRPr="00A05F15">
        <w:rPr>
          <w:lang w:val="en-US"/>
        </w:rPr>
        <w:t xml:space="preserve">     StructField("UnitPrice", FloatType()),</w:t>
      </w:r>
    </w:p>
    <w:p w14:paraId="4F63BA9F" w14:textId="77777777" w:rsidR="00A05F15" w:rsidRPr="00A05F15" w:rsidRDefault="00A05F15" w:rsidP="00A05F15">
      <w:pPr>
        <w:rPr>
          <w:lang w:val="en-US"/>
        </w:rPr>
      </w:pPr>
      <w:r w:rsidRPr="00A05F15">
        <w:rPr>
          <w:lang w:val="en-US"/>
        </w:rPr>
        <w:t xml:space="preserve">     StructField("Tax", FloatType())</w:t>
      </w:r>
    </w:p>
    <w:p w14:paraId="3FFB5136" w14:textId="77777777" w:rsidR="00A05F15" w:rsidRPr="00A05F15" w:rsidRDefault="00A05F15" w:rsidP="00A05F15">
      <w:pPr>
        <w:rPr>
          <w:lang w:val="en-US"/>
        </w:rPr>
      </w:pPr>
      <w:r w:rsidRPr="00A05F15">
        <w:rPr>
          <w:lang w:val="en-US"/>
        </w:rPr>
        <w:t>])</w:t>
      </w:r>
    </w:p>
    <w:p w14:paraId="27674A3A" w14:textId="77777777" w:rsidR="00A05F15" w:rsidRPr="00A05F15" w:rsidRDefault="00A05F15" w:rsidP="00A05F15">
      <w:pPr>
        <w:rPr>
          <w:lang w:val="en-US"/>
        </w:rPr>
      </w:pPr>
      <w:r w:rsidRPr="00A05F15">
        <w:rPr>
          <w:lang w:val="en-US"/>
        </w:rPr>
        <w:lastRenderedPageBreak/>
        <w:t>df = spark.read.load('/spark_lab/*.csv', format='csv', schema=orderSchema)</w:t>
      </w:r>
    </w:p>
    <w:p w14:paraId="7BA89663" w14:textId="40976318" w:rsidR="00A05F15" w:rsidRDefault="00A05F15" w:rsidP="00A05F15">
      <w:r>
        <w:t>display(df.limit(100))</w:t>
      </w:r>
    </w:p>
    <w:p w14:paraId="048B8614" w14:textId="75BBFAEE" w:rsidR="00344E3D" w:rsidRDefault="00344E3D" w:rsidP="00344E3D">
      <w:pPr>
        <w:jc w:val="center"/>
      </w:pPr>
      <w:r w:rsidRPr="00344E3D">
        <w:drawing>
          <wp:inline distT="0" distB="0" distL="0" distR="0" wp14:anchorId="47967013" wp14:editId="69814914">
            <wp:extent cx="4962525" cy="1981529"/>
            <wp:effectExtent l="0" t="0" r="0" b="0"/>
            <wp:docPr id="70652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27615" name=""/>
                    <pic:cNvPicPr/>
                  </pic:nvPicPr>
                  <pic:blipFill>
                    <a:blip r:embed="rId7"/>
                    <a:stretch>
                      <a:fillRect/>
                    </a:stretch>
                  </pic:blipFill>
                  <pic:spPr>
                    <a:xfrm>
                      <a:off x="0" y="0"/>
                      <a:ext cx="4969844" cy="1984451"/>
                    </a:xfrm>
                    <a:prstGeom prst="rect">
                      <a:avLst/>
                    </a:prstGeom>
                  </pic:spPr>
                </pic:pic>
              </a:graphicData>
            </a:graphic>
          </wp:inline>
        </w:drawing>
      </w:r>
    </w:p>
    <w:p w14:paraId="6F7FDD32" w14:textId="77777777" w:rsidR="00344E3D" w:rsidRDefault="00344E3D" w:rsidP="00A05F15"/>
    <w:p w14:paraId="54B65D43" w14:textId="22F066E8" w:rsidR="0002348E" w:rsidRPr="00FB32B8" w:rsidRDefault="0002348E" w:rsidP="00A05F15">
      <w:pPr>
        <w:pStyle w:val="Subttulo"/>
      </w:pPr>
      <w:r w:rsidRPr="0002348E">
        <w:t>Limpiar los datos</w:t>
      </w:r>
    </w:p>
    <w:p w14:paraId="7324BF29" w14:textId="3EAC6425" w:rsidR="0002348E" w:rsidRPr="00FB32B8" w:rsidRDefault="0002348E" w:rsidP="0002348E">
      <w:r w:rsidRPr="0002348E">
        <w:t xml:space="preserve">Observa que este conjunto de datos tiene algunas filas duplicadas y valores nulos en </w:t>
      </w:r>
      <w:r w:rsidR="00A05F15" w:rsidRPr="0002348E">
        <w:t xml:space="preserve">la </w:t>
      </w:r>
      <w:r w:rsidR="00A05F15" w:rsidRPr="00A05F15">
        <w:t>columna</w:t>
      </w:r>
      <w:r w:rsidRPr="00A05F15">
        <w:t xml:space="preserve"> de</w:t>
      </w:r>
      <w:r w:rsidRPr="0002348E">
        <w:rPr>
          <w:b/>
          <w:bCs/>
        </w:rPr>
        <w:t xml:space="preserve"> Impuestos</w:t>
      </w:r>
      <w:r w:rsidRPr="0002348E">
        <w:t>. Por lo tanto, se requiere un paso de limpieza antes de realizar cualquier procesamiento y análisis adicional con los datos.</w:t>
      </w:r>
    </w:p>
    <w:p w14:paraId="63C67058" w14:textId="77777777" w:rsidR="0002348E" w:rsidRDefault="0002348E" w:rsidP="0002348E">
      <w:pPr>
        <w:numPr>
          <w:ilvl w:val="0"/>
          <w:numId w:val="5"/>
        </w:numPr>
      </w:pPr>
      <w:r w:rsidRPr="0002348E">
        <w:t>Añadir una nueva celda de código. Luego, en la nueva celda, introduce y ejecuta el siguiente código para eliminar filas duplicadas de la tabla y reemplazar las entradas nulas por los valores correctos:</w:t>
      </w:r>
    </w:p>
    <w:p w14:paraId="5F4240C1" w14:textId="77777777" w:rsidR="00344E3D" w:rsidRPr="00344E3D" w:rsidRDefault="00344E3D" w:rsidP="00344E3D">
      <w:pPr>
        <w:rPr>
          <w:lang w:val="en-US"/>
        </w:rPr>
      </w:pPr>
      <w:r w:rsidRPr="00344E3D">
        <w:rPr>
          <w:lang w:val="en-US"/>
        </w:rPr>
        <w:t>from pyspark.sql.functions import col</w:t>
      </w:r>
    </w:p>
    <w:p w14:paraId="0BBB1C0F" w14:textId="229A4AA4" w:rsidR="00344E3D" w:rsidRPr="00344E3D" w:rsidRDefault="00344E3D" w:rsidP="00344E3D">
      <w:pPr>
        <w:rPr>
          <w:lang w:val="en-US"/>
        </w:rPr>
      </w:pPr>
      <w:r w:rsidRPr="00344E3D">
        <w:rPr>
          <w:lang w:val="en-US"/>
        </w:rPr>
        <w:t>df = df.dropDuplicates()</w:t>
      </w:r>
    </w:p>
    <w:p w14:paraId="24302D2A" w14:textId="142E3ABD" w:rsidR="00344E3D" w:rsidRPr="00344E3D" w:rsidRDefault="00344E3D" w:rsidP="00344E3D">
      <w:pPr>
        <w:rPr>
          <w:lang w:val="en-US"/>
        </w:rPr>
      </w:pPr>
      <w:r w:rsidRPr="00344E3D">
        <w:rPr>
          <w:lang w:val="en-US"/>
        </w:rPr>
        <w:t>df = df.withColumn('Tax', col('UnitPrice') * 0.08)</w:t>
      </w:r>
    </w:p>
    <w:p w14:paraId="67416332" w14:textId="4C90313D" w:rsidR="00344E3D" w:rsidRPr="00344E3D" w:rsidRDefault="00344E3D" w:rsidP="00344E3D">
      <w:pPr>
        <w:rPr>
          <w:lang w:val="en-US"/>
        </w:rPr>
      </w:pPr>
      <w:r w:rsidRPr="00344E3D">
        <w:rPr>
          <w:lang w:val="en-US"/>
        </w:rPr>
        <w:t>df = df.withColumn('Tax', col('Tax').cast("float"))</w:t>
      </w:r>
    </w:p>
    <w:p w14:paraId="7ECDD129" w14:textId="52BDBD10" w:rsidR="00344E3D" w:rsidRDefault="00344E3D" w:rsidP="00344E3D">
      <w:r>
        <w:t>display(df.limit(100))</w:t>
      </w:r>
    </w:p>
    <w:p w14:paraId="021340F1" w14:textId="77777777" w:rsidR="00344E3D" w:rsidRDefault="00344E3D" w:rsidP="00344E3D"/>
    <w:p w14:paraId="7F8EC14B" w14:textId="30A5A2FE" w:rsidR="00344E3D" w:rsidRPr="00FB32B8" w:rsidRDefault="00344E3D" w:rsidP="00344E3D">
      <w:r w:rsidRPr="00344E3D">
        <w:drawing>
          <wp:inline distT="0" distB="0" distL="0" distR="0" wp14:anchorId="5D6AB6A0" wp14:editId="0207C4B2">
            <wp:extent cx="5612130" cy="1502410"/>
            <wp:effectExtent l="0" t="0" r="7620" b="2540"/>
            <wp:docPr id="107509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6588" name=""/>
                    <pic:cNvPicPr/>
                  </pic:nvPicPr>
                  <pic:blipFill>
                    <a:blip r:embed="rId8"/>
                    <a:stretch>
                      <a:fillRect/>
                    </a:stretch>
                  </pic:blipFill>
                  <pic:spPr>
                    <a:xfrm>
                      <a:off x="0" y="0"/>
                      <a:ext cx="5612130" cy="1502410"/>
                    </a:xfrm>
                    <a:prstGeom prst="rect">
                      <a:avLst/>
                    </a:prstGeom>
                  </pic:spPr>
                </pic:pic>
              </a:graphicData>
            </a:graphic>
          </wp:inline>
        </w:drawing>
      </w:r>
    </w:p>
    <w:p w14:paraId="61EBE670" w14:textId="0C79AEE9" w:rsidR="0002348E" w:rsidRDefault="0002348E" w:rsidP="0002348E">
      <w:r w:rsidRPr="0002348E">
        <w:lastRenderedPageBreak/>
        <w:t xml:space="preserve">Observa que tras actualizar los valores en la columna </w:t>
      </w:r>
      <w:r w:rsidRPr="00344E3D">
        <w:t>de</w:t>
      </w:r>
      <w:r w:rsidRPr="0002348E">
        <w:rPr>
          <w:b/>
          <w:bCs/>
        </w:rPr>
        <w:t xml:space="preserve"> </w:t>
      </w:r>
      <w:r w:rsidR="00344E3D">
        <w:rPr>
          <w:b/>
          <w:bCs/>
        </w:rPr>
        <w:t>Tax</w:t>
      </w:r>
      <w:r w:rsidRPr="0002348E">
        <w:t>, su tipo de dato vuelve</w:t>
      </w:r>
      <w:r w:rsidR="00344E3D">
        <w:t xml:space="preserve"> a ser</w:t>
      </w:r>
      <w:r w:rsidRPr="0002348E">
        <w:t xml:space="preserve"> </w:t>
      </w:r>
      <w:r w:rsidR="00344E3D" w:rsidRPr="00344E3D">
        <w:rPr>
          <w:b/>
          <w:bCs/>
        </w:rPr>
        <w:t>float</w:t>
      </w:r>
      <w:r w:rsidRPr="0002348E">
        <w:t xml:space="preserve">. Esto se debe a que su tipo de dato cambia a duplicarse tras realizar el cálculo. Dado que </w:t>
      </w:r>
      <w:r w:rsidRPr="00344E3D">
        <w:rPr>
          <w:b/>
          <w:bCs/>
        </w:rPr>
        <w:t>double</w:t>
      </w:r>
      <w:r w:rsidRPr="0002348E">
        <w:t xml:space="preserve"> tiene un uso de memoria mayor que </w:t>
      </w:r>
      <w:r w:rsidRPr="00344E3D">
        <w:rPr>
          <w:b/>
          <w:bCs/>
        </w:rPr>
        <w:t>float</w:t>
      </w:r>
      <w:r w:rsidRPr="0002348E">
        <w:t xml:space="preserve">, es mejor para el rendimiento hacer cast de la columna de vuelta a </w:t>
      </w:r>
      <w:r w:rsidR="00344E3D" w:rsidRPr="00344E3D">
        <w:rPr>
          <w:b/>
          <w:bCs/>
        </w:rPr>
        <w:t>float</w:t>
      </w:r>
      <w:r w:rsidRPr="0002348E">
        <w:t>.</w:t>
      </w:r>
    </w:p>
    <w:p w14:paraId="3BF046B9" w14:textId="77777777" w:rsidR="00344E3D" w:rsidRPr="00FB32B8" w:rsidRDefault="00344E3D" w:rsidP="0002348E"/>
    <w:p w14:paraId="31F43C85" w14:textId="77777777" w:rsidR="0002348E" w:rsidRPr="0002348E" w:rsidRDefault="0002348E" w:rsidP="00344E3D">
      <w:pPr>
        <w:pStyle w:val="Subttulo"/>
      </w:pPr>
      <w:r w:rsidRPr="0002348E">
        <w:t>Filtrar un dataframe</w:t>
      </w:r>
    </w:p>
    <w:p w14:paraId="01C27F08" w14:textId="77777777" w:rsidR="0002348E" w:rsidRPr="00FB32B8" w:rsidRDefault="0002348E" w:rsidP="0002348E">
      <w:pPr>
        <w:numPr>
          <w:ilvl w:val="0"/>
          <w:numId w:val="6"/>
        </w:numPr>
      </w:pPr>
      <w:r w:rsidRPr="0002348E">
        <w:t>Añade una nueva celda de código y úsala para ejecutar el siguiente código, que será:</w:t>
      </w:r>
    </w:p>
    <w:p w14:paraId="1D8FF8AD" w14:textId="77777777" w:rsidR="0002348E" w:rsidRPr="00FB32B8" w:rsidRDefault="0002348E" w:rsidP="0002348E">
      <w:pPr>
        <w:numPr>
          <w:ilvl w:val="1"/>
          <w:numId w:val="6"/>
        </w:numPr>
      </w:pPr>
      <w:r w:rsidRPr="0002348E">
        <w:t>Filtra las columnas del dataframe de pedidos de venta para incluir solo el nombre del cliente y la dirección de correo electrónico.</w:t>
      </w:r>
    </w:p>
    <w:p w14:paraId="3743C31E" w14:textId="77777777" w:rsidR="0002348E" w:rsidRPr="00FB32B8" w:rsidRDefault="0002348E" w:rsidP="0002348E">
      <w:pPr>
        <w:numPr>
          <w:ilvl w:val="1"/>
          <w:numId w:val="6"/>
        </w:numPr>
      </w:pPr>
      <w:r w:rsidRPr="0002348E">
        <w:t>Cuenta el número total de registros de pedidos</w:t>
      </w:r>
    </w:p>
    <w:p w14:paraId="3DA11E34" w14:textId="77777777" w:rsidR="0002348E" w:rsidRPr="00FB32B8" w:rsidRDefault="0002348E" w:rsidP="0002348E">
      <w:pPr>
        <w:numPr>
          <w:ilvl w:val="1"/>
          <w:numId w:val="6"/>
        </w:numPr>
      </w:pPr>
      <w:r w:rsidRPr="0002348E">
        <w:t>Cuenta el número de clientes distintos</w:t>
      </w:r>
    </w:p>
    <w:p w14:paraId="69109598" w14:textId="77777777" w:rsidR="0002348E" w:rsidRDefault="0002348E" w:rsidP="0002348E">
      <w:pPr>
        <w:numPr>
          <w:ilvl w:val="1"/>
          <w:numId w:val="6"/>
        </w:numPr>
      </w:pPr>
      <w:r w:rsidRPr="0002348E">
        <w:t>Mostrar los clientes distintos</w:t>
      </w:r>
    </w:p>
    <w:p w14:paraId="183AFBE8" w14:textId="77777777" w:rsidR="00344E3D" w:rsidRPr="0002348E" w:rsidRDefault="00344E3D" w:rsidP="00344E3D">
      <w:pPr>
        <w:ind w:left="1080"/>
      </w:pPr>
    </w:p>
    <w:p w14:paraId="2B8178F9" w14:textId="77777777" w:rsidR="00344E3D" w:rsidRPr="00344E3D" w:rsidRDefault="00344E3D" w:rsidP="00344E3D">
      <w:r w:rsidRPr="00344E3D">
        <w:t>customers = df['CustomerName', 'Email']</w:t>
      </w:r>
    </w:p>
    <w:p w14:paraId="210AA873" w14:textId="77777777" w:rsidR="00344E3D" w:rsidRPr="00344E3D" w:rsidRDefault="00344E3D" w:rsidP="00344E3D">
      <w:r w:rsidRPr="00344E3D">
        <w:t>print(customers.count())</w:t>
      </w:r>
    </w:p>
    <w:p w14:paraId="30ECFBE6" w14:textId="77777777" w:rsidR="00344E3D" w:rsidRPr="00344E3D" w:rsidRDefault="00344E3D" w:rsidP="00344E3D">
      <w:r w:rsidRPr="00344E3D">
        <w:t>print(customers.distinct().count())</w:t>
      </w:r>
    </w:p>
    <w:p w14:paraId="7E4805F4" w14:textId="0E888245" w:rsidR="00344E3D" w:rsidRDefault="00344E3D" w:rsidP="00344E3D">
      <w:r w:rsidRPr="00344E3D">
        <w:t>display(customers.distinct())</w:t>
      </w:r>
    </w:p>
    <w:p w14:paraId="02A7DE41" w14:textId="751F82BF" w:rsidR="006B5932" w:rsidRDefault="006B5932" w:rsidP="00344E3D">
      <w:r w:rsidRPr="006B5932">
        <w:lastRenderedPageBreak/>
        <w:drawing>
          <wp:inline distT="0" distB="0" distL="0" distR="0" wp14:anchorId="54E7D491" wp14:editId="46F7F17D">
            <wp:extent cx="4888230" cy="4780377"/>
            <wp:effectExtent l="0" t="0" r="7620" b="1270"/>
            <wp:docPr id="1477083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3791" name=""/>
                    <pic:cNvPicPr/>
                  </pic:nvPicPr>
                  <pic:blipFill>
                    <a:blip r:embed="rId9"/>
                    <a:stretch>
                      <a:fillRect/>
                    </a:stretch>
                  </pic:blipFill>
                  <pic:spPr>
                    <a:xfrm>
                      <a:off x="0" y="0"/>
                      <a:ext cx="4891581" cy="4783654"/>
                    </a:xfrm>
                    <a:prstGeom prst="rect">
                      <a:avLst/>
                    </a:prstGeom>
                  </pic:spPr>
                </pic:pic>
              </a:graphicData>
            </a:graphic>
          </wp:inline>
        </w:drawing>
      </w:r>
    </w:p>
    <w:p w14:paraId="3D3DA0C8" w14:textId="77777777" w:rsidR="006B5932" w:rsidRDefault="006B5932" w:rsidP="0002348E"/>
    <w:p w14:paraId="2D105AE8" w14:textId="30F83608" w:rsidR="0002348E" w:rsidRPr="0002348E" w:rsidRDefault="0002348E" w:rsidP="0002348E">
      <w:r w:rsidRPr="0002348E">
        <w:t>Observa los siguientes detalles:</w:t>
      </w:r>
    </w:p>
    <w:p w14:paraId="677C3598" w14:textId="77777777" w:rsidR="0002348E" w:rsidRPr="00FB32B8" w:rsidRDefault="0002348E" w:rsidP="0002348E">
      <w:pPr>
        <w:numPr>
          <w:ilvl w:val="1"/>
          <w:numId w:val="6"/>
        </w:numPr>
      </w:pPr>
      <w:r w:rsidRPr="0002348E">
        <w:t>Cuando realizas una operación sobre un dataframe, el resultado es un nuevo dataframe (en este caso, se crea un nuevo dataframe de cliente seleccionando un subconjunto específico de columnas del dataframe df)</w:t>
      </w:r>
    </w:p>
    <w:p w14:paraId="2320F4B8" w14:textId="77777777" w:rsidR="0002348E" w:rsidRPr="00FB32B8" w:rsidRDefault="0002348E" w:rsidP="0002348E">
      <w:pPr>
        <w:numPr>
          <w:ilvl w:val="1"/>
          <w:numId w:val="6"/>
        </w:numPr>
      </w:pPr>
      <w:r w:rsidRPr="0002348E">
        <w:t>Los dataframes proporcionan funciones como conteo y distinto que pueden usarse para resumir y filtrar los datos que contienen.</w:t>
      </w:r>
    </w:p>
    <w:p w14:paraId="4258EAEB" w14:textId="48B3EBDC" w:rsidR="0002348E" w:rsidRPr="00FB32B8" w:rsidRDefault="0002348E" w:rsidP="0002348E">
      <w:pPr>
        <w:numPr>
          <w:ilvl w:val="1"/>
          <w:numId w:val="6"/>
        </w:numPr>
      </w:pPr>
      <w:r w:rsidRPr="0002348E">
        <w:t xml:space="preserve">La sintaxis dataframe['Field1', 'Field2', ...] es una forma abreviada de definir un subconjunto de columna. También puedes </w:t>
      </w:r>
      <w:r w:rsidR="006B5932" w:rsidRPr="0002348E">
        <w:t>usar el</w:t>
      </w:r>
      <w:r w:rsidRPr="0002348E">
        <w:t xml:space="preserve"> método select, así que la primera línea del código anterior podría escribirse como customers = </w:t>
      </w:r>
      <w:r w:rsidR="006B5932" w:rsidRPr="0002348E">
        <w:t>df. select</w:t>
      </w:r>
      <w:r w:rsidRPr="0002348E">
        <w:t xml:space="preserve"> ("CustomerName", "Email")</w:t>
      </w:r>
    </w:p>
    <w:p w14:paraId="68391C6D" w14:textId="77777777" w:rsidR="0002348E" w:rsidRPr="00FB32B8" w:rsidRDefault="0002348E" w:rsidP="0002348E">
      <w:pPr>
        <w:numPr>
          <w:ilvl w:val="0"/>
          <w:numId w:val="6"/>
        </w:numPr>
      </w:pPr>
      <w:r w:rsidRPr="0002348E">
        <w:t>Ahora apliquemos un filtro para incluir solo a los clientes que han realizado un pedido de un producto específico ejecutando el siguiente código en una nueva celda de código:</w:t>
      </w:r>
    </w:p>
    <w:p w14:paraId="473A9C61" w14:textId="77777777" w:rsidR="006B5932" w:rsidRDefault="006B5932" w:rsidP="0002348E">
      <w:pPr>
        <w:rPr>
          <w:lang w:val="en-US"/>
        </w:rPr>
      </w:pPr>
    </w:p>
    <w:p w14:paraId="4A8E0EBE" w14:textId="77777777" w:rsidR="006B5932" w:rsidRPr="006B5932" w:rsidRDefault="006B5932" w:rsidP="006B5932">
      <w:pPr>
        <w:rPr>
          <w:lang w:val="en-US"/>
        </w:rPr>
      </w:pPr>
      <w:r w:rsidRPr="006B5932">
        <w:rPr>
          <w:lang w:val="en-US"/>
        </w:rPr>
        <w:lastRenderedPageBreak/>
        <w:t>customers = df.select("CustomerName", "Email").where(df['Item']=='Road-250 Red, 52')</w:t>
      </w:r>
    </w:p>
    <w:p w14:paraId="46D87D65" w14:textId="77777777" w:rsidR="006B5932" w:rsidRPr="006B5932" w:rsidRDefault="006B5932" w:rsidP="006B5932">
      <w:pPr>
        <w:rPr>
          <w:lang w:val="en-US"/>
        </w:rPr>
      </w:pPr>
      <w:r w:rsidRPr="006B5932">
        <w:rPr>
          <w:lang w:val="en-US"/>
        </w:rPr>
        <w:t>print(customers.count())</w:t>
      </w:r>
    </w:p>
    <w:p w14:paraId="7A4F5FFC" w14:textId="77777777" w:rsidR="006B5932" w:rsidRPr="006B5932" w:rsidRDefault="006B5932" w:rsidP="006B5932">
      <w:pPr>
        <w:rPr>
          <w:lang w:val="en-US"/>
        </w:rPr>
      </w:pPr>
      <w:r w:rsidRPr="006B5932">
        <w:rPr>
          <w:lang w:val="en-US"/>
        </w:rPr>
        <w:t>print(customers.distinct().count())</w:t>
      </w:r>
    </w:p>
    <w:p w14:paraId="1D2FB7F2" w14:textId="52222DA6" w:rsidR="006B5932" w:rsidRDefault="006B5932" w:rsidP="006B5932">
      <w:r w:rsidRPr="006B5932">
        <w:t>display(customers.distinct())</w:t>
      </w:r>
    </w:p>
    <w:p w14:paraId="4873BD1E" w14:textId="77777777" w:rsidR="006B5932" w:rsidRDefault="006B5932" w:rsidP="006B5932"/>
    <w:p w14:paraId="5ED9DFB5" w14:textId="7EA26EAC" w:rsidR="006B5932" w:rsidRPr="006B5932" w:rsidRDefault="006B5932" w:rsidP="006B5932">
      <w:pPr>
        <w:jc w:val="center"/>
      </w:pPr>
      <w:r w:rsidRPr="006B5932">
        <w:drawing>
          <wp:inline distT="0" distB="0" distL="0" distR="0" wp14:anchorId="387CC7C7" wp14:editId="0504201E">
            <wp:extent cx="4318753" cy="3657600"/>
            <wp:effectExtent l="0" t="0" r="5715" b="0"/>
            <wp:docPr id="1977319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9667" name=""/>
                    <pic:cNvPicPr/>
                  </pic:nvPicPr>
                  <pic:blipFill>
                    <a:blip r:embed="rId10"/>
                    <a:stretch>
                      <a:fillRect/>
                    </a:stretch>
                  </pic:blipFill>
                  <pic:spPr>
                    <a:xfrm>
                      <a:off x="0" y="0"/>
                      <a:ext cx="4320668" cy="3659222"/>
                    </a:xfrm>
                    <a:prstGeom prst="rect">
                      <a:avLst/>
                    </a:prstGeom>
                  </pic:spPr>
                </pic:pic>
              </a:graphicData>
            </a:graphic>
          </wp:inline>
        </w:drawing>
      </w:r>
    </w:p>
    <w:p w14:paraId="5F081B97" w14:textId="2E8E1E5E" w:rsidR="0002348E" w:rsidRPr="00FB32B8" w:rsidRDefault="0002348E" w:rsidP="0002348E">
      <w:r w:rsidRPr="0002348E">
        <w:t>Ten en cuenta que puedes "encadenar" múltiples funciones para que la salida de una función se convierta en la entrada para la siguiente; en este caso, el dataframe creado por el método select es el dataframe de origen para el método where que se usa para aplicar criterios de filtrado.</w:t>
      </w:r>
    </w:p>
    <w:p w14:paraId="5517603F" w14:textId="77777777" w:rsidR="0002348E" w:rsidRPr="00FB32B8" w:rsidRDefault="0002348E" w:rsidP="006B5932">
      <w:pPr>
        <w:pStyle w:val="Subttulo"/>
      </w:pPr>
      <w:r w:rsidRPr="0002348E">
        <w:t>Agregar y agrupar datos en un dataframe</w:t>
      </w:r>
    </w:p>
    <w:p w14:paraId="7CD43C68" w14:textId="77777777" w:rsidR="0002348E" w:rsidRDefault="0002348E" w:rsidP="0002348E">
      <w:pPr>
        <w:numPr>
          <w:ilvl w:val="0"/>
          <w:numId w:val="7"/>
        </w:numPr>
      </w:pPr>
      <w:r w:rsidRPr="0002348E">
        <w:t>Ejecuta el siguiente código en una nueva celda de código para agregar y agrupar los datos del orden:</w:t>
      </w:r>
    </w:p>
    <w:p w14:paraId="510C3AE5" w14:textId="77777777" w:rsidR="006B5932" w:rsidRPr="006B5932" w:rsidRDefault="006B5932" w:rsidP="006B5932">
      <w:pPr>
        <w:ind w:left="360"/>
        <w:rPr>
          <w:lang w:val="en-US"/>
        </w:rPr>
      </w:pPr>
      <w:r w:rsidRPr="006B5932">
        <w:rPr>
          <w:lang w:val="en-US"/>
        </w:rPr>
        <w:t>productSales = df.select("Item", "Quantity").groupBy("Item").sum()</w:t>
      </w:r>
    </w:p>
    <w:p w14:paraId="01A2A8F7" w14:textId="5D3C51DC" w:rsidR="006B5932" w:rsidRDefault="006B5932" w:rsidP="006B5932">
      <w:pPr>
        <w:ind w:left="360"/>
      </w:pPr>
      <w:r>
        <w:t>display(productSales)</w:t>
      </w:r>
    </w:p>
    <w:p w14:paraId="76A9EEAD" w14:textId="4DEF5FE8" w:rsidR="006B5932" w:rsidRPr="00FB32B8" w:rsidRDefault="006B5932" w:rsidP="006B5932">
      <w:pPr>
        <w:jc w:val="center"/>
      </w:pPr>
      <w:r w:rsidRPr="006B5932">
        <w:lastRenderedPageBreak/>
        <w:drawing>
          <wp:inline distT="0" distB="0" distL="0" distR="0" wp14:anchorId="733F2610" wp14:editId="10938D35">
            <wp:extent cx="4267200" cy="4741334"/>
            <wp:effectExtent l="0" t="0" r="0" b="2540"/>
            <wp:docPr id="170783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37136" name=""/>
                    <pic:cNvPicPr/>
                  </pic:nvPicPr>
                  <pic:blipFill>
                    <a:blip r:embed="rId11"/>
                    <a:stretch>
                      <a:fillRect/>
                    </a:stretch>
                  </pic:blipFill>
                  <pic:spPr>
                    <a:xfrm>
                      <a:off x="0" y="0"/>
                      <a:ext cx="4269151" cy="4743502"/>
                    </a:xfrm>
                    <a:prstGeom prst="rect">
                      <a:avLst/>
                    </a:prstGeom>
                  </pic:spPr>
                </pic:pic>
              </a:graphicData>
            </a:graphic>
          </wp:inline>
        </w:drawing>
      </w:r>
    </w:p>
    <w:p w14:paraId="03D2454A" w14:textId="451F9BFF" w:rsidR="0002348E" w:rsidRPr="00FB32B8" w:rsidRDefault="0002348E" w:rsidP="0002348E">
      <w:r w:rsidRPr="0002348E">
        <w:t xml:space="preserve">Nótese que los resultados muestran la suma de las cantidades de orden agrupadas por producto. </w:t>
      </w:r>
      <w:r w:rsidR="006B5932" w:rsidRPr="0002348E">
        <w:t xml:space="preserve">El </w:t>
      </w:r>
      <w:r w:rsidR="006B5932" w:rsidRPr="006B5932">
        <w:t>método</w:t>
      </w:r>
      <w:r w:rsidRPr="0002348E">
        <w:rPr>
          <w:b/>
          <w:bCs/>
        </w:rPr>
        <w:t xml:space="preserve"> groupBy</w:t>
      </w:r>
      <w:r w:rsidRPr="0002348E">
        <w:t xml:space="preserve"> agrupa las filas por </w:t>
      </w:r>
      <w:r w:rsidRPr="0002348E">
        <w:rPr>
          <w:i/>
          <w:iCs/>
        </w:rPr>
        <w:t>Ítem</w:t>
      </w:r>
      <w:r w:rsidRPr="0002348E">
        <w:t xml:space="preserve">, y la función agregada de </w:t>
      </w:r>
      <w:r w:rsidR="006B5932" w:rsidRPr="0002348E">
        <w:t>suma se</w:t>
      </w:r>
      <w:r w:rsidRPr="0002348E">
        <w:t xml:space="preserve"> aplica a todas las columnas numéricas restantes (en este caso, </w:t>
      </w:r>
      <w:r w:rsidR="006B5932">
        <w:rPr>
          <w:i/>
          <w:iCs/>
        </w:rPr>
        <w:t>Quantity</w:t>
      </w:r>
      <w:r w:rsidRPr="0002348E">
        <w:t>)</w:t>
      </w:r>
    </w:p>
    <w:p w14:paraId="34B8D36B" w14:textId="19FF2DF3" w:rsidR="0002348E" w:rsidRPr="006B5932" w:rsidRDefault="0002348E" w:rsidP="006B5932">
      <w:pPr>
        <w:pStyle w:val="Prrafodelista"/>
        <w:numPr>
          <w:ilvl w:val="0"/>
          <w:numId w:val="7"/>
        </w:numPr>
      </w:pPr>
      <w:r w:rsidRPr="006B5932">
        <w:t>En una nueva celda de código, probemos otra agregación:</w:t>
      </w:r>
    </w:p>
    <w:p w14:paraId="5B6E9C78" w14:textId="77777777" w:rsidR="006B5932" w:rsidRPr="006B5932" w:rsidRDefault="006B5932" w:rsidP="006B5932">
      <w:pPr>
        <w:ind w:left="360"/>
        <w:rPr>
          <w:lang w:val="en-US"/>
        </w:rPr>
      </w:pPr>
      <w:r w:rsidRPr="006B5932">
        <w:rPr>
          <w:lang w:val="en-US"/>
        </w:rPr>
        <w:t>yearlySales = df.select(year(</w:t>
      </w:r>
      <w:r w:rsidRPr="006B5932">
        <w:rPr>
          <w:lang w:val="en-US"/>
        </w:rPr>
        <w:t>"OrderDate"</w:t>
      </w:r>
      <w:r w:rsidRPr="006B5932">
        <w:rPr>
          <w:lang w:val="en-US"/>
        </w:rPr>
        <w:t>).alias(</w:t>
      </w:r>
      <w:r w:rsidRPr="006B5932">
        <w:rPr>
          <w:lang w:val="en-US"/>
        </w:rPr>
        <w:t>"Year"</w:t>
      </w:r>
      <w:r w:rsidRPr="006B5932">
        <w:rPr>
          <w:lang w:val="en-US"/>
        </w:rPr>
        <w:t>)).groupBy(</w:t>
      </w:r>
      <w:r w:rsidRPr="006B5932">
        <w:rPr>
          <w:lang w:val="en-US"/>
        </w:rPr>
        <w:t>"Year"</w:t>
      </w:r>
      <w:r w:rsidRPr="006B5932">
        <w:rPr>
          <w:lang w:val="en-US"/>
        </w:rPr>
        <w:t>).count().orderBy(</w:t>
      </w:r>
      <w:r w:rsidRPr="006B5932">
        <w:rPr>
          <w:lang w:val="en-US"/>
        </w:rPr>
        <w:t>"Year"</w:t>
      </w:r>
      <w:r w:rsidRPr="006B5932">
        <w:rPr>
          <w:lang w:val="en-US"/>
        </w:rPr>
        <w:t>)</w:t>
      </w:r>
    </w:p>
    <w:p w14:paraId="75D59B85" w14:textId="77777777" w:rsidR="006B5932" w:rsidRPr="006B5932" w:rsidRDefault="006B5932" w:rsidP="006B5932">
      <w:pPr>
        <w:ind w:left="360"/>
        <w:rPr>
          <w:lang w:val="en-US"/>
        </w:rPr>
      </w:pPr>
      <w:r w:rsidRPr="006B5932">
        <w:rPr>
          <w:lang w:val="en-US"/>
        </w:rPr>
        <w:t>display(yearlySales)</w:t>
      </w:r>
      <w:r w:rsidRPr="006B5932">
        <w:rPr>
          <w:lang w:val="en-US"/>
        </w:rPr>
        <w:t xml:space="preserve"> </w:t>
      </w:r>
    </w:p>
    <w:p w14:paraId="3696A8CE" w14:textId="2879EB58" w:rsidR="006B5932" w:rsidRDefault="00643EFB" w:rsidP="00643EFB">
      <w:pPr>
        <w:pStyle w:val="Prrafodelista"/>
        <w:jc w:val="center"/>
      </w:pPr>
      <w:r w:rsidRPr="00643EFB">
        <w:lastRenderedPageBreak/>
        <w:drawing>
          <wp:inline distT="0" distB="0" distL="0" distR="0" wp14:anchorId="68464B95" wp14:editId="762FE07F">
            <wp:extent cx="4278630" cy="2259376"/>
            <wp:effectExtent l="0" t="0" r="7620" b="7620"/>
            <wp:docPr id="1149931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1676" name=""/>
                    <pic:cNvPicPr/>
                  </pic:nvPicPr>
                  <pic:blipFill>
                    <a:blip r:embed="rId12"/>
                    <a:stretch>
                      <a:fillRect/>
                    </a:stretch>
                  </pic:blipFill>
                  <pic:spPr>
                    <a:xfrm>
                      <a:off x="0" y="0"/>
                      <a:ext cx="4284095" cy="2262262"/>
                    </a:xfrm>
                    <a:prstGeom prst="rect">
                      <a:avLst/>
                    </a:prstGeom>
                  </pic:spPr>
                </pic:pic>
              </a:graphicData>
            </a:graphic>
          </wp:inline>
        </w:drawing>
      </w:r>
    </w:p>
    <w:p w14:paraId="43C859F4" w14:textId="416BD508" w:rsidR="0002348E" w:rsidRPr="006B5932" w:rsidRDefault="0002348E" w:rsidP="006B5932">
      <w:pPr>
        <w:ind w:left="360"/>
      </w:pPr>
      <w:r w:rsidRPr="0002348E">
        <w:t xml:space="preserve">Esta vez, los resultados muestran el número de pedidos de ventas por año. Ten en cuenta que el método select incluye una función </w:t>
      </w:r>
      <w:r w:rsidR="006B5932" w:rsidRPr="006B5932">
        <w:rPr>
          <w:b/>
          <w:bCs/>
        </w:rPr>
        <w:t>Year</w:t>
      </w:r>
      <w:r w:rsidR="006B5932">
        <w:t xml:space="preserve"> de </w:t>
      </w:r>
      <w:r w:rsidR="006B5932" w:rsidRPr="0002348E">
        <w:t>SQL para</w:t>
      </w:r>
      <w:r w:rsidRPr="0002348E">
        <w:t xml:space="preserve"> extraer el componente </w:t>
      </w:r>
      <w:r w:rsidR="006B5932">
        <w:t>año</w:t>
      </w:r>
      <w:r w:rsidRPr="0002348E">
        <w:t xml:space="preserve"> </w:t>
      </w:r>
      <w:r w:rsidR="006B5932" w:rsidRPr="0002348E">
        <w:t xml:space="preserve">del </w:t>
      </w:r>
      <w:r w:rsidR="006B5932" w:rsidRPr="006B5932">
        <w:rPr>
          <w:i/>
          <w:iCs/>
        </w:rPr>
        <w:t>campo</w:t>
      </w:r>
      <w:r w:rsidRPr="006B5932">
        <w:rPr>
          <w:i/>
          <w:iCs/>
        </w:rPr>
        <w:t xml:space="preserve"> OrderDate</w:t>
      </w:r>
      <w:r w:rsidRPr="006B5932">
        <w:t>, y luego se utiliza un método</w:t>
      </w:r>
      <w:r w:rsidRPr="0002348E">
        <w:t xml:space="preserve"> </w:t>
      </w:r>
      <w:r w:rsidRPr="006B5932">
        <w:rPr>
          <w:b/>
          <w:bCs/>
        </w:rPr>
        <w:t>alias</w:t>
      </w:r>
      <w:r w:rsidRPr="0002348E">
        <w:t xml:space="preserve"> para asignar un nombre de columna al valor del año extraído. Los datos se agrupan por la columna de </w:t>
      </w:r>
      <w:r w:rsidR="006B5932">
        <w:t>Year</w:t>
      </w:r>
      <w:r w:rsidRPr="0002348E">
        <w:t xml:space="preserve"> </w:t>
      </w:r>
      <w:r w:rsidR="006B5932" w:rsidRPr="0002348E">
        <w:t>derivada y</w:t>
      </w:r>
      <w:r w:rsidRPr="0002348E">
        <w:t xml:space="preserve"> se calcula el </w:t>
      </w:r>
      <w:r w:rsidR="006B5932">
        <w:rPr>
          <w:b/>
          <w:bCs/>
        </w:rPr>
        <w:t>count</w:t>
      </w:r>
      <w:r w:rsidRPr="0002348E">
        <w:t xml:space="preserve"> de filas en cada grupo antes de que finalmente se utilice el </w:t>
      </w:r>
      <w:r w:rsidRPr="006B5932">
        <w:rPr>
          <w:b/>
          <w:bCs/>
        </w:rPr>
        <w:t xml:space="preserve"> </w:t>
      </w:r>
      <w:r w:rsidRPr="006B5932">
        <w:t>método</w:t>
      </w:r>
      <w:r w:rsidRPr="006B5932">
        <w:rPr>
          <w:b/>
          <w:bCs/>
        </w:rPr>
        <w:t xml:space="preserve"> orderBy </w:t>
      </w:r>
      <w:r w:rsidRPr="006B5932">
        <w:t>para ordenar el dataframe resultante.</w:t>
      </w:r>
    </w:p>
    <w:p w14:paraId="782FC2BC" w14:textId="77777777" w:rsidR="0002348E" w:rsidRPr="00FB32B8" w:rsidRDefault="0002348E" w:rsidP="0002348E">
      <w:r w:rsidRPr="0002348E">
        <w:rPr>
          <w:b/>
          <w:bCs/>
        </w:rPr>
        <w:t xml:space="preserve">Nota: </w:t>
      </w:r>
      <w:r w:rsidRPr="0002348E">
        <w:t xml:space="preserve">Para saber más sobre cómo trabajar con Dataframes en Azure Databricks, consulta </w:t>
      </w:r>
      <w:hyperlink r:id="rId13" w:history="1">
        <w:r w:rsidRPr="0002348E">
          <w:rPr>
            <w:rStyle w:val="Hipervnculo"/>
          </w:rPr>
          <w:t>Introducción a DataFrames - Python</w:t>
        </w:r>
      </w:hyperlink>
      <w:r w:rsidRPr="0002348E">
        <w:t xml:space="preserve"> en la documentación de Azure Databricks.</w:t>
      </w:r>
    </w:p>
    <w:p w14:paraId="5B4EADC4" w14:textId="77777777" w:rsidR="0002348E" w:rsidRPr="00FB32B8" w:rsidRDefault="0002348E" w:rsidP="006B5932">
      <w:pPr>
        <w:pStyle w:val="Subttulo"/>
      </w:pPr>
      <w:r w:rsidRPr="0002348E">
        <w:t>Ejecutar código SQL en una celda</w:t>
      </w:r>
    </w:p>
    <w:p w14:paraId="746D21A0" w14:textId="77777777" w:rsidR="0002348E" w:rsidRPr="00FB32B8" w:rsidRDefault="0002348E" w:rsidP="0002348E">
      <w:pPr>
        <w:numPr>
          <w:ilvl w:val="0"/>
          <w:numId w:val="8"/>
        </w:numPr>
      </w:pPr>
      <w:r w:rsidRPr="0002348E">
        <w:t>Aunque es útil poder incrustar sentencias SQL en una celda que contenga código PySpark, los analistas de datos a menudo solo quieren trabajar directamente en SQL. Añade una nueva celda de código y úsala para ejecutar el siguiente código.</w:t>
      </w:r>
    </w:p>
    <w:p w14:paraId="510F0BD6" w14:textId="320DD28D" w:rsidR="006B5932" w:rsidRDefault="00643EFB" w:rsidP="0002348E">
      <w:r w:rsidRPr="00643EFB">
        <w:t>df.createOrReplaceTempView("salesorders")</w:t>
      </w:r>
    </w:p>
    <w:p w14:paraId="1D4D44E3" w14:textId="21ABD1A4" w:rsidR="006B5932" w:rsidRDefault="00643EFB" w:rsidP="0002348E">
      <w:r w:rsidRPr="00643EFB">
        <w:drawing>
          <wp:inline distT="0" distB="0" distL="0" distR="0" wp14:anchorId="57964DD4" wp14:editId="3C34A245">
            <wp:extent cx="3896269" cy="1105054"/>
            <wp:effectExtent l="0" t="0" r="9525" b="0"/>
            <wp:docPr id="871783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3062" name=""/>
                    <pic:cNvPicPr/>
                  </pic:nvPicPr>
                  <pic:blipFill>
                    <a:blip r:embed="rId14"/>
                    <a:stretch>
                      <a:fillRect/>
                    </a:stretch>
                  </pic:blipFill>
                  <pic:spPr>
                    <a:xfrm>
                      <a:off x="0" y="0"/>
                      <a:ext cx="3896269" cy="1105054"/>
                    </a:xfrm>
                    <a:prstGeom prst="rect">
                      <a:avLst/>
                    </a:prstGeom>
                  </pic:spPr>
                </pic:pic>
              </a:graphicData>
            </a:graphic>
          </wp:inline>
        </w:drawing>
      </w:r>
    </w:p>
    <w:p w14:paraId="637F17BB" w14:textId="4945FED0" w:rsidR="0002348E" w:rsidRPr="00FB32B8" w:rsidRDefault="0002348E" w:rsidP="0002348E">
      <w:r w:rsidRPr="0002348E">
        <w:t>Esta línea de código creará una vista temporal que luego podrá usarse directamente con las sentencias SQL.</w:t>
      </w:r>
    </w:p>
    <w:p w14:paraId="1DBE4737" w14:textId="77777777" w:rsidR="0002348E" w:rsidRDefault="0002348E" w:rsidP="0002348E">
      <w:pPr>
        <w:numPr>
          <w:ilvl w:val="0"/>
          <w:numId w:val="9"/>
        </w:numPr>
      </w:pPr>
      <w:r w:rsidRPr="0002348E">
        <w:t>En una celda nueva, ejecuta el siguiente código:</w:t>
      </w:r>
    </w:p>
    <w:p w14:paraId="0639F788"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eastAsia="es-MX"/>
          <w14:ligatures w14:val="none"/>
        </w:rPr>
      </w:pPr>
      <w:r w:rsidRPr="00643EFB">
        <w:rPr>
          <w:rFonts w:ascii="Consolas" w:eastAsia="Times New Roman" w:hAnsi="Consolas" w:cs="Times New Roman"/>
          <w:color w:val="000000"/>
          <w:kern w:val="0"/>
          <w:sz w:val="21"/>
          <w:szCs w:val="21"/>
          <w:shd w:val="clear" w:color="auto" w:fill="F9F9F9"/>
          <w:lang w:eastAsia="es-MX"/>
          <w14:ligatures w14:val="none"/>
        </w:rPr>
        <w:t>%sql</w:t>
      </w:r>
    </w:p>
    <w:p w14:paraId="78D9CC35"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eastAsia="es-MX"/>
          <w14:ligatures w14:val="none"/>
        </w:rPr>
      </w:pPr>
      <w:r w:rsidRPr="00643EFB">
        <w:rPr>
          <w:rFonts w:ascii="Consolas" w:eastAsia="Times New Roman" w:hAnsi="Consolas" w:cs="Times New Roman"/>
          <w:color w:val="000000"/>
          <w:kern w:val="0"/>
          <w:sz w:val="21"/>
          <w:szCs w:val="21"/>
          <w:shd w:val="clear" w:color="auto" w:fill="F9F9F9"/>
          <w:lang w:eastAsia="es-MX"/>
          <w14:ligatures w14:val="none"/>
        </w:rPr>
        <w:t xml:space="preserve">    </w:t>
      </w:r>
    </w:p>
    <w:p w14:paraId="567C091C"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val="en-US" w:eastAsia="es-MX"/>
          <w14:ligatures w14:val="none"/>
        </w:rPr>
      </w:pPr>
      <w:r w:rsidRPr="00643EFB">
        <w:rPr>
          <w:rFonts w:ascii="Consolas" w:eastAsia="Times New Roman" w:hAnsi="Consolas" w:cs="Times New Roman"/>
          <w:color w:val="000000"/>
          <w:kern w:val="0"/>
          <w:sz w:val="21"/>
          <w:szCs w:val="21"/>
          <w:shd w:val="clear" w:color="auto" w:fill="F9F9F9"/>
          <w:lang w:val="en-US" w:eastAsia="es-MX"/>
          <w14:ligatures w14:val="none"/>
        </w:rPr>
        <w:t>SELECT YEAR(OrderDate) AS OrderYear,</w:t>
      </w:r>
    </w:p>
    <w:p w14:paraId="6F765AC0"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val="en-US" w:eastAsia="es-MX"/>
          <w14:ligatures w14:val="none"/>
        </w:rPr>
      </w:pPr>
      <w:r w:rsidRPr="00643EFB">
        <w:rPr>
          <w:rFonts w:ascii="Consolas" w:eastAsia="Times New Roman" w:hAnsi="Consolas" w:cs="Times New Roman"/>
          <w:color w:val="000000"/>
          <w:kern w:val="0"/>
          <w:sz w:val="21"/>
          <w:szCs w:val="21"/>
          <w:shd w:val="clear" w:color="auto" w:fill="F9F9F9"/>
          <w:lang w:val="en-US" w:eastAsia="es-MX"/>
          <w14:ligatures w14:val="none"/>
        </w:rPr>
        <w:t xml:space="preserve">       SUM((UnitPrice * Quantity) + Tax) AS GrossRevenue</w:t>
      </w:r>
    </w:p>
    <w:p w14:paraId="2A8460F3"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eastAsia="es-MX"/>
          <w14:ligatures w14:val="none"/>
        </w:rPr>
      </w:pPr>
      <w:r w:rsidRPr="00643EFB">
        <w:rPr>
          <w:rFonts w:ascii="Consolas" w:eastAsia="Times New Roman" w:hAnsi="Consolas" w:cs="Times New Roman"/>
          <w:color w:val="000000"/>
          <w:kern w:val="0"/>
          <w:sz w:val="21"/>
          <w:szCs w:val="21"/>
          <w:shd w:val="clear" w:color="auto" w:fill="F9F9F9"/>
          <w:lang w:eastAsia="es-MX"/>
          <w14:ligatures w14:val="none"/>
        </w:rPr>
        <w:t>FROM salesorders</w:t>
      </w:r>
    </w:p>
    <w:p w14:paraId="33882504" w14:textId="77777777" w:rsidR="00643EFB" w:rsidRPr="00643EFB" w:rsidRDefault="00643EFB" w:rsidP="00643EFB">
      <w:pPr>
        <w:spacing w:after="0" w:line="240" w:lineRule="auto"/>
        <w:ind w:left="360"/>
        <w:rPr>
          <w:rFonts w:ascii="Consolas" w:eastAsia="Times New Roman" w:hAnsi="Consolas" w:cs="Times New Roman"/>
          <w:color w:val="000000"/>
          <w:kern w:val="0"/>
          <w:sz w:val="21"/>
          <w:szCs w:val="21"/>
          <w:shd w:val="clear" w:color="auto" w:fill="F9F9F9"/>
          <w:lang w:eastAsia="es-MX"/>
          <w14:ligatures w14:val="none"/>
        </w:rPr>
      </w:pPr>
      <w:r w:rsidRPr="00643EFB">
        <w:rPr>
          <w:rFonts w:ascii="Consolas" w:eastAsia="Times New Roman" w:hAnsi="Consolas" w:cs="Times New Roman"/>
          <w:color w:val="000000"/>
          <w:kern w:val="0"/>
          <w:sz w:val="21"/>
          <w:szCs w:val="21"/>
          <w:shd w:val="clear" w:color="auto" w:fill="F9F9F9"/>
          <w:lang w:eastAsia="es-MX"/>
          <w14:ligatures w14:val="none"/>
        </w:rPr>
        <w:t>GROUP BY YEAR(OrderDate)</w:t>
      </w:r>
    </w:p>
    <w:p w14:paraId="0900E306" w14:textId="77777777" w:rsidR="00643EFB" w:rsidRPr="00FB32B8" w:rsidRDefault="00643EFB" w:rsidP="00643EFB">
      <w:pPr>
        <w:ind w:left="360"/>
      </w:pPr>
      <w:r w:rsidRPr="00643EFB">
        <w:rPr>
          <w:rFonts w:ascii="Consolas" w:eastAsia="Times New Roman" w:hAnsi="Consolas" w:cs="Times New Roman"/>
          <w:color w:val="000000"/>
          <w:kern w:val="0"/>
          <w:sz w:val="21"/>
          <w:szCs w:val="21"/>
          <w:shd w:val="clear" w:color="auto" w:fill="F9F9F9"/>
          <w:lang w:eastAsia="es-MX"/>
          <w14:ligatures w14:val="none"/>
        </w:rPr>
        <w:lastRenderedPageBreak/>
        <w:t>ORDER BY OrderYear;</w:t>
      </w:r>
    </w:p>
    <w:p w14:paraId="4001555B" w14:textId="72CFDD16" w:rsidR="00643EFB" w:rsidRDefault="00643EFB" w:rsidP="00643EFB">
      <w:pPr>
        <w:ind w:left="360"/>
      </w:pPr>
      <w:r w:rsidRPr="00643EFB">
        <w:drawing>
          <wp:inline distT="0" distB="0" distL="0" distR="0" wp14:anchorId="2B619319" wp14:editId="3A51E56F">
            <wp:extent cx="4954905" cy="4083115"/>
            <wp:effectExtent l="0" t="0" r="0" b="0"/>
            <wp:docPr id="2024584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4975" name=""/>
                    <pic:cNvPicPr/>
                  </pic:nvPicPr>
                  <pic:blipFill>
                    <a:blip r:embed="rId15"/>
                    <a:stretch>
                      <a:fillRect/>
                    </a:stretch>
                  </pic:blipFill>
                  <pic:spPr>
                    <a:xfrm>
                      <a:off x="0" y="0"/>
                      <a:ext cx="4957612" cy="4085346"/>
                    </a:xfrm>
                    <a:prstGeom prst="rect">
                      <a:avLst/>
                    </a:prstGeom>
                  </pic:spPr>
                </pic:pic>
              </a:graphicData>
            </a:graphic>
          </wp:inline>
        </w:drawing>
      </w:r>
    </w:p>
    <w:p w14:paraId="7C4F0F10" w14:textId="09FA70F8" w:rsidR="0002348E" w:rsidRPr="00FB32B8" w:rsidRDefault="0002348E" w:rsidP="00643EFB">
      <w:pPr>
        <w:numPr>
          <w:ilvl w:val="1"/>
          <w:numId w:val="13"/>
        </w:numPr>
      </w:pPr>
      <w:r w:rsidRPr="0002348E">
        <w:t xml:space="preserve">La  línea </w:t>
      </w:r>
      <w:r w:rsidRPr="0002348E">
        <w:rPr>
          <w:b/>
          <w:bCs/>
        </w:rPr>
        <w:t>%sql</w:t>
      </w:r>
      <w:r w:rsidRPr="0002348E">
        <w:t xml:space="preserve"> al principio de la celda (llamada </w:t>
      </w:r>
      <w:r w:rsidR="00643EFB">
        <w:t>magic</w:t>
      </w:r>
      <w:r w:rsidRPr="0002348E">
        <w:t>) indica que el entorno de ejecución del lenguaje SQL de Spark debería usarse para ejecutar el código en esta celda en lugar de PySpark.</w:t>
      </w:r>
    </w:p>
    <w:p w14:paraId="0001DEA3" w14:textId="682A04FC" w:rsidR="0002348E" w:rsidRPr="00FB32B8" w:rsidRDefault="0002348E" w:rsidP="00643EFB">
      <w:pPr>
        <w:numPr>
          <w:ilvl w:val="1"/>
          <w:numId w:val="13"/>
        </w:numPr>
      </w:pPr>
      <w:r w:rsidRPr="0002348E">
        <w:t xml:space="preserve">El código SQL hace referencia a </w:t>
      </w:r>
      <w:r w:rsidR="00643EFB" w:rsidRPr="0002348E">
        <w:t>la</w:t>
      </w:r>
      <w:r w:rsidR="00643EFB" w:rsidRPr="00643EFB">
        <w:t xml:space="preserve"> vista</w:t>
      </w:r>
      <w:r w:rsidRPr="00643EFB">
        <w:t xml:space="preserve"> de</w:t>
      </w:r>
      <w:r w:rsidRPr="0002348E">
        <w:rPr>
          <w:b/>
          <w:bCs/>
        </w:rPr>
        <w:t xml:space="preserve"> </w:t>
      </w:r>
      <w:r w:rsidR="00643EFB" w:rsidRPr="00643EFB">
        <w:rPr>
          <w:b/>
          <w:bCs/>
        </w:rPr>
        <w:t>salesorder </w:t>
      </w:r>
      <w:r w:rsidRPr="0002348E">
        <w:t>que creaste anteriormente.</w:t>
      </w:r>
    </w:p>
    <w:p w14:paraId="62C6D693" w14:textId="77777777" w:rsidR="0002348E" w:rsidRPr="00FB32B8" w:rsidRDefault="0002348E" w:rsidP="00643EFB">
      <w:pPr>
        <w:numPr>
          <w:ilvl w:val="1"/>
          <w:numId w:val="13"/>
        </w:numPr>
      </w:pPr>
      <w:r w:rsidRPr="0002348E">
        <w:t>La salida de la consulta SQL se muestra automáticamente como resultado bajo la celda.</w:t>
      </w:r>
    </w:p>
    <w:p w14:paraId="0122AA90" w14:textId="77777777" w:rsidR="0002348E" w:rsidRDefault="0002348E" w:rsidP="0002348E">
      <w:r w:rsidRPr="0002348E">
        <w:rPr>
          <w:b/>
          <w:bCs/>
        </w:rPr>
        <w:t xml:space="preserve">Nota: </w:t>
      </w:r>
      <w:r w:rsidRPr="0002348E">
        <w:t xml:space="preserve">Para más información sobre Spark SQL y los dataframes, consulte la </w:t>
      </w:r>
      <w:hyperlink r:id="rId16" w:history="1">
        <w:r w:rsidRPr="0002348E">
          <w:rPr>
            <w:rStyle w:val="Hipervnculo"/>
          </w:rPr>
          <w:t>documentación de Spark SQL</w:t>
        </w:r>
      </w:hyperlink>
      <w:r w:rsidRPr="0002348E">
        <w:t>.</w:t>
      </w:r>
    </w:p>
    <w:p w14:paraId="67F67776" w14:textId="5BEC98D3" w:rsidR="00643EFB" w:rsidRPr="00FB32B8" w:rsidRDefault="00643EFB" w:rsidP="0002348E">
      <w:r>
        <w:t>Ya puedes finalizar la ejecución de tu servidor.</w:t>
      </w:r>
    </w:p>
    <w:p w14:paraId="409ADA57" w14:textId="6FD97BB9" w:rsidR="00DC4A81" w:rsidRPr="00FB32B8" w:rsidRDefault="00DC4A81" w:rsidP="0002348E"/>
    <w:sectPr w:rsidR="00DC4A81" w:rsidRPr="00FB32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5FE5"/>
    <w:multiLevelType w:val="multilevel"/>
    <w:tmpl w:val="60E8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04CC6"/>
    <w:multiLevelType w:val="multilevel"/>
    <w:tmpl w:val="1E1C9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129D9"/>
    <w:multiLevelType w:val="multilevel"/>
    <w:tmpl w:val="1E1C9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E4DD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EF556A"/>
    <w:multiLevelType w:val="multilevel"/>
    <w:tmpl w:val="E93A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4551D"/>
    <w:multiLevelType w:val="multilevel"/>
    <w:tmpl w:val="1F78A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52ECF"/>
    <w:multiLevelType w:val="multilevel"/>
    <w:tmpl w:val="E93A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D2C38"/>
    <w:multiLevelType w:val="multilevel"/>
    <w:tmpl w:val="2128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B3717"/>
    <w:multiLevelType w:val="multilevel"/>
    <w:tmpl w:val="3CE4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A169C"/>
    <w:multiLevelType w:val="multilevel"/>
    <w:tmpl w:val="2A18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D09FB"/>
    <w:multiLevelType w:val="multilevel"/>
    <w:tmpl w:val="40E2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3A51B3"/>
    <w:multiLevelType w:val="multilevel"/>
    <w:tmpl w:val="08FAA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AC5072"/>
    <w:multiLevelType w:val="multilevel"/>
    <w:tmpl w:val="DCC6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371569">
    <w:abstractNumId w:val="12"/>
  </w:num>
  <w:num w:numId="2" w16cid:durableId="1008214809">
    <w:abstractNumId w:val="11"/>
  </w:num>
  <w:num w:numId="3" w16cid:durableId="1240560972">
    <w:abstractNumId w:val="7"/>
  </w:num>
  <w:num w:numId="4" w16cid:durableId="1712193731">
    <w:abstractNumId w:val="6"/>
  </w:num>
  <w:num w:numId="5" w16cid:durableId="101195655">
    <w:abstractNumId w:val="9"/>
  </w:num>
  <w:num w:numId="6" w16cid:durableId="699551959">
    <w:abstractNumId w:val="5"/>
  </w:num>
  <w:num w:numId="7" w16cid:durableId="2080446117">
    <w:abstractNumId w:val="0"/>
  </w:num>
  <w:num w:numId="8" w16cid:durableId="343558152">
    <w:abstractNumId w:val="10"/>
  </w:num>
  <w:num w:numId="9" w16cid:durableId="1924101279">
    <w:abstractNumId w:val="1"/>
  </w:num>
  <w:num w:numId="10" w16cid:durableId="791706566">
    <w:abstractNumId w:val="8"/>
  </w:num>
  <w:num w:numId="11" w16cid:durableId="60643076">
    <w:abstractNumId w:val="3"/>
  </w:num>
  <w:num w:numId="12" w16cid:durableId="473449741">
    <w:abstractNumId w:val="4"/>
  </w:num>
  <w:num w:numId="13" w16cid:durableId="445080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E"/>
    <w:rsid w:val="0002348E"/>
    <w:rsid w:val="00112A3A"/>
    <w:rsid w:val="00191CE7"/>
    <w:rsid w:val="00200583"/>
    <w:rsid w:val="0028065C"/>
    <w:rsid w:val="00344E3D"/>
    <w:rsid w:val="00643EFB"/>
    <w:rsid w:val="006B5932"/>
    <w:rsid w:val="00797599"/>
    <w:rsid w:val="00A05F15"/>
    <w:rsid w:val="00DC4A81"/>
    <w:rsid w:val="00EB394D"/>
    <w:rsid w:val="00FB32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FFC9"/>
  <w15:chartTrackingRefBased/>
  <w15:docId w15:val="{E70CB999-79E4-4A9D-AA84-8857B032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3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348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348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348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34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4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4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4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48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348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348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348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348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34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4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4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48E"/>
    <w:rPr>
      <w:rFonts w:eastAsiaTheme="majorEastAsia" w:cstheme="majorBidi"/>
      <w:color w:val="272727" w:themeColor="text1" w:themeTint="D8"/>
    </w:rPr>
  </w:style>
  <w:style w:type="paragraph" w:styleId="Ttulo">
    <w:name w:val="Title"/>
    <w:basedOn w:val="Normal"/>
    <w:next w:val="Normal"/>
    <w:link w:val="TtuloCar"/>
    <w:uiPriority w:val="10"/>
    <w:qFormat/>
    <w:rsid w:val="0002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4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4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48E"/>
    <w:pPr>
      <w:spacing w:before="160"/>
      <w:jc w:val="center"/>
    </w:pPr>
    <w:rPr>
      <w:i/>
      <w:iCs/>
      <w:color w:val="404040" w:themeColor="text1" w:themeTint="BF"/>
    </w:rPr>
  </w:style>
  <w:style w:type="character" w:customStyle="1" w:styleId="CitaCar">
    <w:name w:val="Cita Car"/>
    <w:basedOn w:val="Fuentedeprrafopredeter"/>
    <w:link w:val="Cita"/>
    <w:uiPriority w:val="29"/>
    <w:rsid w:val="0002348E"/>
    <w:rPr>
      <w:i/>
      <w:iCs/>
      <w:color w:val="404040" w:themeColor="text1" w:themeTint="BF"/>
    </w:rPr>
  </w:style>
  <w:style w:type="paragraph" w:styleId="Prrafodelista">
    <w:name w:val="List Paragraph"/>
    <w:basedOn w:val="Normal"/>
    <w:uiPriority w:val="34"/>
    <w:qFormat/>
    <w:rsid w:val="0002348E"/>
    <w:pPr>
      <w:ind w:left="720"/>
      <w:contextualSpacing/>
    </w:pPr>
  </w:style>
  <w:style w:type="character" w:styleId="nfasisintenso">
    <w:name w:val="Intense Emphasis"/>
    <w:basedOn w:val="Fuentedeprrafopredeter"/>
    <w:uiPriority w:val="21"/>
    <w:qFormat/>
    <w:rsid w:val="0002348E"/>
    <w:rPr>
      <w:i/>
      <w:iCs/>
      <w:color w:val="2F5496" w:themeColor="accent1" w:themeShade="BF"/>
    </w:rPr>
  </w:style>
  <w:style w:type="paragraph" w:styleId="Citadestacada">
    <w:name w:val="Intense Quote"/>
    <w:basedOn w:val="Normal"/>
    <w:next w:val="Normal"/>
    <w:link w:val="CitadestacadaCar"/>
    <w:uiPriority w:val="30"/>
    <w:qFormat/>
    <w:rsid w:val="00023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348E"/>
    <w:rPr>
      <w:i/>
      <w:iCs/>
      <w:color w:val="2F5496" w:themeColor="accent1" w:themeShade="BF"/>
    </w:rPr>
  </w:style>
  <w:style w:type="character" w:styleId="Referenciaintensa">
    <w:name w:val="Intense Reference"/>
    <w:basedOn w:val="Fuentedeprrafopredeter"/>
    <w:uiPriority w:val="32"/>
    <w:qFormat/>
    <w:rsid w:val="0002348E"/>
    <w:rPr>
      <w:b/>
      <w:bCs/>
      <w:smallCaps/>
      <w:color w:val="2F5496" w:themeColor="accent1" w:themeShade="BF"/>
      <w:spacing w:val="5"/>
    </w:rPr>
  </w:style>
  <w:style w:type="character" w:styleId="Hipervnculo">
    <w:name w:val="Hyperlink"/>
    <w:basedOn w:val="Fuentedeprrafopredeter"/>
    <w:uiPriority w:val="99"/>
    <w:unhideWhenUsed/>
    <w:rsid w:val="0002348E"/>
    <w:rPr>
      <w:color w:val="0563C1" w:themeColor="hyperlink"/>
      <w:u w:val="single"/>
    </w:rPr>
  </w:style>
  <w:style w:type="character" w:styleId="Mencinsinresolver">
    <w:name w:val="Unresolved Mention"/>
    <w:basedOn w:val="Fuentedeprrafopredeter"/>
    <w:uiPriority w:val="99"/>
    <w:semiHidden/>
    <w:unhideWhenUsed/>
    <w:rsid w:val="0002348E"/>
    <w:rPr>
      <w:color w:val="605E5C"/>
      <w:shd w:val="clear" w:color="auto" w:fill="E1DFDD"/>
    </w:rPr>
  </w:style>
  <w:style w:type="character" w:styleId="Textodelmarcadordeposicin">
    <w:name w:val="Placeholder Text"/>
    <w:basedOn w:val="Fuentedeprrafopredeter"/>
    <w:uiPriority w:val="99"/>
    <w:semiHidden/>
    <w:rsid w:val="00FB32B8"/>
    <w:rPr>
      <w:color w:val="666666"/>
    </w:rPr>
  </w:style>
  <w:style w:type="character" w:customStyle="1" w:styleId="hljs-number">
    <w:name w:val="hljs-number"/>
    <w:basedOn w:val="Fuentedeprrafopredeter"/>
    <w:rsid w:val="00A05F15"/>
  </w:style>
  <w:style w:type="character" w:customStyle="1" w:styleId="hljs-string">
    <w:name w:val="hljs-string"/>
    <w:basedOn w:val="Fuentedeprrafopredeter"/>
    <w:rsid w:val="006B5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microsoft.com/azure/databricks/spark/latest/dataframes-datasets/introduction-to-dataframes-pyth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park.apache.org/docs/2.2.0/sql-programming-guid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1200</Words>
  <Characters>6601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Garcia G.</dc:creator>
  <cp:keywords/>
  <dc:description/>
  <cp:lastModifiedBy>Miguel Angel Garcia G.</cp:lastModifiedBy>
  <cp:revision>2</cp:revision>
  <dcterms:created xsi:type="dcterms:W3CDTF">2025-11-19T11:20:00Z</dcterms:created>
  <dcterms:modified xsi:type="dcterms:W3CDTF">2025-11-19T12:22:00Z</dcterms:modified>
</cp:coreProperties>
</file>