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CF" w:rsidRDefault="006160CF" w:rsidP="006160C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профессиональное образовательное учреждение</w:t>
      </w:r>
    </w:p>
    <w:p w:rsidR="006160CF" w:rsidRDefault="006160CF" w:rsidP="006160CF">
      <w:pPr>
        <w:spacing w:after="6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«Нижегородский Губернский колледж»</w:t>
      </w:r>
    </w:p>
    <w:p w:rsidR="006160CF" w:rsidRDefault="006160CF" w:rsidP="006160CF">
      <w:pPr>
        <w:spacing w:after="2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160CF" w:rsidRDefault="006160CF" w:rsidP="006160CF">
      <w:pPr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28"/>
        </w:rPr>
        <w:t>ОТЧЕТ</w:t>
      </w:r>
    </w:p>
    <w:p w:rsidR="006160CF" w:rsidRDefault="006160CF" w:rsidP="006160CF">
      <w:pPr>
        <w:spacing w:after="2400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  <w:r>
        <w:rPr>
          <w:rFonts w:ascii="Times New Roman" w:eastAsia="Times New Roman" w:hAnsi="Times New Roman" w:cs="Times New Roman"/>
          <w:b/>
          <w:sz w:val="44"/>
          <w:szCs w:val="28"/>
        </w:rPr>
        <w:t>По лабораторной работе №7</w:t>
      </w:r>
    </w:p>
    <w:p w:rsidR="006160CF" w:rsidRDefault="006160CF" w:rsidP="006160CF">
      <w:pPr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Ю.С.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Мамшева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160CF" w:rsidRDefault="006160CF" w:rsidP="006160CF">
      <w:pPr>
        <w:tabs>
          <w:tab w:val="left" w:pos="8364"/>
        </w:tabs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Pr="006160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К.С. Грошев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160CF" w:rsidRDefault="006160CF" w:rsidP="006160CF">
      <w:pPr>
        <w:spacing w:before="120"/>
        <w:ind w:left="53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09.02.07</w:t>
      </w:r>
    </w:p>
    <w:p w:rsidR="006160CF" w:rsidRDefault="006160CF" w:rsidP="006160CF">
      <w:pPr>
        <w:spacing w:before="100" w:beforeAutospacing="1" w:after="3600"/>
        <w:ind w:left="5387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31П </w:t>
      </w:r>
    </w:p>
    <w:p w:rsidR="006160CF" w:rsidRDefault="006160CF">
      <w:pPr>
        <w:spacing w:line="259" w:lineRule="auto"/>
      </w:pPr>
      <w:r>
        <w:br w:type="page"/>
      </w:r>
    </w:p>
    <w:p w:rsidR="00365F48" w:rsidRDefault="006160CF" w:rsidP="006160CF">
      <w:pPr>
        <w:jc w:val="center"/>
        <w:rPr>
          <w:rFonts w:ascii="Times New Roman" w:hAnsi="Times New Roman" w:cs="Times New Roman"/>
          <w:sz w:val="36"/>
        </w:rPr>
      </w:pPr>
      <w:r w:rsidRPr="006160CF">
        <w:rPr>
          <w:rFonts w:ascii="Times New Roman" w:hAnsi="Times New Roman" w:cs="Times New Roman"/>
          <w:sz w:val="36"/>
        </w:rPr>
        <w:lastRenderedPageBreak/>
        <w:t>Диаграмма развертывания</w:t>
      </w:r>
    </w:p>
    <w:p w:rsidR="006160CF" w:rsidRPr="006160CF" w:rsidRDefault="00462C4F" w:rsidP="006160CF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1981B4B8" wp14:editId="6A8432B4">
            <wp:extent cx="5940425" cy="4319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0CF" w:rsidRPr="00616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0CF"/>
    <w:rsid w:val="00365F48"/>
    <w:rsid w:val="00462C4F"/>
    <w:rsid w:val="0061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9444"/>
  <w15:chartTrackingRefBased/>
  <w15:docId w15:val="{B6763F16-479A-4994-B1F6-A2C798CD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0CF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MAGARICH A.K.A.</dc:creator>
  <cp:keywords/>
  <dc:description/>
  <cp:lastModifiedBy>MAGARICH A.K.A.</cp:lastModifiedBy>
  <cp:revision>1</cp:revision>
  <dcterms:created xsi:type="dcterms:W3CDTF">2023-04-29T07:05:00Z</dcterms:created>
  <dcterms:modified xsi:type="dcterms:W3CDTF">2023-04-29T07:26:00Z</dcterms:modified>
</cp:coreProperties>
</file>