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E26C" w14:textId="77777777" w:rsidR="00B65E21" w:rsidRDefault="00B65E21" w:rsidP="00B65E21">
      <w:pPr>
        <w:pStyle w:val="a3"/>
        <w:ind w:left="4117" w:firstLine="0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38F41A33" wp14:editId="079DE7FA">
            <wp:extent cx="894995" cy="10184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995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3D4C" w14:textId="77777777" w:rsidR="00B65E21" w:rsidRDefault="00B65E21" w:rsidP="00B65E21">
      <w:pPr>
        <w:pStyle w:val="a3"/>
        <w:spacing w:before="3"/>
        <w:ind w:left="0" w:firstLine="0"/>
        <w:jc w:val="left"/>
        <w:rPr>
          <w:sz w:val="20"/>
        </w:rPr>
      </w:pPr>
    </w:p>
    <w:p w14:paraId="6A80744F" w14:textId="77777777" w:rsidR="00B65E21" w:rsidRDefault="00B65E21" w:rsidP="00B65E21">
      <w:pPr>
        <w:pStyle w:val="a3"/>
        <w:spacing w:before="89"/>
        <w:ind w:left="66" w:right="126" w:firstLine="0"/>
        <w:jc w:val="center"/>
      </w:pPr>
      <w:r>
        <w:rPr>
          <w:spacing w:val="-1"/>
        </w:rPr>
        <w:t>МИНОБРНАУКИ</w:t>
      </w:r>
      <w:r>
        <w:rPr>
          <w:spacing w:val="-18"/>
        </w:rPr>
        <w:t xml:space="preserve"> </w:t>
      </w:r>
      <w:r>
        <w:t>РОССИИ</w:t>
      </w:r>
    </w:p>
    <w:p w14:paraId="5CFAE386" w14:textId="77777777" w:rsidR="00B65E21" w:rsidRDefault="00B65E21" w:rsidP="00B65E21">
      <w:pPr>
        <w:pStyle w:val="a3"/>
        <w:spacing w:before="96"/>
        <w:ind w:left="63" w:right="126" w:firstLine="0"/>
        <w:jc w:val="center"/>
      </w:pPr>
      <w:r>
        <w:rPr>
          <w:spacing w:val="-1"/>
        </w:rPr>
        <w:t>Федеральное</w:t>
      </w:r>
      <w:r>
        <w:rPr>
          <w:spacing w:val="-17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rPr>
          <w:spacing w:val="-1"/>
        </w:rPr>
        <w:t>бюджетное</w:t>
      </w:r>
      <w:r>
        <w:rPr>
          <w:spacing w:val="-14"/>
        </w:rPr>
        <w:t xml:space="preserve"> </w:t>
      </w:r>
      <w:r>
        <w:rPr>
          <w:spacing w:val="-1"/>
        </w:rPr>
        <w:t>образовательное</w:t>
      </w:r>
      <w:r>
        <w:rPr>
          <w:spacing w:val="-13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профессионального</w:t>
      </w:r>
      <w:r>
        <w:rPr>
          <w:spacing w:val="-3"/>
        </w:rPr>
        <w:t xml:space="preserve"> </w:t>
      </w:r>
      <w:r>
        <w:t>образования</w:t>
      </w:r>
    </w:p>
    <w:p w14:paraId="1FF769F1" w14:textId="77777777" w:rsidR="00B65E21" w:rsidRDefault="00B65E21" w:rsidP="00B65E21">
      <w:pPr>
        <w:pStyle w:val="a3"/>
        <w:spacing w:before="3"/>
        <w:ind w:left="0" w:firstLine="0"/>
        <w:jc w:val="left"/>
        <w:rPr>
          <w:sz w:val="36"/>
        </w:rPr>
      </w:pPr>
    </w:p>
    <w:p w14:paraId="71A8095B" w14:textId="77777777" w:rsidR="00B65E21" w:rsidRDefault="00B65E21" w:rsidP="00B65E21">
      <w:pPr>
        <w:ind w:left="63" w:right="126"/>
        <w:jc w:val="center"/>
        <w:rPr>
          <w:sz w:val="32"/>
        </w:rPr>
      </w:pPr>
      <w:r>
        <w:rPr>
          <w:sz w:val="32"/>
        </w:rPr>
        <w:t>«МИРЭА</w:t>
      </w:r>
      <w:r>
        <w:rPr>
          <w:spacing w:val="-14"/>
          <w:sz w:val="32"/>
        </w:rPr>
        <w:t xml:space="preserve"> </w:t>
      </w:r>
      <w:r>
        <w:rPr>
          <w:sz w:val="32"/>
        </w:rPr>
        <w:t>–</w:t>
      </w:r>
      <w:r>
        <w:rPr>
          <w:spacing w:val="-12"/>
          <w:sz w:val="32"/>
        </w:rPr>
        <w:t xml:space="preserve"> </w:t>
      </w:r>
      <w:r>
        <w:rPr>
          <w:sz w:val="32"/>
        </w:rPr>
        <w:t>Российский</w:t>
      </w:r>
      <w:r>
        <w:rPr>
          <w:spacing w:val="-13"/>
          <w:sz w:val="32"/>
        </w:rPr>
        <w:t xml:space="preserve"> </w:t>
      </w:r>
      <w:r>
        <w:rPr>
          <w:sz w:val="32"/>
        </w:rPr>
        <w:t>технологический</w:t>
      </w:r>
      <w:r>
        <w:rPr>
          <w:spacing w:val="-12"/>
          <w:sz w:val="32"/>
        </w:rPr>
        <w:t xml:space="preserve"> </w:t>
      </w:r>
      <w:r>
        <w:rPr>
          <w:sz w:val="32"/>
        </w:rPr>
        <w:t>университет»</w:t>
      </w:r>
    </w:p>
    <w:p w14:paraId="567BDAD9" w14:textId="77777777" w:rsidR="00B65E21" w:rsidRDefault="00B65E21" w:rsidP="00B65E21">
      <w:pPr>
        <w:pStyle w:val="2"/>
        <w:spacing w:before="2"/>
        <w:ind w:left="64" w:right="126" w:firstLine="0"/>
        <w:jc w:val="center"/>
      </w:pPr>
      <w:bookmarkStart w:id="0" w:name="_Toc151208321"/>
      <w:r>
        <w:t>РТУ</w:t>
      </w:r>
      <w:r>
        <w:rPr>
          <w:spacing w:val="10"/>
        </w:rPr>
        <w:t xml:space="preserve"> </w:t>
      </w:r>
      <w:r>
        <w:t>МИРЭА</w:t>
      </w:r>
      <w:bookmarkEnd w:id="0"/>
    </w:p>
    <w:p w14:paraId="68879B29" w14:textId="77777777" w:rsidR="00B65E21" w:rsidRDefault="00B65E21" w:rsidP="00B65E21">
      <w:pPr>
        <w:pStyle w:val="a3"/>
        <w:ind w:left="0" w:firstLine="0"/>
        <w:jc w:val="left"/>
        <w:rPr>
          <w:b/>
          <w:sz w:val="30"/>
        </w:rPr>
      </w:pPr>
    </w:p>
    <w:p w14:paraId="3558560D" w14:textId="783F3E94" w:rsidR="00B65E21" w:rsidRDefault="00B65E21" w:rsidP="00B65E21">
      <w:pPr>
        <w:pStyle w:val="a3"/>
        <w:spacing w:before="245"/>
        <w:ind w:left="63" w:right="126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DD414" wp14:editId="085D241E">
                <wp:simplePos x="0" y="0"/>
                <wp:positionH relativeFrom="page">
                  <wp:posOffset>899795</wp:posOffset>
                </wp:positionH>
                <wp:positionV relativeFrom="paragraph">
                  <wp:posOffset>35560</wp:posOffset>
                </wp:positionV>
                <wp:extent cx="6300470" cy="24765"/>
                <wp:effectExtent l="13970" t="7620" r="10160" b="15240"/>
                <wp:wrapNone/>
                <wp:docPr id="1301745647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0470" cy="24765"/>
                        </a:xfrm>
                        <a:custGeom>
                          <a:avLst/>
                          <a:gdLst>
                            <a:gd name="T0" fmla="+- 0 1417 1417"/>
                            <a:gd name="T1" fmla="*/ T0 w 9922"/>
                            <a:gd name="T2" fmla="+- 0 56 56"/>
                            <a:gd name="T3" fmla="*/ 56 h 39"/>
                            <a:gd name="T4" fmla="+- 0 11339 1417"/>
                            <a:gd name="T5" fmla="*/ T4 w 9922"/>
                            <a:gd name="T6" fmla="+- 0 56 56"/>
                            <a:gd name="T7" fmla="*/ 56 h 39"/>
                            <a:gd name="T8" fmla="+- 0 1417 1417"/>
                            <a:gd name="T9" fmla="*/ T8 w 9922"/>
                            <a:gd name="T10" fmla="+- 0 95 56"/>
                            <a:gd name="T11" fmla="*/ 95 h 39"/>
                            <a:gd name="T12" fmla="+- 0 11339 1417"/>
                            <a:gd name="T13" fmla="*/ T12 w 9922"/>
                            <a:gd name="T14" fmla="+- 0 95 56"/>
                            <a:gd name="T15" fmla="*/ 95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922" h="39">
                              <a:moveTo>
                                <a:pt x="0" y="0"/>
                              </a:moveTo>
                              <a:lnTo>
                                <a:pt x="9922" y="0"/>
                              </a:lnTo>
                              <a:moveTo>
                                <a:pt x="0" y="39"/>
                              </a:moveTo>
                              <a:lnTo>
                                <a:pt x="9922" y="39"/>
                              </a:lnTo>
                            </a:path>
                          </a:pathLst>
                        </a:custGeom>
                        <a:noFill/>
                        <a:ln w="120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2C08A" id="Полилиния: фигура 1" o:spid="_x0000_s1026" style="position:absolute;margin-left:70.85pt;margin-top:2.8pt;width:496.1pt;height:1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2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14zGgMAAAkIAAAOAAAAZHJzL2Uyb0RvYy54bWysVW1v2yAQ/j5p/wHxcVNr4zhJE9Wppnad&#10;JnUvUrMfQDCOrdnAgMTpfv0OsFMnS6Romj9YwD0czz0cd7d3u6ZGW65NJUWGyXWMERdM5pVYZ/jH&#10;8vHqBiNjqchpLQXP8As3+G7x9s1tq+Y8kaWsc64ROBFm3qoMl9aqeRQZVvKGmmupuABjIXVDLUz1&#10;Oso1bcF7U0dJHE+iVupcacm4MbD6EIx44f0XBWf2W1EYblGdYeBm/V/7/8r9o8Utna81VWXFOhr0&#10;H1g0tBJw6N7VA7UUbXT1l6umYloaWdhrJptIFkXFuI8BoiHxUTTPJVXcxwLiGLWXyfw/t+zr9ll9&#10;1466UU+S/TSgSNQqM99b3MQABq3aLzKHO6QbK32wu0I3bieEgXZe05e9pnxnEYPFySiO0ylIz8CW&#10;pNPJ2Gke0Xm/mW2M/cSld0S3T8aGK8lh5AXNkaANnLoEH0VTw+28v0IxIimZ+l93hXsY6WHvIrSM&#10;UYtmsyQ5BiU9yPsaT9B4cgwZ9RDwA4ASjWbHkLSHBEZkNJqdpDTucY5SeobSpAedpzTtIecpwXO7&#10;RKRZD3OMbs4wIoeKz8YnVCJDuQFxSiZyqDY5qxMZar4kyTleh7qf5jXUfMALEm/dpxYt+2xjO9Gl&#10;G4wQdbUr9hmupHGZvYQoIX2XI5cB4AJQLjfPgOFoB55eBIabcGDQ8RLXTiEP71+RZxIYdRFoqHnH&#10;1U5jBNVuFfJXUesCdwG4IWoz7J8IKjMMOe7WG7nlS+kR9uhlw1mv1loMUcEL0PNlFYC9+XWDGrgL&#10;7+kSf3tkcAhbHHF/E/tgYHFYSYR8rOral5JauBAJ1NcQnJF1lTuri8/o9eq+1mhLXYPwX3cRBzCl&#10;jX2gpgw4bwpiarkRuT+m5DT/2I0treow9ip0FdUVUdeYzHwl8xcoqFqGfgT9Ewal1L8xaqEXZdj8&#10;2lDNMao/Cyj2M5Kmrnn5STqeJjDRQ8tqaKGCgasMWwyZ7Ib3NjS8jdLVuoSTiL9kIT9AIS8qV3B9&#10;xQ+sugn0Gy9w1xtdQxvOPeq1gy/+AAAA//8DAFBLAwQUAAYACAAAACEAuL3ba98AAAAIAQAADwAA&#10;AGRycy9kb3ducmV2LnhtbEyPy07DMBBF90j8gzVIbFDrpC9oiFMVBAuEkGhhwdKJhzgQj0Pstunf&#10;M13B8upenTmTrwbXij32ofGkIB0nIJAqbxqqFby/PY5uQISoyejWEyo4YoBVcX6W68z4A21wv421&#10;YAiFTCuwMXaZlKGy6HQY+w6Ju0/fOx059rU0vT4w3LVykiQL6XRDfMHqDu8tVt/bnVMwnzx/+Nnr&#10;y/FB0lfydFXa8LO+U+ryYljfgog4xL8xnPRZHQp2Kv2OTBAt51l6zVOGLUCc+nQ6XYIoFSznIItc&#10;/n+g+AUAAP//AwBQSwECLQAUAAYACAAAACEAtoM4kv4AAADhAQAAEwAAAAAAAAAAAAAAAAAAAAAA&#10;W0NvbnRlbnRfVHlwZXNdLnhtbFBLAQItABQABgAIAAAAIQA4/SH/1gAAAJQBAAALAAAAAAAAAAAA&#10;AAAAAC8BAABfcmVscy8ucmVsc1BLAQItABQABgAIAAAAIQCg614zGgMAAAkIAAAOAAAAAAAAAAAA&#10;AAAAAC4CAABkcnMvZTJvRG9jLnhtbFBLAQItABQABgAIAAAAIQC4vdtr3wAAAAgBAAAPAAAAAAAA&#10;AAAAAAAAAHQFAABkcnMvZG93bnJldi54bWxQSwUGAAAAAAQABADzAAAAgAYAAAAA&#10;" path="m,l9922,m,39r9922,e" filled="f" strokeweight=".33386mm">
                <v:path arrowok="t" o:connecttype="custom" o:connectlocs="0,35560;6300470,35560;0,60325;6300470,60325" o:connectangles="0,0,0,0"/>
                <w10:wrap anchorx="page"/>
              </v:shape>
            </w:pict>
          </mc:Fallback>
        </mc:AlternateContent>
      </w:r>
      <w:r>
        <w:t>Институт</w:t>
      </w:r>
      <w:r>
        <w:rPr>
          <w:spacing w:val="-16"/>
        </w:rPr>
        <w:t xml:space="preserve"> </w:t>
      </w:r>
      <w:r>
        <w:t>Искусственного</w:t>
      </w:r>
      <w:r>
        <w:rPr>
          <w:spacing w:val="-2"/>
        </w:rPr>
        <w:t xml:space="preserve"> </w:t>
      </w:r>
      <w:r>
        <w:t>Интеллекта</w:t>
      </w:r>
    </w:p>
    <w:p w14:paraId="18EA089E" w14:textId="77777777" w:rsidR="00B65E21" w:rsidRDefault="00B65E21" w:rsidP="00B65E21">
      <w:pPr>
        <w:pStyle w:val="a3"/>
        <w:spacing w:before="95"/>
        <w:ind w:left="1552" w:right="1611"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«Информационная</w:t>
      </w:r>
      <w:r>
        <w:rPr>
          <w:spacing w:val="-10"/>
        </w:rPr>
        <w:t xml:space="preserve"> </w:t>
      </w:r>
      <w:r>
        <w:t>безопасность»</w:t>
      </w:r>
      <w:r>
        <w:rPr>
          <w:spacing w:val="-9"/>
        </w:rPr>
        <w:t xml:space="preserve"> </w:t>
      </w:r>
      <w:r>
        <w:t>(БК</w:t>
      </w:r>
      <w:r>
        <w:rPr>
          <w:spacing w:val="-13"/>
        </w:rPr>
        <w:t xml:space="preserve"> </w:t>
      </w:r>
      <w:r>
        <w:t>№252)</w:t>
      </w:r>
    </w:p>
    <w:p w14:paraId="65594B58" w14:textId="77777777" w:rsidR="00B65E21" w:rsidRDefault="00B65E21" w:rsidP="00B65E21">
      <w:pPr>
        <w:pStyle w:val="a3"/>
        <w:ind w:left="0" w:firstLine="0"/>
        <w:jc w:val="left"/>
        <w:rPr>
          <w:sz w:val="30"/>
        </w:rPr>
      </w:pPr>
    </w:p>
    <w:p w14:paraId="2DAC66C8" w14:textId="77777777" w:rsidR="00B65E21" w:rsidRDefault="00B65E21" w:rsidP="00B65E21">
      <w:pPr>
        <w:pStyle w:val="a3"/>
        <w:spacing w:before="9"/>
        <w:ind w:left="0" w:firstLine="0"/>
        <w:jc w:val="left"/>
        <w:rPr>
          <w:sz w:val="35"/>
        </w:rPr>
      </w:pPr>
    </w:p>
    <w:p w14:paraId="49EFCB24" w14:textId="77777777" w:rsidR="00B65E21" w:rsidRDefault="00B65E21" w:rsidP="00B65E21">
      <w:pPr>
        <w:pStyle w:val="1"/>
        <w:spacing w:before="1"/>
        <w:ind w:left="120"/>
      </w:pPr>
      <w:bookmarkStart w:id="1" w:name="_Toc151208322"/>
      <w:r>
        <w:t>КУРСОВАЯ</w:t>
      </w:r>
      <w:r>
        <w:rPr>
          <w:spacing w:val="-5"/>
        </w:rPr>
        <w:t xml:space="preserve"> </w:t>
      </w:r>
      <w:r>
        <w:t>РАБОТА</w:t>
      </w:r>
      <w:bookmarkEnd w:id="1"/>
    </w:p>
    <w:p w14:paraId="0F50FEAB" w14:textId="77777777" w:rsidR="00B65E21" w:rsidRDefault="00B65E21" w:rsidP="00B65E21">
      <w:pPr>
        <w:pStyle w:val="a3"/>
        <w:spacing w:before="96"/>
        <w:ind w:left="111" w:right="126" w:firstLine="0"/>
        <w:jc w:val="center"/>
      </w:pPr>
      <w:r>
        <w:t>по дисциплине «Предупреждение, выявление и установление причин и</w:t>
      </w:r>
      <w:r>
        <w:rPr>
          <w:spacing w:val="-67"/>
        </w:rPr>
        <w:t xml:space="preserve"> </w:t>
      </w:r>
      <w:r>
        <w:t>условий</w:t>
      </w:r>
      <w:r>
        <w:rPr>
          <w:spacing w:val="-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инцидентов»</w:t>
      </w:r>
    </w:p>
    <w:p w14:paraId="3146B0C0" w14:textId="47D542E7" w:rsidR="00B65E21" w:rsidRDefault="00B65E21" w:rsidP="00B65E21">
      <w:pPr>
        <w:spacing w:before="96" w:line="242" w:lineRule="auto"/>
        <w:ind w:left="116" w:right="126"/>
        <w:jc w:val="center"/>
      </w:pPr>
      <w:r>
        <w:rPr>
          <w:b/>
        </w:rPr>
        <w:t xml:space="preserve">Тема курсовой работы: </w:t>
      </w:r>
      <w:r>
        <w:t>«</w:t>
      </w:r>
      <w:r w:rsidRPr="00B65E21">
        <w:rPr>
          <w:rFonts w:cs="Times New Roman"/>
          <w:szCs w:val="28"/>
          <w:shd w:val="clear" w:color="auto" w:fill="FFFFFF"/>
        </w:rPr>
        <w:t xml:space="preserve">Проведение сравнительного анализа средств, реализующих технологию </w:t>
      </w:r>
      <w:proofErr w:type="spellStart"/>
      <w:r w:rsidRPr="00B65E21">
        <w:rPr>
          <w:rFonts w:cs="Times New Roman"/>
          <w:szCs w:val="28"/>
          <w:shd w:val="clear" w:color="auto" w:fill="FFFFFF"/>
        </w:rPr>
        <w:t>Threat</w:t>
      </w:r>
      <w:proofErr w:type="spellEnd"/>
      <w:r w:rsidRPr="00B65E21">
        <w:rPr>
          <w:rFonts w:cs="Times New Roman"/>
          <w:szCs w:val="28"/>
          <w:shd w:val="clear" w:color="auto" w:fill="FFFFFF"/>
        </w:rPr>
        <w:t xml:space="preserve"> Intelligence</w:t>
      </w:r>
      <w:r>
        <w:t>»</w:t>
      </w:r>
    </w:p>
    <w:p w14:paraId="7FF78C4A" w14:textId="77777777" w:rsidR="00B65E21" w:rsidRDefault="00B65E21" w:rsidP="00B65E21">
      <w:pPr>
        <w:pStyle w:val="a3"/>
        <w:ind w:left="0" w:firstLine="0"/>
        <w:jc w:val="left"/>
        <w:rPr>
          <w:sz w:val="30"/>
        </w:rPr>
      </w:pPr>
    </w:p>
    <w:p w14:paraId="56CDEB37" w14:textId="77777777" w:rsidR="00B65E21" w:rsidRDefault="00B65E21" w:rsidP="00B65E21">
      <w:pPr>
        <w:pStyle w:val="a3"/>
        <w:ind w:left="0" w:firstLine="0"/>
        <w:jc w:val="left"/>
        <w:rPr>
          <w:sz w:val="30"/>
        </w:rPr>
      </w:pPr>
    </w:p>
    <w:p w14:paraId="34C59265" w14:textId="4575318A" w:rsidR="00B65E21" w:rsidRDefault="00B65E21" w:rsidP="00B65E21">
      <w:pPr>
        <w:tabs>
          <w:tab w:val="left" w:pos="7770"/>
        </w:tabs>
        <w:spacing w:before="224"/>
        <w:ind w:right="126"/>
        <w:rPr>
          <w:i/>
        </w:rPr>
      </w:pPr>
      <w:r>
        <w:t>Студент</w:t>
      </w:r>
      <w:r>
        <w:rPr>
          <w:spacing w:val="-17"/>
        </w:rPr>
        <w:t xml:space="preserve"> </w:t>
      </w:r>
      <w:r>
        <w:t>группы</w:t>
      </w:r>
      <w:r>
        <w:rPr>
          <w:spacing w:val="-13"/>
        </w:rPr>
        <w:t xml:space="preserve"> </w:t>
      </w:r>
      <w:r>
        <w:t>ККСО-0</w:t>
      </w:r>
      <w:r>
        <w:t>1</w:t>
      </w:r>
      <w:r>
        <w:t>-</w:t>
      </w:r>
      <w:proofErr w:type="gramStart"/>
      <w:r>
        <w:t>1</w:t>
      </w:r>
      <w:r>
        <w:t>9</w:t>
      </w:r>
      <w:r>
        <w:t>:</w:t>
      </w:r>
      <w:r>
        <w:t xml:space="preserve">   </w:t>
      </w:r>
      <w:proofErr w:type="gramEnd"/>
      <w:r>
        <w:t xml:space="preserve">                                                         </w:t>
      </w:r>
      <w:r>
        <w:rPr>
          <w:i/>
          <w:w w:val="95"/>
        </w:rPr>
        <w:t>Филиппов Д.В</w:t>
      </w:r>
      <w:r>
        <w:rPr>
          <w:i/>
          <w:w w:val="95"/>
        </w:rPr>
        <w:t>.</w:t>
      </w:r>
    </w:p>
    <w:p w14:paraId="1A8DF85F" w14:textId="7312C486" w:rsidR="00B65E21" w:rsidRDefault="00B65E21" w:rsidP="00B65E21">
      <w:pPr>
        <w:tabs>
          <w:tab w:val="left" w:pos="7660"/>
        </w:tabs>
        <w:spacing w:before="230"/>
        <w:rPr>
          <w:i/>
        </w:rPr>
      </w:pPr>
      <w:r>
        <w:t>Руководитель</w:t>
      </w:r>
      <w:r>
        <w:rPr>
          <w:spacing w:val="-7"/>
        </w:rPr>
        <w:t xml:space="preserve"> </w:t>
      </w:r>
      <w:proofErr w:type="gramStart"/>
      <w:r>
        <w:t>работы:</w:t>
      </w:r>
      <w:r>
        <w:t xml:space="preserve">   </w:t>
      </w:r>
      <w:proofErr w:type="gramEnd"/>
      <w:r>
        <w:t xml:space="preserve">                                                                     </w:t>
      </w:r>
      <w:r>
        <w:rPr>
          <w:i/>
          <w:w w:val="95"/>
        </w:rPr>
        <w:t>Гончаренко</w:t>
      </w:r>
      <w:r>
        <w:rPr>
          <w:i/>
          <w:spacing w:val="-4"/>
          <w:w w:val="95"/>
        </w:rPr>
        <w:t xml:space="preserve"> </w:t>
      </w:r>
      <w:r>
        <w:rPr>
          <w:i/>
          <w:w w:val="95"/>
        </w:rPr>
        <w:t>В.Е.</w:t>
      </w:r>
    </w:p>
    <w:p w14:paraId="537E1985" w14:textId="77777777" w:rsidR="00B65E21" w:rsidRDefault="00B65E21" w:rsidP="00B65E21">
      <w:pPr>
        <w:pStyle w:val="a3"/>
        <w:ind w:left="0" w:firstLine="0"/>
        <w:jc w:val="left"/>
        <w:rPr>
          <w:i/>
          <w:sz w:val="30"/>
        </w:rPr>
      </w:pPr>
    </w:p>
    <w:p w14:paraId="27A5E852" w14:textId="77777777" w:rsidR="00B65E21" w:rsidRDefault="00B65E21" w:rsidP="00B65E21">
      <w:pPr>
        <w:pStyle w:val="a3"/>
        <w:spacing w:before="1"/>
        <w:ind w:left="0" w:firstLine="0"/>
        <w:jc w:val="left"/>
        <w:rPr>
          <w:i/>
          <w:sz w:val="39"/>
        </w:rPr>
      </w:pPr>
    </w:p>
    <w:p w14:paraId="22CE65F0" w14:textId="7812EC46" w:rsidR="00B65E21" w:rsidRDefault="00B65E21" w:rsidP="00B65E21">
      <w:pPr>
        <w:pStyle w:val="a3"/>
        <w:tabs>
          <w:tab w:val="left" w:pos="4615"/>
        </w:tabs>
        <w:spacing w:line="242" w:lineRule="auto"/>
        <w:ind w:left="0" w:right="3873" w:firstLine="0"/>
        <w:jc w:val="left"/>
      </w:pPr>
      <w:r>
        <w:t>Работа</w:t>
      </w:r>
      <w:r>
        <w:rPr>
          <w:spacing w:val="4"/>
        </w:rPr>
        <w:t xml:space="preserve"> </w:t>
      </w:r>
      <w:r>
        <w:t>представлена</w:t>
      </w:r>
      <w:r>
        <w:rPr>
          <w:spacing w:val="4"/>
        </w:rPr>
        <w:t xml:space="preserve"> </w:t>
      </w:r>
      <w:r>
        <w:t>к</w:t>
      </w:r>
      <w:r>
        <w:rPr>
          <w:spacing w:val="5"/>
        </w:rPr>
        <w:t xml:space="preserve"> </w:t>
      </w:r>
      <w:r>
        <w:t>защите:</w:t>
      </w:r>
      <w:r>
        <w:rPr>
          <w:spacing w:val="4"/>
        </w:rPr>
        <w:t xml:space="preserve"> </w:t>
      </w:r>
      <w:r>
        <w:t>«</w:t>
      </w:r>
      <w:r>
        <w:rPr>
          <w:u w:val="single"/>
        </w:rPr>
        <w:tab/>
      </w:r>
      <w:r>
        <w:t xml:space="preserve">» </w:t>
      </w:r>
      <w:proofErr w:type="gramStart"/>
      <w:r>
        <w:t>декабр</w:t>
      </w:r>
      <w:r w:rsidR="00871C7F">
        <w:t xml:space="preserve">ь </w:t>
      </w:r>
      <w:r>
        <w:rPr>
          <w:spacing w:val="-67"/>
        </w:rPr>
        <w:t xml:space="preserve"> </w:t>
      </w:r>
      <w:r>
        <w:t>202</w:t>
      </w:r>
      <w:r w:rsidR="00871C7F">
        <w:t>3</w:t>
      </w:r>
      <w:proofErr w:type="gramEnd"/>
      <w:r>
        <w:rPr>
          <w:spacing w:val="-1"/>
        </w:rPr>
        <w:t xml:space="preserve"> </w:t>
      </w:r>
      <w:r>
        <w:t>года</w:t>
      </w:r>
    </w:p>
    <w:p w14:paraId="63295AFD" w14:textId="77777777" w:rsidR="00B65E21" w:rsidRDefault="00B65E21" w:rsidP="00B65E21">
      <w:pPr>
        <w:pStyle w:val="a3"/>
        <w:tabs>
          <w:tab w:val="left" w:pos="3120"/>
        </w:tabs>
        <w:spacing w:before="238"/>
        <w:ind w:left="0" w:firstLine="0"/>
        <w:jc w:val="left"/>
      </w:pPr>
      <w:r>
        <w:t>Оценка:</w:t>
      </w:r>
      <w:r>
        <w:rPr>
          <w:spacing w:val="14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</w:p>
    <w:p w14:paraId="44947B98" w14:textId="77777777" w:rsidR="00B65E21" w:rsidRDefault="00B65E21" w:rsidP="00B65E21">
      <w:pPr>
        <w:pStyle w:val="a3"/>
        <w:ind w:left="0" w:firstLine="0"/>
        <w:jc w:val="left"/>
        <w:rPr>
          <w:sz w:val="20"/>
        </w:rPr>
      </w:pPr>
    </w:p>
    <w:p w14:paraId="0F564E56" w14:textId="77777777" w:rsidR="00B65E21" w:rsidRDefault="00B65E21" w:rsidP="00B65E21">
      <w:pPr>
        <w:pStyle w:val="a3"/>
        <w:ind w:left="0" w:firstLine="0"/>
        <w:jc w:val="left"/>
        <w:rPr>
          <w:sz w:val="20"/>
        </w:rPr>
      </w:pPr>
    </w:p>
    <w:p w14:paraId="7D080418" w14:textId="77777777" w:rsidR="00B65E21" w:rsidRDefault="00B65E21" w:rsidP="00B65E21">
      <w:pPr>
        <w:pStyle w:val="a3"/>
        <w:ind w:left="0" w:firstLine="0"/>
        <w:jc w:val="left"/>
        <w:rPr>
          <w:sz w:val="20"/>
        </w:rPr>
      </w:pPr>
    </w:p>
    <w:p w14:paraId="3791F82B" w14:textId="77777777" w:rsidR="00B65E21" w:rsidRDefault="00B65E21" w:rsidP="00B65E21">
      <w:pPr>
        <w:pStyle w:val="a3"/>
        <w:spacing w:before="9"/>
        <w:ind w:left="0" w:firstLine="0"/>
        <w:jc w:val="left"/>
        <w:rPr>
          <w:sz w:val="17"/>
        </w:rPr>
      </w:pPr>
    </w:p>
    <w:p w14:paraId="15C0D6E2" w14:textId="0C355239" w:rsidR="00871C7F" w:rsidRDefault="00871C7F"/>
    <w:p w14:paraId="53605318" w14:textId="71E4898F" w:rsidR="0032314E" w:rsidRDefault="00871C7F" w:rsidP="0032314E">
      <w:pPr>
        <w:jc w:val="left"/>
      </w:pPr>
      <w:r>
        <w:br w:type="page"/>
      </w:r>
    </w:p>
    <w:sdt>
      <w:sdtPr>
        <w:id w:val="-5210165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485FF1D9" w14:textId="03BFCF1D" w:rsidR="0032314E" w:rsidRPr="0032314E" w:rsidRDefault="0032314E" w:rsidP="0032314E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2314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9CD80FF" w14:textId="62B5264F" w:rsidR="0032314E" w:rsidRDefault="0032314E" w:rsidP="0032314E">
          <w:pPr>
            <w:pStyle w:val="21"/>
            <w:tabs>
              <w:tab w:val="right" w:leader="dot" w:pos="9345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08321" w:history="1"/>
          <w:hyperlink w:anchor="_Toc151208323" w:history="1">
            <w:r w:rsidRPr="00390731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A73B4" w14:textId="75D1F813" w:rsidR="0032314E" w:rsidRDefault="0032314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208324" w:history="1">
            <w:r w:rsidRPr="00390731">
              <w:rPr>
                <w:rStyle w:val="aa"/>
                <w:noProof/>
              </w:rPr>
              <w:t xml:space="preserve">Глава 1. Анализ текущего состояния в области построения технологий и систем </w:t>
            </w:r>
            <w:r w:rsidRPr="00390731">
              <w:rPr>
                <w:rStyle w:val="aa"/>
                <w:noProof/>
                <w:shd w:val="clear" w:color="auto" w:fill="FFFFFF"/>
              </w:rPr>
              <w:t>Threat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9BA6" w14:textId="7850A863" w:rsidR="0032314E" w:rsidRDefault="0032314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208325" w:history="1">
            <w:r w:rsidRPr="00390731">
              <w:rPr>
                <w:rStyle w:val="aa"/>
                <w:noProof/>
              </w:rPr>
              <w:t xml:space="preserve">1.1 Определение объекта исследований, анализ состава задач предметной области объекта исследований – исследование базовых технологий </w:t>
            </w:r>
            <w:r w:rsidRPr="00390731">
              <w:rPr>
                <w:rStyle w:val="aa"/>
                <w:noProof/>
                <w:shd w:val="clear" w:color="auto" w:fill="FFFFFF"/>
              </w:rPr>
              <w:t>Threat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38A5" w14:textId="2D602E1B" w:rsidR="0032314E" w:rsidRDefault="0032314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208326" w:history="1">
            <w:r w:rsidRPr="00390731">
              <w:rPr>
                <w:rStyle w:val="aa"/>
                <w:rFonts w:cs="Times New Roman"/>
                <w:noProof/>
              </w:rPr>
              <w:t xml:space="preserve">1.1.1 Анализ структуры построения существующих базовых технологий </w:t>
            </w:r>
            <w:r w:rsidRPr="00390731">
              <w:rPr>
                <w:rStyle w:val="aa"/>
                <w:rFonts w:cs="Times New Roman"/>
                <w:noProof/>
                <w:shd w:val="clear" w:color="auto" w:fill="FFFFFF"/>
              </w:rPr>
              <w:t>Threat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1032" w14:textId="4CFE8823" w:rsidR="0032314E" w:rsidRDefault="0032314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208327" w:history="1">
            <w:r w:rsidRPr="00390731">
              <w:rPr>
                <w:rStyle w:val="aa"/>
                <w:rFonts w:cs="Times New Roman"/>
                <w:noProof/>
              </w:rPr>
              <w:t xml:space="preserve">1.1.2 Исследование методологической основы построения базовых технологий </w:t>
            </w:r>
            <w:r w:rsidRPr="00390731">
              <w:rPr>
                <w:rStyle w:val="aa"/>
                <w:rFonts w:cs="Times New Roman"/>
                <w:noProof/>
                <w:shd w:val="clear" w:color="auto" w:fill="FFFFFF"/>
              </w:rPr>
              <w:t>Threat Intelligence</w:t>
            </w:r>
            <w:r w:rsidRPr="00390731">
              <w:rPr>
                <w:rStyle w:val="aa"/>
                <w:rFonts w:cs="Times New Roman"/>
                <w:noProof/>
              </w:rPr>
              <w:t>, определение сценариев применения методологической основы построения существующих базовых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52A7A" w14:textId="769AA500" w:rsidR="0032314E" w:rsidRDefault="0032314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208328" w:history="1">
            <w:r w:rsidRPr="00390731">
              <w:rPr>
                <w:rStyle w:val="aa"/>
                <w:rFonts w:cs="Times New Roman"/>
                <w:noProof/>
              </w:rPr>
              <w:t xml:space="preserve">1.1.3 Построение структурно-функциональной схемы систем и средств. Исследование существующих систем, комплексов и средств, реализующих базовые технологии </w:t>
            </w:r>
            <w:r w:rsidRPr="00390731">
              <w:rPr>
                <w:rStyle w:val="aa"/>
                <w:rFonts w:cs="Times New Roman"/>
                <w:noProof/>
                <w:shd w:val="clear" w:color="auto" w:fill="FFFFFF"/>
              </w:rPr>
              <w:t>Threat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B5BC4" w14:textId="76054E81" w:rsidR="0032314E" w:rsidRDefault="0032314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208329" w:history="1">
            <w:r w:rsidRPr="00390731">
              <w:rPr>
                <w:rStyle w:val="aa"/>
                <w:noProof/>
              </w:rPr>
              <w:t xml:space="preserve">1.2 Анализ состава задач в области построения технологий </w:t>
            </w:r>
            <w:r w:rsidRPr="00390731">
              <w:rPr>
                <w:rStyle w:val="aa"/>
                <w:noProof/>
                <w:shd w:val="clear" w:color="auto" w:fill="FFFFFF"/>
              </w:rPr>
              <w:t>Threat Intelligence</w:t>
            </w:r>
            <w:r w:rsidRPr="00390731">
              <w:rPr>
                <w:rStyle w:val="aa"/>
                <w:noProof/>
              </w:rPr>
              <w:t xml:space="preserve">. Анализ предмета исследований – исследование существующих прикладных технологий </w:t>
            </w:r>
            <w:r w:rsidRPr="00390731">
              <w:rPr>
                <w:rStyle w:val="aa"/>
                <w:noProof/>
                <w:shd w:val="clear" w:color="auto" w:fill="FFFFFF"/>
              </w:rPr>
              <w:t>Threat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590D" w14:textId="184FC0C1" w:rsidR="0032314E" w:rsidRDefault="0032314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208330" w:history="1">
            <w:r w:rsidRPr="00390731">
              <w:rPr>
                <w:rStyle w:val="aa"/>
                <w:rFonts w:cs="Times New Roman"/>
                <w:noProof/>
              </w:rPr>
              <w:t xml:space="preserve">1.2.1. Анализ структуры построения существующих прикладных технологий </w:t>
            </w:r>
            <w:r w:rsidRPr="00390731">
              <w:rPr>
                <w:rStyle w:val="aa"/>
                <w:rFonts w:cs="Times New Roman"/>
                <w:noProof/>
                <w:shd w:val="clear" w:color="auto" w:fill="FFFFFF"/>
              </w:rPr>
              <w:t>Threat Intelligence</w:t>
            </w:r>
            <w:r w:rsidRPr="00390731">
              <w:rPr>
                <w:rStyle w:val="aa"/>
                <w:rFonts w:cs="Times New Roman"/>
                <w:noProof/>
              </w:rPr>
              <w:t xml:space="preserve"> и их составляющих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2277" w14:textId="3E9289B3" w:rsidR="0032314E" w:rsidRDefault="0032314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208331" w:history="1">
            <w:r w:rsidRPr="00390731">
              <w:rPr>
                <w:rStyle w:val="aa"/>
                <w:rFonts w:cs="Times New Roman"/>
                <w:noProof/>
              </w:rPr>
              <w:t xml:space="preserve">1.2.2. Исследование теоретических аспектов построения прикладных технологий </w:t>
            </w:r>
            <w:r w:rsidRPr="00390731">
              <w:rPr>
                <w:rStyle w:val="aa"/>
                <w:rFonts w:cs="Times New Roman"/>
                <w:noProof/>
                <w:shd w:val="clear" w:color="auto" w:fill="FFFFFF"/>
              </w:rPr>
              <w:t>Threat Intelligence</w:t>
            </w:r>
            <w:r w:rsidRPr="00390731">
              <w:rPr>
                <w:rStyle w:val="aa"/>
                <w:rFonts w:cs="Times New Roman"/>
                <w:noProof/>
              </w:rPr>
              <w:t>, определение сценариев применения теоретической основы построения существующих прикладных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E16F" w14:textId="6F4BE25F" w:rsidR="0032314E" w:rsidRDefault="0032314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208332" w:history="1">
            <w:r w:rsidRPr="00390731">
              <w:rPr>
                <w:rStyle w:val="aa"/>
                <w:rFonts w:cs="Times New Roman"/>
                <w:noProof/>
              </w:rPr>
              <w:t xml:space="preserve">1.2.3. Построение структурно-функциональной схемы и информационно-алгоритмической модели систем и средств. Исследование существующих систем, комплексов и средств, реализующих прикладные технологии </w:t>
            </w:r>
            <w:r w:rsidRPr="00390731">
              <w:rPr>
                <w:rStyle w:val="aa"/>
                <w:rFonts w:cs="Times New Roman"/>
                <w:noProof/>
                <w:shd w:val="clear" w:color="auto" w:fill="FFFFFF"/>
              </w:rPr>
              <w:t>Threat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DCD6" w14:textId="4D384BC6" w:rsidR="0032314E" w:rsidRDefault="0032314E">
          <w:r>
            <w:rPr>
              <w:b/>
              <w:bCs/>
            </w:rPr>
            <w:fldChar w:fldCharType="end"/>
          </w:r>
        </w:p>
      </w:sdtContent>
    </w:sdt>
    <w:p w14:paraId="632086E9" w14:textId="77777777" w:rsidR="0032314E" w:rsidRDefault="0032314E">
      <w:pPr>
        <w:jc w:val="left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>
        <w:br w:type="page"/>
      </w:r>
    </w:p>
    <w:p w14:paraId="2F450521" w14:textId="3160A180" w:rsidR="0032314E" w:rsidRDefault="0032314E" w:rsidP="00871C7F">
      <w:pPr>
        <w:pStyle w:val="1"/>
      </w:pPr>
      <w:bookmarkStart w:id="2" w:name="_Toc151208323"/>
      <w:r>
        <w:lastRenderedPageBreak/>
        <w:t>Введение</w:t>
      </w:r>
      <w:bookmarkEnd w:id="2"/>
    </w:p>
    <w:p w14:paraId="77780B50" w14:textId="77777777" w:rsidR="0032314E" w:rsidRDefault="0032314E" w:rsidP="0032314E"/>
    <w:p w14:paraId="5FD597A3" w14:textId="77777777" w:rsidR="0032314E" w:rsidRDefault="0032314E">
      <w:pPr>
        <w:jc w:val="left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>
        <w:br w:type="page"/>
      </w:r>
    </w:p>
    <w:p w14:paraId="6976C375" w14:textId="05E290B1" w:rsidR="002E0E47" w:rsidRDefault="00871C7F" w:rsidP="00871C7F">
      <w:pPr>
        <w:pStyle w:val="1"/>
        <w:rPr>
          <w:sz w:val="28"/>
          <w:szCs w:val="28"/>
          <w:shd w:val="clear" w:color="auto" w:fill="FFFFFF"/>
        </w:rPr>
      </w:pPr>
      <w:bookmarkStart w:id="3" w:name="_Toc151208324"/>
      <w:r>
        <w:lastRenderedPageBreak/>
        <w:t xml:space="preserve">Глава 1. </w:t>
      </w:r>
      <w:r w:rsidRPr="00B52D4C">
        <w:t xml:space="preserve">Анализ текущего состояния в области построения технологий и систем </w:t>
      </w:r>
      <w:proofErr w:type="spellStart"/>
      <w:r w:rsidRPr="00B65E21">
        <w:rPr>
          <w:sz w:val="28"/>
          <w:szCs w:val="28"/>
          <w:shd w:val="clear" w:color="auto" w:fill="FFFFFF"/>
        </w:rPr>
        <w:t>Threat</w:t>
      </w:r>
      <w:proofErr w:type="spellEnd"/>
      <w:r w:rsidRPr="00B65E21">
        <w:rPr>
          <w:sz w:val="28"/>
          <w:szCs w:val="28"/>
          <w:shd w:val="clear" w:color="auto" w:fill="FFFFFF"/>
        </w:rPr>
        <w:t xml:space="preserve"> Intelligence</w:t>
      </w:r>
      <w:bookmarkEnd w:id="3"/>
    </w:p>
    <w:p w14:paraId="4E786F54" w14:textId="5AC5EC18" w:rsidR="00871C7F" w:rsidRDefault="00871C7F" w:rsidP="00871C7F">
      <w:pPr>
        <w:pStyle w:val="2"/>
        <w:ind w:left="360" w:firstLine="0"/>
        <w:jc w:val="center"/>
        <w:rPr>
          <w:shd w:val="clear" w:color="auto" w:fill="FFFFFF"/>
        </w:rPr>
      </w:pPr>
      <w:bookmarkStart w:id="4" w:name="_Toc151208325"/>
      <w:r>
        <w:t xml:space="preserve">1.1 </w:t>
      </w:r>
      <w:r w:rsidRPr="00B52D4C">
        <w:t xml:space="preserve">Определение объекта исследований, анализ состава задач предметной области объекта исследований – исследование базовых технологий </w:t>
      </w:r>
      <w:proofErr w:type="spellStart"/>
      <w:r w:rsidRPr="00B65E21">
        <w:rPr>
          <w:shd w:val="clear" w:color="auto" w:fill="FFFFFF"/>
        </w:rPr>
        <w:t>Threat</w:t>
      </w:r>
      <w:proofErr w:type="spellEnd"/>
      <w:r w:rsidRPr="00B65E21">
        <w:rPr>
          <w:shd w:val="clear" w:color="auto" w:fill="FFFFFF"/>
        </w:rPr>
        <w:t xml:space="preserve"> Intelligence</w:t>
      </w:r>
      <w:bookmarkEnd w:id="4"/>
    </w:p>
    <w:p w14:paraId="66F72C6B" w14:textId="7CA707C0" w:rsidR="00871C7F" w:rsidRDefault="00871C7F" w:rsidP="00871C7F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5" w:name="_Toc151208326"/>
      <w:r>
        <w:rPr>
          <w:rFonts w:ascii="Times New Roman" w:hAnsi="Times New Roman" w:cs="Times New Roman"/>
          <w:color w:val="auto"/>
          <w:sz w:val="28"/>
          <w:szCs w:val="28"/>
        </w:rPr>
        <w:t xml:space="preserve">1.1.1 </w:t>
      </w:r>
      <w:r w:rsidRPr="00871C7F">
        <w:rPr>
          <w:rFonts w:ascii="Times New Roman" w:hAnsi="Times New Roman" w:cs="Times New Roman"/>
          <w:color w:val="auto"/>
          <w:sz w:val="28"/>
          <w:szCs w:val="28"/>
        </w:rPr>
        <w:t xml:space="preserve">Анализ структуры построения существующих базовых технологий </w:t>
      </w:r>
      <w:proofErr w:type="spellStart"/>
      <w:r w:rsidRPr="00871C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Threat</w:t>
      </w:r>
      <w:proofErr w:type="spellEnd"/>
      <w:r w:rsidRPr="00871C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Intelligence</w:t>
      </w:r>
      <w:bookmarkEnd w:id="5"/>
    </w:p>
    <w:p w14:paraId="293E3D0B" w14:textId="383D1890" w:rsidR="00871C7F" w:rsidRDefault="00871C7F" w:rsidP="00871C7F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1208327"/>
      <w:r w:rsidRPr="00871C7F">
        <w:rPr>
          <w:rFonts w:ascii="Times New Roman" w:hAnsi="Times New Roman" w:cs="Times New Roman"/>
          <w:color w:val="auto"/>
          <w:sz w:val="28"/>
          <w:szCs w:val="28"/>
        </w:rPr>
        <w:t xml:space="preserve">1.1.2 </w:t>
      </w:r>
      <w:r w:rsidRPr="00871C7F">
        <w:rPr>
          <w:rFonts w:ascii="Times New Roman" w:hAnsi="Times New Roman" w:cs="Times New Roman"/>
          <w:color w:val="auto"/>
          <w:sz w:val="28"/>
          <w:szCs w:val="28"/>
        </w:rPr>
        <w:t xml:space="preserve">Исследование методологической основы построения базовых технологий </w:t>
      </w:r>
      <w:proofErr w:type="spellStart"/>
      <w:r w:rsidRPr="00871C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Threat</w:t>
      </w:r>
      <w:proofErr w:type="spellEnd"/>
      <w:r w:rsidRPr="00871C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Intelligence</w:t>
      </w:r>
      <w:r w:rsidRPr="00871C7F">
        <w:rPr>
          <w:rFonts w:ascii="Times New Roman" w:hAnsi="Times New Roman" w:cs="Times New Roman"/>
          <w:color w:val="auto"/>
          <w:sz w:val="28"/>
          <w:szCs w:val="28"/>
        </w:rPr>
        <w:t>, определение сценариев применения методологической основы построения существующих базовых технологий</w:t>
      </w:r>
      <w:bookmarkEnd w:id="6"/>
    </w:p>
    <w:p w14:paraId="3DD6338E" w14:textId="397017CE" w:rsidR="00871C7F" w:rsidRDefault="00871C7F" w:rsidP="00871C7F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7" w:name="_Toc151208328"/>
      <w:r w:rsidRPr="00871C7F">
        <w:rPr>
          <w:rFonts w:ascii="Times New Roman" w:hAnsi="Times New Roman" w:cs="Times New Roman"/>
          <w:color w:val="auto"/>
          <w:sz w:val="28"/>
          <w:szCs w:val="28"/>
        </w:rPr>
        <w:t xml:space="preserve">1.1.3 </w:t>
      </w:r>
      <w:r w:rsidRPr="00871C7F">
        <w:rPr>
          <w:rFonts w:ascii="Times New Roman" w:hAnsi="Times New Roman" w:cs="Times New Roman"/>
          <w:color w:val="auto"/>
          <w:sz w:val="28"/>
          <w:szCs w:val="28"/>
        </w:rPr>
        <w:t xml:space="preserve">Построение структурно-функциональной схемы систем и средств. Исследование существующих систем, комплексов и средств, реализующих базовые технологии </w:t>
      </w:r>
      <w:proofErr w:type="spellStart"/>
      <w:r w:rsidRPr="00871C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Threat</w:t>
      </w:r>
      <w:proofErr w:type="spellEnd"/>
      <w:r w:rsidRPr="00871C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Intelligence</w:t>
      </w:r>
      <w:bookmarkEnd w:id="7"/>
    </w:p>
    <w:p w14:paraId="05D22C36" w14:textId="4CD10768" w:rsidR="00871C7F" w:rsidRDefault="00871C7F" w:rsidP="00871C7F">
      <w:pPr>
        <w:pStyle w:val="2"/>
        <w:ind w:left="0" w:firstLine="0"/>
        <w:jc w:val="center"/>
        <w:rPr>
          <w:shd w:val="clear" w:color="auto" w:fill="FFFFFF"/>
        </w:rPr>
      </w:pPr>
      <w:bookmarkStart w:id="8" w:name="_Toc151208329"/>
      <w:r>
        <w:t xml:space="preserve">1.2 </w:t>
      </w:r>
      <w:r w:rsidRPr="00B52D4C">
        <w:t xml:space="preserve">Анализ состава задач в области построения технологий </w:t>
      </w:r>
      <w:proofErr w:type="spellStart"/>
      <w:r w:rsidRPr="00B65E21">
        <w:rPr>
          <w:shd w:val="clear" w:color="auto" w:fill="FFFFFF"/>
        </w:rPr>
        <w:t>Threat</w:t>
      </w:r>
      <w:proofErr w:type="spellEnd"/>
      <w:r w:rsidRPr="00B65E21">
        <w:rPr>
          <w:shd w:val="clear" w:color="auto" w:fill="FFFFFF"/>
        </w:rPr>
        <w:t xml:space="preserve"> Intelligence</w:t>
      </w:r>
      <w:r w:rsidRPr="00B52D4C">
        <w:t>.</w:t>
      </w:r>
      <w:r>
        <w:t xml:space="preserve"> </w:t>
      </w:r>
      <w:r w:rsidRPr="00B52D4C">
        <w:t xml:space="preserve">Анализ предмета исследований – исследование существующих прикладных технологий </w:t>
      </w:r>
      <w:proofErr w:type="spellStart"/>
      <w:r w:rsidRPr="00B65E21">
        <w:rPr>
          <w:shd w:val="clear" w:color="auto" w:fill="FFFFFF"/>
        </w:rPr>
        <w:t>Threat</w:t>
      </w:r>
      <w:proofErr w:type="spellEnd"/>
      <w:r w:rsidRPr="00B65E21">
        <w:rPr>
          <w:shd w:val="clear" w:color="auto" w:fill="FFFFFF"/>
        </w:rPr>
        <w:t xml:space="preserve"> Intelligence</w:t>
      </w:r>
      <w:bookmarkEnd w:id="8"/>
    </w:p>
    <w:p w14:paraId="35ED3206" w14:textId="1554AF52" w:rsidR="0032314E" w:rsidRDefault="0032314E" w:rsidP="0032314E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1208330"/>
      <w:r w:rsidRPr="0032314E">
        <w:rPr>
          <w:rFonts w:ascii="Times New Roman" w:hAnsi="Times New Roman" w:cs="Times New Roman"/>
          <w:color w:val="auto"/>
          <w:sz w:val="28"/>
          <w:szCs w:val="28"/>
        </w:rPr>
        <w:t xml:space="preserve">1.2.1. Анализ структуры построения существующих прикладных технологий </w:t>
      </w:r>
      <w:proofErr w:type="spellStart"/>
      <w:r w:rsidRPr="00871C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Threat</w:t>
      </w:r>
      <w:proofErr w:type="spellEnd"/>
      <w:r w:rsidRPr="00871C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Intelligence</w:t>
      </w:r>
      <w:r w:rsidRPr="0032314E">
        <w:rPr>
          <w:rFonts w:ascii="Times New Roman" w:hAnsi="Times New Roman" w:cs="Times New Roman"/>
          <w:color w:val="auto"/>
          <w:sz w:val="28"/>
          <w:szCs w:val="28"/>
        </w:rPr>
        <w:t xml:space="preserve"> и их составляющих</w:t>
      </w:r>
      <w:bookmarkEnd w:id="9"/>
    </w:p>
    <w:p w14:paraId="7EFBEBC7" w14:textId="166F817A" w:rsidR="0032314E" w:rsidRDefault="0032314E" w:rsidP="0032314E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1208331"/>
      <w:r w:rsidRPr="0032314E">
        <w:rPr>
          <w:rFonts w:ascii="Times New Roman" w:hAnsi="Times New Roman" w:cs="Times New Roman"/>
          <w:color w:val="auto"/>
          <w:sz w:val="28"/>
          <w:szCs w:val="28"/>
        </w:rPr>
        <w:t xml:space="preserve">1.2.2. Исследование теоретических аспектов построения прикладных технологий </w:t>
      </w:r>
      <w:proofErr w:type="spellStart"/>
      <w:r w:rsidRPr="00871C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Threat</w:t>
      </w:r>
      <w:proofErr w:type="spellEnd"/>
      <w:r w:rsidRPr="00871C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Intelligence</w:t>
      </w:r>
      <w:r w:rsidRPr="0032314E">
        <w:rPr>
          <w:rFonts w:ascii="Times New Roman" w:hAnsi="Times New Roman" w:cs="Times New Roman"/>
          <w:color w:val="auto"/>
          <w:sz w:val="28"/>
          <w:szCs w:val="28"/>
        </w:rPr>
        <w:t>, определение сценариев применения теоретической основы построения существующих прикладных технологий</w:t>
      </w:r>
      <w:bookmarkEnd w:id="10"/>
    </w:p>
    <w:p w14:paraId="6F0984FD" w14:textId="5B6B273B" w:rsidR="0032314E" w:rsidRPr="0032314E" w:rsidRDefault="0032314E" w:rsidP="0032314E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51208332"/>
      <w:r w:rsidRPr="0032314E">
        <w:rPr>
          <w:rFonts w:ascii="Times New Roman" w:hAnsi="Times New Roman" w:cs="Times New Roman"/>
          <w:color w:val="auto"/>
          <w:sz w:val="28"/>
          <w:szCs w:val="28"/>
        </w:rPr>
        <w:t xml:space="preserve">1.2.3. Построение структурно-функциональной схемы и информационно-алгоритмической модели систем и средств. Исследование существующих систем, комплексов и средств, реализующих прикладные технологии </w:t>
      </w:r>
      <w:proofErr w:type="spellStart"/>
      <w:r w:rsidRPr="0032314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Threat</w:t>
      </w:r>
      <w:proofErr w:type="spellEnd"/>
      <w:r w:rsidRPr="0032314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Intelligence</w:t>
      </w:r>
      <w:bookmarkEnd w:id="11"/>
    </w:p>
    <w:sectPr w:rsidR="0032314E" w:rsidRPr="0032314E" w:rsidSect="00871C7F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EBC68" w14:textId="77777777" w:rsidR="00F67992" w:rsidRDefault="00F67992" w:rsidP="00B65E21">
      <w:pPr>
        <w:spacing w:after="0" w:line="240" w:lineRule="auto"/>
      </w:pPr>
      <w:r>
        <w:separator/>
      </w:r>
    </w:p>
  </w:endnote>
  <w:endnote w:type="continuationSeparator" w:id="0">
    <w:p w14:paraId="5E756BF8" w14:textId="77777777" w:rsidR="00F67992" w:rsidRDefault="00F67992" w:rsidP="00B6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8801681"/>
      <w:docPartObj>
        <w:docPartGallery w:val="Page Numbers (Bottom of Page)"/>
        <w:docPartUnique/>
      </w:docPartObj>
    </w:sdtPr>
    <w:sdtContent>
      <w:p w14:paraId="73A6E5BF" w14:textId="629B7563" w:rsidR="00B65E21" w:rsidRDefault="0032314E" w:rsidP="003231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E2A2D" w14:textId="5A05CB47" w:rsidR="00871C7F" w:rsidRDefault="00871C7F" w:rsidP="00871C7F">
    <w:pPr>
      <w:pStyle w:val="a3"/>
      <w:spacing w:before="89"/>
      <w:ind w:left="121" w:right="126" w:firstLine="0"/>
      <w:jc w:val="center"/>
    </w:pPr>
    <w:r>
      <w:t>Москва</w:t>
    </w:r>
    <w:r>
      <w:rPr>
        <w:spacing w:val="-9"/>
      </w:rPr>
      <w:t xml:space="preserve"> </w:t>
    </w: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EAEB3" w14:textId="77777777" w:rsidR="00F67992" w:rsidRDefault="00F67992" w:rsidP="00B65E21">
      <w:pPr>
        <w:spacing w:after="0" w:line="240" w:lineRule="auto"/>
      </w:pPr>
      <w:r>
        <w:separator/>
      </w:r>
    </w:p>
  </w:footnote>
  <w:footnote w:type="continuationSeparator" w:id="0">
    <w:p w14:paraId="5ED1EBCF" w14:textId="77777777" w:rsidR="00F67992" w:rsidRDefault="00F67992" w:rsidP="00B65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B3B"/>
    <w:multiLevelType w:val="multilevel"/>
    <w:tmpl w:val="027A4D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4A924BF"/>
    <w:multiLevelType w:val="hybridMultilevel"/>
    <w:tmpl w:val="92847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162DE"/>
    <w:multiLevelType w:val="multilevel"/>
    <w:tmpl w:val="68C849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720976168">
    <w:abstractNumId w:val="1"/>
  </w:num>
  <w:num w:numId="2" w16cid:durableId="48967889">
    <w:abstractNumId w:val="0"/>
  </w:num>
  <w:num w:numId="3" w16cid:durableId="256794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8B"/>
    <w:rsid w:val="0000048B"/>
    <w:rsid w:val="001A7C3F"/>
    <w:rsid w:val="002E0E47"/>
    <w:rsid w:val="0032314E"/>
    <w:rsid w:val="00871C7F"/>
    <w:rsid w:val="00B2571D"/>
    <w:rsid w:val="00B65E21"/>
    <w:rsid w:val="00F6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136EF2"/>
  <w15:chartTrackingRefBased/>
  <w15:docId w15:val="{3F2871A4-F492-462F-A12F-3911BF27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E2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65E21"/>
    <w:pPr>
      <w:widowControl w:val="0"/>
      <w:autoSpaceDE w:val="0"/>
      <w:autoSpaceDN w:val="0"/>
      <w:spacing w:before="73" w:after="0" w:line="240" w:lineRule="auto"/>
      <w:ind w:left="118" w:right="126"/>
      <w:jc w:val="center"/>
      <w:outlineLvl w:val="0"/>
    </w:pPr>
    <w:rPr>
      <w:rFonts w:eastAsia="Times New Roman" w:cs="Times New Roman"/>
      <w:b/>
      <w:bCs/>
      <w:kern w:val="0"/>
      <w:sz w:val="32"/>
      <w:szCs w:val="32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B65E21"/>
    <w:pPr>
      <w:widowControl w:val="0"/>
      <w:autoSpaceDE w:val="0"/>
      <w:autoSpaceDN w:val="0"/>
      <w:spacing w:after="0" w:line="240" w:lineRule="auto"/>
      <w:ind w:left="1900" w:hanging="1051"/>
      <w:outlineLvl w:val="1"/>
    </w:pPr>
    <w:rPr>
      <w:rFonts w:eastAsia="Times New Roman" w:cs="Times New Roman"/>
      <w:b/>
      <w:bCs/>
      <w:kern w:val="0"/>
      <w:szCs w:val="28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871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E21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65E2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B65E21"/>
    <w:pPr>
      <w:widowControl w:val="0"/>
      <w:autoSpaceDE w:val="0"/>
      <w:autoSpaceDN w:val="0"/>
      <w:spacing w:after="0" w:line="240" w:lineRule="auto"/>
      <w:ind w:left="142" w:firstLine="707"/>
    </w:pPr>
    <w:rPr>
      <w:rFonts w:eastAsia="Times New Roman" w:cs="Times New Roman"/>
      <w:kern w:val="0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B65E2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header"/>
    <w:basedOn w:val="a"/>
    <w:link w:val="a6"/>
    <w:uiPriority w:val="99"/>
    <w:unhideWhenUsed/>
    <w:rsid w:val="00B65E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65E21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65E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5E21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871C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32314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2314E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32314E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2314E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3231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D177DFA-A8D8-41AC-9E6E-DBF597B4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Филиппов</dc:creator>
  <cp:keywords/>
  <dc:description/>
  <cp:lastModifiedBy>Денис Филиппов</cp:lastModifiedBy>
  <cp:revision>2</cp:revision>
  <dcterms:created xsi:type="dcterms:W3CDTF">2023-11-18T10:30:00Z</dcterms:created>
  <dcterms:modified xsi:type="dcterms:W3CDTF">2023-11-18T10:59:00Z</dcterms:modified>
</cp:coreProperties>
</file>