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E26C" w14:textId="77777777" w:rsidR="00B65E21" w:rsidRDefault="00B65E21" w:rsidP="00B65E21">
      <w:pPr>
        <w:pStyle w:val="a3"/>
        <w:ind w:left="4117" w:firstLine="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38F41A33" wp14:editId="079DE7FA">
            <wp:extent cx="894995" cy="101841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95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3D4C" w14:textId="77777777" w:rsidR="00B65E21" w:rsidRDefault="00B65E21" w:rsidP="00B65E21">
      <w:pPr>
        <w:pStyle w:val="a3"/>
        <w:spacing w:before="3"/>
        <w:ind w:left="0" w:firstLine="0"/>
        <w:jc w:val="left"/>
        <w:rPr>
          <w:sz w:val="20"/>
        </w:rPr>
      </w:pPr>
    </w:p>
    <w:p w14:paraId="6A80744F" w14:textId="77777777" w:rsidR="00B65E21" w:rsidRDefault="00B65E21" w:rsidP="00B65E21">
      <w:pPr>
        <w:pStyle w:val="a3"/>
        <w:spacing w:before="89"/>
        <w:ind w:left="66" w:right="126" w:firstLine="0"/>
        <w:jc w:val="center"/>
      </w:pPr>
      <w:r>
        <w:rPr>
          <w:spacing w:val="-1"/>
        </w:rPr>
        <w:t>МИНОБРНАУКИ</w:t>
      </w:r>
      <w:r>
        <w:rPr>
          <w:spacing w:val="-18"/>
        </w:rPr>
        <w:t xml:space="preserve"> </w:t>
      </w:r>
      <w:r>
        <w:t>РОССИИ</w:t>
      </w:r>
    </w:p>
    <w:p w14:paraId="5CFAE386" w14:textId="77777777" w:rsidR="00B65E21" w:rsidRDefault="00B65E21" w:rsidP="00B65E21">
      <w:pPr>
        <w:pStyle w:val="a3"/>
        <w:spacing w:before="96"/>
        <w:ind w:left="63" w:right="126" w:firstLine="0"/>
        <w:jc w:val="center"/>
      </w:pPr>
      <w:r>
        <w:rPr>
          <w:spacing w:val="-1"/>
        </w:rPr>
        <w:t>Федеральное</w:t>
      </w:r>
      <w:r>
        <w:rPr>
          <w:spacing w:val="-17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rPr>
          <w:spacing w:val="-1"/>
        </w:rPr>
        <w:t>бюджетное</w:t>
      </w:r>
      <w:r>
        <w:rPr>
          <w:spacing w:val="-14"/>
        </w:rPr>
        <w:t xml:space="preserve"> </w:t>
      </w:r>
      <w:r>
        <w:rPr>
          <w:spacing w:val="-1"/>
        </w:rPr>
        <w:t>образовательное</w:t>
      </w:r>
      <w:r>
        <w:rPr>
          <w:spacing w:val="-13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профессионального</w:t>
      </w:r>
      <w:r>
        <w:rPr>
          <w:spacing w:val="-3"/>
        </w:rPr>
        <w:t xml:space="preserve"> </w:t>
      </w:r>
      <w:r>
        <w:t>образования</w:t>
      </w:r>
    </w:p>
    <w:p w14:paraId="1FF769F1" w14:textId="77777777" w:rsidR="00B65E21" w:rsidRDefault="00B65E21" w:rsidP="00B65E21">
      <w:pPr>
        <w:pStyle w:val="a3"/>
        <w:spacing w:before="3"/>
        <w:ind w:left="0" w:firstLine="0"/>
        <w:jc w:val="left"/>
        <w:rPr>
          <w:sz w:val="36"/>
        </w:rPr>
      </w:pPr>
    </w:p>
    <w:p w14:paraId="71A8095B" w14:textId="77777777" w:rsidR="00B65E21" w:rsidRDefault="00B65E21" w:rsidP="00B65E21">
      <w:pPr>
        <w:ind w:left="63" w:right="126"/>
        <w:jc w:val="center"/>
        <w:rPr>
          <w:sz w:val="32"/>
        </w:rPr>
      </w:pPr>
      <w:r>
        <w:rPr>
          <w:sz w:val="32"/>
        </w:rPr>
        <w:t>«МИРЭА</w:t>
      </w:r>
      <w:r>
        <w:rPr>
          <w:spacing w:val="-14"/>
          <w:sz w:val="32"/>
        </w:rPr>
        <w:t xml:space="preserve"> </w:t>
      </w:r>
      <w:r>
        <w:rPr>
          <w:sz w:val="32"/>
        </w:rPr>
        <w:t>–</w:t>
      </w:r>
      <w:r>
        <w:rPr>
          <w:spacing w:val="-12"/>
          <w:sz w:val="32"/>
        </w:rPr>
        <w:t xml:space="preserve"> </w:t>
      </w:r>
      <w:r>
        <w:rPr>
          <w:sz w:val="32"/>
        </w:rPr>
        <w:t>Российский</w:t>
      </w:r>
      <w:r>
        <w:rPr>
          <w:spacing w:val="-13"/>
          <w:sz w:val="32"/>
        </w:rPr>
        <w:t xml:space="preserve"> </w:t>
      </w:r>
      <w:r>
        <w:rPr>
          <w:sz w:val="32"/>
        </w:rPr>
        <w:t>технологический</w:t>
      </w:r>
      <w:r>
        <w:rPr>
          <w:spacing w:val="-12"/>
          <w:sz w:val="32"/>
        </w:rPr>
        <w:t xml:space="preserve"> </w:t>
      </w:r>
      <w:r>
        <w:rPr>
          <w:sz w:val="32"/>
        </w:rPr>
        <w:t>университет»</w:t>
      </w:r>
    </w:p>
    <w:p w14:paraId="567BDAD9" w14:textId="77777777" w:rsidR="00B65E21" w:rsidRDefault="00B65E21" w:rsidP="00B65E21">
      <w:pPr>
        <w:pStyle w:val="2"/>
        <w:spacing w:before="2"/>
        <w:ind w:left="64" w:right="126" w:firstLine="0"/>
        <w:jc w:val="center"/>
      </w:pPr>
      <w:bookmarkStart w:id="0" w:name="_Toc151242133"/>
      <w:r>
        <w:t>РТУ</w:t>
      </w:r>
      <w:r>
        <w:rPr>
          <w:spacing w:val="10"/>
        </w:rPr>
        <w:t xml:space="preserve"> </w:t>
      </w:r>
      <w:r>
        <w:t>МИРЭА</w:t>
      </w:r>
      <w:bookmarkEnd w:id="0"/>
    </w:p>
    <w:p w14:paraId="68879B29" w14:textId="77777777" w:rsidR="00B65E21" w:rsidRDefault="00B65E21" w:rsidP="00B65E21">
      <w:pPr>
        <w:pStyle w:val="a3"/>
        <w:ind w:left="0" w:firstLine="0"/>
        <w:jc w:val="left"/>
        <w:rPr>
          <w:b/>
          <w:sz w:val="30"/>
        </w:rPr>
      </w:pPr>
    </w:p>
    <w:p w14:paraId="3558560D" w14:textId="783F3E94" w:rsidR="00B65E21" w:rsidRDefault="00B65E21" w:rsidP="00B65E21">
      <w:pPr>
        <w:pStyle w:val="a3"/>
        <w:spacing w:before="245"/>
        <w:ind w:left="63" w:right="126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D414" wp14:editId="085D241E">
                <wp:simplePos x="0" y="0"/>
                <wp:positionH relativeFrom="page">
                  <wp:posOffset>899795</wp:posOffset>
                </wp:positionH>
                <wp:positionV relativeFrom="paragraph">
                  <wp:posOffset>35560</wp:posOffset>
                </wp:positionV>
                <wp:extent cx="6300470" cy="24765"/>
                <wp:effectExtent l="13970" t="7620" r="10160" b="15240"/>
                <wp:wrapNone/>
                <wp:docPr id="1301745647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0470" cy="24765"/>
                        </a:xfrm>
                        <a:custGeom>
                          <a:avLst/>
                          <a:gdLst>
                            <a:gd name="T0" fmla="+- 0 1417 1417"/>
                            <a:gd name="T1" fmla="*/ T0 w 9922"/>
                            <a:gd name="T2" fmla="+- 0 56 56"/>
                            <a:gd name="T3" fmla="*/ 56 h 39"/>
                            <a:gd name="T4" fmla="+- 0 11339 1417"/>
                            <a:gd name="T5" fmla="*/ T4 w 9922"/>
                            <a:gd name="T6" fmla="+- 0 56 56"/>
                            <a:gd name="T7" fmla="*/ 56 h 39"/>
                            <a:gd name="T8" fmla="+- 0 1417 1417"/>
                            <a:gd name="T9" fmla="*/ T8 w 9922"/>
                            <a:gd name="T10" fmla="+- 0 95 56"/>
                            <a:gd name="T11" fmla="*/ 95 h 39"/>
                            <a:gd name="T12" fmla="+- 0 11339 1417"/>
                            <a:gd name="T13" fmla="*/ T12 w 9922"/>
                            <a:gd name="T14" fmla="+- 0 95 56"/>
                            <a:gd name="T15" fmla="*/ 95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922" h="39">
                              <a:moveTo>
                                <a:pt x="0" y="0"/>
                              </a:moveTo>
                              <a:lnTo>
                                <a:pt x="9922" y="0"/>
                              </a:lnTo>
                              <a:moveTo>
                                <a:pt x="0" y="39"/>
                              </a:moveTo>
                              <a:lnTo>
                                <a:pt x="9922" y="39"/>
                              </a:lnTo>
                            </a:path>
                          </a:pathLst>
                        </a:custGeom>
                        <a:noFill/>
                        <a:ln w="120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C08A" id="Полилиния: фигура 1" o:spid="_x0000_s1026" style="position:absolute;margin-left:70.85pt;margin-top:2.8pt;width:496.1pt;height:1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2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" path="m,l9922,m,39r9922,e" filled="f" strokeweight=".33386mm">
                <v:path arrowok="t" o:connecttype="custom" o:connectlocs="0,35560;6300470,35560;0,60325;6300470,60325" o:connectangles="0,0,0,0"/>
                <w10:wrap anchorx="page"/>
              </v:shape>
            </w:pict>
          </mc:Fallback>
        </mc:AlternateContent>
      </w:r>
      <w:r>
        <w:t>Институт</w:t>
      </w:r>
      <w:r>
        <w:rPr>
          <w:spacing w:val="-16"/>
        </w:rPr>
        <w:t xml:space="preserve"> </w:t>
      </w:r>
      <w:r>
        <w:t>Искусственного</w:t>
      </w:r>
      <w:r>
        <w:rPr>
          <w:spacing w:val="-2"/>
        </w:rPr>
        <w:t xml:space="preserve"> </w:t>
      </w:r>
      <w:r>
        <w:t>Интеллекта</w:t>
      </w:r>
    </w:p>
    <w:p w14:paraId="18EA089E" w14:textId="77777777" w:rsidR="00B65E21" w:rsidRDefault="00B65E21" w:rsidP="00B65E21">
      <w:pPr>
        <w:pStyle w:val="a3"/>
        <w:spacing w:before="95"/>
        <w:ind w:left="1552" w:right="1611"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«Информационная</w:t>
      </w:r>
      <w:r>
        <w:rPr>
          <w:spacing w:val="-10"/>
        </w:rPr>
        <w:t xml:space="preserve"> </w:t>
      </w:r>
      <w:r>
        <w:t>безопасность»</w:t>
      </w:r>
      <w:r>
        <w:rPr>
          <w:spacing w:val="-9"/>
        </w:rPr>
        <w:t xml:space="preserve"> </w:t>
      </w:r>
      <w:r>
        <w:t>(БК</w:t>
      </w:r>
      <w:r>
        <w:rPr>
          <w:spacing w:val="-13"/>
        </w:rPr>
        <w:t xml:space="preserve"> </w:t>
      </w:r>
      <w:r>
        <w:t>№252)</w:t>
      </w:r>
    </w:p>
    <w:p w14:paraId="65594B58" w14:textId="77777777" w:rsidR="00B65E21" w:rsidRDefault="00B65E21" w:rsidP="00B65E21">
      <w:pPr>
        <w:pStyle w:val="a3"/>
        <w:ind w:left="0" w:firstLine="0"/>
        <w:jc w:val="left"/>
        <w:rPr>
          <w:sz w:val="30"/>
        </w:rPr>
      </w:pPr>
    </w:p>
    <w:p w14:paraId="2DAC66C8" w14:textId="77777777" w:rsidR="00B65E21" w:rsidRDefault="00B65E21" w:rsidP="00B65E21">
      <w:pPr>
        <w:pStyle w:val="a3"/>
        <w:spacing w:before="9"/>
        <w:ind w:left="0" w:firstLine="0"/>
        <w:jc w:val="left"/>
        <w:rPr>
          <w:sz w:val="35"/>
        </w:rPr>
      </w:pPr>
    </w:p>
    <w:p w14:paraId="49EFCB24" w14:textId="77777777" w:rsidR="00B65E21" w:rsidRDefault="00B65E21" w:rsidP="00B65E21">
      <w:pPr>
        <w:pStyle w:val="1"/>
        <w:spacing w:before="1"/>
        <w:ind w:left="120"/>
      </w:pPr>
      <w:bookmarkStart w:id="1" w:name="_Toc151208322"/>
      <w:bookmarkStart w:id="2" w:name="_Toc151242134"/>
      <w:r>
        <w:t>КУРСОВАЯ</w:t>
      </w:r>
      <w:r>
        <w:rPr>
          <w:spacing w:val="-5"/>
        </w:rPr>
        <w:t xml:space="preserve"> </w:t>
      </w:r>
      <w:r>
        <w:t>РАБОТА</w:t>
      </w:r>
      <w:bookmarkEnd w:id="1"/>
      <w:bookmarkEnd w:id="2"/>
    </w:p>
    <w:p w14:paraId="0F50FEAB" w14:textId="77777777" w:rsidR="00B65E21" w:rsidRDefault="00B65E21" w:rsidP="00B65E21">
      <w:pPr>
        <w:pStyle w:val="a3"/>
        <w:spacing w:before="96"/>
        <w:ind w:left="111" w:right="126" w:firstLine="0"/>
        <w:jc w:val="center"/>
      </w:pPr>
      <w:r>
        <w:t>по дисциплине «Предупреждение, выявление и установление причин и</w:t>
      </w:r>
      <w:r>
        <w:rPr>
          <w:spacing w:val="-67"/>
        </w:rPr>
        <w:t xml:space="preserve"> </w:t>
      </w:r>
      <w:r>
        <w:t>условий</w:t>
      </w:r>
      <w:r>
        <w:rPr>
          <w:spacing w:val="-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инцидентов»</w:t>
      </w:r>
    </w:p>
    <w:p w14:paraId="3146B0C0" w14:textId="47D542E7" w:rsidR="00B65E21" w:rsidRDefault="00B65E21" w:rsidP="00B65E21">
      <w:pPr>
        <w:spacing w:before="96" w:line="242" w:lineRule="auto"/>
        <w:ind w:left="116" w:right="126"/>
        <w:jc w:val="center"/>
      </w:pPr>
      <w:r>
        <w:rPr>
          <w:b/>
        </w:rPr>
        <w:t xml:space="preserve">Тема курсовой работы: </w:t>
      </w:r>
      <w:r>
        <w:t>«</w:t>
      </w:r>
      <w:r w:rsidRPr="00B65E21">
        <w:rPr>
          <w:rFonts w:cs="Times New Roman"/>
          <w:szCs w:val="28"/>
          <w:shd w:val="clear" w:color="auto" w:fill="FFFFFF"/>
        </w:rPr>
        <w:t xml:space="preserve">Проведение сравнительного анализа средств, реализующих технологию </w:t>
      </w:r>
      <w:proofErr w:type="spellStart"/>
      <w:r w:rsidRPr="00B65E21">
        <w:rPr>
          <w:rFonts w:cs="Times New Roman"/>
          <w:szCs w:val="28"/>
          <w:shd w:val="clear" w:color="auto" w:fill="FFFFFF"/>
        </w:rPr>
        <w:t>Threat</w:t>
      </w:r>
      <w:proofErr w:type="spellEnd"/>
      <w:r w:rsidRPr="00B65E21">
        <w:rPr>
          <w:rFonts w:cs="Times New Roman"/>
          <w:szCs w:val="28"/>
          <w:shd w:val="clear" w:color="auto" w:fill="FFFFFF"/>
        </w:rPr>
        <w:t xml:space="preserve"> Intelligence</w:t>
      </w:r>
      <w:r>
        <w:t>»</w:t>
      </w:r>
    </w:p>
    <w:p w14:paraId="7FF78C4A" w14:textId="77777777" w:rsidR="00B65E21" w:rsidRDefault="00B65E21" w:rsidP="00B65E21">
      <w:pPr>
        <w:pStyle w:val="a3"/>
        <w:ind w:left="0" w:firstLine="0"/>
        <w:jc w:val="left"/>
        <w:rPr>
          <w:sz w:val="30"/>
        </w:rPr>
      </w:pPr>
    </w:p>
    <w:p w14:paraId="56CDEB37" w14:textId="77777777" w:rsidR="00B65E21" w:rsidRDefault="00B65E21" w:rsidP="00B65E21">
      <w:pPr>
        <w:pStyle w:val="a3"/>
        <w:ind w:left="0" w:firstLine="0"/>
        <w:jc w:val="left"/>
        <w:rPr>
          <w:sz w:val="30"/>
        </w:rPr>
      </w:pPr>
    </w:p>
    <w:p w14:paraId="34C59265" w14:textId="4575318A" w:rsidR="00B65E21" w:rsidRDefault="00B65E21" w:rsidP="00B65E21">
      <w:pPr>
        <w:tabs>
          <w:tab w:val="left" w:pos="7770"/>
        </w:tabs>
        <w:spacing w:before="224"/>
        <w:ind w:right="126"/>
        <w:rPr>
          <w:i/>
        </w:rPr>
      </w:pPr>
      <w:r>
        <w:t>Студент</w:t>
      </w:r>
      <w:r>
        <w:rPr>
          <w:spacing w:val="-17"/>
        </w:rPr>
        <w:t xml:space="preserve"> </w:t>
      </w:r>
      <w:r>
        <w:t>группы</w:t>
      </w:r>
      <w:r>
        <w:rPr>
          <w:spacing w:val="-13"/>
        </w:rPr>
        <w:t xml:space="preserve"> </w:t>
      </w:r>
      <w:r>
        <w:t>ККСО-01-</w:t>
      </w:r>
      <w:proofErr w:type="gramStart"/>
      <w:r>
        <w:t xml:space="preserve">19:   </w:t>
      </w:r>
      <w:proofErr w:type="gramEnd"/>
      <w:r>
        <w:t xml:space="preserve">                                                         </w:t>
      </w:r>
      <w:r>
        <w:rPr>
          <w:i/>
          <w:w w:val="95"/>
        </w:rPr>
        <w:t>Филиппов Д.В.</w:t>
      </w:r>
    </w:p>
    <w:p w14:paraId="1A8DF85F" w14:textId="7312C486" w:rsidR="00B65E21" w:rsidRDefault="00B65E21" w:rsidP="00B65E21">
      <w:pPr>
        <w:tabs>
          <w:tab w:val="left" w:pos="7660"/>
        </w:tabs>
        <w:spacing w:before="230"/>
        <w:rPr>
          <w:i/>
        </w:rPr>
      </w:pPr>
      <w:r>
        <w:t>Руководитель</w:t>
      </w:r>
      <w:r>
        <w:rPr>
          <w:spacing w:val="-7"/>
        </w:rPr>
        <w:t xml:space="preserve"> </w:t>
      </w:r>
      <w:proofErr w:type="gramStart"/>
      <w:r>
        <w:t xml:space="preserve">работы:   </w:t>
      </w:r>
      <w:proofErr w:type="gramEnd"/>
      <w:r>
        <w:t xml:space="preserve">                                                                     </w:t>
      </w:r>
      <w:r>
        <w:rPr>
          <w:i/>
          <w:w w:val="95"/>
        </w:rPr>
        <w:t>Гончаренко</w:t>
      </w:r>
      <w:r>
        <w:rPr>
          <w:i/>
          <w:spacing w:val="-4"/>
          <w:w w:val="95"/>
        </w:rPr>
        <w:t xml:space="preserve"> </w:t>
      </w:r>
      <w:r>
        <w:rPr>
          <w:i/>
          <w:w w:val="95"/>
        </w:rPr>
        <w:t>В.Е.</w:t>
      </w:r>
    </w:p>
    <w:p w14:paraId="537E1985" w14:textId="77777777" w:rsidR="00B65E21" w:rsidRDefault="00B65E21" w:rsidP="00B65E21">
      <w:pPr>
        <w:pStyle w:val="a3"/>
        <w:ind w:left="0" w:firstLine="0"/>
        <w:jc w:val="left"/>
        <w:rPr>
          <w:i/>
          <w:sz w:val="30"/>
        </w:rPr>
      </w:pPr>
    </w:p>
    <w:p w14:paraId="27A5E852" w14:textId="77777777" w:rsidR="00B65E21" w:rsidRDefault="00B65E21" w:rsidP="00B65E21">
      <w:pPr>
        <w:pStyle w:val="a3"/>
        <w:spacing w:before="1"/>
        <w:ind w:left="0" w:firstLine="0"/>
        <w:jc w:val="left"/>
        <w:rPr>
          <w:i/>
          <w:sz w:val="39"/>
        </w:rPr>
      </w:pPr>
    </w:p>
    <w:p w14:paraId="22CE65F0" w14:textId="7812EC46" w:rsidR="00B65E21" w:rsidRDefault="00B65E21" w:rsidP="00B65E21">
      <w:pPr>
        <w:pStyle w:val="a3"/>
        <w:tabs>
          <w:tab w:val="left" w:pos="4615"/>
        </w:tabs>
        <w:spacing w:line="242" w:lineRule="auto"/>
        <w:ind w:left="0" w:right="3873" w:firstLine="0"/>
        <w:jc w:val="left"/>
      </w:pPr>
      <w:r>
        <w:t>Работа</w:t>
      </w:r>
      <w:r>
        <w:rPr>
          <w:spacing w:val="4"/>
        </w:rPr>
        <w:t xml:space="preserve"> </w:t>
      </w:r>
      <w:r>
        <w:t>представлена</w:t>
      </w:r>
      <w:r>
        <w:rPr>
          <w:spacing w:val="4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защите:</w:t>
      </w:r>
      <w:r>
        <w:rPr>
          <w:spacing w:val="4"/>
        </w:rPr>
        <w:t xml:space="preserve"> </w:t>
      </w:r>
      <w:r>
        <w:t>«</w:t>
      </w:r>
      <w:r>
        <w:rPr>
          <w:u w:val="single"/>
        </w:rPr>
        <w:tab/>
      </w:r>
      <w:r>
        <w:t xml:space="preserve">» </w:t>
      </w:r>
      <w:proofErr w:type="gramStart"/>
      <w:r>
        <w:t>декабр</w:t>
      </w:r>
      <w:r w:rsidR="00871C7F">
        <w:t xml:space="preserve">ь </w:t>
      </w:r>
      <w:r>
        <w:rPr>
          <w:spacing w:val="-67"/>
        </w:rPr>
        <w:t xml:space="preserve"> </w:t>
      </w:r>
      <w:r>
        <w:t>202</w:t>
      </w:r>
      <w:r w:rsidR="00871C7F">
        <w:t>3</w:t>
      </w:r>
      <w:proofErr w:type="gramEnd"/>
      <w:r>
        <w:rPr>
          <w:spacing w:val="-1"/>
        </w:rPr>
        <w:t xml:space="preserve"> </w:t>
      </w:r>
      <w:r>
        <w:t>года</w:t>
      </w:r>
    </w:p>
    <w:p w14:paraId="63295AFD" w14:textId="77777777" w:rsidR="00B65E21" w:rsidRDefault="00B65E21" w:rsidP="00B65E21">
      <w:pPr>
        <w:pStyle w:val="a3"/>
        <w:tabs>
          <w:tab w:val="left" w:pos="3120"/>
        </w:tabs>
        <w:spacing w:before="238"/>
        <w:ind w:left="0" w:firstLine="0"/>
        <w:jc w:val="left"/>
      </w:pPr>
      <w:r>
        <w:t>Оценка:</w:t>
      </w:r>
      <w:r>
        <w:rPr>
          <w:spacing w:val="14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</w:p>
    <w:p w14:paraId="44947B98" w14:textId="77777777" w:rsidR="00B65E21" w:rsidRDefault="00B65E21" w:rsidP="00B65E21">
      <w:pPr>
        <w:pStyle w:val="a3"/>
        <w:ind w:left="0" w:firstLine="0"/>
        <w:jc w:val="left"/>
        <w:rPr>
          <w:sz w:val="20"/>
        </w:rPr>
      </w:pPr>
    </w:p>
    <w:p w14:paraId="0F564E56" w14:textId="77777777" w:rsidR="00B65E21" w:rsidRDefault="00B65E21" w:rsidP="00B65E21">
      <w:pPr>
        <w:pStyle w:val="a3"/>
        <w:ind w:left="0" w:firstLine="0"/>
        <w:jc w:val="left"/>
        <w:rPr>
          <w:sz w:val="20"/>
        </w:rPr>
      </w:pPr>
    </w:p>
    <w:p w14:paraId="7D080418" w14:textId="77777777" w:rsidR="00B65E21" w:rsidRDefault="00B65E21" w:rsidP="00B65E21">
      <w:pPr>
        <w:pStyle w:val="a3"/>
        <w:ind w:left="0" w:firstLine="0"/>
        <w:jc w:val="left"/>
        <w:rPr>
          <w:sz w:val="20"/>
        </w:rPr>
      </w:pPr>
    </w:p>
    <w:p w14:paraId="3791F82B" w14:textId="77777777" w:rsidR="00B65E21" w:rsidRDefault="00B65E21" w:rsidP="00B65E21">
      <w:pPr>
        <w:pStyle w:val="a3"/>
        <w:spacing w:before="9"/>
        <w:ind w:left="0" w:firstLine="0"/>
        <w:jc w:val="left"/>
        <w:rPr>
          <w:sz w:val="17"/>
        </w:rPr>
      </w:pPr>
    </w:p>
    <w:p w14:paraId="15C0D6E2" w14:textId="0C355239" w:rsidR="00871C7F" w:rsidRDefault="00871C7F"/>
    <w:p w14:paraId="53605318" w14:textId="71E4898F" w:rsidR="0032314E" w:rsidRDefault="00871C7F" w:rsidP="0032314E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521016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DA16E" w14:textId="4E649025" w:rsidR="00AA2711" w:rsidRPr="00AA2711" w:rsidRDefault="0032314E" w:rsidP="00AA2711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2314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66CA8E" w14:textId="7D489B43" w:rsidR="00AA2711" w:rsidRPr="00AA2711" w:rsidRDefault="00AA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35" w:history="1">
            <w:r w:rsidRPr="00AA2711">
              <w:rPr>
                <w:rStyle w:val="aa"/>
                <w:noProof/>
              </w:rPr>
              <w:t>Ввдение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_Toc151242135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3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4875A25F" w14:textId="1AF90678" w:rsidR="00AA2711" w:rsidRPr="00AA2711" w:rsidRDefault="00AA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36" w:history="1">
            <w:r w:rsidRPr="00AA2711">
              <w:rPr>
                <w:rStyle w:val="aa"/>
                <w:noProof/>
              </w:rPr>
              <w:t xml:space="preserve">Глава 1. Анализ текущего состояния в области построения технологий и систем </w:t>
            </w:r>
            <w:r w:rsidRPr="00AA2711">
              <w:rPr>
                <w:rStyle w:val="aa"/>
                <w:noProof/>
                <w:shd w:val="clear" w:color="auto" w:fill="FFFFFF"/>
              </w:rPr>
              <w:t>Threat Intelligence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_Toc151242136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4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63E2E8DB" w14:textId="0920DD37" w:rsidR="00AA2711" w:rsidRPr="00AA2711" w:rsidRDefault="00AA2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37" w:history="1">
            <w:r w:rsidRPr="00AA2711">
              <w:rPr>
                <w:rStyle w:val="aa"/>
                <w:noProof/>
              </w:rPr>
              <w:t xml:space="preserve">1.1 Исследование процесса составления отчета об угрозах на основе использования технологии </w:t>
            </w:r>
            <w:r w:rsidRPr="00AA2711">
              <w:rPr>
                <w:rStyle w:val="aa"/>
                <w:noProof/>
                <w:shd w:val="clear" w:color="auto" w:fill="FFFFFF"/>
              </w:rPr>
              <w:t>Threat Intelligence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_Toc151242137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4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130C0B4E" w14:textId="0A5DF6B4" w:rsidR="00AA2711" w:rsidRPr="00AA2711" w:rsidRDefault="00AA2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38" w:history="1">
            <w:r w:rsidRPr="00AA2711">
              <w:rPr>
                <w:rStyle w:val="aa"/>
                <w:rFonts w:cs="Times New Roman"/>
                <w:noProof/>
              </w:rPr>
              <w:t xml:space="preserve">1.1.1 Анализ структуры составления отчета об угрозах с использованием </w:t>
            </w:r>
            <w:r w:rsidRPr="00AA271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_Toc151242138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5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501A5879" w14:textId="287A1CF8" w:rsidR="00AA2711" w:rsidRPr="00AA2711" w:rsidRDefault="00AA2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39" w:history="1">
            <w:r w:rsidRPr="00AA2711">
              <w:rPr>
                <w:rStyle w:val="aa"/>
                <w:rFonts w:cs="Times New Roman"/>
                <w:noProof/>
              </w:rPr>
              <w:t xml:space="preserve">1.1.2 Исследование методологической основы составления отчета об угрозах с использованием </w:t>
            </w:r>
            <w:r w:rsidRPr="00AA271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_Toc151242139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8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1DC0E915" w14:textId="79ADBE9C" w:rsidR="00AA2711" w:rsidRPr="00AA2711" w:rsidRDefault="00AA2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40" w:history="1">
            <w:r w:rsidRPr="00AA2711">
              <w:rPr>
                <w:rStyle w:val="aa"/>
                <w:rFonts w:cs="Times New Roman"/>
                <w:noProof/>
              </w:rPr>
              <w:t xml:space="preserve">1.1.3 Построение структурно-функциональной схемы систем и средств. Исследование существующих систем, комплексов и средств, реализующих составления отчета об угрозах с использованием </w:t>
            </w:r>
            <w:r w:rsidRPr="00AA271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_Toc151242140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11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0CBA9D47" w14:textId="2FE8D0C8" w:rsidR="00AA2711" w:rsidRPr="00AA2711" w:rsidRDefault="00AA27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41" w:history="1">
            <w:r w:rsidRPr="00AA2711">
              <w:rPr>
                <w:rStyle w:val="aa"/>
                <w:noProof/>
              </w:rPr>
              <w:t xml:space="preserve">1.2 Анализ состава задач в области составления отчета об угрозах с использованием </w:t>
            </w:r>
            <w:r w:rsidRPr="00AA2711">
              <w:rPr>
                <w:rStyle w:val="aa"/>
                <w:noProof/>
                <w:shd w:val="clear" w:color="auto" w:fill="FFFFFF"/>
              </w:rPr>
              <w:t>Threat Intelligence</w:t>
            </w:r>
            <w:r w:rsidRPr="00AA2711">
              <w:rPr>
                <w:rStyle w:val="aa"/>
                <w:noProof/>
              </w:rPr>
              <w:t xml:space="preserve">. Анализ предмета исследований – исследование составления отчета об угрозах с использованием </w:t>
            </w:r>
            <w:r w:rsidRPr="00AA2711">
              <w:rPr>
                <w:rStyle w:val="aa"/>
                <w:noProof/>
                <w:shd w:val="clear" w:color="auto" w:fill="FFFFFF"/>
              </w:rPr>
              <w:t>Threat Intelligence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_Toc151242141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11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6E306DAE" w14:textId="760F43D6" w:rsidR="00AA2711" w:rsidRPr="00AA2711" w:rsidRDefault="00AA2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42" w:history="1">
            <w:r w:rsidRPr="00AA2711">
              <w:rPr>
                <w:rStyle w:val="aa"/>
                <w:rFonts w:cs="Times New Roman"/>
                <w:noProof/>
              </w:rPr>
              <w:t xml:space="preserve">1.2.1. Анализ структуры построения существующих прикладных технологий </w:t>
            </w:r>
            <w:r w:rsidRPr="00AA271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AA2711">
              <w:rPr>
                <w:rStyle w:val="aa"/>
                <w:rFonts w:cs="Times New Roman"/>
                <w:noProof/>
              </w:rPr>
              <w:t xml:space="preserve"> и их составляющих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_Toc151242142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12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52EC9197" w14:textId="35089715" w:rsidR="00AA2711" w:rsidRPr="00AA2711" w:rsidRDefault="00AA271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43" w:history="1">
            <w:r w:rsidRPr="00AA2711">
              <w:rPr>
                <w:rStyle w:val="aa"/>
                <w:rFonts w:cs="Times New Roman"/>
                <w:noProof/>
              </w:rPr>
              <w:t xml:space="preserve">1.2.2. Исследование теоретических аспектов построения прикладных технологий </w:t>
            </w:r>
            <w:r w:rsidRPr="00AA2711">
              <w:rPr>
                <w:rStyle w:val="aa"/>
                <w:rFonts w:cs="Times New Roman"/>
                <w:noProof/>
                <w:shd w:val="clear" w:color="auto" w:fill="FFFFFF"/>
              </w:rPr>
              <w:t>Threat Intelligence</w:t>
            </w:r>
            <w:r w:rsidRPr="00AA2711">
              <w:rPr>
                <w:rStyle w:val="aa"/>
                <w:rFonts w:cs="Times New Roman"/>
                <w:noProof/>
              </w:rPr>
              <w:t>, определение сценариев применения теоретической основы построения существующих прикладных технологий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_Toc151242143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12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589A1E8D" w14:textId="4AB73B0F" w:rsidR="00AA2711" w:rsidRPr="00AA2711" w:rsidRDefault="00AA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44" w:history="1">
            <w:r w:rsidRPr="00AA2711">
              <w:rPr>
                <w:rStyle w:val="aa"/>
                <w:noProof/>
              </w:rPr>
              <w:t>Заключение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_Toc151242144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14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2B92F91D" w14:textId="38F40BD3" w:rsidR="00AA2711" w:rsidRPr="00AA2711" w:rsidRDefault="00AA27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242145" w:history="1">
            <w:r w:rsidRPr="00AA2711">
              <w:rPr>
                <w:rStyle w:val="aa"/>
                <w:noProof/>
              </w:rPr>
              <w:t>Список литературы</w:t>
            </w:r>
            <w:r w:rsidRPr="00AA2711">
              <w:rPr>
                <w:noProof/>
                <w:webHidden/>
              </w:rPr>
              <w:tab/>
            </w:r>
            <w:r w:rsidRPr="00AA2711">
              <w:rPr>
                <w:noProof/>
                <w:webHidden/>
              </w:rPr>
              <w:fldChar w:fldCharType="begin"/>
            </w:r>
            <w:r w:rsidRPr="00AA2711">
              <w:rPr>
                <w:noProof/>
                <w:webHidden/>
              </w:rPr>
              <w:instrText xml:space="preserve"> PAGEREF _Toc151242145 \h </w:instrText>
            </w:r>
            <w:r w:rsidRPr="00AA2711">
              <w:rPr>
                <w:noProof/>
                <w:webHidden/>
              </w:rPr>
            </w:r>
            <w:r w:rsidRPr="00AA2711">
              <w:rPr>
                <w:noProof/>
                <w:webHidden/>
              </w:rPr>
              <w:fldChar w:fldCharType="separate"/>
            </w:r>
            <w:r w:rsidRPr="00AA2711">
              <w:rPr>
                <w:noProof/>
                <w:webHidden/>
              </w:rPr>
              <w:t>15</w:t>
            </w:r>
            <w:r w:rsidRPr="00AA2711">
              <w:rPr>
                <w:noProof/>
                <w:webHidden/>
              </w:rPr>
              <w:fldChar w:fldCharType="end"/>
            </w:r>
          </w:hyperlink>
        </w:p>
        <w:p w14:paraId="23CDDCD6" w14:textId="406BAAF9" w:rsidR="0032314E" w:rsidRDefault="0032314E">
          <w:r>
            <w:rPr>
              <w:b/>
              <w:bCs/>
            </w:rPr>
            <w:fldChar w:fldCharType="end"/>
          </w:r>
        </w:p>
      </w:sdtContent>
    </w:sdt>
    <w:p w14:paraId="632086E9" w14:textId="77777777" w:rsidR="0032314E" w:rsidRDefault="0032314E">
      <w:pPr>
        <w:jc w:val="left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br w:type="page"/>
      </w:r>
    </w:p>
    <w:p w14:paraId="2F450521" w14:textId="3160A180" w:rsidR="0032314E" w:rsidRDefault="0032314E" w:rsidP="00D17FE5">
      <w:pPr>
        <w:pStyle w:val="1"/>
        <w:spacing w:line="360" w:lineRule="auto"/>
      </w:pPr>
      <w:bookmarkStart w:id="3" w:name="_Toc151242135"/>
      <w:r>
        <w:lastRenderedPageBreak/>
        <w:t>Введение</w:t>
      </w:r>
      <w:bookmarkEnd w:id="3"/>
    </w:p>
    <w:p w14:paraId="77780B50" w14:textId="696CEA97" w:rsidR="0032314E" w:rsidRDefault="002E1516" w:rsidP="00D17FE5">
      <w:pPr>
        <w:spacing w:line="360" w:lineRule="auto"/>
      </w:pPr>
      <w:r>
        <w:tab/>
        <w:t xml:space="preserve">На сегодняшний день наше общество находится на этапе активного и глубокого развития информационных технологий, что несомненно порождает как свои преимущества, так и свои недостатки. Одни из главных </w:t>
      </w:r>
      <w:r w:rsidR="00D17FE5">
        <w:t>недостатков</w:t>
      </w:r>
      <w:r>
        <w:t xml:space="preserve"> является угроза целостности, доступности и </w:t>
      </w:r>
      <w:r w:rsidR="00D17FE5">
        <w:t>конфиденциальность</w:t>
      </w:r>
      <w:r>
        <w:t xml:space="preserve"> информации. В отдельно конкретном случае под информацией могут пониматься различные моменты, например персональные данные пользователей некоторой социальной сети или же коммерческая тайна о разработке некоего продукта какой-то компании. Основной задачей социальной сети или компании обеспечить безопасность. Одним из инструментов обеспечения безопасности в современном мире является использование технологии </w:t>
      </w:r>
      <w:r>
        <w:rPr>
          <w:lang w:val="en-US"/>
        </w:rPr>
        <w:t>Threat</w:t>
      </w:r>
      <w:r w:rsidRPr="002E1516">
        <w:t xml:space="preserve"> </w:t>
      </w:r>
      <w:r>
        <w:rPr>
          <w:lang w:val="en-US"/>
        </w:rPr>
        <w:t>Intelligence</w:t>
      </w:r>
      <w:r w:rsidRPr="002E1516">
        <w:t>.</w:t>
      </w:r>
    </w:p>
    <w:p w14:paraId="4ED7F8B8" w14:textId="6190EEB7" w:rsidR="002E1516" w:rsidRDefault="002E1516" w:rsidP="00D17FE5">
      <w:pPr>
        <w:spacing w:line="360" w:lineRule="auto"/>
      </w:pPr>
      <w:r>
        <w:tab/>
      </w:r>
      <w:r>
        <w:rPr>
          <w:lang w:val="en-US"/>
        </w:rPr>
        <w:t>Threat</w:t>
      </w:r>
      <w:r w:rsidRPr="00D17FE5">
        <w:t xml:space="preserve"> </w:t>
      </w:r>
      <w:r>
        <w:rPr>
          <w:lang w:val="en-US"/>
        </w:rPr>
        <w:t>Intelligence</w:t>
      </w:r>
      <w:r w:rsidRPr="00D17FE5">
        <w:t xml:space="preserve"> –</w:t>
      </w:r>
      <w:r w:rsidR="00D17FE5" w:rsidRPr="00D17FE5">
        <w:t xml:space="preserve"> </w:t>
      </w:r>
      <w:r w:rsidR="00D17FE5" w:rsidRPr="00D17FE5">
        <w:t>информация об актуальных угрозах и группировках киберпреступников, которая позволяет организациям изучить цели, тактику и инструменты злоумышленников и выстроить эффективную стратегию защиты от атак.</w:t>
      </w:r>
      <w:r w:rsidR="00D17FE5" w:rsidRPr="00D17FE5">
        <w:t xml:space="preserve"> </w:t>
      </w:r>
      <w:r w:rsidR="00D17FE5">
        <w:t>Использование данной технологии сильно облегчит работу всем отделам компании связанных с обеспечением безопасности, а также позволит создать новые или укрепить старые инструменты превентивной безопасности.</w:t>
      </w:r>
      <w:r w:rsidR="00444586">
        <w:t xml:space="preserve"> Все это необходимо для более точно детектирования угроз и атак, так как современный мир киберпреступников тоже не стоит на месте, придумываются различные технологии, шаги для обхода защиты, маскируются известные вирусные ПО.</w:t>
      </w:r>
    </w:p>
    <w:p w14:paraId="1BC1DE33" w14:textId="1122F178" w:rsidR="00D17FE5" w:rsidRPr="00D17FE5" w:rsidRDefault="00D17FE5" w:rsidP="00D17FE5">
      <w:pPr>
        <w:spacing w:line="360" w:lineRule="auto"/>
      </w:pPr>
      <w:r>
        <w:tab/>
        <w:t xml:space="preserve">В рамках текущей курсовой работы будут рассматриваться технологии, использующие совместно с </w:t>
      </w:r>
      <w:r>
        <w:rPr>
          <w:lang w:val="en-US"/>
        </w:rPr>
        <w:t>Threat</w:t>
      </w:r>
      <w:r w:rsidRPr="00D17FE5">
        <w:t xml:space="preserve"> </w:t>
      </w:r>
      <w:r>
        <w:rPr>
          <w:lang w:val="en-US"/>
        </w:rPr>
        <w:t>Intelligence</w:t>
      </w:r>
      <w:r w:rsidRPr="00D17FE5">
        <w:t>,</w:t>
      </w:r>
      <w:r>
        <w:t xml:space="preserve"> теоретические и практические моменты работы технологии,</w:t>
      </w:r>
      <w:r w:rsidRPr="00D17FE5">
        <w:t xml:space="preserve"> </w:t>
      </w:r>
      <w:r>
        <w:t>перспективы дальнейшего развития.</w:t>
      </w:r>
    </w:p>
    <w:p w14:paraId="5FD597A3" w14:textId="77777777" w:rsidR="0032314E" w:rsidRDefault="0032314E">
      <w:pPr>
        <w:jc w:val="left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>
        <w:br w:type="page"/>
      </w:r>
    </w:p>
    <w:p w14:paraId="6976C375" w14:textId="05E290B1" w:rsidR="002E0E47" w:rsidRDefault="00871C7F" w:rsidP="00B73B6B">
      <w:pPr>
        <w:pStyle w:val="1"/>
        <w:spacing w:line="360" w:lineRule="auto"/>
        <w:rPr>
          <w:sz w:val="28"/>
          <w:szCs w:val="28"/>
          <w:shd w:val="clear" w:color="auto" w:fill="FFFFFF"/>
        </w:rPr>
      </w:pPr>
      <w:bookmarkStart w:id="4" w:name="_Toc151242136"/>
      <w:r>
        <w:lastRenderedPageBreak/>
        <w:t xml:space="preserve">Глава 1. </w:t>
      </w:r>
      <w:r w:rsidRPr="00B52D4C">
        <w:t xml:space="preserve">Анализ текущего состояния в области построения технологий и систем </w:t>
      </w:r>
      <w:proofErr w:type="spellStart"/>
      <w:r w:rsidRPr="00B65E21">
        <w:rPr>
          <w:sz w:val="28"/>
          <w:szCs w:val="28"/>
          <w:shd w:val="clear" w:color="auto" w:fill="FFFFFF"/>
        </w:rPr>
        <w:t>Threat</w:t>
      </w:r>
      <w:proofErr w:type="spellEnd"/>
      <w:r w:rsidRPr="00B65E21">
        <w:rPr>
          <w:sz w:val="28"/>
          <w:szCs w:val="28"/>
          <w:shd w:val="clear" w:color="auto" w:fill="FFFFFF"/>
        </w:rPr>
        <w:t xml:space="preserve"> Intelligence</w:t>
      </w:r>
      <w:bookmarkEnd w:id="4"/>
    </w:p>
    <w:p w14:paraId="1BB8821D" w14:textId="01B287EA" w:rsidR="00B57FCE" w:rsidRDefault="005476A9" w:rsidP="00B73B6B">
      <w:pPr>
        <w:spacing w:line="360" w:lineRule="auto"/>
      </w:pPr>
      <w:r>
        <w:tab/>
        <w:t xml:space="preserve">Область построения систем </w:t>
      </w:r>
      <w:r>
        <w:rPr>
          <w:lang w:val="en-US"/>
        </w:rPr>
        <w:t>Threat</w:t>
      </w:r>
      <w:r w:rsidRPr="005476A9">
        <w:t xml:space="preserve"> </w:t>
      </w:r>
      <w:r>
        <w:rPr>
          <w:lang w:val="en-US"/>
        </w:rPr>
        <w:t>Intelligence</w:t>
      </w:r>
      <w:r>
        <w:t xml:space="preserve"> </w:t>
      </w:r>
      <w:r w:rsidR="009A057C">
        <w:t xml:space="preserve">является достаточно перспективным направлением в современной информационной безопасности и соответственно </w:t>
      </w:r>
      <w:r>
        <w:t>очень активно развивается</w:t>
      </w:r>
      <w:r w:rsidR="009A057C">
        <w:t>. В данном направлении</w:t>
      </w:r>
      <w:r>
        <w:t xml:space="preserve"> появляются различные новые решения и технологии с н</w:t>
      </w:r>
      <w:r w:rsidR="009A057C">
        <w:t>им</w:t>
      </w:r>
      <w:r>
        <w:t xml:space="preserve"> связанные. Происходит тенденция к стандартизации данной области, потому что на текущей момент каких-то стандартов не существует, например для передачи отчетности или ее формирования.</w:t>
      </w:r>
    </w:p>
    <w:p w14:paraId="6EF83D6D" w14:textId="3A6B3B6E" w:rsidR="005476A9" w:rsidRDefault="005476A9" w:rsidP="00B73B6B">
      <w:pPr>
        <w:spacing w:line="360" w:lineRule="auto"/>
      </w:pPr>
      <w:r>
        <w:tab/>
      </w:r>
      <w:r w:rsidR="009A057C">
        <w:t xml:space="preserve">На текущей момент уже существуют системы с использование технологии </w:t>
      </w:r>
      <w:r w:rsidR="009A057C">
        <w:rPr>
          <w:lang w:val="en-US"/>
        </w:rPr>
        <w:t>Threat</w:t>
      </w:r>
      <w:r w:rsidR="009A057C" w:rsidRPr="005476A9">
        <w:t xml:space="preserve"> </w:t>
      </w:r>
      <w:r w:rsidR="009A057C">
        <w:rPr>
          <w:lang w:val="en-US"/>
        </w:rPr>
        <w:t>Intelligence</w:t>
      </w:r>
      <w:r w:rsidR="009A057C">
        <w:t xml:space="preserve"> как зарубежные, так и отечественные. Ярким примером </w:t>
      </w:r>
      <w:r w:rsidR="00B73B6B">
        <w:t>отечественных</w:t>
      </w:r>
      <w:r w:rsidR="009A057C">
        <w:t xml:space="preserve"> решений в данной области является </w:t>
      </w:r>
      <w:r w:rsidR="00B73B6B" w:rsidRPr="00B73B6B">
        <w:t xml:space="preserve">Kaspersky </w:t>
      </w:r>
      <w:proofErr w:type="spellStart"/>
      <w:r w:rsidR="00B73B6B" w:rsidRPr="00B73B6B">
        <w:t>Threat</w:t>
      </w:r>
      <w:proofErr w:type="spellEnd"/>
      <w:r w:rsidR="00B73B6B" w:rsidRPr="00B73B6B">
        <w:t xml:space="preserve"> Intelligence</w:t>
      </w:r>
      <w:r w:rsidR="00B73B6B">
        <w:t xml:space="preserve">, который включает в себя различные сервисы, отвечающие за решение задач, которые в свою очередь являются фундаментальными для самой технологии. Список задач, которые решает технология </w:t>
      </w:r>
      <w:proofErr w:type="spellStart"/>
      <w:r w:rsidR="00B73B6B" w:rsidRPr="00B73B6B">
        <w:t>Threat</w:t>
      </w:r>
      <w:proofErr w:type="spellEnd"/>
      <w:r w:rsidR="00B73B6B" w:rsidRPr="00B73B6B">
        <w:t xml:space="preserve"> Intelligence</w:t>
      </w:r>
      <w:r w:rsidR="00B73B6B">
        <w:rPr>
          <w:lang w:val="en-US"/>
        </w:rPr>
        <w:t>:</w:t>
      </w:r>
    </w:p>
    <w:p w14:paraId="5DDB5683" w14:textId="2FDBCDC5" w:rsidR="00B73B6B" w:rsidRDefault="00B73B6B" w:rsidP="00B73B6B">
      <w:pPr>
        <w:pStyle w:val="ab"/>
        <w:numPr>
          <w:ilvl w:val="0"/>
          <w:numId w:val="4"/>
        </w:numPr>
        <w:spacing w:line="360" w:lineRule="auto"/>
      </w:pPr>
      <w:r>
        <w:t>Наблюдение за эволюцией кибератак;</w:t>
      </w:r>
    </w:p>
    <w:p w14:paraId="697D2216" w14:textId="5C45E85F" w:rsidR="00B73B6B" w:rsidRDefault="00B73B6B" w:rsidP="00B73B6B">
      <w:pPr>
        <w:pStyle w:val="ab"/>
        <w:numPr>
          <w:ilvl w:val="0"/>
          <w:numId w:val="4"/>
        </w:numPr>
        <w:spacing w:line="360" w:lineRule="auto"/>
      </w:pPr>
      <w:r>
        <w:t>Сбор данных об угрозах;</w:t>
      </w:r>
    </w:p>
    <w:p w14:paraId="1FFEB8C4" w14:textId="7A9C22D1" w:rsidR="00B73B6B" w:rsidRDefault="00B73B6B" w:rsidP="00B73B6B">
      <w:pPr>
        <w:pStyle w:val="ab"/>
        <w:numPr>
          <w:ilvl w:val="0"/>
          <w:numId w:val="4"/>
        </w:numPr>
        <w:spacing w:line="360" w:lineRule="auto"/>
      </w:pPr>
      <w:r>
        <w:t>Анализ полученных данных;</w:t>
      </w:r>
    </w:p>
    <w:p w14:paraId="72E643BD" w14:textId="45BF0115" w:rsidR="00B73B6B" w:rsidRDefault="00B73B6B" w:rsidP="00B73B6B">
      <w:pPr>
        <w:pStyle w:val="ab"/>
        <w:numPr>
          <w:ilvl w:val="0"/>
          <w:numId w:val="4"/>
        </w:numPr>
        <w:spacing w:line="360" w:lineRule="auto"/>
      </w:pPr>
      <w:r>
        <w:t>Структурирование и хранение данных;</w:t>
      </w:r>
    </w:p>
    <w:p w14:paraId="571B3507" w14:textId="12760F80" w:rsidR="00B73B6B" w:rsidRDefault="00B73B6B" w:rsidP="00B73B6B">
      <w:pPr>
        <w:pStyle w:val="ab"/>
        <w:numPr>
          <w:ilvl w:val="0"/>
          <w:numId w:val="4"/>
        </w:numPr>
        <w:spacing w:line="360" w:lineRule="auto"/>
      </w:pPr>
      <w:r>
        <w:t>Формирование отчетов по угрозам;</w:t>
      </w:r>
    </w:p>
    <w:p w14:paraId="0DF9BE11" w14:textId="550629C8" w:rsidR="00B73B6B" w:rsidRDefault="00B73B6B" w:rsidP="00B73B6B">
      <w:pPr>
        <w:pStyle w:val="ab"/>
        <w:numPr>
          <w:ilvl w:val="0"/>
          <w:numId w:val="4"/>
        </w:numPr>
        <w:spacing w:line="360" w:lineRule="auto"/>
      </w:pPr>
      <w:r>
        <w:t>Оповещение об угрозах;</w:t>
      </w:r>
    </w:p>
    <w:p w14:paraId="3E22A4B3" w14:textId="362AA314" w:rsidR="00B73B6B" w:rsidRPr="00B73B6B" w:rsidRDefault="00B73B6B" w:rsidP="00B73B6B">
      <w:pPr>
        <w:pStyle w:val="ab"/>
        <w:numPr>
          <w:ilvl w:val="0"/>
          <w:numId w:val="4"/>
        </w:numPr>
        <w:spacing w:line="360" w:lineRule="auto"/>
      </w:pPr>
      <w:r>
        <w:t>Первоначальное реагирование.</w:t>
      </w:r>
    </w:p>
    <w:p w14:paraId="4E786F54" w14:textId="225B4D25" w:rsidR="00871C7F" w:rsidRDefault="00871C7F" w:rsidP="0075740F">
      <w:pPr>
        <w:pStyle w:val="2"/>
        <w:spacing w:line="360" w:lineRule="auto"/>
        <w:ind w:left="360" w:firstLine="0"/>
        <w:jc w:val="center"/>
        <w:rPr>
          <w:shd w:val="clear" w:color="auto" w:fill="FFFFFF"/>
        </w:rPr>
      </w:pPr>
      <w:bookmarkStart w:id="5" w:name="_Toc151242137"/>
      <w:r>
        <w:t xml:space="preserve">1.1 </w:t>
      </w:r>
      <w:r w:rsidR="00B57FCE">
        <w:t>Исследование процесса составления отчета о</w:t>
      </w:r>
      <w:r w:rsidR="00EC2EE5">
        <w:t>б</w:t>
      </w:r>
      <w:r w:rsidR="00B57FCE">
        <w:t xml:space="preserve"> угрозах на основе использования </w:t>
      </w:r>
      <w:r w:rsidRPr="00B52D4C">
        <w:t>технологи</w:t>
      </w:r>
      <w:r w:rsidR="00B57FCE">
        <w:t xml:space="preserve">и </w:t>
      </w:r>
      <w:proofErr w:type="spellStart"/>
      <w:r w:rsidRPr="00B65E21">
        <w:rPr>
          <w:shd w:val="clear" w:color="auto" w:fill="FFFFFF"/>
        </w:rPr>
        <w:t>Threat</w:t>
      </w:r>
      <w:proofErr w:type="spellEnd"/>
      <w:r w:rsidRPr="00B65E21">
        <w:rPr>
          <w:shd w:val="clear" w:color="auto" w:fill="FFFFFF"/>
        </w:rPr>
        <w:t xml:space="preserve"> Intelligence</w:t>
      </w:r>
      <w:bookmarkEnd w:id="5"/>
    </w:p>
    <w:p w14:paraId="077D9520" w14:textId="04C00267" w:rsidR="00B57FCE" w:rsidRDefault="00B57FCE" w:rsidP="0075740F">
      <w:pPr>
        <w:spacing w:line="360" w:lineRule="auto"/>
      </w:pPr>
      <w:r>
        <w:tab/>
      </w:r>
      <w:r w:rsidR="0075740F">
        <w:t xml:space="preserve">Отчет об угрозах является главным элементом исследуемой технологии, так как центру, отвечающему за информационную безопасность или лицу, принимающему решение в данной области, необходимо понимать, с каким </w:t>
      </w:r>
      <w:r w:rsidR="0075740F">
        <w:lastRenderedPageBreak/>
        <w:t>типом атаки они столкнулись, чтобы принять соответствующие меры по противодействию. Ниже рассмотрим подробнее этот процесс.</w:t>
      </w:r>
    </w:p>
    <w:p w14:paraId="66F72C6B" w14:textId="3EFB17F6" w:rsidR="00871C7F" w:rsidRPr="0075740F" w:rsidRDefault="00871C7F" w:rsidP="00D067B8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6" w:name="_Toc151242138"/>
      <w:r w:rsidRPr="007574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1.1.1 Анализ структуры </w:t>
      </w:r>
      <w:r w:rsidR="007574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составления отчета об угрозах с использованием </w:t>
      </w:r>
      <w:proofErr w:type="spellStart"/>
      <w:r w:rsidRPr="0075740F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Threat</w:t>
      </w:r>
      <w:proofErr w:type="spellEnd"/>
      <w:r w:rsidRPr="0075740F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Intelligence</w:t>
      </w:r>
      <w:bookmarkEnd w:id="6"/>
    </w:p>
    <w:p w14:paraId="2D48BD2B" w14:textId="479079F9" w:rsidR="0040555E" w:rsidRDefault="0075740F" w:rsidP="00D067B8">
      <w:pPr>
        <w:spacing w:line="360" w:lineRule="auto"/>
      </w:pPr>
      <w:r>
        <w:tab/>
        <w:t>Процесс составления отчета многогранен и включает в себя несколько этапов.</w:t>
      </w:r>
    </w:p>
    <w:p w14:paraId="0E16B669" w14:textId="37651D62" w:rsidR="0075740F" w:rsidRDefault="0075740F" w:rsidP="00D067B8">
      <w:pPr>
        <w:spacing w:line="360" w:lineRule="auto"/>
        <w:rPr>
          <w:rFonts w:cs="Times New Roman"/>
          <w:szCs w:val="28"/>
          <w:shd w:val="clear" w:color="auto" w:fill="FFFFFF"/>
        </w:rPr>
      </w:pPr>
      <w:r>
        <w:tab/>
        <w:t>Этап подготовки собственной базы данных об угрозах является подготовительным</w:t>
      </w:r>
      <w:r w:rsidR="00D067B8">
        <w:t>, разведывательным</w:t>
      </w:r>
      <w:r>
        <w:t xml:space="preserve">, так как без него все-таки использование технологии </w:t>
      </w:r>
      <w:proofErr w:type="spellStart"/>
      <w:r w:rsidRPr="0075740F">
        <w:rPr>
          <w:rFonts w:cs="Times New Roman"/>
          <w:szCs w:val="28"/>
          <w:shd w:val="clear" w:color="auto" w:fill="FFFFFF"/>
        </w:rPr>
        <w:t>Threat</w:t>
      </w:r>
      <w:proofErr w:type="spellEnd"/>
      <w:r w:rsidRPr="0075740F">
        <w:rPr>
          <w:rFonts w:cs="Times New Roman"/>
          <w:szCs w:val="28"/>
          <w:shd w:val="clear" w:color="auto" w:fill="FFFFFF"/>
        </w:rPr>
        <w:t xml:space="preserve"> Intelligence</w:t>
      </w:r>
      <w:r>
        <w:rPr>
          <w:rFonts w:cs="Times New Roman"/>
          <w:szCs w:val="28"/>
          <w:shd w:val="clear" w:color="auto" w:fill="FFFFFF"/>
        </w:rPr>
        <w:t xml:space="preserve"> будет неполным. </w:t>
      </w:r>
      <w:r w:rsidR="00D067B8">
        <w:rPr>
          <w:rFonts w:cs="Times New Roman"/>
          <w:szCs w:val="28"/>
          <w:shd w:val="clear" w:color="auto" w:fill="FFFFFF"/>
        </w:rPr>
        <w:t>Суть данного этапа заключается в сборе и обработке данных как из открытых источников и источников партнеров, так и использование собственного опыта устранения угроз. Сбор данных состоит из следующих действий:</w:t>
      </w:r>
    </w:p>
    <w:p w14:paraId="53861C1C" w14:textId="5333B5E1" w:rsidR="00D067B8" w:rsidRDefault="00D067B8" w:rsidP="00D067B8">
      <w:pPr>
        <w:pStyle w:val="ab"/>
        <w:numPr>
          <w:ilvl w:val="0"/>
          <w:numId w:val="5"/>
        </w:numPr>
        <w:spacing w:line="360" w:lineRule="auto"/>
      </w:pPr>
      <w:r>
        <w:t xml:space="preserve">Сбор </w:t>
      </w:r>
      <w:r>
        <w:rPr>
          <w:lang w:val="en-US"/>
        </w:rPr>
        <w:t>IP</w:t>
      </w:r>
      <w:r w:rsidRPr="0040555E">
        <w:t>-</w:t>
      </w:r>
      <w:r>
        <w:t>адресов зараженных веб-ресурсов</w:t>
      </w:r>
      <w:r>
        <w:t>;</w:t>
      </w:r>
    </w:p>
    <w:p w14:paraId="73A4DD35" w14:textId="1AD9E1F5" w:rsidR="00D067B8" w:rsidRDefault="00D067B8" w:rsidP="00D067B8">
      <w:pPr>
        <w:pStyle w:val="ab"/>
        <w:numPr>
          <w:ilvl w:val="0"/>
          <w:numId w:val="5"/>
        </w:numPr>
        <w:spacing w:line="360" w:lineRule="auto"/>
      </w:pPr>
      <w:r>
        <w:t>Сбор хэшей файлов</w:t>
      </w:r>
      <w:r>
        <w:t>;</w:t>
      </w:r>
    </w:p>
    <w:p w14:paraId="24AC40F0" w14:textId="53FD521C" w:rsidR="00D067B8" w:rsidRDefault="00D067B8" w:rsidP="00D067B8">
      <w:pPr>
        <w:pStyle w:val="ab"/>
        <w:numPr>
          <w:ilvl w:val="0"/>
          <w:numId w:val="5"/>
        </w:numPr>
        <w:spacing w:line="360" w:lineRule="auto"/>
      </w:pPr>
      <w:r>
        <w:t>Сбор меток времени</w:t>
      </w:r>
      <w:r>
        <w:t>;</w:t>
      </w:r>
    </w:p>
    <w:p w14:paraId="1D7F1447" w14:textId="693D1FA9" w:rsidR="00D067B8" w:rsidRDefault="00D067B8" w:rsidP="00D067B8">
      <w:pPr>
        <w:pStyle w:val="ab"/>
        <w:numPr>
          <w:ilvl w:val="0"/>
          <w:numId w:val="5"/>
        </w:numPr>
        <w:spacing w:line="360" w:lineRule="auto"/>
      </w:pPr>
      <w:r>
        <w:t>Сбор имен угроз</w:t>
      </w:r>
      <w:r>
        <w:t>.</w:t>
      </w:r>
    </w:p>
    <w:p w14:paraId="07681E1B" w14:textId="0A63C819" w:rsidR="00D067B8" w:rsidRDefault="00D067B8" w:rsidP="00D067B8">
      <w:pPr>
        <w:spacing w:line="360" w:lineRule="auto"/>
      </w:pPr>
      <w:r>
        <w:t>Обработка данных стоит из следующих действий:</w:t>
      </w:r>
    </w:p>
    <w:p w14:paraId="6C0D715C" w14:textId="095446D0" w:rsidR="00D067B8" w:rsidRDefault="00D067B8" w:rsidP="00D067B8">
      <w:pPr>
        <w:pStyle w:val="ab"/>
        <w:numPr>
          <w:ilvl w:val="0"/>
          <w:numId w:val="6"/>
        </w:numPr>
        <w:spacing w:line="360" w:lineRule="auto"/>
      </w:pPr>
      <w:r>
        <w:t>Использование песочниц для анализа</w:t>
      </w:r>
      <w:r>
        <w:t>;</w:t>
      </w:r>
    </w:p>
    <w:p w14:paraId="405EDC69" w14:textId="4FC35334" w:rsidR="00D067B8" w:rsidRDefault="00D067B8" w:rsidP="00D067B8">
      <w:pPr>
        <w:pStyle w:val="ab"/>
        <w:numPr>
          <w:ilvl w:val="0"/>
          <w:numId w:val="6"/>
        </w:numPr>
        <w:spacing w:line="360" w:lineRule="auto"/>
      </w:pPr>
      <w:r>
        <w:t>Проверка аналитиком полученных данных</w:t>
      </w:r>
      <w:r>
        <w:t>;</w:t>
      </w:r>
    </w:p>
    <w:p w14:paraId="18601CE9" w14:textId="4D9F5977" w:rsidR="00D067B8" w:rsidRDefault="00D067B8" w:rsidP="00D067B8">
      <w:pPr>
        <w:pStyle w:val="ab"/>
        <w:numPr>
          <w:ilvl w:val="0"/>
          <w:numId w:val="6"/>
        </w:numPr>
        <w:spacing w:line="360" w:lineRule="auto"/>
      </w:pPr>
      <w:r>
        <w:t>Использование статистических критериев</w:t>
      </w:r>
      <w:r>
        <w:t>;</w:t>
      </w:r>
    </w:p>
    <w:p w14:paraId="3080A8EA" w14:textId="19A6B3F8" w:rsidR="00D067B8" w:rsidRDefault="00D067B8" w:rsidP="00D067B8">
      <w:pPr>
        <w:pStyle w:val="ab"/>
        <w:numPr>
          <w:ilvl w:val="0"/>
          <w:numId w:val="6"/>
        </w:numPr>
        <w:spacing w:line="360" w:lineRule="auto"/>
      </w:pPr>
      <w:r>
        <w:t>Использование инструментов для определения сходства</w:t>
      </w:r>
      <w:r>
        <w:t>.</w:t>
      </w:r>
    </w:p>
    <w:p w14:paraId="25A76BC2" w14:textId="64290F6A" w:rsidR="00D067B8" w:rsidRDefault="00D067B8" w:rsidP="00D067B8">
      <w:pPr>
        <w:spacing w:line="360" w:lineRule="auto"/>
      </w:pPr>
      <w:r>
        <w:t>Данный этап является достаточно важным, так как он экономит драгоценное время в случае возникновения угрозы безопасности.</w:t>
      </w:r>
    </w:p>
    <w:p w14:paraId="00A7FCD3" w14:textId="01F107D0" w:rsidR="00D067B8" w:rsidRPr="00BD7EE1" w:rsidRDefault="004D23BB" w:rsidP="00D067B8">
      <w:pPr>
        <w:spacing w:line="360" w:lineRule="auto"/>
      </w:pPr>
      <w:r>
        <w:rPr>
          <w:lang w:val="en-US"/>
        </w:rPr>
        <w:tab/>
      </w:r>
      <w:r w:rsidR="00BD7EE1">
        <w:t xml:space="preserve">Следующим этапом является формирование отчета на основе полученных данных из систем, детектирующих угрозы. Данный этап частично похож на предыдущий, так как представляет собой поиск данных и их обработку. В поиск данных входит обращение к своей базе данных угроз и </w:t>
      </w:r>
      <w:r w:rsidR="00BD7EE1">
        <w:lastRenderedPageBreak/>
        <w:t xml:space="preserve">обращение к открытым источникам. Основными действиями является глубокий анализ идентификаторов угроз и поиск соответствующих зависимостей. К обработке данных относится их структурирование и фильтрация. Структурирование происходит при использование различных форматов, например </w:t>
      </w:r>
      <w:r w:rsidR="00BD7EE1">
        <w:rPr>
          <w:lang w:val="en-US"/>
        </w:rPr>
        <w:t>STIX</w:t>
      </w:r>
      <w:r w:rsidR="00BD7EE1">
        <w:t xml:space="preserve"> и </w:t>
      </w:r>
      <w:r w:rsidR="00BD7EE1">
        <w:rPr>
          <w:lang w:val="en-US"/>
        </w:rPr>
        <w:t>MISP</w:t>
      </w:r>
      <w:r w:rsidR="00BD7EE1" w:rsidRPr="00BD7EE1">
        <w:t xml:space="preserve">. </w:t>
      </w:r>
      <w:r w:rsidR="00BD7EE1">
        <w:t>Фильтрация данных подразумевает выставление приоритетов и удаление дублирующей информации из собранных данных.</w:t>
      </w:r>
    </w:p>
    <w:p w14:paraId="03FEFB34" w14:textId="776FBC1C" w:rsidR="001C1439" w:rsidRPr="001C1439" w:rsidRDefault="001C1439" w:rsidP="001C1439">
      <w:pPr>
        <w:pStyle w:val="ad"/>
        <w:keepNext/>
        <w:jc w:val="center"/>
        <w:rPr>
          <w:color w:val="auto"/>
          <w:sz w:val="24"/>
          <w:szCs w:val="24"/>
        </w:rPr>
      </w:pPr>
      <w:r w:rsidRPr="001C1439">
        <w:rPr>
          <w:color w:val="auto"/>
          <w:sz w:val="24"/>
          <w:szCs w:val="24"/>
        </w:rPr>
        <w:t xml:space="preserve">Таблица </w:t>
      </w:r>
      <w:r w:rsidRPr="001C1439">
        <w:rPr>
          <w:color w:val="auto"/>
          <w:sz w:val="24"/>
          <w:szCs w:val="24"/>
        </w:rPr>
        <w:fldChar w:fldCharType="begin"/>
      </w:r>
      <w:r w:rsidRPr="001C1439">
        <w:rPr>
          <w:color w:val="auto"/>
          <w:sz w:val="24"/>
          <w:szCs w:val="24"/>
        </w:rPr>
        <w:instrText xml:space="preserve"> SEQ Таблица \* ARABIC </w:instrText>
      </w:r>
      <w:r w:rsidRPr="001C143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1C1439">
        <w:rPr>
          <w:color w:val="auto"/>
          <w:sz w:val="24"/>
          <w:szCs w:val="24"/>
        </w:rPr>
        <w:fldChar w:fldCharType="end"/>
      </w:r>
      <w:r w:rsidRPr="001C1439">
        <w:rPr>
          <w:color w:val="auto"/>
          <w:sz w:val="24"/>
          <w:szCs w:val="24"/>
        </w:rPr>
        <w:t>. Структура составления отчета с использование</w:t>
      </w:r>
      <w:r>
        <w:rPr>
          <w:color w:val="auto"/>
          <w:sz w:val="24"/>
          <w:szCs w:val="24"/>
        </w:rPr>
        <w:t>м</w:t>
      </w:r>
      <w:r w:rsidRPr="001C1439">
        <w:rPr>
          <w:color w:val="auto"/>
          <w:sz w:val="24"/>
          <w:szCs w:val="24"/>
        </w:rPr>
        <w:t xml:space="preserve"> </w:t>
      </w:r>
      <w:r w:rsidRPr="001C1439">
        <w:rPr>
          <w:color w:val="auto"/>
          <w:sz w:val="24"/>
          <w:szCs w:val="24"/>
          <w:lang w:val="en-US"/>
        </w:rPr>
        <w:t>Threat</w:t>
      </w:r>
      <w:r w:rsidRPr="001C1439">
        <w:rPr>
          <w:color w:val="auto"/>
          <w:sz w:val="24"/>
          <w:szCs w:val="24"/>
        </w:rPr>
        <w:t xml:space="preserve"> </w:t>
      </w:r>
      <w:r w:rsidRPr="001C1439">
        <w:rPr>
          <w:color w:val="auto"/>
          <w:sz w:val="24"/>
          <w:szCs w:val="24"/>
          <w:lang w:val="en-US"/>
        </w:rPr>
        <w:t>Intelligence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05"/>
        <w:gridCol w:w="2257"/>
        <w:gridCol w:w="2439"/>
        <w:gridCol w:w="2344"/>
      </w:tblGrid>
      <w:tr w:rsidR="0040555E" w14:paraId="17ABB9F4" w14:textId="77777777" w:rsidTr="00BD7EE1">
        <w:tc>
          <w:tcPr>
            <w:tcW w:w="2305" w:type="dxa"/>
          </w:tcPr>
          <w:p w14:paraId="10760F5C" w14:textId="49FA0E57" w:rsidR="0040555E" w:rsidRPr="0040555E" w:rsidRDefault="0040555E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Этап</w:t>
            </w:r>
          </w:p>
        </w:tc>
        <w:tc>
          <w:tcPr>
            <w:tcW w:w="2257" w:type="dxa"/>
          </w:tcPr>
          <w:p w14:paraId="1C380721" w14:textId="1028E12F" w:rsidR="0040555E" w:rsidRPr="0040555E" w:rsidRDefault="0040555E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Процесс</w:t>
            </w:r>
          </w:p>
        </w:tc>
        <w:tc>
          <w:tcPr>
            <w:tcW w:w="2439" w:type="dxa"/>
          </w:tcPr>
          <w:p w14:paraId="2C763423" w14:textId="6C132D0C" w:rsidR="0040555E" w:rsidRPr="0040555E" w:rsidRDefault="0040555E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Процедура</w:t>
            </w:r>
          </w:p>
        </w:tc>
        <w:tc>
          <w:tcPr>
            <w:tcW w:w="2344" w:type="dxa"/>
          </w:tcPr>
          <w:p w14:paraId="4DBAF091" w14:textId="6994EF64" w:rsidR="0040555E" w:rsidRPr="0040555E" w:rsidRDefault="0040555E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Действие</w:t>
            </w:r>
          </w:p>
        </w:tc>
      </w:tr>
      <w:tr w:rsidR="00EC2EE5" w14:paraId="5D2B9991" w14:textId="77777777" w:rsidTr="00BD7EE1">
        <w:tc>
          <w:tcPr>
            <w:tcW w:w="2305" w:type="dxa"/>
            <w:vMerge w:val="restart"/>
          </w:tcPr>
          <w:p w14:paraId="6C44B067" w14:textId="709C4E9F" w:rsidR="00EC2EE5" w:rsidRPr="0040555E" w:rsidRDefault="00EC2EE5" w:rsidP="001C1439">
            <w:pPr>
              <w:spacing w:line="360" w:lineRule="auto"/>
              <w:jc w:val="left"/>
              <w:rPr>
                <w:b/>
                <w:bCs/>
              </w:rPr>
            </w:pPr>
            <w:r>
              <w:t>Подготовка собственной базы данных об угрозах</w:t>
            </w:r>
          </w:p>
        </w:tc>
        <w:tc>
          <w:tcPr>
            <w:tcW w:w="2257" w:type="dxa"/>
            <w:vMerge w:val="restart"/>
          </w:tcPr>
          <w:p w14:paraId="22305EE0" w14:textId="4E964831" w:rsidR="00EC2EE5" w:rsidRPr="0040555E" w:rsidRDefault="00EC2EE5" w:rsidP="001C1439">
            <w:pPr>
              <w:spacing w:line="360" w:lineRule="auto"/>
            </w:pPr>
            <w:r>
              <w:t>Сбор данных</w:t>
            </w:r>
          </w:p>
        </w:tc>
        <w:tc>
          <w:tcPr>
            <w:tcW w:w="2439" w:type="dxa"/>
            <w:vMerge w:val="restart"/>
          </w:tcPr>
          <w:p w14:paraId="34B469CE" w14:textId="1751E6B9" w:rsidR="00EC2EE5" w:rsidRPr="0040555E" w:rsidRDefault="00EC2EE5" w:rsidP="001C1439">
            <w:pPr>
              <w:spacing w:line="360" w:lineRule="auto"/>
              <w:jc w:val="left"/>
            </w:pPr>
            <w:r>
              <w:t>Обращение к собственному опыту устранения угроз</w:t>
            </w:r>
          </w:p>
        </w:tc>
        <w:tc>
          <w:tcPr>
            <w:tcW w:w="2344" w:type="dxa"/>
          </w:tcPr>
          <w:p w14:paraId="084BC0AE" w14:textId="22115062" w:rsidR="00EC2EE5" w:rsidRPr="0040555E" w:rsidRDefault="00EC2EE5" w:rsidP="001C1439">
            <w:pPr>
              <w:spacing w:line="360" w:lineRule="auto"/>
            </w:pPr>
            <w:r>
              <w:t xml:space="preserve">Сбор </w:t>
            </w:r>
            <w:r>
              <w:rPr>
                <w:lang w:val="en-US"/>
              </w:rPr>
              <w:t>IP</w:t>
            </w:r>
            <w:r w:rsidRPr="0040555E">
              <w:t>-</w:t>
            </w:r>
            <w:r>
              <w:t>адресов зараженных веб-ресурсов</w:t>
            </w:r>
          </w:p>
        </w:tc>
      </w:tr>
      <w:tr w:rsidR="00EC2EE5" w14:paraId="239515EE" w14:textId="77777777" w:rsidTr="00BD7EE1">
        <w:tc>
          <w:tcPr>
            <w:tcW w:w="2305" w:type="dxa"/>
            <w:vMerge/>
          </w:tcPr>
          <w:p w14:paraId="2AFC55E0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257" w:type="dxa"/>
            <w:vMerge/>
          </w:tcPr>
          <w:p w14:paraId="2D77483F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541B5281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344" w:type="dxa"/>
          </w:tcPr>
          <w:p w14:paraId="373912DA" w14:textId="51749993" w:rsidR="00EC2EE5" w:rsidRPr="0040555E" w:rsidRDefault="00EC2EE5" w:rsidP="001C1439">
            <w:pPr>
              <w:spacing w:line="360" w:lineRule="auto"/>
            </w:pPr>
            <w:r>
              <w:t>Сбор хэшей файлов</w:t>
            </w:r>
          </w:p>
        </w:tc>
      </w:tr>
      <w:tr w:rsidR="00EC2EE5" w14:paraId="37EFBDD2" w14:textId="77777777" w:rsidTr="00BD7EE1">
        <w:tc>
          <w:tcPr>
            <w:tcW w:w="2305" w:type="dxa"/>
            <w:vMerge/>
          </w:tcPr>
          <w:p w14:paraId="098885D2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257" w:type="dxa"/>
            <w:vMerge/>
          </w:tcPr>
          <w:p w14:paraId="558291AC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0D1B472C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344" w:type="dxa"/>
          </w:tcPr>
          <w:p w14:paraId="6A86296A" w14:textId="1B08910D" w:rsidR="00EC2EE5" w:rsidRDefault="00EC2EE5" w:rsidP="001C1439">
            <w:pPr>
              <w:spacing w:line="360" w:lineRule="auto"/>
            </w:pPr>
            <w:r>
              <w:t>Сбор меток времени</w:t>
            </w:r>
          </w:p>
        </w:tc>
      </w:tr>
      <w:tr w:rsidR="00EC2EE5" w14:paraId="45C023AB" w14:textId="77777777" w:rsidTr="00BD7EE1">
        <w:tc>
          <w:tcPr>
            <w:tcW w:w="2305" w:type="dxa"/>
            <w:vMerge/>
          </w:tcPr>
          <w:p w14:paraId="4CD70523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257" w:type="dxa"/>
            <w:vMerge/>
          </w:tcPr>
          <w:p w14:paraId="6FECE0DC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6D7B4D42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344" w:type="dxa"/>
          </w:tcPr>
          <w:p w14:paraId="2E4FC833" w14:textId="098300AE" w:rsidR="00EC2EE5" w:rsidRDefault="00EC2EE5" w:rsidP="001C1439">
            <w:pPr>
              <w:spacing w:line="360" w:lineRule="auto"/>
            </w:pPr>
            <w:r>
              <w:t>Сбор имен угроз</w:t>
            </w:r>
          </w:p>
        </w:tc>
      </w:tr>
      <w:tr w:rsidR="00EC2EE5" w14:paraId="1744CBFD" w14:textId="77777777" w:rsidTr="00BD7EE1">
        <w:tc>
          <w:tcPr>
            <w:tcW w:w="2305" w:type="dxa"/>
            <w:vMerge/>
          </w:tcPr>
          <w:p w14:paraId="3E3AF66D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257" w:type="dxa"/>
            <w:vMerge/>
          </w:tcPr>
          <w:p w14:paraId="770C809F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35AF497A" w14:textId="04BC9D2F" w:rsidR="00EC2EE5" w:rsidRPr="0040555E" w:rsidRDefault="00EC2EE5" w:rsidP="001C1439">
            <w:pPr>
              <w:spacing w:line="360" w:lineRule="auto"/>
            </w:pPr>
            <w:r>
              <w:t xml:space="preserve">Обращение к </w:t>
            </w:r>
            <w:r>
              <w:t>стороннему</w:t>
            </w:r>
            <w:r>
              <w:t xml:space="preserve"> опыту устранения угроз</w:t>
            </w:r>
            <w:r>
              <w:t xml:space="preserve"> или к любым открытым источникам в сети Интернет</w:t>
            </w:r>
          </w:p>
        </w:tc>
        <w:tc>
          <w:tcPr>
            <w:tcW w:w="2344" w:type="dxa"/>
          </w:tcPr>
          <w:p w14:paraId="20A28E96" w14:textId="4401BDF8" w:rsidR="00EC2EE5" w:rsidRPr="0040555E" w:rsidRDefault="00EC2EE5" w:rsidP="001C1439">
            <w:pPr>
              <w:spacing w:line="360" w:lineRule="auto"/>
            </w:pPr>
            <w:r>
              <w:t xml:space="preserve">Сбор </w:t>
            </w:r>
            <w:r>
              <w:rPr>
                <w:lang w:val="en-US"/>
              </w:rPr>
              <w:t>IP</w:t>
            </w:r>
            <w:r w:rsidRPr="0040555E">
              <w:t>-</w:t>
            </w:r>
            <w:r>
              <w:t>адресов зараженных веб-ресурсов</w:t>
            </w:r>
          </w:p>
        </w:tc>
      </w:tr>
      <w:tr w:rsidR="00EC2EE5" w14:paraId="72E7412A" w14:textId="77777777" w:rsidTr="00BD7EE1">
        <w:tc>
          <w:tcPr>
            <w:tcW w:w="2305" w:type="dxa"/>
            <w:vMerge/>
          </w:tcPr>
          <w:p w14:paraId="6B502A0A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257" w:type="dxa"/>
            <w:vMerge/>
          </w:tcPr>
          <w:p w14:paraId="7D69B4B8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5B46F70B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4C80591B" w14:textId="11E1AE6F" w:rsidR="00EC2EE5" w:rsidRPr="0040555E" w:rsidRDefault="00EC2EE5" w:rsidP="001C1439">
            <w:pPr>
              <w:spacing w:line="360" w:lineRule="auto"/>
            </w:pPr>
            <w:r>
              <w:t>Сбор хэшей файлов</w:t>
            </w:r>
          </w:p>
        </w:tc>
      </w:tr>
      <w:tr w:rsidR="00EC2EE5" w14:paraId="2C28266F" w14:textId="77777777" w:rsidTr="00BD7EE1">
        <w:tc>
          <w:tcPr>
            <w:tcW w:w="2305" w:type="dxa"/>
            <w:vMerge/>
          </w:tcPr>
          <w:p w14:paraId="6058BD52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257" w:type="dxa"/>
            <w:vMerge/>
          </w:tcPr>
          <w:p w14:paraId="4763D9D1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5CA7F766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32CAE10B" w14:textId="19ED9BEA" w:rsidR="00EC2EE5" w:rsidRPr="0040555E" w:rsidRDefault="00EC2EE5" w:rsidP="001C1439">
            <w:pPr>
              <w:spacing w:line="360" w:lineRule="auto"/>
            </w:pPr>
            <w:r>
              <w:t>Сбор меток времени</w:t>
            </w:r>
          </w:p>
        </w:tc>
      </w:tr>
      <w:tr w:rsidR="00EC2EE5" w14:paraId="5F45CD99" w14:textId="77777777" w:rsidTr="00BD7EE1">
        <w:tc>
          <w:tcPr>
            <w:tcW w:w="2305" w:type="dxa"/>
            <w:vMerge/>
          </w:tcPr>
          <w:p w14:paraId="33E7CBF1" w14:textId="77777777" w:rsidR="00EC2EE5" w:rsidRDefault="00EC2EE5" w:rsidP="001C1439">
            <w:pPr>
              <w:spacing w:line="360" w:lineRule="auto"/>
              <w:jc w:val="left"/>
            </w:pPr>
          </w:p>
        </w:tc>
        <w:tc>
          <w:tcPr>
            <w:tcW w:w="2257" w:type="dxa"/>
            <w:vMerge/>
          </w:tcPr>
          <w:p w14:paraId="5E87BD0F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186CC07E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1F2165A9" w14:textId="4B830D57" w:rsidR="00EC2EE5" w:rsidRPr="0040555E" w:rsidRDefault="00EC2EE5" w:rsidP="001C1439">
            <w:pPr>
              <w:spacing w:line="360" w:lineRule="auto"/>
            </w:pPr>
            <w:r>
              <w:t>Сбор имен угроз</w:t>
            </w:r>
          </w:p>
        </w:tc>
      </w:tr>
      <w:tr w:rsidR="00EC2EE5" w14:paraId="4959A092" w14:textId="77777777" w:rsidTr="00BD7EE1">
        <w:tc>
          <w:tcPr>
            <w:tcW w:w="2305" w:type="dxa"/>
            <w:vMerge/>
          </w:tcPr>
          <w:p w14:paraId="04212C43" w14:textId="77777777" w:rsidR="00EC2EE5" w:rsidRPr="0040555E" w:rsidRDefault="00EC2EE5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257" w:type="dxa"/>
            <w:vMerge w:val="restart"/>
          </w:tcPr>
          <w:p w14:paraId="07ABA690" w14:textId="3CD1C4FD" w:rsidR="00EC2EE5" w:rsidRPr="0040555E" w:rsidRDefault="00EC2EE5" w:rsidP="001C1439">
            <w:pPr>
              <w:spacing w:line="360" w:lineRule="auto"/>
            </w:pPr>
            <w:r>
              <w:t>Обработка данных</w:t>
            </w:r>
          </w:p>
        </w:tc>
        <w:tc>
          <w:tcPr>
            <w:tcW w:w="2439" w:type="dxa"/>
            <w:vMerge w:val="restart"/>
          </w:tcPr>
          <w:p w14:paraId="5F2199D5" w14:textId="2225FC57" w:rsidR="00EC2EE5" w:rsidRPr="0040555E" w:rsidRDefault="00EC2EE5" w:rsidP="001C1439">
            <w:pPr>
              <w:spacing w:line="360" w:lineRule="auto"/>
            </w:pPr>
            <w:r>
              <w:t>Проверка собранных данных</w:t>
            </w:r>
          </w:p>
        </w:tc>
        <w:tc>
          <w:tcPr>
            <w:tcW w:w="2344" w:type="dxa"/>
          </w:tcPr>
          <w:p w14:paraId="27177113" w14:textId="1E373945" w:rsidR="00EC2EE5" w:rsidRPr="0040555E" w:rsidRDefault="00EC2EE5" w:rsidP="001C1439">
            <w:pPr>
              <w:spacing w:line="360" w:lineRule="auto"/>
            </w:pPr>
            <w:r>
              <w:t xml:space="preserve">Использование песочниц для анализа </w:t>
            </w:r>
            <w:r>
              <w:lastRenderedPageBreak/>
              <w:t>собранных данных</w:t>
            </w:r>
          </w:p>
        </w:tc>
      </w:tr>
      <w:tr w:rsidR="00EC2EE5" w14:paraId="14A1A997" w14:textId="77777777" w:rsidTr="00BD7EE1">
        <w:tc>
          <w:tcPr>
            <w:tcW w:w="2305" w:type="dxa"/>
            <w:vMerge/>
          </w:tcPr>
          <w:p w14:paraId="6D097AD9" w14:textId="77777777" w:rsidR="00EC2EE5" w:rsidRPr="0040555E" w:rsidRDefault="00EC2EE5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257" w:type="dxa"/>
            <w:vMerge/>
          </w:tcPr>
          <w:p w14:paraId="1FBADA55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5E56C053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411D1B00" w14:textId="6273CEC0" w:rsidR="00EC2EE5" w:rsidRPr="0040555E" w:rsidRDefault="00EC2EE5" w:rsidP="001C1439">
            <w:pPr>
              <w:spacing w:line="360" w:lineRule="auto"/>
            </w:pPr>
            <w:r>
              <w:t>Проверка аналитиком полученных данных</w:t>
            </w:r>
          </w:p>
        </w:tc>
      </w:tr>
      <w:tr w:rsidR="00EC2EE5" w14:paraId="354A1CB1" w14:textId="77777777" w:rsidTr="00BD7EE1">
        <w:tc>
          <w:tcPr>
            <w:tcW w:w="2305" w:type="dxa"/>
            <w:vMerge/>
          </w:tcPr>
          <w:p w14:paraId="70CCA7A6" w14:textId="77777777" w:rsidR="00EC2EE5" w:rsidRPr="0040555E" w:rsidRDefault="00EC2EE5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257" w:type="dxa"/>
            <w:vMerge/>
          </w:tcPr>
          <w:p w14:paraId="76489099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58E0432E" w14:textId="241DB2A6" w:rsidR="00EC2EE5" w:rsidRPr="0040555E" w:rsidRDefault="00EC2EE5" w:rsidP="001C1439">
            <w:pPr>
              <w:spacing w:line="360" w:lineRule="auto"/>
            </w:pPr>
            <w:r>
              <w:t>Фильтрация</w:t>
            </w:r>
            <w:r>
              <w:t xml:space="preserve"> собранных данных</w:t>
            </w:r>
          </w:p>
        </w:tc>
        <w:tc>
          <w:tcPr>
            <w:tcW w:w="2344" w:type="dxa"/>
          </w:tcPr>
          <w:p w14:paraId="2E7E1075" w14:textId="54707493" w:rsidR="00EC2EE5" w:rsidRPr="0040555E" w:rsidRDefault="00EC2EE5" w:rsidP="001C1439">
            <w:pPr>
              <w:spacing w:line="360" w:lineRule="auto"/>
            </w:pPr>
            <w:r>
              <w:t>Использование статистических критериев</w:t>
            </w:r>
          </w:p>
        </w:tc>
      </w:tr>
      <w:tr w:rsidR="00EC2EE5" w14:paraId="648054CB" w14:textId="77777777" w:rsidTr="00BD7EE1">
        <w:tc>
          <w:tcPr>
            <w:tcW w:w="2305" w:type="dxa"/>
            <w:vMerge/>
          </w:tcPr>
          <w:p w14:paraId="1A21613D" w14:textId="77777777" w:rsidR="00EC2EE5" w:rsidRPr="0040555E" w:rsidRDefault="00EC2EE5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257" w:type="dxa"/>
            <w:vMerge/>
          </w:tcPr>
          <w:p w14:paraId="0D9C2FFD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3BE9B3AF" w14:textId="77777777" w:rsidR="00EC2EE5" w:rsidRDefault="00EC2EE5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0F9F11F3" w14:textId="4C1757AE" w:rsidR="00EC2EE5" w:rsidRPr="0040555E" w:rsidRDefault="00EC2EE5" w:rsidP="001C1439">
            <w:pPr>
              <w:spacing w:line="360" w:lineRule="auto"/>
            </w:pPr>
            <w:r>
              <w:t xml:space="preserve">Использование инструментов </w:t>
            </w:r>
            <w:r w:rsidR="00D067B8">
              <w:t>для определения</w:t>
            </w:r>
            <w:r>
              <w:t xml:space="preserve"> сходства</w:t>
            </w:r>
          </w:p>
        </w:tc>
      </w:tr>
      <w:tr w:rsidR="00BD7EE1" w14:paraId="7D26DE8C" w14:textId="77777777" w:rsidTr="00BD7EE1">
        <w:tc>
          <w:tcPr>
            <w:tcW w:w="2305" w:type="dxa"/>
            <w:vMerge w:val="restart"/>
          </w:tcPr>
          <w:p w14:paraId="193946E7" w14:textId="58C94D41" w:rsidR="00BD7EE1" w:rsidRPr="00BD7EE1" w:rsidRDefault="00BD7EE1" w:rsidP="001C1439">
            <w:pPr>
              <w:spacing w:line="360" w:lineRule="auto"/>
            </w:pPr>
            <w:r>
              <w:t>Формирование отчета</w:t>
            </w:r>
          </w:p>
        </w:tc>
        <w:tc>
          <w:tcPr>
            <w:tcW w:w="2257" w:type="dxa"/>
            <w:vMerge w:val="restart"/>
          </w:tcPr>
          <w:p w14:paraId="4561C16B" w14:textId="68877BD6" w:rsidR="00BD7EE1" w:rsidRPr="00BD7EE1" w:rsidRDefault="00BD7EE1" w:rsidP="001C1439">
            <w:pPr>
              <w:spacing w:line="360" w:lineRule="auto"/>
            </w:pPr>
            <w:r>
              <w:t>Поиск данных</w:t>
            </w:r>
          </w:p>
        </w:tc>
        <w:tc>
          <w:tcPr>
            <w:tcW w:w="2439" w:type="dxa"/>
            <w:vMerge w:val="restart"/>
          </w:tcPr>
          <w:p w14:paraId="5246023D" w14:textId="40435328" w:rsidR="00BD7EE1" w:rsidRPr="00BD7EE1" w:rsidRDefault="00BD7EE1" w:rsidP="001C1439">
            <w:pPr>
              <w:spacing w:line="360" w:lineRule="auto"/>
            </w:pPr>
            <w:r>
              <w:t>Обращение к собственн</w:t>
            </w:r>
            <w:r>
              <w:t xml:space="preserve">ой базе </w:t>
            </w:r>
            <w:r>
              <w:t>угроз</w:t>
            </w:r>
          </w:p>
        </w:tc>
        <w:tc>
          <w:tcPr>
            <w:tcW w:w="2344" w:type="dxa"/>
          </w:tcPr>
          <w:p w14:paraId="62D0BE71" w14:textId="2CDE8BCA" w:rsidR="00BD7EE1" w:rsidRPr="00BD7EE1" w:rsidRDefault="00BD7EE1" w:rsidP="001C1439">
            <w:pPr>
              <w:spacing w:line="360" w:lineRule="auto"/>
            </w:pPr>
            <w:r>
              <w:t>Глубокий анализ идентификаторов угроз</w:t>
            </w:r>
          </w:p>
        </w:tc>
      </w:tr>
      <w:tr w:rsidR="00BD7EE1" w14:paraId="41B12A46" w14:textId="77777777" w:rsidTr="00BD7EE1">
        <w:tc>
          <w:tcPr>
            <w:tcW w:w="2305" w:type="dxa"/>
            <w:vMerge/>
          </w:tcPr>
          <w:p w14:paraId="027AAF68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257" w:type="dxa"/>
            <w:vMerge/>
          </w:tcPr>
          <w:p w14:paraId="37A7D3CA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3C74D044" w14:textId="77777777" w:rsidR="00BD7EE1" w:rsidRPr="00BD7EE1" w:rsidRDefault="00BD7EE1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6866900D" w14:textId="77E48F35" w:rsidR="00BD7EE1" w:rsidRPr="00BD7EE1" w:rsidRDefault="00BD7EE1" w:rsidP="001C1439">
            <w:pPr>
              <w:spacing w:line="360" w:lineRule="auto"/>
            </w:pPr>
            <w:r>
              <w:t>Поиск соответствующих зависимостей</w:t>
            </w:r>
          </w:p>
        </w:tc>
      </w:tr>
      <w:tr w:rsidR="00BD7EE1" w14:paraId="38A25F61" w14:textId="77777777" w:rsidTr="00BD7EE1">
        <w:tc>
          <w:tcPr>
            <w:tcW w:w="2305" w:type="dxa"/>
            <w:vMerge/>
          </w:tcPr>
          <w:p w14:paraId="5E539B50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257" w:type="dxa"/>
            <w:vMerge/>
          </w:tcPr>
          <w:p w14:paraId="487A42D3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15626EAC" w14:textId="112AAD40" w:rsidR="00BD7EE1" w:rsidRPr="00BD7EE1" w:rsidRDefault="00BD7EE1" w:rsidP="001C1439">
            <w:pPr>
              <w:spacing w:line="360" w:lineRule="auto"/>
            </w:pPr>
            <w:r>
              <w:t>Обращение к сторонне</w:t>
            </w:r>
            <w:r>
              <w:t>й</w:t>
            </w:r>
            <w:r>
              <w:t xml:space="preserve"> </w:t>
            </w:r>
            <w:r>
              <w:t>базе</w:t>
            </w:r>
            <w:r>
              <w:t xml:space="preserve"> угроз или к любым открытым источникам в сети Интернет</w:t>
            </w:r>
          </w:p>
        </w:tc>
        <w:tc>
          <w:tcPr>
            <w:tcW w:w="2344" w:type="dxa"/>
          </w:tcPr>
          <w:p w14:paraId="7C3C840A" w14:textId="162508E7" w:rsidR="00BD7EE1" w:rsidRPr="00BD7EE1" w:rsidRDefault="00BD7EE1" w:rsidP="001C1439">
            <w:pPr>
              <w:spacing w:line="360" w:lineRule="auto"/>
            </w:pPr>
            <w:r>
              <w:t>Глубокий анализ идентификаторов угроз</w:t>
            </w:r>
          </w:p>
        </w:tc>
      </w:tr>
      <w:tr w:rsidR="00BD7EE1" w14:paraId="3F5B3F2D" w14:textId="77777777" w:rsidTr="00BD7EE1">
        <w:tc>
          <w:tcPr>
            <w:tcW w:w="2305" w:type="dxa"/>
            <w:vMerge/>
          </w:tcPr>
          <w:p w14:paraId="2E9B1E3F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257" w:type="dxa"/>
            <w:vMerge/>
          </w:tcPr>
          <w:p w14:paraId="0FE41EF9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3D84DFE5" w14:textId="77777777" w:rsidR="00BD7EE1" w:rsidRPr="00BD7EE1" w:rsidRDefault="00BD7EE1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2D8E18D4" w14:textId="7C5B5C3F" w:rsidR="00BD7EE1" w:rsidRPr="00BD7EE1" w:rsidRDefault="00BD7EE1" w:rsidP="001C1439">
            <w:pPr>
              <w:spacing w:line="360" w:lineRule="auto"/>
            </w:pPr>
            <w:r>
              <w:t>Поиск соответствующих зависимостей</w:t>
            </w:r>
          </w:p>
        </w:tc>
      </w:tr>
      <w:tr w:rsidR="00BD7EE1" w14:paraId="640D62EB" w14:textId="77777777" w:rsidTr="00BD7EE1">
        <w:tc>
          <w:tcPr>
            <w:tcW w:w="2305" w:type="dxa"/>
            <w:vMerge/>
          </w:tcPr>
          <w:p w14:paraId="09F5C0AA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257" w:type="dxa"/>
            <w:vMerge w:val="restart"/>
          </w:tcPr>
          <w:p w14:paraId="33ECFB9F" w14:textId="59B9169C" w:rsidR="00BD7EE1" w:rsidRDefault="00BD7EE1" w:rsidP="001C1439">
            <w:pPr>
              <w:spacing w:line="360" w:lineRule="auto"/>
            </w:pPr>
            <w:r>
              <w:t>Обработка данных</w:t>
            </w:r>
          </w:p>
        </w:tc>
        <w:tc>
          <w:tcPr>
            <w:tcW w:w="2439" w:type="dxa"/>
            <w:vMerge w:val="restart"/>
          </w:tcPr>
          <w:p w14:paraId="257DDB24" w14:textId="42416AC4" w:rsidR="00BD7EE1" w:rsidRPr="00BD7EE1" w:rsidRDefault="00BD7EE1" w:rsidP="001C1439">
            <w:pPr>
              <w:spacing w:line="360" w:lineRule="auto"/>
            </w:pPr>
            <w:r>
              <w:t>Структурирование данных</w:t>
            </w:r>
          </w:p>
        </w:tc>
        <w:tc>
          <w:tcPr>
            <w:tcW w:w="2344" w:type="dxa"/>
          </w:tcPr>
          <w:p w14:paraId="684CC423" w14:textId="5F1BC49A" w:rsidR="00BD7EE1" w:rsidRPr="00BD7EE1" w:rsidRDefault="00BD7EE1" w:rsidP="001C1439">
            <w:pPr>
              <w:spacing w:line="360" w:lineRule="auto"/>
              <w:rPr>
                <w:lang w:val="en-US"/>
              </w:rPr>
            </w:pPr>
            <w:r>
              <w:t xml:space="preserve">Использование формата </w:t>
            </w:r>
            <w:r>
              <w:rPr>
                <w:lang w:val="en-US"/>
              </w:rPr>
              <w:t>STIX</w:t>
            </w:r>
          </w:p>
        </w:tc>
      </w:tr>
      <w:tr w:rsidR="00BD7EE1" w14:paraId="0B515192" w14:textId="77777777" w:rsidTr="00BD7EE1">
        <w:tc>
          <w:tcPr>
            <w:tcW w:w="2305" w:type="dxa"/>
            <w:vMerge/>
          </w:tcPr>
          <w:p w14:paraId="50063717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257" w:type="dxa"/>
            <w:vMerge/>
          </w:tcPr>
          <w:p w14:paraId="197C3C1C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4E1AADFA" w14:textId="77777777" w:rsidR="00BD7EE1" w:rsidRPr="00BD7EE1" w:rsidRDefault="00BD7EE1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70912550" w14:textId="0DAF81D3" w:rsidR="00BD7EE1" w:rsidRPr="00BD7EE1" w:rsidRDefault="00BD7EE1" w:rsidP="001C1439">
            <w:pPr>
              <w:spacing w:line="360" w:lineRule="auto"/>
              <w:rPr>
                <w:lang w:val="en-US"/>
              </w:rPr>
            </w:pPr>
            <w:r>
              <w:t xml:space="preserve">Использование формата </w:t>
            </w:r>
            <w:r>
              <w:t>MISP</w:t>
            </w:r>
          </w:p>
        </w:tc>
      </w:tr>
      <w:tr w:rsidR="00BD7EE1" w14:paraId="08FEF042" w14:textId="77777777" w:rsidTr="00BD7EE1">
        <w:tc>
          <w:tcPr>
            <w:tcW w:w="2305" w:type="dxa"/>
            <w:vMerge/>
          </w:tcPr>
          <w:p w14:paraId="30E8AE84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257" w:type="dxa"/>
            <w:vMerge/>
          </w:tcPr>
          <w:p w14:paraId="697BBCF7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4B0D5238" w14:textId="0CE2295A" w:rsidR="00BD7EE1" w:rsidRPr="00BD7EE1" w:rsidRDefault="00BD7EE1" w:rsidP="001C1439">
            <w:pPr>
              <w:spacing w:line="360" w:lineRule="auto"/>
            </w:pPr>
            <w:r>
              <w:t>Фильтрация данных</w:t>
            </w:r>
          </w:p>
        </w:tc>
        <w:tc>
          <w:tcPr>
            <w:tcW w:w="2344" w:type="dxa"/>
          </w:tcPr>
          <w:p w14:paraId="59180183" w14:textId="3FCBE990" w:rsidR="00BD7EE1" w:rsidRPr="00BD7EE1" w:rsidRDefault="00BD7EE1" w:rsidP="001C1439">
            <w:pPr>
              <w:spacing w:line="360" w:lineRule="auto"/>
            </w:pPr>
            <w:r>
              <w:t>Удаление дублирующейся информации</w:t>
            </w:r>
          </w:p>
        </w:tc>
      </w:tr>
      <w:tr w:rsidR="00BD7EE1" w14:paraId="3D6DE765" w14:textId="77777777" w:rsidTr="00BD7EE1">
        <w:tc>
          <w:tcPr>
            <w:tcW w:w="2305" w:type="dxa"/>
            <w:vMerge/>
            <w:tcBorders>
              <w:bottom w:val="single" w:sz="4" w:space="0" w:color="auto"/>
            </w:tcBorders>
          </w:tcPr>
          <w:p w14:paraId="43487ECD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257" w:type="dxa"/>
            <w:vMerge/>
          </w:tcPr>
          <w:p w14:paraId="4F355923" w14:textId="77777777" w:rsidR="00BD7EE1" w:rsidRDefault="00BD7EE1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4CA96550" w14:textId="77777777" w:rsidR="00BD7EE1" w:rsidRPr="00BD7EE1" w:rsidRDefault="00BD7EE1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19A0807C" w14:textId="0CCC188D" w:rsidR="00BD7EE1" w:rsidRPr="00BD7EE1" w:rsidRDefault="00BD7EE1" w:rsidP="001C1439">
            <w:pPr>
              <w:spacing w:line="360" w:lineRule="auto"/>
            </w:pPr>
            <w:r>
              <w:t>Установка приоритета угрозе</w:t>
            </w:r>
          </w:p>
        </w:tc>
      </w:tr>
    </w:tbl>
    <w:p w14:paraId="43E2E8AE" w14:textId="77777777" w:rsidR="0040555E" w:rsidRPr="0040555E" w:rsidRDefault="0040555E" w:rsidP="001C1439">
      <w:pPr>
        <w:spacing w:line="360" w:lineRule="auto"/>
      </w:pPr>
    </w:p>
    <w:p w14:paraId="588E6C39" w14:textId="63D09A14" w:rsidR="001C1439" w:rsidRPr="001C1439" w:rsidRDefault="00871C7F" w:rsidP="001C1439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1242139"/>
      <w:r w:rsidRPr="001C14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1.1.2 Исследование методологической основы </w:t>
      </w:r>
      <w:r w:rsidR="001C1439" w:rsidRPr="001C14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составления отчета об угрозах с использованием </w:t>
      </w:r>
      <w:proofErr w:type="spellStart"/>
      <w:r w:rsidR="001C1439" w:rsidRPr="001C143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Threat</w:t>
      </w:r>
      <w:proofErr w:type="spellEnd"/>
      <w:r w:rsidR="001C1439" w:rsidRPr="001C143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Intelligence</w:t>
      </w:r>
      <w:bookmarkEnd w:id="7"/>
    </w:p>
    <w:p w14:paraId="17B1C19E" w14:textId="3F7C909C" w:rsidR="001C1439" w:rsidRPr="001C1439" w:rsidRDefault="001C1439" w:rsidP="001C1439">
      <w:pPr>
        <w:pStyle w:val="ad"/>
        <w:keepNext/>
        <w:jc w:val="center"/>
        <w:rPr>
          <w:color w:val="auto"/>
          <w:sz w:val="24"/>
          <w:szCs w:val="24"/>
        </w:rPr>
      </w:pPr>
      <w:r w:rsidRPr="001C1439">
        <w:rPr>
          <w:color w:val="auto"/>
          <w:sz w:val="24"/>
          <w:szCs w:val="24"/>
        </w:rPr>
        <w:t xml:space="preserve">Таблица </w:t>
      </w:r>
      <w:r w:rsidRPr="001C1439">
        <w:rPr>
          <w:color w:val="auto"/>
          <w:sz w:val="24"/>
          <w:szCs w:val="24"/>
        </w:rPr>
        <w:fldChar w:fldCharType="begin"/>
      </w:r>
      <w:r w:rsidRPr="001C1439">
        <w:rPr>
          <w:color w:val="auto"/>
          <w:sz w:val="24"/>
          <w:szCs w:val="24"/>
        </w:rPr>
        <w:instrText xml:space="preserve"> SEQ Таблица \* ARABIC </w:instrText>
      </w:r>
      <w:r w:rsidRPr="001C1439">
        <w:rPr>
          <w:color w:val="auto"/>
          <w:sz w:val="24"/>
          <w:szCs w:val="24"/>
        </w:rPr>
        <w:fldChar w:fldCharType="separate"/>
      </w:r>
      <w:r w:rsidRPr="001C1439">
        <w:rPr>
          <w:noProof/>
          <w:color w:val="auto"/>
          <w:sz w:val="24"/>
          <w:szCs w:val="24"/>
        </w:rPr>
        <w:t>2</w:t>
      </w:r>
      <w:r w:rsidRPr="001C1439">
        <w:rPr>
          <w:color w:val="auto"/>
          <w:sz w:val="24"/>
          <w:szCs w:val="24"/>
        </w:rPr>
        <w:fldChar w:fldCharType="end"/>
      </w:r>
      <w:r w:rsidRPr="001C1439">
        <w:rPr>
          <w:color w:val="auto"/>
          <w:sz w:val="24"/>
          <w:szCs w:val="24"/>
        </w:rPr>
        <w:t xml:space="preserve">. </w:t>
      </w:r>
      <w:r w:rsidRPr="001C1439">
        <w:rPr>
          <w:color w:val="auto"/>
          <w:sz w:val="24"/>
          <w:szCs w:val="24"/>
        </w:rPr>
        <w:t>Методологическая основа</w:t>
      </w:r>
      <w:r w:rsidRPr="001C1439">
        <w:rPr>
          <w:color w:val="auto"/>
          <w:sz w:val="24"/>
          <w:szCs w:val="24"/>
        </w:rPr>
        <w:t xml:space="preserve"> составления отчета с использованием </w:t>
      </w:r>
      <w:proofErr w:type="spellStart"/>
      <w:r w:rsidRPr="001C1439">
        <w:rPr>
          <w:color w:val="auto"/>
          <w:sz w:val="24"/>
          <w:szCs w:val="24"/>
        </w:rPr>
        <w:t>Threat</w:t>
      </w:r>
      <w:proofErr w:type="spellEnd"/>
      <w:r w:rsidRPr="001C1439">
        <w:rPr>
          <w:color w:val="auto"/>
          <w:sz w:val="24"/>
          <w:szCs w:val="24"/>
        </w:rPr>
        <w:t xml:space="preserve"> Intelligence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93"/>
        <w:gridCol w:w="1338"/>
        <w:gridCol w:w="2185"/>
        <w:gridCol w:w="2101"/>
        <w:gridCol w:w="1928"/>
      </w:tblGrid>
      <w:tr w:rsidR="00052688" w:rsidRPr="0040555E" w14:paraId="2C833092" w14:textId="24B3C006" w:rsidTr="001C1439">
        <w:tc>
          <w:tcPr>
            <w:tcW w:w="1997" w:type="dxa"/>
          </w:tcPr>
          <w:p w14:paraId="6ADABBE5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Этап</w:t>
            </w:r>
          </w:p>
        </w:tc>
        <w:tc>
          <w:tcPr>
            <w:tcW w:w="1597" w:type="dxa"/>
          </w:tcPr>
          <w:p w14:paraId="64671D53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Процесс</w:t>
            </w:r>
          </w:p>
        </w:tc>
        <w:tc>
          <w:tcPr>
            <w:tcW w:w="2439" w:type="dxa"/>
          </w:tcPr>
          <w:p w14:paraId="62DCF0F6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Процедура</w:t>
            </w:r>
          </w:p>
        </w:tc>
        <w:tc>
          <w:tcPr>
            <w:tcW w:w="2344" w:type="dxa"/>
          </w:tcPr>
          <w:p w14:paraId="5114F837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  <w:r w:rsidRPr="0040555E">
              <w:rPr>
                <w:b/>
                <w:bCs/>
              </w:rPr>
              <w:t>Действие</w:t>
            </w:r>
          </w:p>
        </w:tc>
        <w:tc>
          <w:tcPr>
            <w:tcW w:w="968" w:type="dxa"/>
          </w:tcPr>
          <w:p w14:paraId="1EDA6A38" w14:textId="14BFA571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М. О.</w:t>
            </w:r>
          </w:p>
        </w:tc>
      </w:tr>
      <w:tr w:rsidR="00052688" w:rsidRPr="0040555E" w14:paraId="10A80F7C" w14:textId="3C29971F" w:rsidTr="001C1439">
        <w:tc>
          <w:tcPr>
            <w:tcW w:w="1997" w:type="dxa"/>
            <w:vMerge w:val="restart"/>
          </w:tcPr>
          <w:p w14:paraId="3FEB1BAB" w14:textId="77777777" w:rsidR="001C1439" w:rsidRPr="0040555E" w:rsidRDefault="001C1439" w:rsidP="001C1439">
            <w:pPr>
              <w:spacing w:line="360" w:lineRule="auto"/>
              <w:jc w:val="left"/>
              <w:rPr>
                <w:b/>
                <w:bCs/>
              </w:rPr>
            </w:pPr>
            <w:r>
              <w:t>Подготовка собственной базы данных об угрозах</w:t>
            </w:r>
          </w:p>
        </w:tc>
        <w:tc>
          <w:tcPr>
            <w:tcW w:w="1597" w:type="dxa"/>
            <w:vMerge w:val="restart"/>
          </w:tcPr>
          <w:p w14:paraId="399145AA" w14:textId="77777777" w:rsidR="001C1439" w:rsidRPr="0040555E" w:rsidRDefault="001C1439" w:rsidP="001C1439">
            <w:pPr>
              <w:spacing w:line="360" w:lineRule="auto"/>
            </w:pPr>
            <w:r>
              <w:t>Сбор данных</w:t>
            </w:r>
          </w:p>
        </w:tc>
        <w:tc>
          <w:tcPr>
            <w:tcW w:w="2439" w:type="dxa"/>
            <w:vMerge w:val="restart"/>
          </w:tcPr>
          <w:p w14:paraId="152A5CBB" w14:textId="77777777" w:rsidR="001C1439" w:rsidRPr="0040555E" w:rsidRDefault="001C1439" w:rsidP="001C1439">
            <w:pPr>
              <w:spacing w:line="360" w:lineRule="auto"/>
              <w:jc w:val="left"/>
            </w:pPr>
            <w:r>
              <w:t>Обращение к собственному опыту устранения угроз</w:t>
            </w:r>
          </w:p>
        </w:tc>
        <w:tc>
          <w:tcPr>
            <w:tcW w:w="2344" w:type="dxa"/>
          </w:tcPr>
          <w:p w14:paraId="153440D6" w14:textId="77777777" w:rsidR="001C1439" w:rsidRPr="0040555E" w:rsidRDefault="001C1439" w:rsidP="001C1439">
            <w:pPr>
              <w:spacing w:line="360" w:lineRule="auto"/>
            </w:pPr>
            <w:r>
              <w:t xml:space="preserve">Сбор </w:t>
            </w:r>
            <w:r>
              <w:rPr>
                <w:lang w:val="en-US"/>
              </w:rPr>
              <w:t>IP</w:t>
            </w:r>
            <w:r w:rsidRPr="0040555E">
              <w:t>-</w:t>
            </w:r>
            <w:r>
              <w:t>адресов зараженных веб-ресурсов</w:t>
            </w:r>
          </w:p>
        </w:tc>
        <w:tc>
          <w:tcPr>
            <w:tcW w:w="968" w:type="dxa"/>
          </w:tcPr>
          <w:p w14:paraId="2297639E" w14:textId="15F6B741" w:rsidR="001C1439" w:rsidRPr="001C1439" w:rsidRDefault="001C1439" w:rsidP="001C143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RFC 791</w:t>
            </w:r>
          </w:p>
        </w:tc>
      </w:tr>
      <w:tr w:rsidR="00052688" w:rsidRPr="0040555E" w14:paraId="2F8A97E7" w14:textId="24D578B2" w:rsidTr="001C1439">
        <w:tc>
          <w:tcPr>
            <w:tcW w:w="1997" w:type="dxa"/>
            <w:vMerge/>
          </w:tcPr>
          <w:p w14:paraId="1A66D54D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1597" w:type="dxa"/>
            <w:vMerge/>
          </w:tcPr>
          <w:p w14:paraId="7611A8DC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1E88017A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2344" w:type="dxa"/>
          </w:tcPr>
          <w:p w14:paraId="62AD5B0B" w14:textId="77777777" w:rsidR="001C1439" w:rsidRPr="0040555E" w:rsidRDefault="001C1439" w:rsidP="001C1439">
            <w:pPr>
              <w:spacing w:line="360" w:lineRule="auto"/>
            </w:pPr>
            <w:r>
              <w:t>Сбор хэшей файлов</w:t>
            </w:r>
          </w:p>
        </w:tc>
        <w:tc>
          <w:tcPr>
            <w:tcW w:w="968" w:type="dxa"/>
          </w:tcPr>
          <w:p w14:paraId="2C840567" w14:textId="45ACAED4" w:rsidR="001C1439" w:rsidRPr="001C1439" w:rsidRDefault="001C1439" w:rsidP="001C1439">
            <w:pPr>
              <w:spacing w:line="360" w:lineRule="auto"/>
            </w:pPr>
            <w:r>
              <w:rPr>
                <w:lang w:val="en-US"/>
              </w:rPr>
              <w:t>RFC 1321</w:t>
            </w:r>
          </w:p>
        </w:tc>
      </w:tr>
      <w:tr w:rsidR="00052688" w14:paraId="21DDCC96" w14:textId="5FD017DC" w:rsidTr="001C1439">
        <w:tc>
          <w:tcPr>
            <w:tcW w:w="1997" w:type="dxa"/>
            <w:vMerge/>
          </w:tcPr>
          <w:p w14:paraId="72F249C3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1597" w:type="dxa"/>
            <w:vMerge/>
          </w:tcPr>
          <w:p w14:paraId="5404BDAB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54ED1E77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2344" w:type="dxa"/>
          </w:tcPr>
          <w:p w14:paraId="27B690CD" w14:textId="77777777" w:rsidR="001C1439" w:rsidRDefault="001C1439" w:rsidP="001C1439">
            <w:pPr>
              <w:spacing w:line="360" w:lineRule="auto"/>
            </w:pPr>
            <w:r>
              <w:t>Сбор меток времени</w:t>
            </w:r>
          </w:p>
        </w:tc>
        <w:tc>
          <w:tcPr>
            <w:tcW w:w="968" w:type="dxa"/>
          </w:tcPr>
          <w:p w14:paraId="4D302BC9" w14:textId="681FE534" w:rsidR="001C1439" w:rsidRPr="001C1439" w:rsidRDefault="001C1439" w:rsidP="001C143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RFC 8877</w:t>
            </w:r>
          </w:p>
        </w:tc>
      </w:tr>
      <w:tr w:rsidR="00052688" w14:paraId="48816E33" w14:textId="4C0CA831" w:rsidTr="001C1439">
        <w:tc>
          <w:tcPr>
            <w:tcW w:w="1997" w:type="dxa"/>
            <w:vMerge/>
          </w:tcPr>
          <w:p w14:paraId="54FE4E3D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1597" w:type="dxa"/>
            <w:vMerge/>
          </w:tcPr>
          <w:p w14:paraId="3B0C5965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63CE4C5C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2344" w:type="dxa"/>
          </w:tcPr>
          <w:p w14:paraId="7C544900" w14:textId="77777777" w:rsidR="001C1439" w:rsidRDefault="001C1439" w:rsidP="001C1439">
            <w:pPr>
              <w:spacing w:line="360" w:lineRule="auto"/>
            </w:pPr>
            <w:r>
              <w:t>Сбор имен угроз</w:t>
            </w:r>
          </w:p>
        </w:tc>
        <w:tc>
          <w:tcPr>
            <w:tcW w:w="968" w:type="dxa"/>
          </w:tcPr>
          <w:p w14:paraId="1C9D4867" w14:textId="2ECFC3FF" w:rsidR="001C1439" w:rsidRPr="00865869" w:rsidRDefault="00865869" w:rsidP="001C1439">
            <w:pPr>
              <w:spacing w:line="360" w:lineRule="auto"/>
            </w:pPr>
            <w:r>
              <w:rPr>
                <w:lang w:val="en-US"/>
              </w:rPr>
              <w:t>Name, hostname, domain</w:t>
            </w:r>
          </w:p>
        </w:tc>
      </w:tr>
      <w:tr w:rsidR="00052688" w:rsidRPr="0040555E" w14:paraId="05CC39DF" w14:textId="58EF60C6" w:rsidTr="001C1439">
        <w:tc>
          <w:tcPr>
            <w:tcW w:w="1997" w:type="dxa"/>
            <w:vMerge/>
          </w:tcPr>
          <w:p w14:paraId="286D7544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1597" w:type="dxa"/>
            <w:vMerge/>
          </w:tcPr>
          <w:p w14:paraId="0A388A46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361D475E" w14:textId="77777777" w:rsidR="001C1439" w:rsidRPr="0040555E" w:rsidRDefault="001C1439" w:rsidP="001C1439">
            <w:pPr>
              <w:spacing w:line="360" w:lineRule="auto"/>
            </w:pPr>
            <w:r>
              <w:t xml:space="preserve">Обращение к стороннему опыту устранения угроз или к любым </w:t>
            </w:r>
            <w:r>
              <w:lastRenderedPageBreak/>
              <w:t>открытым источникам в сети Интернет</w:t>
            </w:r>
          </w:p>
        </w:tc>
        <w:tc>
          <w:tcPr>
            <w:tcW w:w="2344" w:type="dxa"/>
          </w:tcPr>
          <w:p w14:paraId="1C47B3DF" w14:textId="77777777" w:rsidR="001C1439" w:rsidRPr="0040555E" w:rsidRDefault="001C1439" w:rsidP="001C1439">
            <w:pPr>
              <w:spacing w:line="360" w:lineRule="auto"/>
            </w:pPr>
            <w:r>
              <w:lastRenderedPageBreak/>
              <w:t xml:space="preserve">Сбор </w:t>
            </w:r>
            <w:r>
              <w:rPr>
                <w:lang w:val="en-US"/>
              </w:rPr>
              <w:t>IP</w:t>
            </w:r>
            <w:r w:rsidRPr="0040555E">
              <w:t>-</w:t>
            </w:r>
            <w:r>
              <w:t>адресов зараженных веб-ресурсов</w:t>
            </w:r>
          </w:p>
        </w:tc>
        <w:tc>
          <w:tcPr>
            <w:tcW w:w="968" w:type="dxa"/>
          </w:tcPr>
          <w:p w14:paraId="72605F19" w14:textId="6B16A3E5" w:rsidR="001C1439" w:rsidRDefault="001C1439" w:rsidP="001C1439">
            <w:pPr>
              <w:spacing w:line="360" w:lineRule="auto"/>
            </w:pPr>
            <w:r>
              <w:rPr>
                <w:lang w:val="en-US"/>
              </w:rPr>
              <w:t>RFC 791</w:t>
            </w:r>
          </w:p>
        </w:tc>
      </w:tr>
      <w:tr w:rsidR="00052688" w:rsidRPr="0040555E" w14:paraId="4B7F8C47" w14:textId="762D33BF" w:rsidTr="001C1439">
        <w:tc>
          <w:tcPr>
            <w:tcW w:w="1997" w:type="dxa"/>
            <w:vMerge/>
          </w:tcPr>
          <w:p w14:paraId="06D4DAE9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1597" w:type="dxa"/>
            <w:vMerge/>
          </w:tcPr>
          <w:p w14:paraId="2EDEC748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338FD632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3019091E" w14:textId="77777777" w:rsidR="001C1439" w:rsidRPr="0040555E" w:rsidRDefault="001C1439" w:rsidP="001C1439">
            <w:pPr>
              <w:spacing w:line="360" w:lineRule="auto"/>
            </w:pPr>
            <w:r>
              <w:t>Сбор хэшей файлов</w:t>
            </w:r>
          </w:p>
        </w:tc>
        <w:tc>
          <w:tcPr>
            <w:tcW w:w="968" w:type="dxa"/>
          </w:tcPr>
          <w:p w14:paraId="3F27155B" w14:textId="5E9A7729" w:rsidR="001C1439" w:rsidRDefault="001C1439" w:rsidP="001C1439">
            <w:pPr>
              <w:spacing w:line="360" w:lineRule="auto"/>
            </w:pPr>
            <w:r>
              <w:rPr>
                <w:lang w:val="en-US"/>
              </w:rPr>
              <w:t>RFC 1321</w:t>
            </w:r>
          </w:p>
        </w:tc>
      </w:tr>
      <w:tr w:rsidR="00052688" w:rsidRPr="0040555E" w14:paraId="48BAE3C7" w14:textId="596B1E59" w:rsidTr="001C1439">
        <w:tc>
          <w:tcPr>
            <w:tcW w:w="1997" w:type="dxa"/>
            <w:vMerge/>
          </w:tcPr>
          <w:p w14:paraId="77356B76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1597" w:type="dxa"/>
            <w:vMerge/>
          </w:tcPr>
          <w:p w14:paraId="57688EBE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6138F90C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61B71C05" w14:textId="77777777" w:rsidR="001C1439" w:rsidRPr="0040555E" w:rsidRDefault="001C1439" w:rsidP="001C1439">
            <w:pPr>
              <w:spacing w:line="360" w:lineRule="auto"/>
            </w:pPr>
            <w:r>
              <w:t>Сбор меток времени</w:t>
            </w:r>
          </w:p>
        </w:tc>
        <w:tc>
          <w:tcPr>
            <w:tcW w:w="968" w:type="dxa"/>
          </w:tcPr>
          <w:p w14:paraId="7D781172" w14:textId="66DA3A2E" w:rsidR="001C1439" w:rsidRDefault="001C1439" w:rsidP="001C1439">
            <w:pPr>
              <w:spacing w:line="360" w:lineRule="auto"/>
            </w:pPr>
            <w:r>
              <w:rPr>
                <w:lang w:val="en-US"/>
              </w:rPr>
              <w:t>RFC 8877</w:t>
            </w:r>
          </w:p>
        </w:tc>
      </w:tr>
      <w:tr w:rsidR="00052688" w:rsidRPr="0040555E" w14:paraId="0C3161EE" w14:textId="02424FCF" w:rsidTr="001C1439">
        <w:tc>
          <w:tcPr>
            <w:tcW w:w="1997" w:type="dxa"/>
            <w:vMerge/>
          </w:tcPr>
          <w:p w14:paraId="44C11BB7" w14:textId="77777777" w:rsidR="001C1439" w:rsidRDefault="001C1439" w:rsidP="001C1439">
            <w:pPr>
              <w:spacing w:line="360" w:lineRule="auto"/>
              <w:jc w:val="left"/>
            </w:pPr>
          </w:p>
        </w:tc>
        <w:tc>
          <w:tcPr>
            <w:tcW w:w="1597" w:type="dxa"/>
            <w:vMerge/>
          </w:tcPr>
          <w:p w14:paraId="3F510DD4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238C4965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57E87730" w14:textId="77777777" w:rsidR="001C1439" w:rsidRPr="0040555E" w:rsidRDefault="001C1439" w:rsidP="001C1439">
            <w:pPr>
              <w:spacing w:line="360" w:lineRule="auto"/>
            </w:pPr>
            <w:r>
              <w:t>Сбор имен угроз</w:t>
            </w:r>
          </w:p>
        </w:tc>
        <w:tc>
          <w:tcPr>
            <w:tcW w:w="968" w:type="dxa"/>
          </w:tcPr>
          <w:p w14:paraId="44FC6262" w14:textId="7C738F0B" w:rsidR="001C1439" w:rsidRPr="00052688" w:rsidRDefault="00052688" w:rsidP="001C143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Name, hostname, domain</w:t>
            </w:r>
          </w:p>
        </w:tc>
      </w:tr>
      <w:tr w:rsidR="00052688" w:rsidRPr="0040555E" w14:paraId="7D3E9935" w14:textId="21572D8F" w:rsidTr="001C1439">
        <w:tc>
          <w:tcPr>
            <w:tcW w:w="1997" w:type="dxa"/>
            <w:vMerge/>
          </w:tcPr>
          <w:p w14:paraId="5D8693BE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97" w:type="dxa"/>
            <w:vMerge w:val="restart"/>
          </w:tcPr>
          <w:p w14:paraId="0EDEC747" w14:textId="77777777" w:rsidR="001C1439" w:rsidRPr="0040555E" w:rsidRDefault="001C1439" w:rsidP="001C1439">
            <w:pPr>
              <w:spacing w:line="360" w:lineRule="auto"/>
            </w:pPr>
            <w:r>
              <w:t>Обработка данных</w:t>
            </w:r>
          </w:p>
        </w:tc>
        <w:tc>
          <w:tcPr>
            <w:tcW w:w="2439" w:type="dxa"/>
            <w:vMerge w:val="restart"/>
          </w:tcPr>
          <w:p w14:paraId="138FADD0" w14:textId="77777777" w:rsidR="001C1439" w:rsidRPr="0040555E" w:rsidRDefault="001C1439" w:rsidP="001C1439">
            <w:pPr>
              <w:spacing w:line="360" w:lineRule="auto"/>
            </w:pPr>
            <w:r>
              <w:t>Проверка собранных данных</w:t>
            </w:r>
          </w:p>
        </w:tc>
        <w:tc>
          <w:tcPr>
            <w:tcW w:w="2344" w:type="dxa"/>
          </w:tcPr>
          <w:p w14:paraId="0A0BAED3" w14:textId="77777777" w:rsidR="001C1439" w:rsidRPr="0040555E" w:rsidRDefault="001C1439" w:rsidP="001C1439">
            <w:pPr>
              <w:spacing w:line="360" w:lineRule="auto"/>
            </w:pPr>
            <w:r>
              <w:t>Использование песочниц для анализа собранных данных</w:t>
            </w:r>
          </w:p>
        </w:tc>
        <w:tc>
          <w:tcPr>
            <w:tcW w:w="968" w:type="dxa"/>
          </w:tcPr>
          <w:p w14:paraId="287B9D45" w14:textId="77777777" w:rsidR="001C1439" w:rsidRDefault="001C1439" w:rsidP="001C1439">
            <w:pPr>
              <w:spacing w:line="360" w:lineRule="auto"/>
            </w:pPr>
          </w:p>
        </w:tc>
      </w:tr>
      <w:tr w:rsidR="00052688" w:rsidRPr="0040555E" w14:paraId="25526EA2" w14:textId="294D1D22" w:rsidTr="001C1439">
        <w:tc>
          <w:tcPr>
            <w:tcW w:w="1997" w:type="dxa"/>
            <w:vMerge/>
          </w:tcPr>
          <w:p w14:paraId="65888E2C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97" w:type="dxa"/>
            <w:vMerge/>
          </w:tcPr>
          <w:p w14:paraId="42C31B01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51EFDA37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79935C8C" w14:textId="77777777" w:rsidR="001C1439" w:rsidRPr="0040555E" w:rsidRDefault="001C1439" w:rsidP="001C1439">
            <w:pPr>
              <w:spacing w:line="360" w:lineRule="auto"/>
            </w:pPr>
            <w:r>
              <w:t>Проверка аналитиком полученных данных</w:t>
            </w:r>
          </w:p>
        </w:tc>
        <w:tc>
          <w:tcPr>
            <w:tcW w:w="968" w:type="dxa"/>
          </w:tcPr>
          <w:p w14:paraId="0E637C9E" w14:textId="39E31774" w:rsidR="001C1439" w:rsidRDefault="00052688" w:rsidP="001C1439">
            <w:pPr>
              <w:spacing w:line="360" w:lineRule="auto"/>
            </w:pPr>
            <w:r>
              <w:t>Использование ГОСТов и внутренней документации</w:t>
            </w:r>
          </w:p>
        </w:tc>
      </w:tr>
      <w:tr w:rsidR="00052688" w:rsidRPr="0040555E" w14:paraId="1B8D845F" w14:textId="19B07605" w:rsidTr="001C1439">
        <w:tc>
          <w:tcPr>
            <w:tcW w:w="1997" w:type="dxa"/>
            <w:vMerge/>
          </w:tcPr>
          <w:p w14:paraId="666AF56C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97" w:type="dxa"/>
            <w:vMerge/>
          </w:tcPr>
          <w:p w14:paraId="30560F65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70996364" w14:textId="77777777" w:rsidR="001C1439" w:rsidRPr="0040555E" w:rsidRDefault="001C1439" w:rsidP="001C1439">
            <w:pPr>
              <w:spacing w:line="360" w:lineRule="auto"/>
            </w:pPr>
            <w:r>
              <w:t>Фильтрация собранных данных</w:t>
            </w:r>
          </w:p>
        </w:tc>
        <w:tc>
          <w:tcPr>
            <w:tcW w:w="2344" w:type="dxa"/>
          </w:tcPr>
          <w:p w14:paraId="4786DB07" w14:textId="77777777" w:rsidR="001C1439" w:rsidRPr="0040555E" w:rsidRDefault="001C1439" w:rsidP="001C1439">
            <w:pPr>
              <w:spacing w:line="360" w:lineRule="auto"/>
            </w:pPr>
            <w:r>
              <w:t>Использование статистических критериев</w:t>
            </w:r>
          </w:p>
        </w:tc>
        <w:tc>
          <w:tcPr>
            <w:tcW w:w="968" w:type="dxa"/>
          </w:tcPr>
          <w:p w14:paraId="21AC4F45" w14:textId="13DDCA6F" w:rsidR="001C1439" w:rsidRDefault="00052688" w:rsidP="001C1439">
            <w:pPr>
              <w:spacing w:line="360" w:lineRule="auto"/>
            </w:pPr>
            <w:r>
              <w:t>Использование математической статистики</w:t>
            </w:r>
          </w:p>
        </w:tc>
      </w:tr>
      <w:tr w:rsidR="00052688" w:rsidRPr="0040555E" w14:paraId="7C05DE04" w14:textId="6A69DF68" w:rsidTr="001C1439">
        <w:tc>
          <w:tcPr>
            <w:tcW w:w="1997" w:type="dxa"/>
            <w:vMerge/>
          </w:tcPr>
          <w:p w14:paraId="1F1BE869" w14:textId="77777777" w:rsidR="001C1439" w:rsidRPr="0040555E" w:rsidRDefault="001C1439" w:rsidP="001C1439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97" w:type="dxa"/>
            <w:vMerge/>
          </w:tcPr>
          <w:p w14:paraId="0CAFCAF5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4F09BF11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43F3D381" w14:textId="77777777" w:rsidR="001C1439" w:rsidRPr="0040555E" w:rsidRDefault="001C1439" w:rsidP="001C1439">
            <w:pPr>
              <w:spacing w:line="360" w:lineRule="auto"/>
            </w:pPr>
            <w:r>
              <w:t>Использование инструментов для определения сходства</w:t>
            </w:r>
          </w:p>
        </w:tc>
        <w:tc>
          <w:tcPr>
            <w:tcW w:w="968" w:type="dxa"/>
          </w:tcPr>
          <w:p w14:paraId="7AAC94B6" w14:textId="180F884C" w:rsidR="001C1439" w:rsidRDefault="00052688" w:rsidP="001C1439">
            <w:pPr>
              <w:spacing w:line="360" w:lineRule="auto"/>
            </w:pPr>
            <w:r>
              <w:t xml:space="preserve">Использование </w:t>
            </w:r>
            <w:r w:rsidR="00865869">
              <w:t>отчетов,</w:t>
            </w:r>
            <w:r>
              <w:t xml:space="preserve"> ранее полученных в ходе разведки либо аналитики</w:t>
            </w:r>
          </w:p>
        </w:tc>
      </w:tr>
      <w:tr w:rsidR="00052688" w:rsidRPr="00BD7EE1" w14:paraId="53AE4F76" w14:textId="49D1F497" w:rsidTr="001C1439">
        <w:tc>
          <w:tcPr>
            <w:tcW w:w="1997" w:type="dxa"/>
            <w:vMerge w:val="restart"/>
          </w:tcPr>
          <w:p w14:paraId="08233DB6" w14:textId="77777777" w:rsidR="001C1439" w:rsidRPr="00BD7EE1" w:rsidRDefault="001C1439" w:rsidP="001C1439">
            <w:pPr>
              <w:spacing w:line="360" w:lineRule="auto"/>
            </w:pPr>
            <w:r>
              <w:t>Формирование отчета</w:t>
            </w:r>
          </w:p>
        </w:tc>
        <w:tc>
          <w:tcPr>
            <w:tcW w:w="1597" w:type="dxa"/>
            <w:vMerge w:val="restart"/>
          </w:tcPr>
          <w:p w14:paraId="4B032524" w14:textId="77777777" w:rsidR="001C1439" w:rsidRPr="00BD7EE1" w:rsidRDefault="001C1439" w:rsidP="001C1439">
            <w:pPr>
              <w:spacing w:line="360" w:lineRule="auto"/>
            </w:pPr>
            <w:r>
              <w:t>Поиск данных</w:t>
            </w:r>
          </w:p>
        </w:tc>
        <w:tc>
          <w:tcPr>
            <w:tcW w:w="2439" w:type="dxa"/>
            <w:vMerge w:val="restart"/>
          </w:tcPr>
          <w:p w14:paraId="52B4AE7E" w14:textId="77777777" w:rsidR="001C1439" w:rsidRPr="00BD7EE1" w:rsidRDefault="001C1439" w:rsidP="001C1439">
            <w:pPr>
              <w:spacing w:line="360" w:lineRule="auto"/>
            </w:pPr>
            <w:r>
              <w:t>Обращение к собственной базе угроз</w:t>
            </w:r>
          </w:p>
        </w:tc>
        <w:tc>
          <w:tcPr>
            <w:tcW w:w="2344" w:type="dxa"/>
          </w:tcPr>
          <w:p w14:paraId="7896FE7F" w14:textId="77777777" w:rsidR="001C1439" w:rsidRPr="00BD7EE1" w:rsidRDefault="001C1439" w:rsidP="001C1439">
            <w:pPr>
              <w:spacing w:line="360" w:lineRule="auto"/>
            </w:pPr>
            <w:r>
              <w:t>Глубокий анализ идентификаторов угроз</w:t>
            </w:r>
          </w:p>
        </w:tc>
        <w:tc>
          <w:tcPr>
            <w:tcW w:w="968" w:type="dxa"/>
          </w:tcPr>
          <w:p w14:paraId="16A1230B" w14:textId="77777777" w:rsidR="001C1439" w:rsidRDefault="001C1439" w:rsidP="001C1439">
            <w:pPr>
              <w:spacing w:line="360" w:lineRule="auto"/>
            </w:pPr>
          </w:p>
        </w:tc>
      </w:tr>
      <w:tr w:rsidR="00052688" w:rsidRPr="00BD7EE1" w14:paraId="78A3F9E1" w14:textId="3ECA1CD6" w:rsidTr="001C1439">
        <w:tc>
          <w:tcPr>
            <w:tcW w:w="1997" w:type="dxa"/>
            <w:vMerge/>
          </w:tcPr>
          <w:p w14:paraId="612B4F7C" w14:textId="77777777" w:rsidR="001C1439" w:rsidRDefault="001C1439" w:rsidP="001C1439">
            <w:pPr>
              <w:spacing w:line="360" w:lineRule="auto"/>
            </w:pPr>
          </w:p>
        </w:tc>
        <w:tc>
          <w:tcPr>
            <w:tcW w:w="1597" w:type="dxa"/>
            <w:vMerge/>
          </w:tcPr>
          <w:p w14:paraId="55953E48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5983421F" w14:textId="77777777" w:rsidR="001C1439" w:rsidRPr="00BD7EE1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1B8C83AB" w14:textId="77777777" w:rsidR="001C1439" w:rsidRPr="00BD7EE1" w:rsidRDefault="001C1439" w:rsidP="001C1439">
            <w:pPr>
              <w:spacing w:line="360" w:lineRule="auto"/>
            </w:pPr>
            <w:r>
              <w:t>Поиск соответствующих зависимостей</w:t>
            </w:r>
          </w:p>
        </w:tc>
        <w:tc>
          <w:tcPr>
            <w:tcW w:w="968" w:type="dxa"/>
          </w:tcPr>
          <w:p w14:paraId="6AC10E4A" w14:textId="77777777" w:rsidR="001C1439" w:rsidRDefault="001C1439" w:rsidP="001C1439">
            <w:pPr>
              <w:spacing w:line="360" w:lineRule="auto"/>
            </w:pPr>
          </w:p>
        </w:tc>
      </w:tr>
      <w:tr w:rsidR="00052688" w:rsidRPr="00BD7EE1" w14:paraId="727E31B5" w14:textId="0B4E10D7" w:rsidTr="001C1439">
        <w:tc>
          <w:tcPr>
            <w:tcW w:w="1997" w:type="dxa"/>
            <w:vMerge/>
          </w:tcPr>
          <w:p w14:paraId="45B626DF" w14:textId="77777777" w:rsidR="001C1439" w:rsidRDefault="001C1439" w:rsidP="001C1439">
            <w:pPr>
              <w:spacing w:line="360" w:lineRule="auto"/>
            </w:pPr>
          </w:p>
        </w:tc>
        <w:tc>
          <w:tcPr>
            <w:tcW w:w="1597" w:type="dxa"/>
            <w:vMerge/>
          </w:tcPr>
          <w:p w14:paraId="77FE15D8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699901B1" w14:textId="77777777" w:rsidR="001C1439" w:rsidRPr="00BD7EE1" w:rsidRDefault="001C1439" w:rsidP="001C1439">
            <w:pPr>
              <w:spacing w:line="360" w:lineRule="auto"/>
            </w:pPr>
            <w:r>
              <w:t>Обращение к сторонней базе угроз или к любым открытым источникам в сети Интернет</w:t>
            </w:r>
          </w:p>
        </w:tc>
        <w:tc>
          <w:tcPr>
            <w:tcW w:w="2344" w:type="dxa"/>
          </w:tcPr>
          <w:p w14:paraId="2DE2D7D1" w14:textId="77777777" w:rsidR="001C1439" w:rsidRPr="00BD7EE1" w:rsidRDefault="001C1439" w:rsidP="001C1439">
            <w:pPr>
              <w:spacing w:line="360" w:lineRule="auto"/>
            </w:pPr>
            <w:r>
              <w:t>Глубокий анализ идентификаторов угроз</w:t>
            </w:r>
          </w:p>
        </w:tc>
        <w:tc>
          <w:tcPr>
            <w:tcW w:w="968" w:type="dxa"/>
          </w:tcPr>
          <w:p w14:paraId="4CE8C76B" w14:textId="77777777" w:rsidR="001C1439" w:rsidRDefault="001C1439" w:rsidP="001C1439">
            <w:pPr>
              <w:spacing w:line="360" w:lineRule="auto"/>
            </w:pPr>
          </w:p>
        </w:tc>
      </w:tr>
      <w:tr w:rsidR="00052688" w:rsidRPr="00BD7EE1" w14:paraId="6EC6B1D7" w14:textId="1937405F" w:rsidTr="001C1439">
        <w:tc>
          <w:tcPr>
            <w:tcW w:w="1997" w:type="dxa"/>
            <w:vMerge/>
          </w:tcPr>
          <w:p w14:paraId="6E45E337" w14:textId="77777777" w:rsidR="001C1439" w:rsidRDefault="001C1439" w:rsidP="001C1439">
            <w:pPr>
              <w:spacing w:line="360" w:lineRule="auto"/>
            </w:pPr>
          </w:p>
        </w:tc>
        <w:tc>
          <w:tcPr>
            <w:tcW w:w="1597" w:type="dxa"/>
            <w:vMerge/>
          </w:tcPr>
          <w:p w14:paraId="0A2A9591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1EB89466" w14:textId="77777777" w:rsidR="001C1439" w:rsidRPr="00BD7EE1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2A21D3CA" w14:textId="77777777" w:rsidR="001C1439" w:rsidRPr="00BD7EE1" w:rsidRDefault="001C1439" w:rsidP="001C1439">
            <w:pPr>
              <w:spacing w:line="360" w:lineRule="auto"/>
            </w:pPr>
            <w:r>
              <w:t>Поиск соответствующих зависимостей</w:t>
            </w:r>
          </w:p>
        </w:tc>
        <w:tc>
          <w:tcPr>
            <w:tcW w:w="968" w:type="dxa"/>
          </w:tcPr>
          <w:p w14:paraId="77AD3095" w14:textId="77777777" w:rsidR="001C1439" w:rsidRDefault="001C1439" w:rsidP="001C1439">
            <w:pPr>
              <w:spacing w:line="360" w:lineRule="auto"/>
            </w:pPr>
          </w:p>
        </w:tc>
      </w:tr>
      <w:tr w:rsidR="00052688" w:rsidRPr="00BD7EE1" w14:paraId="32A2DDA1" w14:textId="4A2DCD8C" w:rsidTr="001C1439">
        <w:tc>
          <w:tcPr>
            <w:tcW w:w="1997" w:type="dxa"/>
            <w:vMerge/>
          </w:tcPr>
          <w:p w14:paraId="57A16D8E" w14:textId="77777777" w:rsidR="001C1439" w:rsidRDefault="001C1439" w:rsidP="001C1439">
            <w:pPr>
              <w:spacing w:line="360" w:lineRule="auto"/>
            </w:pPr>
          </w:p>
        </w:tc>
        <w:tc>
          <w:tcPr>
            <w:tcW w:w="1597" w:type="dxa"/>
            <w:vMerge w:val="restart"/>
          </w:tcPr>
          <w:p w14:paraId="66F4C284" w14:textId="77777777" w:rsidR="001C1439" w:rsidRDefault="001C1439" w:rsidP="001C1439">
            <w:pPr>
              <w:spacing w:line="360" w:lineRule="auto"/>
            </w:pPr>
            <w:r>
              <w:t>Обработка данных</w:t>
            </w:r>
          </w:p>
        </w:tc>
        <w:tc>
          <w:tcPr>
            <w:tcW w:w="2439" w:type="dxa"/>
            <w:vMerge w:val="restart"/>
          </w:tcPr>
          <w:p w14:paraId="56D72B4D" w14:textId="77777777" w:rsidR="001C1439" w:rsidRPr="00BD7EE1" w:rsidRDefault="001C1439" w:rsidP="001C1439">
            <w:pPr>
              <w:spacing w:line="360" w:lineRule="auto"/>
            </w:pPr>
            <w:r>
              <w:t>Структурирование данных</w:t>
            </w:r>
          </w:p>
        </w:tc>
        <w:tc>
          <w:tcPr>
            <w:tcW w:w="2344" w:type="dxa"/>
          </w:tcPr>
          <w:p w14:paraId="17A511A6" w14:textId="77777777" w:rsidR="001C1439" w:rsidRPr="00BD7EE1" w:rsidRDefault="001C1439" w:rsidP="001C1439">
            <w:pPr>
              <w:spacing w:line="360" w:lineRule="auto"/>
              <w:rPr>
                <w:lang w:val="en-US"/>
              </w:rPr>
            </w:pPr>
            <w:r>
              <w:t xml:space="preserve">Использование формата </w:t>
            </w:r>
            <w:r>
              <w:rPr>
                <w:lang w:val="en-US"/>
              </w:rPr>
              <w:t>STIX</w:t>
            </w:r>
          </w:p>
        </w:tc>
        <w:tc>
          <w:tcPr>
            <w:tcW w:w="968" w:type="dxa"/>
          </w:tcPr>
          <w:p w14:paraId="5A3352CB" w14:textId="6CBEC59F" w:rsidR="001C1439" w:rsidRDefault="00052688" w:rsidP="001C1439">
            <w:pPr>
              <w:spacing w:line="360" w:lineRule="auto"/>
            </w:pPr>
            <w:r>
              <w:t>Использование документации</w:t>
            </w:r>
            <w:r>
              <w:rPr>
                <w:rStyle w:val="af0"/>
              </w:rPr>
              <w:footnoteReference w:id="1"/>
            </w:r>
          </w:p>
        </w:tc>
      </w:tr>
      <w:tr w:rsidR="00052688" w:rsidRPr="00BD7EE1" w14:paraId="7555ED23" w14:textId="7DFC14E7" w:rsidTr="001C1439">
        <w:tc>
          <w:tcPr>
            <w:tcW w:w="1997" w:type="dxa"/>
            <w:vMerge/>
          </w:tcPr>
          <w:p w14:paraId="2D1D388A" w14:textId="77777777" w:rsidR="001C1439" w:rsidRDefault="001C1439" w:rsidP="001C1439">
            <w:pPr>
              <w:spacing w:line="360" w:lineRule="auto"/>
            </w:pPr>
          </w:p>
        </w:tc>
        <w:tc>
          <w:tcPr>
            <w:tcW w:w="1597" w:type="dxa"/>
            <w:vMerge/>
          </w:tcPr>
          <w:p w14:paraId="550ED1CF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3493DD93" w14:textId="77777777" w:rsidR="001C1439" w:rsidRPr="00BD7EE1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27A80F0B" w14:textId="77777777" w:rsidR="001C1439" w:rsidRPr="00BD7EE1" w:rsidRDefault="001C1439" w:rsidP="001C1439">
            <w:pPr>
              <w:spacing w:line="360" w:lineRule="auto"/>
              <w:rPr>
                <w:lang w:val="en-US"/>
              </w:rPr>
            </w:pPr>
            <w:r>
              <w:t>Использование формата MISP</w:t>
            </w:r>
          </w:p>
        </w:tc>
        <w:tc>
          <w:tcPr>
            <w:tcW w:w="968" w:type="dxa"/>
          </w:tcPr>
          <w:p w14:paraId="4ABAD5FB" w14:textId="19236BFA" w:rsidR="001C1439" w:rsidRDefault="00052688" w:rsidP="001C1439">
            <w:pPr>
              <w:spacing w:line="360" w:lineRule="auto"/>
            </w:pPr>
            <w:r>
              <w:t>Использование документации</w:t>
            </w:r>
            <w:r>
              <w:rPr>
                <w:rStyle w:val="af0"/>
              </w:rPr>
              <w:footnoteReference w:id="2"/>
            </w:r>
          </w:p>
        </w:tc>
      </w:tr>
      <w:tr w:rsidR="00052688" w:rsidRPr="00BD7EE1" w14:paraId="763A1AAD" w14:textId="7CAFE5F5" w:rsidTr="001C1439">
        <w:tc>
          <w:tcPr>
            <w:tcW w:w="1997" w:type="dxa"/>
            <w:vMerge/>
          </w:tcPr>
          <w:p w14:paraId="7C77573D" w14:textId="77777777" w:rsidR="001C1439" w:rsidRDefault="001C1439" w:rsidP="001C1439">
            <w:pPr>
              <w:spacing w:line="360" w:lineRule="auto"/>
            </w:pPr>
          </w:p>
        </w:tc>
        <w:tc>
          <w:tcPr>
            <w:tcW w:w="1597" w:type="dxa"/>
            <w:vMerge/>
          </w:tcPr>
          <w:p w14:paraId="095AC55C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 w:val="restart"/>
          </w:tcPr>
          <w:p w14:paraId="7A521A2F" w14:textId="77777777" w:rsidR="001C1439" w:rsidRPr="00BD7EE1" w:rsidRDefault="001C1439" w:rsidP="001C1439">
            <w:pPr>
              <w:spacing w:line="360" w:lineRule="auto"/>
            </w:pPr>
            <w:r>
              <w:t>Фильтрация данных</w:t>
            </w:r>
          </w:p>
        </w:tc>
        <w:tc>
          <w:tcPr>
            <w:tcW w:w="2344" w:type="dxa"/>
          </w:tcPr>
          <w:p w14:paraId="3AC36D05" w14:textId="77777777" w:rsidR="001C1439" w:rsidRPr="00BD7EE1" w:rsidRDefault="001C1439" w:rsidP="001C1439">
            <w:pPr>
              <w:spacing w:line="360" w:lineRule="auto"/>
            </w:pPr>
            <w:r>
              <w:t>Удаление дублирующейся информации</w:t>
            </w:r>
          </w:p>
        </w:tc>
        <w:tc>
          <w:tcPr>
            <w:tcW w:w="968" w:type="dxa"/>
          </w:tcPr>
          <w:p w14:paraId="0315D7CD" w14:textId="77777777" w:rsidR="001C1439" w:rsidRDefault="001C1439" w:rsidP="001C1439">
            <w:pPr>
              <w:spacing w:line="360" w:lineRule="auto"/>
            </w:pPr>
          </w:p>
        </w:tc>
      </w:tr>
      <w:tr w:rsidR="00052688" w:rsidRPr="00BD7EE1" w14:paraId="2B6538E2" w14:textId="7804873F" w:rsidTr="001C1439">
        <w:tc>
          <w:tcPr>
            <w:tcW w:w="1997" w:type="dxa"/>
            <w:vMerge/>
            <w:tcBorders>
              <w:bottom w:val="single" w:sz="4" w:space="0" w:color="auto"/>
            </w:tcBorders>
          </w:tcPr>
          <w:p w14:paraId="2E1E5217" w14:textId="77777777" w:rsidR="001C1439" w:rsidRDefault="001C1439" w:rsidP="001C1439">
            <w:pPr>
              <w:spacing w:line="360" w:lineRule="auto"/>
            </w:pPr>
          </w:p>
        </w:tc>
        <w:tc>
          <w:tcPr>
            <w:tcW w:w="1597" w:type="dxa"/>
            <w:vMerge/>
          </w:tcPr>
          <w:p w14:paraId="5C3FFDEB" w14:textId="77777777" w:rsidR="001C1439" w:rsidRDefault="001C1439" w:rsidP="001C1439">
            <w:pPr>
              <w:spacing w:line="360" w:lineRule="auto"/>
            </w:pPr>
          </w:p>
        </w:tc>
        <w:tc>
          <w:tcPr>
            <w:tcW w:w="2439" w:type="dxa"/>
            <w:vMerge/>
          </w:tcPr>
          <w:p w14:paraId="1DFCF7BD" w14:textId="77777777" w:rsidR="001C1439" w:rsidRPr="00BD7EE1" w:rsidRDefault="001C1439" w:rsidP="001C1439">
            <w:pPr>
              <w:spacing w:line="360" w:lineRule="auto"/>
            </w:pPr>
          </w:p>
        </w:tc>
        <w:tc>
          <w:tcPr>
            <w:tcW w:w="2344" w:type="dxa"/>
          </w:tcPr>
          <w:p w14:paraId="0CB8DF8F" w14:textId="77777777" w:rsidR="001C1439" w:rsidRPr="00BD7EE1" w:rsidRDefault="001C1439" w:rsidP="001C1439">
            <w:pPr>
              <w:spacing w:line="360" w:lineRule="auto"/>
            </w:pPr>
            <w:r>
              <w:t>Установка приоритета угрозе</w:t>
            </w:r>
          </w:p>
        </w:tc>
        <w:tc>
          <w:tcPr>
            <w:tcW w:w="968" w:type="dxa"/>
          </w:tcPr>
          <w:p w14:paraId="60C5696F" w14:textId="035F46C4" w:rsidR="001C1439" w:rsidRPr="00773B80" w:rsidRDefault="00773B80" w:rsidP="001C1439">
            <w:pPr>
              <w:spacing w:line="360" w:lineRule="auto"/>
            </w:pPr>
            <w:r>
              <w:t>Использование внутренней документации и ориентирован</w:t>
            </w:r>
            <w:r>
              <w:lastRenderedPageBreak/>
              <w:t xml:space="preserve">ие на </w:t>
            </w:r>
            <w:r>
              <w:rPr>
                <w:lang w:val="en-US"/>
              </w:rPr>
              <w:t>OWASP</w:t>
            </w:r>
            <w:r w:rsidRPr="00773B80">
              <w:t xml:space="preserve"> 10</w:t>
            </w:r>
          </w:p>
        </w:tc>
      </w:tr>
    </w:tbl>
    <w:p w14:paraId="54D1B462" w14:textId="4229CC46" w:rsidR="001C1439" w:rsidRPr="001C1439" w:rsidRDefault="001C1439" w:rsidP="001C1439"/>
    <w:p w14:paraId="3DD6338E" w14:textId="66BB5926" w:rsidR="00871C7F" w:rsidRDefault="00871C7F" w:rsidP="00E74B82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8" w:name="_Toc151242140"/>
      <w:r w:rsidRPr="008658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1.1.3 Построение структурно-функциональной схемы систем и средств. Исследование существующих систем, комплексов и средств, реализующих </w:t>
      </w:r>
      <w:r w:rsidR="00FC2084" w:rsidRPr="001C14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составления отчета об угрозах с использованием </w:t>
      </w:r>
      <w:proofErr w:type="spellStart"/>
      <w:r w:rsidR="00FC2084" w:rsidRPr="001C143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Threat</w:t>
      </w:r>
      <w:proofErr w:type="spellEnd"/>
      <w:r w:rsidR="00FC2084" w:rsidRPr="001C143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Intelligence</w:t>
      </w:r>
      <w:bookmarkEnd w:id="8"/>
    </w:p>
    <w:p w14:paraId="05C2E9BC" w14:textId="001D6D56" w:rsidR="00F73C39" w:rsidRDefault="00F73C39" w:rsidP="00E74B82">
      <w:pPr>
        <w:spacing w:line="360" w:lineRule="auto"/>
      </w:pPr>
      <w:r>
        <w:tab/>
        <w:t xml:space="preserve">Построим схему создания отчета об угрозах с использованием </w:t>
      </w:r>
      <w:r>
        <w:rPr>
          <w:lang w:val="en-US"/>
        </w:rPr>
        <w:t>Threat</w:t>
      </w:r>
      <w:r w:rsidRPr="00F73C39">
        <w:t xml:space="preserve"> </w:t>
      </w:r>
      <w:r>
        <w:rPr>
          <w:lang w:val="en-US"/>
        </w:rPr>
        <w:t>Intelligence</w:t>
      </w:r>
      <w:r w:rsidRPr="00F73C39">
        <w:t>:</w:t>
      </w:r>
    </w:p>
    <w:p w14:paraId="15CCF497" w14:textId="77777777" w:rsidR="00BF1790" w:rsidRDefault="00BF1790" w:rsidP="00E74B82">
      <w:pPr>
        <w:keepNext/>
        <w:spacing w:line="360" w:lineRule="auto"/>
      </w:pPr>
      <w:r>
        <w:rPr>
          <w:noProof/>
        </w:rPr>
        <w:drawing>
          <wp:inline distT="0" distB="0" distL="0" distR="0" wp14:anchorId="63BA1BF5" wp14:editId="7EF53758">
            <wp:extent cx="5940425" cy="3538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E13" w14:textId="2540F44C" w:rsidR="00F73C39" w:rsidRPr="00BF1790" w:rsidRDefault="00BF1790" w:rsidP="00E74B82">
      <w:pPr>
        <w:pStyle w:val="ad"/>
        <w:spacing w:line="360" w:lineRule="auto"/>
        <w:jc w:val="center"/>
        <w:rPr>
          <w:color w:val="auto"/>
          <w:sz w:val="24"/>
          <w:szCs w:val="24"/>
        </w:rPr>
      </w:pPr>
      <w:r w:rsidRPr="00BF1790">
        <w:rPr>
          <w:color w:val="auto"/>
          <w:sz w:val="24"/>
          <w:szCs w:val="24"/>
        </w:rPr>
        <w:t xml:space="preserve">Рисунок </w:t>
      </w:r>
      <w:r w:rsidRPr="00BF1790">
        <w:rPr>
          <w:color w:val="auto"/>
          <w:sz w:val="24"/>
          <w:szCs w:val="24"/>
        </w:rPr>
        <w:fldChar w:fldCharType="begin"/>
      </w:r>
      <w:r w:rsidRPr="00BF1790">
        <w:rPr>
          <w:color w:val="auto"/>
          <w:sz w:val="24"/>
          <w:szCs w:val="24"/>
        </w:rPr>
        <w:instrText xml:space="preserve"> SEQ Рисунок \* ARABIC </w:instrText>
      </w:r>
      <w:r w:rsidRPr="00BF1790">
        <w:rPr>
          <w:color w:val="auto"/>
          <w:sz w:val="24"/>
          <w:szCs w:val="24"/>
        </w:rPr>
        <w:fldChar w:fldCharType="separate"/>
      </w:r>
      <w:r w:rsidRPr="00BF1790">
        <w:rPr>
          <w:noProof/>
          <w:color w:val="auto"/>
          <w:sz w:val="24"/>
          <w:szCs w:val="24"/>
        </w:rPr>
        <w:t>1</w:t>
      </w:r>
      <w:r w:rsidRPr="00BF1790">
        <w:rPr>
          <w:color w:val="auto"/>
          <w:sz w:val="24"/>
          <w:szCs w:val="24"/>
        </w:rPr>
        <w:fldChar w:fldCharType="end"/>
      </w:r>
      <w:r w:rsidRPr="00BF1790">
        <w:rPr>
          <w:color w:val="auto"/>
          <w:sz w:val="24"/>
          <w:szCs w:val="24"/>
        </w:rPr>
        <w:t>. Схема создания отчета об угрозах</w:t>
      </w:r>
    </w:p>
    <w:p w14:paraId="05D22C36" w14:textId="41C7D372" w:rsidR="00871C7F" w:rsidRDefault="00871C7F" w:rsidP="00E74B82">
      <w:pPr>
        <w:pStyle w:val="2"/>
        <w:spacing w:line="360" w:lineRule="auto"/>
        <w:ind w:left="0" w:firstLine="0"/>
        <w:jc w:val="center"/>
        <w:rPr>
          <w:shd w:val="clear" w:color="auto" w:fill="FFFFFF"/>
        </w:rPr>
      </w:pPr>
      <w:bookmarkStart w:id="9" w:name="_Toc151242141"/>
      <w:r>
        <w:t xml:space="preserve">1.2 </w:t>
      </w:r>
      <w:r w:rsidRPr="00B52D4C">
        <w:t xml:space="preserve">Анализ состава задач в области </w:t>
      </w:r>
      <w:r w:rsidR="00E74B82" w:rsidRPr="00E74B82">
        <w:t xml:space="preserve">составления отчета об угрозах с использованием </w:t>
      </w:r>
      <w:proofErr w:type="spellStart"/>
      <w:r w:rsidR="00E74B82" w:rsidRPr="00E74B82">
        <w:rPr>
          <w:shd w:val="clear" w:color="auto" w:fill="FFFFFF"/>
        </w:rPr>
        <w:t>Threat</w:t>
      </w:r>
      <w:proofErr w:type="spellEnd"/>
      <w:r w:rsidR="00E74B82" w:rsidRPr="00E74B82">
        <w:rPr>
          <w:shd w:val="clear" w:color="auto" w:fill="FFFFFF"/>
        </w:rPr>
        <w:t xml:space="preserve"> Intelligence</w:t>
      </w:r>
      <w:r w:rsidRPr="00B52D4C">
        <w:t>.</w:t>
      </w:r>
      <w:r>
        <w:t xml:space="preserve"> </w:t>
      </w:r>
      <w:r w:rsidRPr="00B52D4C">
        <w:t xml:space="preserve">Анализ предмета исследований – исследование </w:t>
      </w:r>
      <w:r w:rsidR="00E74B82" w:rsidRPr="00E74B82">
        <w:t xml:space="preserve">составления отчета об угрозах с использованием </w:t>
      </w:r>
      <w:proofErr w:type="spellStart"/>
      <w:r w:rsidR="00E74B82" w:rsidRPr="00E74B82">
        <w:rPr>
          <w:shd w:val="clear" w:color="auto" w:fill="FFFFFF"/>
        </w:rPr>
        <w:t>Threat</w:t>
      </w:r>
      <w:proofErr w:type="spellEnd"/>
      <w:r w:rsidR="00E74B82" w:rsidRPr="00E74B82">
        <w:rPr>
          <w:shd w:val="clear" w:color="auto" w:fill="FFFFFF"/>
        </w:rPr>
        <w:t xml:space="preserve"> Intelligence</w:t>
      </w:r>
      <w:bookmarkEnd w:id="9"/>
    </w:p>
    <w:p w14:paraId="720BE5ED" w14:textId="70E08801" w:rsidR="00E74B82" w:rsidRPr="00E74B82" w:rsidRDefault="00E74B82" w:rsidP="00E74B82">
      <w:pPr>
        <w:rPr>
          <w:shd w:val="clear" w:color="auto" w:fill="FFFFFF"/>
        </w:rPr>
      </w:pPr>
      <w:r>
        <w:rPr>
          <w:shd w:val="clear" w:color="auto" w:fill="FFFFFF"/>
        </w:rPr>
        <w:tab/>
        <w:t xml:space="preserve">Прикладными технологиями являются технологии реализующиеся в </w:t>
      </w:r>
      <w:r>
        <w:rPr>
          <w:shd w:val="clear" w:color="auto" w:fill="FFFFFF"/>
          <w:lang w:val="en-US"/>
        </w:rPr>
        <w:t>Threat</w:t>
      </w:r>
      <w:r w:rsidRPr="00E74B82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Intelligence</w:t>
      </w:r>
      <w:r w:rsidRPr="00E74B82">
        <w:rPr>
          <w:shd w:val="clear" w:color="auto" w:fill="FFFFFF"/>
        </w:rPr>
        <w:t>.</w:t>
      </w:r>
    </w:p>
    <w:p w14:paraId="35ED3206" w14:textId="1554AF52" w:rsidR="0032314E" w:rsidRDefault="0032314E" w:rsidP="003B7EB5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1242142"/>
      <w:r w:rsidRPr="00773B8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1.2.1. Анализ структуры построения существующих прикладных технологий </w:t>
      </w:r>
      <w:proofErr w:type="spellStart"/>
      <w:r w:rsidRPr="00E74B8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Threat</w:t>
      </w:r>
      <w:proofErr w:type="spellEnd"/>
      <w:r w:rsidRPr="00E74B8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Intelligence</w:t>
      </w:r>
      <w:r w:rsidRPr="00773B8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их составляющих</w:t>
      </w:r>
      <w:bookmarkEnd w:id="10"/>
    </w:p>
    <w:p w14:paraId="3D93D5C4" w14:textId="0E6DFD6F" w:rsidR="00E74B82" w:rsidRPr="00E74B82" w:rsidRDefault="00E74B82" w:rsidP="003B7EB5">
      <w:pPr>
        <w:spacing w:line="360" w:lineRule="auto"/>
      </w:pPr>
      <w:r>
        <w:tab/>
        <w:t xml:space="preserve">В прошлых пунктах была рассмотрена теоретическая структура составления отчетности об угрозах с использованием </w:t>
      </w:r>
      <w:proofErr w:type="spellStart"/>
      <w:r w:rsidRPr="00E74B82">
        <w:rPr>
          <w:rFonts w:cs="Times New Roman"/>
          <w:szCs w:val="28"/>
          <w:shd w:val="clear" w:color="auto" w:fill="FFFFFF"/>
        </w:rPr>
        <w:t>Threat</w:t>
      </w:r>
      <w:proofErr w:type="spellEnd"/>
      <w:r w:rsidRPr="00E74B82">
        <w:rPr>
          <w:rFonts w:cs="Times New Roman"/>
          <w:szCs w:val="28"/>
          <w:shd w:val="clear" w:color="auto" w:fill="FFFFFF"/>
        </w:rPr>
        <w:t xml:space="preserve"> Intelligence</w:t>
      </w:r>
      <w:r>
        <w:rPr>
          <w:rFonts w:cs="Times New Roman"/>
          <w:szCs w:val="28"/>
          <w:shd w:val="clear" w:color="auto" w:fill="FFFFFF"/>
        </w:rPr>
        <w:t>. Прикладная структура никак не отличается от теоретической, все этапы ровно следуют теории описанной в таблице 1.</w:t>
      </w:r>
    </w:p>
    <w:p w14:paraId="7EFBEBC7" w14:textId="166F817A" w:rsidR="0032314E" w:rsidRDefault="0032314E" w:rsidP="003B7EB5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1242143"/>
      <w:r w:rsidRPr="00773B8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1.2.2. Исследование теоретических аспектов построения прикладных технологий </w:t>
      </w:r>
      <w:proofErr w:type="spellStart"/>
      <w:r w:rsidRPr="00773B8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Threat</w:t>
      </w:r>
      <w:proofErr w:type="spellEnd"/>
      <w:r w:rsidRPr="00773B80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Intelligence</w:t>
      </w:r>
      <w:r w:rsidRPr="00773B80">
        <w:rPr>
          <w:rFonts w:ascii="Times New Roman" w:hAnsi="Times New Roman" w:cs="Times New Roman"/>
          <w:b/>
          <w:bCs/>
          <w:color w:val="auto"/>
          <w:sz w:val="28"/>
          <w:szCs w:val="28"/>
        </w:rPr>
        <w:t>, определение сценариев применения теоретической основы построения существующих прикладных технологий</w:t>
      </w:r>
      <w:bookmarkEnd w:id="11"/>
    </w:p>
    <w:p w14:paraId="1D4AD0FB" w14:textId="1E5A0C1E" w:rsidR="00E74B82" w:rsidRDefault="00E74B82" w:rsidP="003B7EB5">
      <w:pPr>
        <w:spacing w:line="360" w:lineRule="auto"/>
      </w:pPr>
      <w:r>
        <w:tab/>
      </w:r>
      <w:r w:rsidR="003B7EB5">
        <w:t xml:space="preserve">Сбор </w:t>
      </w:r>
      <w:r w:rsidR="003B7EB5" w:rsidRPr="003B7EB5">
        <w:t>имен угроз, мет</w:t>
      </w:r>
      <w:r w:rsidR="003B7EB5">
        <w:t>ок</w:t>
      </w:r>
      <w:r w:rsidR="003B7EB5" w:rsidRPr="003B7EB5">
        <w:t xml:space="preserve"> времени, установленные IP-адреса зараженных веб-ресурсов, х</w:t>
      </w:r>
      <w:r w:rsidR="003B7EB5">
        <w:t>эши представление собой исследование открытых ресурсов в сети Интернет или использование баз данных об угрозах партнеров.</w:t>
      </w:r>
    </w:p>
    <w:p w14:paraId="4432C992" w14:textId="3215AC76" w:rsidR="003B7EB5" w:rsidRDefault="003B7EB5" w:rsidP="003B7EB5">
      <w:pPr>
        <w:spacing w:line="360" w:lineRule="auto"/>
      </w:pPr>
      <w:r>
        <w:tab/>
        <w:t>Использование песочницы — это</w:t>
      </w:r>
      <w:r w:rsidRPr="003B7EB5">
        <w:t xml:space="preserve"> мощный инструмент, который позволяет исследовать исходные образцы файлов, находить индикаторы компрометации на основании поведенческого анализа и обнаруживать вредоносные объекты, которые не встречались ранее. Принятие аналитического решения</w:t>
      </w:r>
      <w:r>
        <w:t xml:space="preserve"> </w:t>
      </w:r>
      <w:r w:rsidRPr="003B7EB5">
        <w:t>на основе поведения файла при одновременном анализе памяти процессов, сетевой активности</w:t>
      </w:r>
      <w:r>
        <w:t xml:space="preserve"> </w:t>
      </w:r>
      <w:r w:rsidRPr="003B7EB5">
        <w:t>и прочих показателей – это оптимальный подход к пониманию современных комплексных целевых и APT-угроз.</w:t>
      </w:r>
    </w:p>
    <w:p w14:paraId="21F701E1" w14:textId="7A0934D3" w:rsidR="003B7EB5" w:rsidRDefault="003B7EB5" w:rsidP="003B7EB5">
      <w:pPr>
        <w:spacing w:line="360" w:lineRule="auto"/>
      </w:pPr>
      <w:r>
        <w:tab/>
        <w:t>Использование различных фильтрующих действий позволяет отсеивать менее значимую или дублирующую информацию в потоке данных, что значительно повышает эффективность обнаружение необходимой угрозы в критический момент.</w:t>
      </w:r>
    </w:p>
    <w:p w14:paraId="05332DB1" w14:textId="3D45313E" w:rsidR="002E1516" w:rsidRDefault="003B7EB5" w:rsidP="00B20224">
      <w:pPr>
        <w:spacing w:line="360" w:lineRule="auto"/>
      </w:pPr>
      <w:r>
        <w:tab/>
        <w:t>Использование форматов для структури</w:t>
      </w:r>
      <w:r w:rsidR="00B20224">
        <w:t xml:space="preserve">рования информации позволяет хранить и передавать данных об угрозах в удобном для компании формате, а также для более эффективной работы сервисов связанных с передачей данных, </w:t>
      </w:r>
      <w:r w:rsidR="00B20224">
        <w:lastRenderedPageBreak/>
        <w:t>так как если нет определенного стандарта по передаче и хранении данных, может повлечь за собой сбой.</w:t>
      </w:r>
    </w:p>
    <w:p w14:paraId="14D0C3BD" w14:textId="77777777" w:rsidR="002E1516" w:rsidRDefault="002E1516">
      <w:pPr>
        <w:jc w:val="left"/>
      </w:pPr>
      <w:r>
        <w:br w:type="page"/>
      </w:r>
    </w:p>
    <w:p w14:paraId="3C4A6253" w14:textId="072F3550" w:rsidR="002E1516" w:rsidRDefault="002E1516" w:rsidP="002E1516">
      <w:pPr>
        <w:pStyle w:val="1"/>
      </w:pPr>
      <w:bookmarkStart w:id="12" w:name="_Toc151242144"/>
      <w:r>
        <w:lastRenderedPageBreak/>
        <w:t>Заключение</w:t>
      </w:r>
      <w:bookmarkEnd w:id="12"/>
    </w:p>
    <w:p w14:paraId="29172E07" w14:textId="5069D80D" w:rsidR="002E1516" w:rsidRDefault="002E1516" w:rsidP="002E1516"/>
    <w:p w14:paraId="07925DE4" w14:textId="77777777" w:rsidR="002E1516" w:rsidRDefault="002E1516">
      <w:pPr>
        <w:jc w:val="left"/>
      </w:pPr>
      <w:r>
        <w:br w:type="page"/>
      </w:r>
    </w:p>
    <w:bookmarkStart w:id="13" w:name="_Toc151242145" w:displacedByCustomXml="next"/>
    <w:sdt>
      <w:sdtPr>
        <w:id w:val="169657518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kern w:val="2"/>
          <w:sz w:val="28"/>
          <w:szCs w:val="22"/>
          <w14:ligatures w14:val="standardContextual"/>
        </w:rPr>
      </w:sdtEndPr>
      <w:sdtContent>
        <w:p w14:paraId="0CCCE15E" w14:textId="79FD9761" w:rsidR="002E1516" w:rsidRDefault="002E1516">
          <w:pPr>
            <w:pStyle w:val="1"/>
          </w:pPr>
          <w:r>
            <w:t>Список литературы</w:t>
          </w:r>
          <w:bookmarkEnd w:id="13"/>
        </w:p>
        <w:sdt>
          <w:sdtPr>
            <w:id w:val="111145805"/>
            <w:bibliography/>
          </w:sdtPr>
          <w:sdtContent>
            <w:p w14:paraId="2AEE8068" w14:textId="3BCE7224" w:rsidR="002E1516" w:rsidRDefault="002E1516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Текущий документ не содержит источников.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2598F6" w14:textId="77777777" w:rsidR="002E1516" w:rsidRPr="002E1516" w:rsidRDefault="002E1516" w:rsidP="002E1516"/>
    <w:sectPr w:rsidR="002E1516" w:rsidRPr="002E1516" w:rsidSect="00871C7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C9D6" w14:textId="77777777" w:rsidR="005349BE" w:rsidRDefault="005349BE" w:rsidP="00B65E21">
      <w:pPr>
        <w:spacing w:after="0" w:line="240" w:lineRule="auto"/>
      </w:pPr>
      <w:r>
        <w:separator/>
      </w:r>
    </w:p>
  </w:endnote>
  <w:endnote w:type="continuationSeparator" w:id="0">
    <w:p w14:paraId="3EE0CDEE" w14:textId="77777777" w:rsidR="005349BE" w:rsidRDefault="005349BE" w:rsidP="00B6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801681"/>
      <w:docPartObj>
        <w:docPartGallery w:val="Page Numbers (Bottom of Page)"/>
        <w:docPartUnique/>
      </w:docPartObj>
    </w:sdtPr>
    <w:sdtContent>
      <w:p w14:paraId="73A6E5BF" w14:textId="629B7563" w:rsidR="00B65E21" w:rsidRDefault="0032314E" w:rsidP="003231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2A2D" w14:textId="5A05CB47" w:rsidR="00871C7F" w:rsidRDefault="00871C7F" w:rsidP="00871C7F">
    <w:pPr>
      <w:pStyle w:val="a3"/>
      <w:spacing w:before="89"/>
      <w:ind w:left="121" w:right="126" w:firstLine="0"/>
      <w:jc w:val="center"/>
    </w:pPr>
    <w:r>
      <w:t>Москва</w:t>
    </w:r>
    <w:r>
      <w:rPr>
        <w:spacing w:val="-9"/>
      </w:rPr>
      <w:t xml:space="preserve"> </w:t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87B7" w14:textId="77777777" w:rsidR="005349BE" w:rsidRDefault="005349BE" w:rsidP="00B65E21">
      <w:pPr>
        <w:spacing w:after="0" w:line="240" w:lineRule="auto"/>
      </w:pPr>
      <w:r>
        <w:separator/>
      </w:r>
    </w:p>
  </w:footnote>
  <w:footnote w:type="continuationSeparator" w:id="0">
    <w:p w14:paraId="2A4F6C6A" w14:textId="77777777" w:rsidR="005349BE" w:rsidRDefault="005349BE" w:rsidP="00B65E21">
      <w:pPr>
        <w:spacing w:after="0" w:line="240" w:lineRule="auto"/>
      </w:pPr>
      <w:r>
        <w:continuationSeparator/>
      </w:r>
    </w:p>
  </w:footnote>
  <w:footnote w:id="1">
    <w:p w14:paraId="6DB04844" w14:textId="6BFA50EA" w:rsidR="00052688" w:rsidRDefault="00052688">
      <w:pPr>
        <w:pStyle w:val="ae"/>
      </w:pPr>
      <w:r>
        <w:rPr>
          <w:rStyle w:val="af0"/>
        </w:rPr>
        <w:footnoteRef/>
      </w:r>
      <w:r>
        <w:t xml:space="preserve"> </w:t>
      </w:r>
      <w:r w:rsidRPr="00052688">
        <w:t>https://oasis-open.github.io/cti-documentation/resources#stix-21-specification</w:t>
      </w:r>
    </w:p>
  </w:footnote>
  <w:footnote w:id="2">
    <w:p w14:paraId="7EF218F4" w14:textId="023E896B" w:rsidR="00052688" w:rsidRPr="00865869" w:rsidRDefault="00052688">
      <w:pPr>
        <w:pStyle w:val="ae"/>
      </w:pPr>
      <w:r>
        <w:rPr>
          <w:rStyle w:val="af0"/>
        </w:rPr>
        <w:footnoteRef/>
      </w:r>
      <w:r>
        <w:t xml:space="preserve"> </w:t>
      </w:r>
      <w:r w:rsidR="00865869" w:rsidRPr="00865869">
        <w:t>https://www.misp-project.org/documentation/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B3B"/>
    <w:multiLevelType w:val="multilevel"/>
    <w:tmpl w:val="027A4D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4A924BF"/>
    <w:multiLevelType w:val="hybridMultilevel"/>
    <w:tmpl w:val="9284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62DE"/>
    <w:multiLevelType w:val="multilevel"/>
    <w:tmpl w:val="68C84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CD748F6"/>
    <w:multiLevelType w:val="hybridMultilevel"/>
    <w:tmpl w:val="75C6CF3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C6F4E96"/>
    <w:multiLevelType w:val="hybridMultilevel"/>
    <w:tmpl w:val="3BCC58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7B011835"/>
    <w:multiLevelType w:val="hybridMultilevel"/>
    <w:tmpl w:val="D1B2300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 w16cid:durableId="1720976168">
    <w:abstractNumId w:val="1"/>
  </w:num>
  <w:num w:numId="2" w16cid:durableId="48967889">
    <w:abstractNumId w:val="0"/>
  </w:num>
  <w:num w:numId="3" w16cid:durableId="256794649">
    <w:abstractNumId w:val="2"/>
  </w:num>
  <w:num w:numId="4" w16cid:durableId="261493466">
    <w:abstractNumId w:val="5"/>
  </w:num>
  <w:num w:numId="5" w16cid:durableId="294454066">
    <w:abstractNumId w:val="3"/>
  </w:num>
  <w:num w:numId="6" w16cid:durableId="6195774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B"/>
    <w:rsid w:val="0000048B"/>
    <w:rsid w:val="00052688"/>
    <w:rsid w:val="000A177A"/>
    <w:rsid w:val="001A7C3F"/>
    <w:rsid w:val="001C1439"/>
    <w:rsid w:val="002E0E47"/>
    <w:rsid w:val="002E1516"/>
    <w:rsid w:val="0032314E"/>
    <w:rsid w:val="003B7EB5"/>
    <w:rsid w:val="0040555E"/>
    <w:rsid w:val="00444586"/>
    <w:rsid w:val="004D23BB"/>
    <w:rsid w:val="005349BE"/>
    <w:rsid w:val="005476A9"/>
    <w:rsid w:val="0075740F"/>
    <w:rsid w:val="00773B80"/>
    <w:rsid w:val="00865869"/>
    <w:rsid w:val="00871C7F"/>
    <w:rsid w:val="009A057C"/>
    <w:rsid w:val="00AA2711"/>
    <w:rsid w:val="00B20224"/>
    <w:rsid w:val="00B2571D"/>
    <w:rsid w:val="00B57FCE"/>
    <w:rsid w:val="00B65E21"/>
    <w:rsid w:val="00B73B6B"/>
    <w:rsid w:val="00BD7EE1"/>
    <w:rsid w:val="00BF1790"/>
    <w:rsid w:val="00C127C4"/>
    <w:rsid w:val="00D067B8"/>
    <w:rsid w:val="00D17FE5"/>
    <w:rsid w:val="00E74B82"/>
    <w:rsid w:val="00EC2EE5"/>
    <w:rsid w:val="00F67992"/>
    <w:rsid w:val="00F73C39"/>
    <w:rsid w:val="00F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36EF2"/>
  <w15:chartTrackingRefBased/>
  <w15:docId w15:val="{3F2871A4-F492-462F-A12F-3911BF27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43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65E21"/>
    <w:pPr>
      <w:widowControl w:val="0"/>
      <w:autoSpaceDE w:val="0"/>
      <w:autoSpaceDN w:val="0"/>
      <w:spacing w:before="73" w:after="0" w:line="240" w:lineRule="auto"/>
      <w:ind w:left="118" w:right="126"/>
      <w:jc w:val="center"/>
      <w:outlineLvl w:val="0"/>
    </w:pPr>
    <w:rPr>
      <w:rFonts w:eastAsia="Times New Roman" w:cs="Times New Roman"/>
      <w:b/>
      <w:bCs/>
      <w:kern w:val="0"/>
      <w:sz w:val="32"/>
      <w:szCs w:val="32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B65E21"/>
    <w:pPr>
      <w:widowControl w:val="0"/>
      <w:autoSpaceDE w:val="0"/>
      <w:autoSpaceDN w:val="0"/>
      <w:spacing w:after="0" w:line="240" w:lineRule="auto"/>
      <w:ind w:left="1900" w:hanging="1051"/>
      <w:outlineLvl w:val="1"/>
    </w:pPr>
    <w:rPr>
      <w:rFonts w:eastAsia="Times New Roman" w:cs="Times New Roman"/>
      <w:b/>
      <w:bCs/>
      <w:kern w:val="0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71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E21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65E2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B65E21"/>
    <w:pPr>
      <w:widowControl w:val="0"/>
      <w:autoSpaceDE w:val="0"/>
      <w:autoSpaceDN w:val="0"/>
      <w:spacing w:after="0" w:line="240" w:lineRule="auto"/>
      <w:ind w:left="142" w:firstLine="707"/>
    </w:pPr>
    <w:rPr>
      <w:rFonts w:eastAsia="Times New Roman" w:cs="Times New Roman"/>
      <w:kern w:val="0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B65E2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B6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E2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65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5E2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71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32314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2314E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32314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2314E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32314E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73B6B"/>
    <w:pPr>
      <w:ind w:left="720"/>
      <w:contextualSpacing/>
    </w:pPr>
  </w:style>
  <w:style w:type="table" w:styleId="ac">
    <w:name w:val="Table Grid"/>
    <w:basedOn w:val="a1"/>
    <w:uiPriority w:val="39"/>
    <w:rsid w:val="00405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C14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052688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52688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52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D177DFA-A8D8-41AC-9E6E-DBF597B4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15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11</cp:revision>
  <dcterms:created xsi:type="dcterms:W3CDTF">2023-11-18T10:30:00Z</dcterms:created>
  <dcterms:modified xsi:type="dcterms:W3CDTF">2023-11-18T20:22:00Z</dcterms:modified>
</cp:coreProperties>
</file>