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following portfolio outlines highlights and achievements from your professional history, compiled from the available communications and documents spanning August 2025 to April 2026.-----</w:t>
      </w:r>
      <w:r w:rsidDel="00000000" w:rsidR="00000000" w:rsidRPr="00000000">
        <w:rPr>
          <w:b w:val="1"/>
          <w:bCs w:val="1"/>
          <w:rtl w:val="0"/>
        </w:rPr>
        <w:t xml:space="preserve">Jeremy Wood: Portfolio Highlights (August 2025 – April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Technical Operations Specialist &amp; Technical Liaison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Contributions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During this period, my work focused on critical systems development, technical project scoping, support, and a formal transition into the Technical Operations Specialist role. Key achievements include proposing a major e-commerce platform overhaul, resolving fundamental security and SEO issues for major clients, and leading technical hand-offs for high-liability projects.-----</w:t>
      </w:r>
      <w:r w:rsidDel="00000000" w:rsidR="00000000" w:rsidRPr="00000000">
        <w:rPr>
          <w:b w:val="1"/>
          <w:bCs w:val="1"/>
          <w:rtl w:val="0"/>
        </w:rPr>
        <w:t xml:space="preserve">I. Platform Development &amp; Strategic Innovation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BlueTone Media (BTM) E-commerce Platform Upgrade Proposal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Proposed and architected a major upgrade to the legacy BTM e-commerce platform to bring it in line with modern systems (e.g., Shopify, WooCommerce).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Innovation: Variant &amp; Template Engine:</w:t>
      </w:r>
      <w:r w:rsidDel="00000000" w:rsidR="00000000" w:rsidRPr="00000000">
        <w:rPr>
          <w:rtl w:val="0"/>
        </w:rPr>
        <w:t xml:space="preserve"> Introduced the conceptual model for "Product Variants" and "Global Option Templates".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SKU-Level Inventory Tracking:</w:t>
      </w:r>
      <w:r w:rsidDel="00000000" w:rsidR="00000000" w:rsidRPr="00000000">
        <w:rPr>
          <w:rtl w:val="0"/>
        </w:rPr>
        <w:t xml:space="preserve"> Designed a system to move inventory tracking from the product level to the unique "Variant" level, eliminating "overselling" errors and enabling granular stock management (e.g., tracking a "Small/White" shirt independently).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Administrative Efficiency:</w:t>
      </w:r>
      <w:r w:rsidDel="00000000" w:rsidR="00000000" w:rsidRPr="00000000">
        <w:rPr>
          <w:rtl w:val="0"/>
        </w:rPr>
        <w:t xml:space="preserve"> Proposed using </w:t>
      </w:r>
      <w:r w:rsidDel="00000000" w:rsidR="00000000" w:rsidRPr="00000000">
        <w:rPr>
          <w:b w:val="1"/>
          <w:bCs w:val="1"/>
          <w:rtl w:val="0"/>
        </w:rPr>
        <w:t xml:space="preserve">Global Option Templates</w:t>
      </w:r>
      <w:r w:rsidDel="00000000" w:rsidR="00000000" w:rsidRPr="00000000">
        <w:rPr>
          <w:rtl w:val="0"/>
        </w:rPr>
        <w:t xml:space="preserve"> (e.g., "Standard Apparel Size Set") to reduce product setup time by an estimated 80% and allow for synchronized updates across multiple products.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  <w:t xml:space="preserve"> Outlined a three-phase technical roadmap including 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CartOptionTemplates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CartOptionTemplateItems</w:t>
      </w:r>
      <w:r w:rsidDel="00000000" w:rsidR="00000000" w:rsidRPr="00000000">
        <w:rPr>
          <w:rtl w:val="0"/>
        </w:rPr>
        <w:t xml:space="preserve">, and the critical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GalleryVariants</w:t>
      </w:r>
      <w:r w:rsidDel="00000000" w:rsidR="00000000" w:rsidRPr="00000000">
        <w:rPr>
          <w:rtl w:val="0"/>
        </w:rPr>
        <w:t xml:space="preserve"> table for SKU-level stock. Contributed to the design of a back-end "Matrix Generator" for simplified bulk-creation of product variants.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Technical Operations &amp; Security Projects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MTC-USA (MICROSOLV) Security and SEO Remediation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Security Project (The "Hybrid Delivery" Fix):</w:t>
      </w:r>
      <w:r w:rsidDel="00000000" w:rsidR="00000000" w:rsidRPr="00000000">
        <w:rPr>
          <w:rtl w:val="0"/>
        </w:rPr>
        <w:t xml:space="preserve"> Addressed a critical security flaw where private files uploaded to the CMS were publicly accessible via direct URL, even if the post was restricted.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Defined a 7-hour project to implement a server-side "gatekeeper" (Hybrid Delivery Model) to intercept file requests and deny unauthorized downloads unless the user is logged in as an employee.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SEO Project (Metadata &amp; Canonical Info):</w:t>
      </w:r>
      <w:r w:rsidDel="00000000" w:rsidR="00000000" w:rsidRPr="00000000">
        <w:rPr>
          <w:rtl w:val="0"/>
        </w:rPr>
        <w:t xml:space="preserve"> Resolved an indexing issue where Google was favoring unoptimized printable PDF versions of KB articles over the client's SEO-rich web pages.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Quoted a 3-hour plan to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X-Robots-Tag: noindex</w:t>
      </w:r>
      <w:r w:rsidDel="00000000" w:rsidR="00000000" w:rsidRPr="00000000">
        <w:rPr>
          <w:rtl w:val="0"/>
        </w:rPr>
        <w:t xml:space="preserve"> headers on the PDF generator, block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specdev</w:t>
      </w:r>
      <w:r w:rsidDel="00000000" w:rsidR="00000000" w:rsidRPr="00000000">
        <w:rPr>
          <w:rtl w:val="0"/>
        </w:rPr>
        <w:t xml:space="preserve"> subdomain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, and use Canonical Headers to explicitly point search engines to the correct SEO-optimized article page.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Slap App Project Strategy &amp; Hand-off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Leadership:</w:t>
      </w:r>
      <w:r w:rsidDel="00000000" w:rsidR="00000000" w:rsidRPr="00000000">
        <w:rPr>
          <w:rtl w:val="0"/>
        </w:rPr>
        <w:t xml:space="preserve"> Authored a strategic proposal to the leadership (Zach) for a "Heroic" Hand-off of the high-liability app development project.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Recommended concluding the project by completing the immediate functional/UI sprint and formalizing the technical handover to the client's internal team (Robert/Slap App).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Guided the company's strategy away from in-house app development (a resource drain) to focus on the core "web and marketing" business, protecting reputation and ensuring client success.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RGX Rim Repair Security Enhancements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Quoted and approved a custom work project for security enhancements.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Contribution:</w:t>
      </w:r>
      <w:r w:rsidDel="00000000" w:rsidR="00000000" w:rsidRPr="00000000">
        <w:rPr>
          <w:rtl w:val="0"/>
        </w:rPr>
        <w:t xml:space="preserve"> Tasked with purchasing and establishing a wildcard SSL certificate from Godaddy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*.rgxrims.com</w:t>
      </w:r>
      <w:r w:rsidDel="00000000" w:rsidR="00000000" w:rsidRPr="00000000">
        <w:rPr>
          <w:rtl w:val="0"/>
        </w:rPr>
        <w:t xml:space="preserve"> domain to support franchise domains and the SMP system.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Support, Troubleshooting, and Client Service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3.6890713186249"/>
        <w:gridCol w:w="1935.3925089789639"/>
        <w:gridCol w:w="2122.6885582349923"/>
        <w:gridCol w:w="2540.50282195998"/>
        <w:gridCol w:w="1027.7270395074397"/>
        <w:tblGridChange w:id="0">
          <w:tblGrid>
            <w:gridCol w:w="1733.6890713186249"/>
            <w:gridCol w:w="1935.3925089789639"/>
            <w:gridCol w:w="2122.6885582349923"/>
            <w:gridCol w:w="2540.50282195998"/>
            <w:gridCol w:w="1027.72703950743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Broadband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Webpage Video Not 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Identified core issue as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Vimeo 404 error</w:t>
            </w:r>
            <w:r w:rsidDel="00000000" w:rsidR="00000000" w:rsidRPr="00000000">
              <w:rPr>
                <w:rtl w:val="0"/>
              </w:rPr>
              <w:t xml:space="preserve"> (service outage) and implemented a temporary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 image</w:t>
            </w:r>
            <w:r w:rsidDel="00000000" w:rsidR="00000000" w:rsidRPr="00000000">
              <w:rPr>
                <w:rtl w:val="0"/>
              </w:rPr>
              <w:t xml:space="preserve"> on the live site.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Troubleshooting/Support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April 2026</w:t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Manufacturing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 Page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Provided detailed technical guidance on implementing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toggle function</w:t>
            </w:r>
            <w:r w:rsidDel="00000000" w:rsidR="00000000" w:rsidRPr="00000000">
              <w:rPr>
                <w:rtl w:val="0"/>
              </w:rPr>
              <w:t xml:space="preserve"> for product visibility, sorting product lists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part number</w:t>
            </w:r>
            <w:r w:rsidDel="00000000" w:rsidR="00000000" w:rsidRPr="00000000">
              <w:rPr>
                <w:rtl w:val="0"/>
              </w:rPr>
              <w:t xml:space="preserve"> (SKU), and creating a multi-option parent/sub-product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Technical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Feb/Mar 2026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Johnson Drug 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Jotform and Happier at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 Naming Protocols</w:t>
            </w:r>
            <w:r w:rsidDel="00000000" w:rsidR="00000000" w:rsidRPr="00000000">
              <w:rPr>
                <w:rtl w:val="0"/>
              </w:rPr>
              <w:t xml:space="preserve"> task and was copied on the subsequent proposal for remaining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Development/Project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April 2026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Davis and Son Tobacco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Custom Work - Updates to Tobacco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Quoted and approved 5.0 development hours for edits to their tobacco page ($750.00 total).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Quote By / PM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April 2026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RGX Rim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Custom Work - SMTP Email 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Quoted and approved 19.0 development hours to provide a solution to ongoing SMTP errors ($2,850.00 total).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Quote By / PM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Feb 2026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Role Transition and Business Structure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Transition (Aug–Oct 2025):</w:t>
      </w:r>
      <w:r w:rsidDel="00000000" w:rsidR="00000000" w:rsidRPr="00000000">
        <w:rPr>
          <w:rtl w:val="0"/>
        </w:rPr>
        <w:t xml:space="preserve"> Successfully transitioned into the full-time </w:t>
      </w:r>
      <w:r w:rsidDel="00000000" w:rsidR="00000000" w:rsidRPr="00000000">
        <w:rPr>
          <w:b w:val="1"/>
          <w:bCs w:val="1"/>
          <w:rtl w:val="0"/>
        </w:rPr>
        <w:t xml:space="preserve">Technical Operations Specialist</w:t>
      </w:r>
      <w:r w:rsidDel="00000000" w:rsidR="00000000" w:rsidRPr="00000000">
        <w:rPr>
          <w:rtl w:val="0"/>
        </w:rPr>
        <w:t xml:space="preserve"> role and the Technical Liaison during the fusion of the Marketing and Service departments.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Transition Focus:</w:t>
      </w:r>
      <w:r w:rsidDel="00000000" w:rsidR="00000000" w:rsidRPr="00000000">
        <w:rPr>
          <w:rtl w:val="0"/>
        </w:rPr>
        <w:t xml:space="preserve"> Conducted knowledge transfer sessions for project managers and producers (Alissa and Kerry), resumed ownership of the </w:t>
      </w:r>
      <w:r w:rsidDel="00000000" w:rsidR="00000000" w:rsidRPr="00000000">
        <w:rPr>
          <w:b w:val="1"/>
          <w:bCs w:val="1"/>
          <w:rtl w:val="0"/>
        </w:rPr>
        <w:t xml:space="preserve">Support Desk</w:t>
      </w:r>
      <w:r w:rsidDel="00000000" w:rsidR="00000000" w:rsidRPr="00000000">
        <w:rPr>
          <w:rtl w:val="0"/>
        </w:rPr>
        <w:t xml:space="preserve">, and took over server-related tasks (deployments, CMS/server config).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Remote Work:</w:t>
      </w:r>
      <w:r w:rsidDel="00000000" w:rsidR="00000000" w:rsidRPr="00000000">
        <w:rPr>
          <w:rtl w:val="0"/>
        </w:rPr>
        <w:t xml:space="preserve"> Solidified workflows for efficient contribution from a </w:t>
      </w:r>
      <w:r w:rsidDel="00000000" w:rsidR="00000000" w:rsidRPr="00000000">
        <w:rPr>
          <w:b w:val="1"/>
          <w:bCs w:val="1"/>
          <w:rtl w:val="0"/>
        </w:rPr>
        <w:t xml:space="preserve">primarily remote work setup</w:t>
      </w:r>
      <w:r w:rsidDel="00000000" w:rsidR="00000000" w:rsidRPr="00000000">
        <w:rPr>
          <w:rtl w:val="0"/>
        </w:rPr>
        <w:t xml:space="preserve"> beginning October 2025.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1099/Contractor Setup (Sept 2025):</w:t>
      </w:r>
      <w:r w:rsidDel="00000000" w:rsidR="00000000" w:rsidRPr="00000000">
        <w:rPr>
          <w:rtl w:val="0"/>
        </w:rPr>
        <w:t xml:space="preserve"> Established a secondary 1099 contractor relationship for project-specific development work outside of standard employee hours, using the internal name "Jeremy-Dev" to separate billing for non-standard work.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Core System Administration &amp; High-Liability Technical Handover (March – April 2026)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section details my direct responsibility in high-stakes domain and application infrastructure management, ensuring security, continuity, and compliance during client transitions.Application Infrastructure Audit &amp; Handover (Slap App)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the technical liaison for the Slap App project, I performed an audit and prepared for a formal code and infrastructure transfer to the client's internal team.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Migration Plan:</w:t>
      </w:r>
      <w:r w:rsidDel="00000000" w:rsidR="00000000" w:rsidRPr="00000000">
        <w:rPr>
          <w:rtl w:val="0"/>
        </w:rPr>
        <w:t xml:space="preserve"> The source code was prepared for migration from its current location (directly on the production server) to a dedicated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Compliance:</w:t>
      </w:r>
      <w:r w:rsidDel="00000000" w:rsidR="00000000" w:rsidRPr="00000000">
        <w:rPr>
          <w:rtl w:val="0"/>
        </w:rPr>
        <w:t xml:space="preserve"> Confirmed that </w:t>
      </w:r>
      <w:r w:rsidDel="00000000" w:rsidR="00000000" w:rsidRPr="00000000">
        <w:rPr>
          <w:b w:val="1"/>
          <w:bCs w:val="1"/>
          <w:rtl w:val="0"/>
        </w:rPr>
        <w:t xml:space="preserve">Two-Factor Authentication (2FA)</w:t>
      </w:r>
      <w:r w:rsidDel="00000000" w:rsidR="00000000" w:rsidRPr="00000000">
        <w:rPr>
          <w:rtl w:val="0"/>
        </w:rPr>
        <w:t xml:space="preserve"> is a standard requirement for the BlueTone Media team, ensuring that all invited developers are compliant with the new client GitHub organization's security mandate.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Audit Details:</w:t>
      </w:r>
      <w:r w:rsidDel="00000000" w:rsidR="00000000" w:rsidRPr="00000000">
        <w:rPr>
          <w:rtl w:val="0"/>
        </w:rPr>
        <w:t xml:space="preserve"> Provided the client (Robert L. Kent Jr.) with a complete, documented stack summary: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PHP (Version 5.2.3)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(Specific version pending audit)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Management Panel: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aaPanel</w:t>
      </w:r>
      <w:r w:rsidDel="00000000" w:rsidR="00000000" w:rsidRPr="00000000">
        <w:rPr>
          <w:rtl w:val="0"/>
        </w:rPr>
        <w:t xml:space="preserve"> (Running on </w:t>
      </w:r>
      <w:r w:rsidDel="00000000" w:rsidR="00000000" w:rsidRPr="00000000">
        <w:rPr>
          <w:b w:val="1"/>
          <w:bCs w:val="1"/>
          <w:rtl w:val="0"/>
        </w:rPr>
        <w:t xml:space="preserve">Ubuntu 22.04 LTS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Hosting Provider:</w:t>
      </w:r>
      <w:r w:rsidDel="00000000" w:rsidR="00000000" w:rsidRPr="00000000">
        <w:rPr>
          <w:rtl w:val="0"/>
        </w:rPr>
        <w:t xml:space="preserve"> Namecheap (VPS)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Server Specs:</w:t>
      </w:r>
      <w:r w:rsidDel="00000000" w:rsidR="00000000" w:rsidRPr="00000000">
        <w:rPr>
          <w:rtl w:val="0"/>
        </w:rPr>
        <w:t xml:space="preserve"> KVM Virtualization, 2GB RAM, 40GB SSD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Center:</w:t>
      </w:r>
      <w:r w:rsidDel="00000000" w:rsidR="00000000" w:rsidRPr="00000000">
        <w:rPr>
          <w:rtl w:val="0"/>
        </w:rPr>
        <w:t xml:space="preserve"> Phoenix, Arizona, USA (IP: 162.213.249.184)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Backups &amp; Redundancy:</w:t>
      </w:r>
      <w:r w:rsidDel="00000000" w:rsidR="00000000" w:rsidRPr="00000000">
        <w:rPr>
          <w:rtl w:val="0"/>
        </w:rPr>
        <w:t xml:space="preserve"> Backups are managed via </w:t>
      </w:r>
      <w:r w:rsidDel="00000000" w:rsidR="00000000" w:rsidRPr="00000000">
        <w:rPr>
          <w:b w:val="1"/>
          <w:bCs w:val="1"/>
          <w:rtl w:val="0"/>
        </w:rPr>
        <w:t xml:space="preserve">aaPanel's internal backup tool</w:t>
      </w:r>
      <w:r w:rsidDel="00000000" w:rsidR="00000000" w:rsidRPr="00000000">
        <w:rPr>
          <w:rtl w:val="0"/>
        </w:rPr>
        <w:t xml:space="preserve"> (site and database snapshots). Currently, the system is a standalone VPS (Single Instance) without automated failover.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Protocol:</w:t>
      </w:r>
      <w:r w:rsidDel="00000000" w:rsidR="00000000" w:rsidRPr="00000000">
        <w:rPr>
          <w:rtl w:val="0"/>
        </w:rPr>
        <w:t xml:space="preserve"> Ensured due diligence by requiring identity confirmation before sharing access to vital files.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High-Value Domain Transfer &amp; DNS Management (Landscapes Unlimited Acquisition)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led the technical hand-off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golandscapesunlimited.com</w:t>
      </w:r>
      <w:r w:rsidDel="00000000" w:rsidR="00000000" w:rsidRPr="00000000">
        <w:rPr>
          <w:rtl w:val="0"/>
        </w:rPr>
        <w:t xml:space="preserve"> domain to the client, Ruppert Landscape, ensuring zero downtime during the acquisition process.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Facilitation:</w:t>
      </w:r>
      <w:r w:rsidDel="00000000" w:rsidR="00000000" w:rsidRPr="00000000">
        <w:rPr>
          <w:rtl w:val="0"/>
        </w:rPr>
        <w:t xml:space="preserve"> Issued the required domain authorization code (</w:t>
      </w:r>
      <w:r w:rsidDel="00000000" w:rsidR="00000000" w:rsidRPr="00000000">
        <w:rPr>
          <w:b w:val="1"/>
          <w:bCs w:val="1"/>
          <w:rtl w:val="0"/>
        </w:rPr>
        <w:t xml:space="preserve">QU4L:5#/3@%14904</w:t>
      </w:r>
      <w:r w:rsidDel="00000000" w:rsidR="00000000" w:rsidRPr="00000000">
        <w:rPr>
          <w:rtl w:val="0"/>
        </w:rPr>
        <w:t xml:space="preserve">) to initiate the transfer to their Go Daddy account.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Control Maintenance:</w:t>
      </w:r>
      <w:r w:rsidDel="00000000" w:rsidR="00000000" w:rsidRPr="00000000">
        <w:rPr>
          <w:rtl w:val="0"/>
        </w:rPr>
        <w:t xml:space="preserve"> Retained and managed DNS access via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during the transfer period to ensure immediate responsiveness to client requests.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Redirection Implementation:</w:t>
      </w:r>
      <w:r w:rsidDel="00000000" w:rsidR="00000000" w:rsidRPr="00000000">
        <w:rPr>
          <w:rtl w:val="0"/>
        </w:rPr>
        <w:t xml:space="preserve"> Prepared to implement a client-requested transitional pop-up that included a 5-second countdown redirect: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 have partnered with Ruppert Landscape, you will now be redirected to their site in: 5 4 3 2 1"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Management:</w:t>
      </w:r>
      <w:r w:rsidDel="00000000" w:rsidR="00000000" w:rsidRPr="00000000">
        <w:rPr>
          <w:rtl w:val="0"/>
        </w:rPr>
        <w:t xml:space="preserve"> Maintained the ability to modify or change DNS records mid-transfer to manage the domain's web services and website redirection.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V. Technical Development &amp; Client Operations Ecosystem (2024 – 2025)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section outlines the breadth of technical maintenance and development tasks managed, covering numerous clients and platforms, demonstrating proficiency across the entire web operations lifecycle.Systems and Technical Maintenance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287081339713"/>
        <w:gridCol w:w="4080.3827751196172"/>
        <w:gridCol w:w="3259.3301435406697"/>
        <w:tblGridChange w:id="0">
          <w:tblGrid>
            <w:gridCol w:w="2020.287081339713"/>
            <w:gridCol w:w="4080.3827751196172"/>
            <w:gridCol w:w="3259.33014354066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Platforms/Technologies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Regular reoccurring maintenance, including updating plugins and checking for vulnerabilities for clients (e.g., eVanguard).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cPanel</w:t>
            </w:r>
            <w:r w:rsidDel="00000000" w:rsidR="00000000" w:rsidRPr="00000000">
              <w:rPr>
                <w:rtl w:val="0"/>
              </w:rPr>
              <w:t xml:space="preserve">, Plugin Management, Vulnerability Scanning.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Site migration, including moving client sites to an in-house cPanel server (e.g., Able Device, Atlantic Glass).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cPanel</w:t>
            </w:r>
            <w:r w:rsidDel="00000000" w:rsidR="00000000" w:rsidRPr="00000000">
              <w:rPr>
                <w:rtl w:val="0"/>
              </w:rPr>
              <w:t xml:space="preserve">, Server Migration.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Diagnosing and resolving site errors, malicious file issues (Brunswick Business &amp; Industry Development), and login page issues.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Error Logs, File Auditing.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Setup and configuration of development staging environments on internal WordPress servers (e.g., HurleyWrite.com).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WordPress Server Setup</w:t>
            </w:r>
            <w:r w:rsidDel="00000000" w:rsidR="00000000" w:rsidRPr="00000000">
              <w:rPr>
                <w:rtl w:val="0"/>
              </w:rPr>
              <w:t xml:space="preserve">, Staging Environments,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WPEngine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&amp; Code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Extensive development hours dedicated to new page builds, template customization, and structural revisions for marketing and e-commerce sites (e.g., Antietam Broadband, Everson &amp; Memic Law).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Template-Based Development, Structural Revisions.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Implementing complex table functionalities and resolving unusual table behavior (e.g., Connecticut State Golf Association).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Ninja Tables</w:t>
            </w:r>
            <w:r w:rsidDel="00000000" w:rsidR="00000000" w:rsidRPr="00000000">
              <w:rPr>
                <w:rtl w:val="0"/>
              </w:rPr>
              <w:t xml:space="preserve"> (Plugin), Frontend Troubleshooting.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 Management &amp;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Setting up forms for data collection and integrating them with backend systems (e.g., setting up form collection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</w:t>
            </w:r>
            <w:r w:rsidDel="00000000" w:rsidR="00000000" w:rsidRPr="00000000">
              <w:rPr>
                <w:rtl w:val="0"/>
              </w:rPr>
              <w:t xml:space="preserve"> for Home Telecom I Agree forms).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Form Builder Tools (JotForm), Data Integration (Google Sheets), SMTP Settings.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Digital Marketing &amp; Compliance Implementation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6.7942583732056"/>
        <w:gridCol w:w="4423.732057416268"/>
        <w:gridCol w:w="3229.473684210526"/>
        <w:tblGridChange w:id="0">
          <w:tblGrid>
            <w:gridCol w:w="1706.7942583732056"/>
            <w:gridCol w:w="4423.732057416268"/>
            <w:gridCol w:w="3229.4736842105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Platforms/Technologies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&amp; Indexing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Implemented technical SEO fixes to prevent search engines from indexing unoptimized documents by adding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X-Robots-Tag: noindex</w:t>
            </w:r>
            <w:r w:rsidDel="00000000" w:rsidR="00000000" w:rsidRPr="00000000">
              <w:rPr>
                <w:rtl w:val="0"/>
              </w:rPr>
              <w:t xml:space="preserve"> headers.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Robots.txt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X-Robots-Tag</w:t>
            </w:r>
            <w:r w:rsidDel="00000000" w:rsidR="00000000" w:rsidRPr="00000000">
              <w:rPr>
                <w:rtl w:val="0"/>
              </w:rPr>
              <w:t xml:space="preserve"> headers, Canonical Headers.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Implemented Google Tag Manager (GTM) for ad tracking on landing pages.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Tag Manager (GTM)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(Broadband Labels)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Managed the high-volume implementation and revision of mandated Broadband Labels, including creation, updates, and maintenance of both PDF/CSV files and customer education pages for major clients (Antietam Broadband, HBCI, Home Telecom).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Compliance Documentation, PDF/CSV Generation,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Machine-Readable Labels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Marketing &amp;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Managed migration of email campaigns from legacy systems to new marketing platforms.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MailChimp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Acoustic</w:t>
            </w:r>
            <w:r w:rsidDel="00000000" w:rsidR="00000000" w:rsidRPr="00000000">
              <w:rPr>
                <w:rtl w:val="0"/>
              </w:rPr>
              <w:t xml:space="preserve"> (Email Automation Platforms).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Dedicated hundreds of hours to detailed mobile responsiveness and cross-platform compatibility edits across multiple client sites.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Mobile View Optimization, Responsive Design, CSS/Styling.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VI. E-commerce &amp; Web Application Development (2021 – 2022)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section highlights targeted development and implementation projects focused on critical e-commerce and site functionality, ensuring compliance and enhancing customer experience.MicroSolv Technology Corp (MTC-USA) – E-commerce Systems Development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Automated Shipping and Tracking Integration (March – April 2022)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managed the technical definition and implementation of an automated customer order tracking feature for the MTC-USA e-commerce platform.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The existing system lacked automated tracking links and had a database constraint limiting the tracking number field size to 50 characters.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(Option 1 – Automated Linking):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the scope definition for a 6-hour project to implement the most robust solution.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Technical Implementation:</w:t>
      </w:r>
      <w:r w:rsidDel="00000000" w:rsidR="00000000" w:rsidRPr="00000000">
        <w:rPr>
          <w:rtl w:val="0"/>
        </w:rPr>
        <w:t xml:space="preserve"> The system required adding a new back-end field to store the specific </w:t>
      </w:r>
      <w:r w:rsidDel="00000000" w:rsidR="00000000" w:rsidRPr="00000000">
        <w:rPr>
          <w:b w:val="1"/>
          <w:bCs w:val="1"/>
          <w:rtl w:val="0"/>
        </w:rPr>
        <w:t xml:space="preserve">courier information</w:t>
      </w:r>
      <w:r w:rsidDel="00000000" w:rsidR="00000000" w:rsidRPr="00000000">
        <w:rPr>
          <w:rtl w:val="0"/>
        </w:rPr>
        <w:t xml:space="preserve"> (e.g., FedEx, UPS, USPS, DHL).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Front-End Automation:</w:t>
      </w:r>
      <w:r w:rsidDel="00000000" w:rsidR="00000000" w:rsidRPr="00000000">
        <w:rPr>
          <w:rtl w:val="0"/>
        </w:rPr>
        <w:t xml:space="preserve"> The system dynamically constructs a clickable tracking URL for the customer (user-end) by autofilling the carrier's tracking search URL template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https://www.ups.com/mobile/track?trackingNumber={tracking number}</w:t>
      </w:r>
      <w:r w:rsidDel="00000000" w:rsidR="00000000" w:rsidRPr="00000000">
        <w:rPr>
          <w:rtl w:val="0"/>
        </w:rPr>
        <w:t xml:space="preserve">) with the tracking number entered by MTC-USA staff.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Scope Management:</w:t>
      </w:r>
      <w:r w:rsidDel="00000000" w:rsidR="00000000" w:rsidRPr="00000000">
        <w:rPr>
          <w:rtl w:val="0"/>
        </w:rPr>
        <w:t xml:space="preserve"> Confirmed the solution would be designed to work for major carriers, including </w:t>
      </w:r>
      <w:r w:rsidDel="00000000" w:rsidR="00000000" w:rsidRPr="00000000">
        <w:rPr>
          <w:b w:val="1"/>
          <w:bCs w:val="1"/>
          <w:rtl w:val="0"/>
        </w:rPr>
        <w:t xml:space="preserve">FedEx, UPS, USPS, DHL</w:t>
      </w:r>
      <w:r w:rsidDel="00000000" w:rsidR="00000000" w:rsidRPr="00000000">
        <w:rPr>
          <w:rtl w:val="0"/>
        </w:rPr>
        <w:t xml:space="preserve">, and common freight forwarders.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Core System Maintenance &amp; Compliance (2021)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Managed critical administrative and security updates across the MTC-USA infrastructure: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b w:val="1"/>
          <w:bCs w:val="1"/>
          <w:rtl w:val="0"/>
        </w:rPr>
        <w:t xml:space="preserve">Two-Factor Authentication (2FA)</w:t>
      </w:r>
      <w:r w:rsidDel="00000000" w:rsidR="00000000" w:rsidRPr="00000000">
        <w:rPr>
          <w:rtl w:val="0"/>
        </w:rPr>
        <w:t xml:space="preserve"> for admin login and resolved a site-wide </w:t>
      </w:r>
      <w:r w:rsidDel="00000000" w:rsidR="00000000" w:rsidRPr="00000000">
        <w:rPr>
          <w:b w:val="1"/>
          <w:bCs w:val="1"/>
          <w:rtl w:val="0"/>
        </w:rPr>
        <w:t xml:space="preserve">Image Security Issue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Conducted development work to resolve a </w:t>
      </w:r>
      <w:r w:rsidDel="00000000" w:rsidR="00000000" w:rsidRPr="00000000">
        <w:rPr>
          <w:b w:val="1"/>
          <w:bCs w:val="1"/>
          <w:rtl w:val="0"/>
        </w:rPr>
        <w:t xml:space="preserve">PCI Compliance</w:t>
      </w:r>
      <w:r w:rsidDel="00000000" w:rsidR="00000000" w:rsidRPr="00000000">
        <w:rPr>
          <w:rtl w:val="0"/>
        </w:rPr>
        <w:t xml:space="preserve"> issue involving an Excel sheet that was failing to delete.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Improved page performance by testing servers for speed and successfully disabled mixed content alerts on the M2 test environment.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&amp; Indexing:</w:t>
      </w:r>
      <w:r w:rsidDel="00000000" w:rsidR="00000000" w:rsidRPr="00000000">
        <w:rPr>
          <w:rtl w:val="0"/>
        </w:rPr>
        <w:t xml:space="preserve"> Tuned </w:t>
      </w:r>
      <w:r w:rsidDel="00000000" w:rsidR="00000000" w:rsidRPr="00000000">
        <w:rPr>
          <w:b w:val="1"/>
          <w:bCs w:val="1"/>
          <w:rtl w:val="0"/>
        </w:rPr>
        <w:t xml:space="preserve">Super Search Sorting</w:t>
      </w:r>
      <w:r w:rsidDel="00000000" w:rsidR="00000000" w:rsidRPr="00000000">
        <w:rPr>
          <w:rtl w:val="0"/>
        </w:rPr>
        <w:t xml:space="preserve"> functionality and restricted file access for specific pages from search results.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Service Compressor Parts, Inc. – Custom Application Feature (Q4 2021)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Purchase History &amp; Invoice Display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Quoted, managed, and approved 6.0 development hours for a key customer experience feature.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Build:</w:t>
      </w:r>
      <w:r w:rsidDel="00000000" w:rsidR="00000000" w:rsidRPr="00000000">
        <w:rPr>
          <w:rtl w:val="0"/>
        </w:rPr>
        <w:t xml:space="preserve"> Developed and launched a custom feature enabling customers to view their full purchase history and past invoices for up to one year.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Points:</w:t>
      </w:r>
      <w:r w:rsidDel="00000000" w:rsidR="00000000" w:rsidRPr="00000000">
        <w:rPr>
          <w:rtl w:val="0"/>
        </w:rPr>
        <w:t xml:space="preserve"> Established two distinct endpoints for the feature: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Customer View:</w:t>
      </w:r>
      <w:r w:rsidDel="00000000" w:rsidR="00000000" w:rsidRPr="00000000">
        <w:rPr>
          <w:rtl w:val="0"/>
        </w:rPr>
        <w:t xml:space="preserve"> Accessed via the client profile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https://www.servicecompressorparts.com/update-account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View:</w:t>
      </w:r>
      <w:r w:rsidDel="00000000" w:rsidR="00000000" w:rsidRPr="00000000">
        <w:rPr>
          <w:rtl w:val="0"/>
        </w:rPr>
        <w:t xml:space="preserve"> Created a management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https://www.servicecompressorparts.com/admin-manage-users</w:t>
      </w:r>
      <w:r w:rsidDel="00000000" w:rsidR="00000000" w:rsidRPr="00000000">
        <w:rPr>
          <w:rtl w:val="0"/>
        </w:rPr>
        <w:t xml:space="preserve">) with a drill-down link to individual user histories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/admin-purchase-history?userID=...</w:t>
      </w:r>
      <w:r w:rsidDel="00000000" w:rsidR="00000000" w:rsidRPr="00000000">
        <w:rPr>
          <w:rtl w:val="0"/>
        </w:rPr>
        <w:t xml:space="preserve">) for internal staff (Grady).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Development Management and Technical Operations (2023)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period focused heavily on improving development processes, ensuring code consistency, and providing advanced troubleshooting for high-profile client sites.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7.41214057508"/>
        <w:gridCol w:w="6225.047923322683"/>
        <w:gridCol w:w="767.5399361022364"/>
        <w:tblGridChange w:id="0">
          <w:tblGrid>
            <w:gridCol w:w="2367.41214057508"/>
            <w:gridCol w:w="6225.047923322683"/>
            <w:gridCol w:w="767.53993610223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/ Project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Viamark Carolinas Eblasts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 &amp; Quality Control:</w:t>
            </w:r>
            <w:r w:rsidDel="00000000" w:rsidR="00000000" w:rsidRPr="00000000">
              <w:rPr>
                <w:rtl w:val="0"/>
              </w:rPr>
              <w:t xml:space="preserve"> Addressed time inconsistencies in eblast builds, leading the discussion to enforce team standards for task naming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 Eblast: "Title"</w:t>
            </w:r>
            <w:r w:rsidDel="00000000" w:rsidR="00000000" w:rsidRPr="00000000">
              <w:rPr>
                <w:rtl w:val="0"/>
              </w:rPr>
              <w:t xml:space="preserve">) and leveraging cloning/existing footers instead of building from scratch to increase efficiency.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Nov 2023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Viewpoint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Database/Account Logic:</w:t>
            </w:r>
            <w:r w:rsidDel="00000000" w:rsidR="00000000" w:rsidRPr="00000000">
              <w:rPr>
                <w:rtl w:val="0"/>
              </w:rPr>
              <w:t xml:space="preserve"> Resolved a critical bug where notes left from a specific sub-account did not display when viewed from the "All Accounts" parent/umbrella account view, and vice-versa, confirming proper parent/child account data linkage.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Sept 2023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&amp; Development Oversight:</w:t>
            </w:r>
            <w:r w:rsidDel="00000000" w:rsidR="00000000" w:rsidRPr="00000000">
              <w:rPr>
                <w:rtl w:val="0"/>
              </w:rPr>
              <w:t xml:space="preserve"> Managed the implementation of a 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 from Google Sheets to Excel</w:t>
            </w:r>
            <w:r w:rsidDel="00000000" w:rsidR="00000000" w:rsidRPr="00000000">
              <w:rPr>
                <w:rtl w:val="0"/>
              </w:rPr>
              <w:t xml:space="preserve"> process for forms using a Microsoft 365 account, utilizing a tool like Zapier to send form data to a Microsoft spreadsheet.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TruVista.net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Maintenance:</w:t>
            </w:r>
            <w:r w:rsidDel="00000000" w:rsidR="00000000" w:rsidRPr="00000000">
              <w:rPr>
                <w:rtl w:val="0"/>
              </w:rPr>
              <w:t xml:space="preserve"> Managed the remediation of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Solid Security</w:t>
            </w:r>
            <w:r w:rsidDel="00000000" w:rsidR="00000000" w:rsidRPr="00000000">
              <w:rPr>
                <w:rtl w:val="0"/>
              </w:rPr>
              <w:t xml:space="preserve"> alert concerning vulnerable software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installation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hub2.truvista.net</w:t>
            </w:r>
            <w:r w:rsidDel="00000000" w:rsidR="00000000" w:rsidRPr="00000000">
              <w:rPr>
                <w:rtl w:val="0"/>
              </w:rPr>
              <w:t xml:space="preserve">) and tracked down issues with missing assets (e.g., a missing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Cisco</w:t>
            </w:r>
            <w:r w:rsidDel="00000000" w:rsidR="00000000" w:rsidRPr="00000000">
              <w:rPr>
                <w:rtl w:val="0"/>
              </w:rPr>
              <w:t xml:space="preserve"> logo on a new page).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Nov 2023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Fernandes Fit / Clemson 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Migration:</w:t>
            </w:r>
            <w:r w:rsidDel="00000000" w:rsidR="00000000" w:rsidRPr="00000000">
              <w:rPr>
                <w:rtl w:val="0"/>
              </w:rPr>
              <w:t xml:space="preserve"> Successfully migrated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site (Fernandes Fit) to the internal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cPanel</w:t>
            </w:r>
            <w:r w:rsidDel="00000000" w:rsidR="00000000" w:rsidRPr="00000000">
              <w:rPr>
                <w:rtl w:val="0"/>
              </w:rPr>
              <w:t xml:space="preserve"> server using SFTP access and migrated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webpack</w:t>
            </w:r>
            <w:r w:rsidDel="00000000" w:rsidR="00000000" w:rsidRPr="00000000">
              <w:rPr>
                <w:rtl w:val="0"/>
              </w:rPr>
              <w:t xml:space="preserve">-based site (Clemson Oak Table)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Mediatemple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Knights Intl. MC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 Development:</w:t>
            </w:r>
            <w:r w:rsidDel="00000000" w:rsidR="00000000" w:rsidRPr="00000000">
              <w:rPr>
                <w:rtl w:val="0"/>
              </w:rPr>
              <w:t xml:space="preserve"> Created a reusable landing page template that suppressed the standard header/navigation bar to provide a less distracting experience for membership drives (e.g., via QR code).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Starheel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System Troubleshooting:</w:t>
            </w:r>
            <w:r w:rsidDel="00000000" w:rsidR="00000000" w:rsidRPr="00000000">
              <w:rPr>
                <w:rtl w:val="0"/>
              </w:rPr>
              <w:t xml:space="preserve"> Diagnosed an issue where tenant email receipts for payments were not being received, confirming the system was failing to send or collect emails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Nov 2023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HurleyWrite.com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Security/Spam Mitigation:</w:t>
            </w:r>
            <w:r w:rsidDel="00000000" w:rsidR="00000000" w:rsidRPr="00000000">
              <w:rPr>
                <w:rtl w:val="0"/>
              </w:rPr>
              <w:t xml:space="preserve"> Implemented a rule to ban all form submissions from email addresses ending in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.ru</w:t>
            </w:r>
            <w:r w:rsidDel="00000000" w:rsidR="00000000" w:rsidRPr="00000000">
              <w:rPr>
                <w:rtl w:val="0"/>
              </w:rPr>
              <w:t xml:space="preserve"> to stop a high volume of spam submissions.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Nov 2023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River Walk Landing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Troubleshooting:</w:t>
            </w:r>
            <w:r w:rsidDel="00000000" w:rsidR="00000000" w:rsidRPr="00000000">
              <w:rPr>
                <w:rtl w:val="0"/>
              </w:rPr>
              <w:t xml:space="preserve"> Diagnosed and identified a "weird mismatched SSL" issue preventing the site's SSL certificate from displaying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Catch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Application Maintenance:</w:t>
            </w:r>
            <w:r w:rsidDel="00000000" w:rsidR="00000000" w:rsidRPr="00000000">
              <w:rPr>
                <w:rtl w:val="0"/>
              </w:rPr>
              <w:t xml:space="preserve"> Performed maintenance to ensure the Fresh Catch App was compatible with the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Android 13</w:t>
            </w:r>
            <w:r w:rsidDel="00000000" w:rsidR="00000000" w:rsidRPr="00000000">
              <w:rPr>
                <w:rtl w:val="0"/>
              </w:rPr>
              <w:t xml:space="preserve"> operating system and managed the deployment to the Google Play Store.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Connecticut State Golf Association (CSGA)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Tuning:</w:t>
            </w:r>
            <w:r w:rsidDel="00000000" w:rsidR="00000000" w:rsidRPr="00000000">
              <w:rPr>
                <w:rtl w:val="0"/>
              </w:rPr>
              <w:t xml:space="preserve"> Responded to a client request to reduce image compression in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backend, prioritizing higher image quality over faster page load times.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BlueTone Media Internal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Development:</w:t>
            </w:r>
            <w:r w:rsidDel="00000000" w:rsidR="00000000" w:rsidRPr="00000000">
              <w:rPr>
                <w:rtl w:val="0"/>
              </w:rPr>
              <w:t xml:space="preserve"> Expanded the data display capacity of the internal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CRM's Call Down Sheet</w:t>
            </w:r>
            <w:r w:rsidDel="00000000" w:rsidR="00000000" w:rsidRPr="00000000">
              <w:rPr>
                <w:rtl w:val="0"/>
              </w:rPr>
              <w:t xml:space="preserve"> to show 50 or 100 items (previously 20).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Oct 2023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Valley Telecom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URL/Font Management:</w:t>
            </w:r>
            <w:r w:rsidDel="00000000" w:rsidR="00000000" w:rsidRPr="00000000">
              <w:rPr>
                <w:rtl w:val="0"/>
              </w:rPr>
              <w:t xml:space="preserve"> Completed a site-wide project to swap primary URLs (e.g., changing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vtc.net/lifeline-services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vtc.net/lifeline</w:t>
            </w:r>
            <w:r w:rsidDel="00000000" w:rsidR="00000000" w:rsidRPr="00000000">
              <w:rPr>
                <w:rtl w:val="0"/>
              </w:rPr>
              <w:t xml:space="preserve">) and implemented a site-wide font change from a cursive (Cornerstore) to a more traditional, readable font like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Arial</w:t>
            </w:r>
            <w:r w:rsidDel="00000000" w:rsidR="00000000" w:rsidRPr="00000000">
              <w:rPr>
                <w:rtl w:val="0"/>
              </w:rPr>
              <w:t xml:space="preserve"> for banners.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Nov 2023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Strategic Research, Technical Audits, and App Infrastructure (2020 – 2026)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This section showcases my ability to quickly research, audit, and document complex technical stacks and provide strategic consulting on application architecture, infrastructure security, and e-commerce integration.Application Infrastructure Audit &amp; Handover (Slap App)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 preparation for the transfer of a high-liability mobile application, I executed a formal technical audit and handover plan to the client's internal team (Karl Yeager and Robert L. Kent Jr.), prioritizing security and comprehensive documentation.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849840255591"/>
        <w:gridCol w:w="2726.261980830671"/>
        <w:gridCol w:w="4714.888178913738"/>
        <w:tblGridChange w:id="0">
          <w:tblGrid>
            <w:gridCol w:w="1918.849840255591"/>
            <w:gridCol w:w="2726.261980830671"/>
            <w:gridCol w:w="4714.8881789137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Task /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of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Data/Technology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Stacking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Provided a complete summary of the live application environment, including hosting, operating system, and virtualization.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Language:</w:t>
            </w:r>
            <w:r w:rsidDel="00000000" w:rsidR="00000000" w:rsidRPr="00000000">
              <w:rPr>
                <w:rtl w:val="0"/>
              </w:rPr>
              <w:t xml:space="preserve"> PHP (Version 5.2.3);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Database:</w:t>
            </w:r>
            <w:r w:rsidDel="00000000" w:rsidR="00000000" w:rsidRPr="00000000">
              <w:rPr>
                <w:rtl w:val="0"/>
              </w:rPr>
              <w:t xml:space="preserve"> MySQL;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 Panel:</w:t>
            </w:r>
            <w:r w:rsidDel="00000000" w:rsidR="00000000" w:rsidRPr="00000000">
              <w:rPr>
                <w:rtl w:val="0"/>
              </w:rPr>
              <w:t xml:space="preserve"> aaPanel (Running on Ubuntu 22.04 LTS);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Hosting:</w:t>
            </w:r>
            <w:r w:rsidDel="00000000" w:rsidR="00000000" w:rsidRPr="00000000">
              <w:rPr>
                <w:rtl w:val="0"/>
              </w:rPr>
              <w:t xml:space="preserve"> Namecheap (VPS);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Server Specs:</w:t>
            </w:r>
            <w:r w:rsidDel="00000000" w:rsidR="00000000" w:rsidRPr="00000000">
              <w:rPr>
                <w:rtl w:val="0"/>
              </w:rPr>
              <w:t xml:space="preserve"> KVM Virtualization, 2GB RAM, 40GB SSD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Ensured adherence to client-mandated security protocols for the BlueTone Media development team. Required identity confirmation before releasing vital files.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Access/Security Protocol:</w:t>
            </w:r>
            <w:r w:rsidDel="00000000" w:rsidR="00000000" w:rsidRPr="00000000">
              <w:rPr>
                <w:rtl w:val="0"/>
              </w:rPr>
              <w:t xml:space="preserve"> Required approval to share vital files;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Organization-Level Security:</w:t>
            </w:r>
            <w:r w:rsidDel="00000000" w:rsidR="00000000" w:rsidRPr="00000000">
              <w:rPr>
                <w:rtl w:val="0"/>
              </w:rPr>
              <w:t xml:space="preserve"> Confirmed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Two-Factor Authentication (2FA)</w:t>
            </w:r>
            <w:r w:rsidDel="00000000" w:rsidR="00000000" w:rsidRPr="00000000">
              <w:rPr>
                <w:rtl w:val="0"/>
              </w:rPr>
              <w:t xml:space="preserve"> as a standard requirement for the GitHub organization.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Documented current state and deficiencies to guide the client's future scalability and compliance efforts.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Region:</w:t>
            </w:r>
            <w:r w:rsidDel="00000000" w:rsidR="00000000" w:rsidRPr="00000000">
              <w:rPr>
                <w:rtl w:val="0"/>
              </w:rPr>
              <w:t xml:space="preserve"> Phoenix, Arizona, USA (IP: 162.213.249.184);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Backups:</w:t>
            </w:r>
            <w:r w:rsidDel="00000000" w:rsidR="00000000" w:rsidRPr="00000000">
              <w:rPr>
                <w:rtl w:val="0"/>
              </w:rPr>
              <w:t xml:space="preserve"> Managed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aaPanel's internal backup tool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Redundancy:</w:t>
            </w:r>
            <w:r w:rsidDel="00000000" w:rsidR="00000000" w:rsidRPr="00000000">
              <w:rPr>
                <w:rtl w:val="0"/>
              </w:rPr>
              <w:t xml:space="preserve"> Documented as a standalone VPS setup (Single Instance) without automated failover.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Migration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Defined the necessary steps to transition the source code into a professional version control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Migration of source code from the production server to a dedicated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Research &amp;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Managed the audit process to gather remaining critical development details for the full technical inventory.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Required audit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mobile framework</w:t>
            </w:r>
            <w:r w:rsidDel="00000000" w:rsidR="00000000" w:rsidRPr="00000000">
              <w:rPr>
                <w:rtl w:val="0"/>
              </w:rPr>
              <w:t xml:space="preserve"> (Flutter/Dart, Swift, Kotlin, React Native, or something else); Specific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MySQL version</w:t>
            </w:r>
            <w:r w:rsidDel="00000000" w:rsidR="00000000" w:rsidRPr="00000000">
              <w:rPr>
                <w:rtl w:val="0"/>
              </w:rPr>
              <w:t xml:space="preserve">; and third-party service inventory (e.g.,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Plaid, Stripe, Apple Pay, Google Wallet</w:t>
            </w:r>
            <w:r w:rsidDel="00000000" w:rsidR="00000000" w:rsidRPr="00000000">
              <w:rPr>
                <w:rtl w:val="0"/>
              </w:rPr>
              <w:t xml:space="preserve">, push notification services, email/SMS providers).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E-commerce and POS Consulting (CTRL Golf)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Provided technical consultation on the client's inventory and POS systems to recommend a more efficient and secure infrastructure.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9.4249201277955"/>
        <w:gridCol w:w="3234.6325878594243"/>
        <w:gridCol w:w="4385.942492012779"/>
        <w:tblGridChange w:id="0">
          <w:tblGrid>
            <w:gridCol w:w="1739.4249201277955"/>
            <w:gridCol w:w="3234.6325878594243"/>
            <w:gridCol w:w="4385.9424920127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of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Rationale /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 System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Researched and advised on migrating the existing inventory and Point-of-Sale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The client was unhappy with their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Vend POS</w:t>
            </w:r>
            <w:r w:rsidDel="00000000" w:rsidR="00000000" w:rsidRPr="00000000">
              <w:rPr>
                <w:rtl w:val="0"/>
              </w:rPr>
              <w:t xml:space="preserve"> as it showed total money to cashiers. I researched and proposed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Square</w:t>
            </w:r>
            <w:r w:rsidDel="00000000" w:rsidR="00000000" w:rsidRPr="00000000">
              <w:rPr>
                <w:rtl w:val="0"/>
              </w:rPr>
              <w:t xml:space="preserve"> as a replacement due to its ease of inventory upload and successful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QuickBooks integration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Application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Performed competitor analysis (Mobile Pixels, Lil Buddies Mask, Blast Motion) to design an improved e-commerce experience.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Defined a new website architecture that avoids a "disjointed" experience by having the product education, reviews, FAQ, and "add to cart" functionality as "one cohesive unit".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Integrated specialized e-commerce features into the website scope.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Scoped the project to include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Ecommerce Shopping Cart Full Package, POS Integration (API),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Item Gallery</w:t>
            </w:r>
            <w:r w:rsidDel="00000000" w:rsidR="00000000" w:rsidRPr="00000000">
              <w:rPr>
                <w:rtl w:val="0"/>
              </w:rPr>
              <w:t xml:space="preserve"> for displaying repeatable inventory items.</w:t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IX. Specialized Web Development &amp; App Functionality (2021 – 2024)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Delivered complex, custom-coded functionality, integrations, and architectural blueprints for niche application features.Custom Web Application Features (Local Catch App)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Scoped and maintained functionality for a complex e-commerce and booking website, demonstrating deep knowledge of third-party APIs and custom application logic.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Testing Web App:</w:t>
      </w:r>
      <w:r w:rsidDel="00000000" w:rsidR="00000000" w:rsidRPr="00000000">
        <w:rPr>
          <w:rtl w:val="0"/>
        </w:rPr>
        <w:t xml:space="preserve"> Maintained a custom tool allowing customers to enter water data, which then generates a list of needed chemicals and drops them directly into the shopping cart for purchase.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Builder Tool:</w:t>
      </w:r>
      <w:r w:rsidDel="00000000" w:rsidR="00000000" w:rsidRPr="00000000">
        <w:rPr>
          <w:rtl w:val="0"/>
        </w:rPr>
        <w:t xml:space="preserve"> Maintained the existing tool that gathers customer preferences to generate a price range for pool construction.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  <w:t xml:space="preserve"> Ensured continuity of features including </w:t>
      </w:r>
      <w:r w:rsidDel="00000000" w:rsidR="00000000" w:rsidRPr="00000000">
        <w:rPr>
          <w:b w:val="1"/>
          <w:bCs w:val="1"/>
          <w:rtl w:val="0"/>
        </w:rPr>
        <w:t xml:space="preserve">Chat (Legacy Pure Chat)</w:t>
      </w:r>
      <w:r w:rsidDel="00000000" w:rsidR="00000000" w:rsidRPr="00000000">
        <w:rPr>
          <w:rtl w:val="0"/>
        </w:rPr>
        <w:t xml:space="preserve"> and appointment scheduling via </w:t>
      </w:r>
      <w:r w:rsidDel="00000000" w:rsidR="00000000" w:rsidRPr="00000000">
        <w:rPr>
          <w:b w:val="1"/>
          <w:bCs w:val="1"/>
          <w:rtl w:val="0"/>
        </w:rPr>
        <w:t xml:space="preserve">Calendly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Database and 3rd Party Integrations (Palm Beach County Golf Association)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Scoped and prepared for the implementation of a high-complexity database and integration project.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Tournament Winner Database:</w:t>
      </w:r>
      <w:r w:rsidDel="00000000" w:rsidR="00000000" w:rsidRPr="00000000">
        <w:rPr>
          <w:rtl w:val="0"/>
        </w:rPr>
        <w:t xml:space="preserve"> Scoped the creation of an </w:t>
      </w:r>
      <w:r w:rsidDel="00000000" w:rsidR="00000000" w:rsidRPr="00000000">
        <w:rPr>
          <w:b w:val="1"/>
          <w:bCs w:val="1"/>
          <w:rtl w:val="0"/>
        </w:rPr>
        <w:t xml:space="preserve">Item Gallery / Tournament Winner Database</w:t>
      </w:r>
      <w:r w:rsidDel="00000000" w:rsidR="00000000" w:rsidRPr="00000000">
        <w:rPr>
          <w:rtl w:val="0"/>
        </w:rPr>
        <w:t xml:space="preserve"> to be populated by an Excel Database supplied by the client, including data points like Mens/Womens/Junior/Tournament Name/Winner, etc..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API Integration:</w:t>
      </w:r>
      <w:r w:rsidDel="00000000" w:rsidR="00000000" w:rsidRPr="00000000">
        <w:rPr>
          <w:rtl w:val="0"/>
        </w:rPr>
        <w:t xml:space="preserve"> Included the complete integration of the website with 3rd party providers like </w:t>
      </w:r>
      <w:r w:rsidDel="00000000" w:rsidR="00000000" w:rsidRPr="00000000">
        <w:rPr>
          <w:b w:val="1"/>
          <w:bCs w:val="1"/>
          <w:rtl w:val="0"/>
        </w:rPr>
        <w:t xml:space="preserve">GHIN, BlueGolf, and Golf Genius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Migration Logic:</w:t>
      </w:r>
      <w:r w:rsidDel="00000000" w:rsidR="00000000" w:rsidRPr="00000000">
        <w:rPr>
          <w:rtl w:val="0"/>
        </w:rPr>
        <w:t xml:space="preserve"> Proposed creating a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to copy and recreate up to 25 old news stories from the legacy template, ensuring they are dated appropriately for the new blog page.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Interactive Map Development (Wilmington Downtown Inc.)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Managed the complex scope for the </w:t>
      </w:r>
      <w:r w:rsidDel="00000000" w:rsidR="00000000" w:rsidRPr="00000000">
        <w:rPr>
          <w:b w:val="1"/>
          <w:bCs w:val="1"/>
          <w:rtl w:val="0"/>
        </w:rPr>
        <w:t xml:space="preserve">#bringitdowntown Interactive Map</w:t>
      </w:r>
      <w:r w:rsidDel="00000000" w:rsidR="00000000" w:rsidRPr="00000000">
        <w:rPr>
          <w:rtl w:val="0"/>
        </w:rPr>
        <w:t xml:space="preserve"> project, including UX/UI and content management infrastructure.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Development:</w:t>
      </w:r>
      <w:r w:rsidDel="00000000" w:rsidR="00000000" w:rsidRPr="00000000">
        <w:rPr>
          <w:rtl w:val="0"/>
        </w:rPr>
        <w:t xml:space="preserve"> Required developing a two-part system: a public, </w:t>
      </w:r>
      <w:r w:rsidDel="00000000" w:rsidR="00000000" w:rsidRPr="00000000">
        <w:rPr>
          <w:b w:val="1"/>
          <w:bCs w:val="1"/>
          <w:rtl w:val="0"/>
        </w:rPr>
        <w:t xml:space="preserve">UX-friendly map</w:t>
      </w:r>
      <w:r w:rsidDel="00000000" w:rsidR="00000000" w:rsidRPr="00000000">
        <w:rPr>
          <w:rtl w:val="0"/>
        </w:rPr>
        <w:t xml:space="preserve"> (synced to </w:t>
      </w:r>
      <w:r w:rsidDel="00000000" w:rsidR="00000000" w:rsidRPr="00000000">
        <w:rPr>
          <w:b w:val="1"/>
          <w:bCs w:val="1"/>
          <w:rtl w:val="0"/>
        </w:rPr>
        <w:t xml:space="preserve">Google View</w:t>
      </w:r>
      <w:r w:rsidDel="00000000" w:rsidR="00000000" w:rsidRPr="00000000">
        <w:rPr>
          <w:rtl w:val="0"/>
        </w:rPr>
        <w:t xml:space="preserve">) and a private </w:t>
      </w:r>
      <w:r w:rsidDel="00000000" w:rsidR="00000000" w:rsidRPr="00000000">
        <w:rPr>
          <w:b w:val="1"/>
          <w:bCs w:val="1"/>
          <w:rtl w:val="0"/>
        </w:rPr>
        <w:t xml:space="preserve">portal</w:t>
      </w:r>
      <w:r w:rsidDel="00000000" w:rsidR="00000000" w:rsidRPr="00000000">
        <w:rPr>
          <w:rtl w:val="0"/>
        </w:rPr>
        <w:t xml:space="preserve"> allowing downtown businesses to log in and upload their own hours, images, and menu details.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Integration:</w:t>
      </w:r>
      <w:r w:rsidDel="00000000" w:rsidR="00000000" w:rsidRPr="00000000">
        <w:rPr>
          <w:rtl w:val="0"/>
        </w:rPr>
        <w:t xml:space="preserve"> Ensured the design included a scannable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 for use on printed media for visitors.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 Digital Marketing, Advertising Operations, and Compliance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9.4249201277955"/>
        <w:gridCol w:w="1754.3769968051117"/>
        <w:gridCol w:w="5866.198083067093"/>
        <w:tblGridChange w:id="0">
          <w:tblGrid>
            <w:gridCol w:w="1739.4249201277955"/>
            <w:gridCol w:w="1754.3769968051117"/>
            <w:gridCol w:w="5866.1980830670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/ Expertise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Skillset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 &amp; Compliance (HIPAA)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Physical Therapy for Women (Aug 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Consulted on development strategy for handling client forms. Recommended a separate 3rd party solution to ensure the forms met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HIPAA Compliant</w:t>
            </w:r>
            <w:r w:rsidDel="00000000" w:rsidR="00000000" w:rsidRPr="00000000">
              <w:rPr>
                <w:rtl w:val="0"/>
              </w:rPr>
              <w:t xml:space="preserve"> standards, rather than using a simple non-compliant contact form.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and Spam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HKS Construction Relaunch (Feb 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Exercised flexibility and problem-solving by manually sorting through 777 contact form submissions to distinguish legitimate leads (e.g., commercial construction quotes, roof repair) from the "majority of them" which were bots.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Advertising Operations (E-blast)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Home Telecom (Nov 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Directly managed advertising execution, including scheduling the "Protect Your Packages Eblast" and applying a specific, high-conversion subject line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50% off for a limited time! :gift: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Operations (VOD)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PRTC (Oct 2023 – Jan 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Demonstrated technical proficiency in specialized media delivery by managing the process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Making VODs</w:t>
            </w:r>
            <w:r w:rsidDel="00000000" w:rsidR="00000000" w:rsidRPr="00000000">
              <w:rPr>
                <w:rtl w:val="0"/>
              </w:rPr>
              <w:t xml:space="preserve"> (Video-on-Demand) for the client's residential video service using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Vubiquity portal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https://portal.vubiquity.com/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 Market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BlueTone Media Internal (June 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Proposed the business case and development requirements for a 10-page niche website targeting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teleco companies</w:t>
            </w:r>
            <w:r w:rsidDel="00000000" w:rsidR="00000000" w:rsidRPr="00000000">
              <w:rPr>
                <w:rtl w:val="0"/>
              </w:rPr>
              <w:t xml:space="preserve">, using prior successful internal marketing sites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hotelwebdesigners.net</w:t>
            </w:r>
            <w:r w:rsidDel="00000000" w:rsidR="00000000" w:rsidRPr="00000000">
              <w:rPr>
                <w:rtl w:val="0"/>
              </w:rPr>
              <w:t xml:space="preserve">) as a strategic model.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Execution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BlueTone Media Internal (Dec 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Translated a rough concept into a clean, client-facing professional graphic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"Business Growth Triangle,"</w:t>
            </w:r>
            <w:r w:rsidDel="00000000" w:rsidR="00000000" w:rsidRPr="00000000">
              <w:rPr>
                <w:rtl w:val="0"/>
              </w:rPr>
              <w:t xml:space="preserve"> illustrating the customer journey from establishing legitimacy through lead generation and automation.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&amp; Performance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Zonta Club of Hilton Head Island (June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Performed detailed website health analysis, noting key issues with poor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Lighthouse scores</w:t>
            </w:r>
            <w:r w:rsidDel="00000000" w:rsidR="00000000" w:rsidRPr="00000000">
              <w:rPr>
                <w:rtl w:val="0"/>
              </w:rPr>
              <w:t xml:space="preserve">, large 6.6MB payloads, missing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meta tags/alt text</w:t>
            </w:r>
            <w:r w:rsidDel="00000000" w:rsidR="00000000" w:rsidRPr="00000000">
              <w:rPr>
                <w:rtl w:val="0"/>
              </w:rPr>
              <w:t xml:space="preserve">, and improper heading structure for a tiered redesign proposal.</w:t>
            </w:r>
          </w:p>
        </w:tc>
      </w:tr>
    </w:tbl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XI. High-Profile Web Development, E-commerce, and Digital Operations (2022 – 2024)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This section details several successful, high-impact projects demonstrating expertise in full-stack project management, complex integrations, custom feature development, and maintaining high client satisfaction and technical compliance.1. Port City Java – Comprehensive Digital Overhaul (portcityjava.com)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Summary:</w:t>
      </w:r>
      <w:r w:rsidDel="00000000" w:rsidR="00000000" w:rsidRPr="00000000">
        <w:rPr>
          <w:rtl w:val="0"/>
        </w:rPr>
        <w:t xml:space="preserve"> Led the modernization and functional redesign of the Port City Java website, transforming an outdated platform into a clean, efficient, and mobile-optimized site. This project required balancing extensive development work with ongoing, critical PCI compliance maintenance.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9.1373801916934"/>
        <w:gridCol w:w="3563.5782747603835"/>
        <w:gridCol w:w="3967.284345047923"/>
        <w:tblGridChange w:id="0">
          <w:tblGrid>
            <w:gridCol w:w="1829.1373801916934"/>
            <w:gridCol w:w="3563.5782747603835"/>
            <w:gridCol w:w="3967.28434504792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Satisfaction &amp;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 &amp; Front-End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Implemented a visual refresh using clean lines and modern fonts, simplified navigation, and added dynamic animations to enhance the customer browsing experience. The enhanced responsiveness led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higher mobile usage</w:t>
            </w:r>
            <w:r w:rsidDel="00000000" w:rsidR="00000000" w:rsidRPr="00000000">
              <w:rPr>
                <w:rtl w:val="0"/>
              </w:rPr>
              <w:t xml:space="preserve"> and increased customer engagement.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The overhaul successfully modernized the online presence, making it easier for customers to engage with the brand and find information. Internally, I produced a detailed case study highlighting the success, which was praised by Adam Dorn, Zach Gutierrez, Sean McCormick, and Nadia Payne as a "good one" and a "great case study".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E-commerce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Led ongoing support to ensure the website’s payment system remained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PCI Compliant</w:t>
            </w:r>
            <w:r w:rsidDel="00000000" w:rsidR="00000000" w:rsidRPr="00000000">
              <w:rPr>
                <w:rtl w:val="0"/>
              </w:rPr>
              <w:t xml:space="preserve">. This involved resolving recurring external scan failures caused by the custom shopping cart and payment processing.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The critical compliance fixes were addressed rapidly. After a successful fix was implemented, client Roseann Helms, CFO, confirmed, "That worked, thank you!". The team (Grant/Maria) and I provided timely updates during the vulnerability remediation process.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Asset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Managed the strategic implementation of high-quality product photography and updated nutritional facts to ensure accuracy and visual appeal across the menu.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The new visual content, combined with dynamic animations, reinforced Port City Java's brand identity and made the website more inviting.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2. Fab5Fitness – Lead Generation Site Build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https://boonetrailfitbodybootcamp.com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Summary:</w:t>
      </w:r>
      <w:r w:rsidDel="00000000" w:rsidR="00000000" w:rsidRPr="00000000">
        <w:rPr>
          <w:rtl w:val="0"/>
        </w:rPr>
        <w:t xml:space="preserve"> Defined the full scope and technical specifications for a 5-page lead generation website for a fitness client, translating branding needs into a production-ready development guide.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4.1853035143768"/>
        <w:gridCol w:w="4176.613418530352"/>
        <w:gridCol w:w="3369.2012779552715"/>
        <w:tblGridChange w:id="0">
          <w:tblGrid>
            <w:gridCol w:w="1814.1853035143768"/>
            <w:gridCol w:w="4176.613418530352"/>
            <w:gridCol w:w="3369.20127795527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Satisfaction &amp;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Scoping &amp; 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Developed a comprehensive plan for the new site on the BTM Platform, specifying the site's goals (attract members over 40, non-threatening design) and core content sections (Homepage, About Us, Programs, Success Stories, Contact Us).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The development process was expedited by the clarity of the planning. The final 5 HTML pages were integrated into the BTM CMS, which I approved, calling the final build "amazing" and ready for client review. The client received a functioning site with functional contact forms.</w:t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&amp;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Authored a detailed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Style Guide</w:t>
            </w:r>
            <w:r w:rsidDel="00000000" w:rsidR="00000000" w:rsidRPr="00000000">
              <w:rPr>
                <w:rtl w:val="0"/>
              </w:rPr>
              <w:t xml:space="preserve"> including a specific color palette (e.g.,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Bright Yellow #DFB54B</w:t>
            </w:r>
            <w:r w:rsidDel="00000000" w:rsidR="00000000" w:rsidRPr="00000000">
              <w:rPr>
                <w:rtl w:val="0"/>
              </w:rPr>
              <w:t xml:space="preserve"> for CTAs,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Sky Blue #69B6DD</w:t>
            </w:r>
            <w:r w:rsidDel="00000000" w:rsidR="00000000" w:rsidRPr="00000000">
              <w:rPr>
                <w:rtl w:val="0"/>
              </w:rPr>
              <w:t xml:space="preserve"> for backgrounds). Defined typography standards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Graduate</w:t>
            </w:r>
            <w:r w:rsidDel="00000000" w:rsidR="00000000" w:rsidRPr="00000000">
              <w:rPr>
                <w:rtl w:val="0"/>
              </w:rPr>
              <w:t xml:space="preserve"> or varsity-style serif font for headings,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 Sans</w:t>
            </w:r>
            <w:r w:rsidDel="00000000" w:rsidR="00000000" w:rsidRPr="00000000">
              <w:rPr>
                <w:rtl w:val="0"/>
              </w:rPr>
              <w:t xml:space="preserve"> for body text) with specific sizing (H1: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48px</w:t>
            </w:r>
            <w:r w:rsidDel="00000000" w:rsidR="00000000" w:rsidRPr="00000000">
              <w:rPr>
                <w:rtl w:val="0"/>
              </w:rPr>
              <w:t xml:space="preserve">) to ensure readability for the target demographic (users over 40).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Ensured branding was dynamic, bright, and vital, avoiding monochrome looks. Provided image sourcing strategy using 123rf stock photos.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3. HKS Construction – Lead Extraction and Website Relaunch (hksconstruction.com)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Summary:</w:t>
      </w:r>
      <w:r w:rsidDel="00000000" w:rsidR="00000000" w:rsidRPr="00000000">
        <w:rPr>
          <w:rtl w:val="0"/>
        </w:rPr>
        <w:t xml:space="preserve"> Successfully relaunched the HKS Construction website and performed an essential digital cleanup task involving the retrieval and qualification of hundreds of contact form leads.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5.645933014354"/>
        <w:gridCol w:w="2811.4832535885166"/>
        <w:gridCol w:w="4602.8708133971295"/>
        <w:tblGridChange w:id="0">
          <w:tblGrid>
            <w:gridCol w:w="1945.645933014354"/>
            <w:gridCol w:w="2811.4832535885166"/>
            <w:gridCol w:w="4602.87081339712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Satisfaction &amp;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Operations &amp; Lead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Relaunched the corporate website. Immediately extracted and provided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777 contact form submissions</w:t>
            </w:r>
            <w:r w:rsidDel="00000000" w:rsidR="00000000" w:rsidRPr="00000000">
              <w:rPr>
                <w:rtl w:val="0"/>
              </w:rPr>
              <w:t xml:space="preserve"> to the client (Billy Hartnett).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Upon receiving the data, the client noted the "majority of them are bots". The team then filtered the submissions to provide a curated list of legitimate, high-value commercial construction and repair leads, with Zach Gutierrez stating, "Hopefully those might still be fresh". This action salvaged lost leads and provided immediate value post-relaunch.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Provided clear instruction on the chronological sorting of the 777 messages (older messages on top, newer ones towards the bottom).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Resolved a significant client pain point regarding undelivered form messages.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 USETPA – Time-Sensitive Government Compliance Updates (usetpa.org)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Summary:</w:t>
      </w:r>
      <w:r w:rsidDel="00000000" w:rsidR="00000000" w:rsidRPr="00000000">
        <w:rPr>
          <w:rtl w:val="0"/>
        </w:rPr>
        <w:t xml:space="preserve"> Provided rapid, high-priority technical support for the US Educational Technology Purchasing Alliance, ensuring critical vendor/manufacturer data was up-to-date and compliant with strict 10-year audit requirements.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4.0894568690096"/>
        <w:gridCol w:w="4086.9009584664536"/>
        <w:gridCol w:w="3429.0095846645368"/>
        <w:tblGridChange w:id="0">
          <w:tblGrid>
            <w:gridCol w:w="1844.0894568690096"/>
            <w:gridCol w:w="4086.9009584664536"/>
            <w:gridCol w:w="3429.009584664536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Satisfaction &amp;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&amp; 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Quickly processed updates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five separate worksheets/data sources</w:t>
            </w:r>
            <w:r w:rsidDel="00000000" w:rsidR="00000000" w:rsidRPr="00000000">
              <w:rPr>
                <w:rtl w:val="0"/>
              </w:rPr>
              <w:t xml:space="preserve"> on the site and corresponding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  <w:t xml:space="preserve"> files: Vendors, Vendor Awards, Vendor Contracts, Manufacturers, and Manufacturers Awards. Managed subsequent, detailed revisions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Manufacturer Awards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Vendor Manufacturer Links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The client (Landon Scism) was highly demanding and time-sensitive, requiring rapid turnaround to prepare for a site launch. My immediate completion of tasks ("Done." and "I have updated all 5 worksheets") ensured the launch preparations stayed on track.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&amp; High-Liability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Handled data crucial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auditors</w:t>
            </w:r>
            <w:r w:rsidDel="00000000" w:rsidR="00000000" w:rsidRPr="00000000">
              <w:rPr>
                <w:rtl w:val="0"/>
              </w:rPr>
              <w:t xml:space="preserve"> to prove schools and local governments used USETPA contracts over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10-year archival period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The client's need for strict data accuracy and archival was met with successful, rapid execution, allowing them to proceed with launch preparations.</w:t>
            </w:r>
          </w:p>
        </w:tc>
      </w:tr>
    </w:tbl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XII. Proven Project Success &amp; Client Satisfaction Highlights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following projects have documented success based on achieving client goals, launching on time/early, and receiving direct positive client feedback or 5-star reviews (2021 – 2026).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4.4699738903396"/>
        <w:gridCol w:w="2526.9556135770235"/>
        <w:gridCol w:w="2043.070496083551"/>
        <w:gridCol w:w="3025.5039164490863"/>
        <w:tblGridChange w:id="0">
          <w:tblGrid>
            <w:gridCol w:w="1764.4699738903396"/>
            <w:gridCol w:w="2526.9556135770235"/>
            <w:gridCol w:w="2043.070496083551"/>
            <w:gridCol w:w="3025.503916449086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&amp;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Satisfaction &amp; Review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Detail &amp; Work 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Created a fully integrated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Real Estate website</w:t>
            </w:r>
            <w:r w:rsidDel="00000000" w:rsidR="00000000" w:rsidRPr="00000000">
              <w:rPr>
                <w:rtl w:val="0"/>
              </w:rPr>
              <w:t xml:space="preserve"> with search and listings. Goal: Generate more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5-Star Google Review Received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Project involved an advanced, integrated build for e-commerce and listings functionality.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Supplement E-commerce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Created a website for a client's supplement business. Goal: Establish online presence, generate more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5-Star Google Review Received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Project had complex requirements, with the team delivering an "above and beyond website with animation and more".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Rebranding &amp;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Revamped a site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Anniversary branding and CTAs</w:t>
            </w:r>
            <w:r w:rsidDel="00000000" w:rsidR="00000000" w:rsidRPr="00000000">
              <w:rPr>
                <w:rtl w:val="0"/>
              </w:rPr>
              <w:t xml:space="preserve">; moved the existing site onto the BTM servers.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Transition described as "Very Smooth transition".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Technical task was to rebuild an exact clone of the site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  <w:t xml:space="preserve"> and host it on the BTM platform.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Business/Blog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Built a functional Blog with an easy-to-use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item gallery</w:t>
            </w:r>
            <w:r w:rsidDel="00000000" w:rsidR="00000000" w:rsidRPr="00000000">
              <w:rPr>
                <w:rtl w:val="0"/>
              </w:rPr>
              <w:t xml:space="preserve"> for adding entries.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Project execution was "Very Smooth, Very Fast".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Demonstrated efficiency and speed in deploying simple, functional content management systems for client use.</w:t>
            </w:r>
          </w:p>
        </w:tc>
      </w:tr>
      <w:tr>
        <w:trPr>
          <w:cantSplit w:val="0"/>
          <w:trHeight w:val="2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Client-Led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Replaced payment links with a new, more effective system. Client (Scott) was "code-savvy" and was shown how to edit the site themselves, which he "really appreciated".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Client received a site they liked with good functionality for e-commerce and different user account types.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Involved providing direct technical training and empowering clients to manage certain aspects of their site themselves.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 on Client Reviews:</w:t>
      </w:r>
      <w:r w:rsidDel="00000000" w:rsidR="00000000" w:rsidRPr="00000000">
        <w:rPr>
          <w:rtl w:val="0"/>
        </w:rPr>
        <w:t xml:space="preserve"> Additional positive testimonials from clients who worked with my team include Deepika Bhamidipati, Ramona Bowen, Mindy Bogart, and Billie Gunn, praising the professionalism, communication, and delivery of a product that exceeded expectations.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XIII. Recent Technical Operations, Strategic Leadership, and Development (Q4 2024 – Q2 2026)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This section focuses on my most recent contributions, demonstrating my transition into a technical leadership role, high-level strategic consulting, and hands-on management of complex development, marketing, and training tasks.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Technical and Operational Leadership (Strategic Consulting)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4.472843450479"/>
        <w:gridCol w:w="4505.55910543131"/>
        <w:gridCol w:w="3129.9680511182105"/>
        <w:tblGridChange w:id="0">
          <w:tblGrid>
            <w:gridCol w:w="1724.472843450479"/>
            <w:gridCol w:w="4505.55910543131"/>
            <w:gridCol w:w="3129.96805111821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Initiative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 of Contribution / Skillset Demonstrated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 and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Authored a formal proposal to the Leadership Group (L10) for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Moratorium on new mobile app contracts</w:t>
            </w:r>
            <w:r w:rsidDel="00000000" w:rsidR="00000000" w:rsidRPr="00000000">
              <w:rPr>
                <w:rtl w:val="0"/>
              </w:rPr>
              <w:t xml:space="preserve">. The proposal argued that app development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Management</w:t>
            </w:r>
            <w:r w:rsidDel="00000000" w:rsidR="00000000" w:rsidRPr="00000000">
              <w:rPr>
                <w:rtl w:val="0"/>
              </w:rPr>
              <w:t xml:space="preserve">, which does not align with the company’s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  <w:t xml:space="preserve"> structure, leading to "Role Confusion" and high administrative overhead.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Proposed strategy was approved, with the goal to transition current high-liability apps (like Slap App) to a "Stable Hand-off" phase for specialized studios. This action set a new strategic focus for the company on "Web and Digital Marketing".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Onboarding &amp;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Assigned as the lead for Admin Training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Coastal NVG (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www.coastalnvg.com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project upon reaching the third, live-site stage of project management.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Ensured client self-sufficiency by setting up and executing post-launch administrative training sessions.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Reactivation &amp; Portfolio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Directly responsible for reactivating dormant projects, demonstrating ongoing administrative and strategic project oversight.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Personally reactivated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JohnESteele - ADMIN</w:t>
            </w:r>
            <w:r w:rsidDel="00000000" w:rsidR="00000000" w:rsidRPr="00000000">
              <w:rPr>
                <w:rtl w:val="0"/>
              </w:rPr>
              <w:t xml:space="preserve"> project (April 1, 2026), and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CDGA - Onboarding</w:t>
            </w:r>
            <w:r w:rsidDel="00000000" w:rsidR="00000000" w:rsidRPr="00000000">
              <w:rPr>
                <w:rtl w:val="0"/>
              </w:rPr>
              <w:t xml:space="preserve"> project (April 1, 2026), which included 10.80 marketing hours.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Managed the reactivation of multiple high-volume Marketing/AD SET projects, including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nktelco.com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orbitelcommunications.com</w:t>
            </w:r>
            <w:r w:rsidDel="00000000" w:rsidR="00000000" w:rsidRPr="00000000">
              <w:rPr>
                <w:rtl w:val="0"/>
              </w:rPr>
              <w:t xml:space="preserve">, each with a 10.00-hour marketing allotment, ensuring campaigns could resume.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Maintained continuity of client advertising operations across multiple domains.</w:t>
            </w:r>
          </w:p>
        </w:tc>
      </w:tr>
    </w:tbl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Development and Custom Work Projects (Q2 2026)</w:t>
      </w:r>
    </w:p>
    <w:tbl>
      <w:tblPr>
        <w:tblStyle w:val="Table1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5313807531381"/>
        <w:gridCol w:w="2354.686192468619"/>
        <w:gridCol w:w="4278.577405857741"/>
        <w:gridCol w:w="739.2050209205022"/>
        <w:tblGridChange w:id="0">
          <w:tblGrid>
            <w:gridCol w:w="1987.5313807531381"/>
            <w:gridCol w:w="2354.686192468619"/>
            <w:gridCol w:w="4278.577405857741"/>
            <w:gridCol w:w="739.20502092050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 /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Financials /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Contribution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Davis and Son Tobacco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$750.00</w:t>
            </w:r>
            <w:r w:rsidDel="00000000" w:rsidR="00000000" w:rsidRPr="00000000">
              <w:rPr>
                <w:rtl w:val="0"/>
              </w:rPr>
              <w:t xml:space="preserve"> / 5.00 Dev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 By and PM Approval:</w:t>
            </w:r>
            <w:r w:rsidDel="00000000" w:rsidR="00000000" w:rsidRPr="00000000">
              <w:rPr>
                <w:rtl w:val="0"/>
              </w:rPr>
              <w:t xml:space="preserve"> Approved and scoped 5.00 development hours for custom work related to "Updates to Tobacco Page" on the BTM Framework.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Apr 17, 2026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Jotform and Happier at Home</w:t>
            </w:r>
            <w:r w:rsidDel="00000000" w:rsidR="00000000" w:rsidRPr="00000000">
              <w:rPr>
                <w:rtl w:val="0"/>
              </w:rPr>
              <w:t xml:space="preserve"> (Johnson Drug Co.)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$750 Retainer</w:t>
            </w:r>
            <w:r w:rsidDel="00000000" w:rsidR="00000000" w:rsidRPr="00000000">
              <w:rPr>
                <w:rtl w:val="0"/>
              </w:rPr>
              <w:t xml:space="preserve"> (Estimated $750-$1,500 remaining)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Development/Technical Implementation:</w:t>
            </w:r>
            <w:r w:rsidDel="00000000" w:rsidR="00000000" w:rsidRPr="00000000">
              <w:rPr>
                <w:rtl w:val="0"/>
              </w:rPr>
              <w:t xml:space="preserve"> Completed the initial and crucial task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File Naming Protocols</w:t>
            </w:r>
            <w:r w:rsidDel="00000000" w:rsidR="00000000" w:rsidRPr="00000000">
              <w:rPr>
                <w:rtl w:val="0"/>
              </w:rPr>
              <w:t xml:space="preserve"> for the project involving JotForms. Collaborated on the proposal for the remaining work with Zach Gutierrez.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Apr 15, 2026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Carolina Beach Marina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and Branding Management:</w:t>
            </w:r>
            <w:r w:rsidDel="00000000" w:rsidR="00000000" w:rsidRPr="00000000">
              <w:rPr>
                <w:rtl w:val="0"/>
              </w:rPr>
              <w:t xml:space="preserve"> Coordinated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Revised Logo</w:t>
            </w:r>
            <w:r w:rsidDel="00000000" w:rsidR="00000000" w:rsidRPr="00000000">
              <w:rPr>
                <w:rtl w:val="0"/>
              </w:rPr>
              <w:t xml:space="preserve"> task, relaying specific client design requests, including using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nautical font</w:t>
            </w:r>
            <w:r w:rsidDel="00000000" w:rsidR="00000000" w:rsidRPr="00000000">
              <w:rPr>
                <w:rtl w:val="0"/>
              </w:rPr>
              <w:t xml:space="preserve"> to make "Carolina Beach Marina" bigger and removing the ribbon and rope elements from the original design.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Apr 14, 2026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Management:</w:t>
            </w:r>
            <w:r w:rsidDel="00000000" w:rsidR="00000000" w:rsidRPr="00000000">
              <w:rPr>
                <w:rtl w:val="0"/>
              </w:rPr>
              <w:t xml:space="preserve"> Completed the "Approve Blogs" task, ensuring that new content was reviewed and published.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Apr 16, 2026</w:t>
            </w:r>
          </w:p>
        </w:tc>
      </w:tr>
    </w:tbl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Website Build and Revamp Projects (Late 2024 – Early 2025)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Active involvement in complex, large-scale website setups with significant development hour allocations.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6.7782426778244"/>
        <w:gridCol w:w="1282.5941422594142"/>
        <w:gridCol w:w="3206.4853556485355"/>
        <w:gridCol w:w="1444.142259414226"/>
        <w:tblGridChange w:id="0">
          <w:tblGrid>
            <w:gridCol w:w="3426.7782426778244"/>
            <w:gridCol w:w="1282.5941422594142"/>
            <w:gridCol w:w="3206.4853556485355"/>
            <w:gridCol w:w="1444.142259414226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/ Project (Site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Cost / Hours Allotted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Involvement / Focus Area (DEV, DES, ADMN)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Wilmington Blinds</w:t>
            </w:r>
            <w:r w:rsidDel="00000000" w:rsidR="00000000" w:rsidRPr="00000000">
              <w:rPr>
                <w:rtl w:val="0"/>
              </w:rPr>
              <w:t xml:space="preserve"> (5546)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  <w:t xml:space="preserve"> / 112.00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Managed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Website Merger</w:t>
            </w:r>
            <w:r w:rsidDel="00000000" w:rsidR="00000000" w:rsidRPr="00000000">
              <w:rPr>
                <w:rtl w:val="0"/>
              </w:rPr>
              <w:t xml:space="preserve"> and coordinated client approval for edits.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Jan 9, 2025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newhopedentallab.com</w:t>
            </w:r>
            <w:r w:rsidDel="00000000" w:rsidR="00000000" w:rsidRPr="00000000">
              <w:rPr>
                <w:rtl w:val="0"/>
              </w:rPr>
              <w:t xml:space="preserve"> (1979)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N/A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87.00 Hours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High-level development and administrative oversight, including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32.00 DEV hours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18.00 DES hours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25.00 ADMN hours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Reactivated Mar 16, 2026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greenelightlogistics.com</w:t>
            </w:r>
            <w:r w:rsidDel="00000000" w:rsidR="00000000" w:rsidRPr="00000000">
              <w:rPr>
                <w:rtl w:val="0"/>
              </w:rPr>
              <w:t xml:space="preserve"> (1934)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N/A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42.75 Hours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Significant resource allocation across disciplines: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17.00 DEV hours, 8.50 DES hours, and 14.25 ADMN hours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Reactivated Apr 16, 2026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MaximConstruction.com</w:t>
            </w:r>
            <w:r w:rsidDel="00000000" w:rsidR="00000000" w:rsidRPr="00000000">
              <w:rPr>
                <w:rtl w:val="0"/>
              </w:rPr>
              <w:t xml:space="preserve"> (2003)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N/A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28.69 Hours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Involved in a large site setup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12.69 DEV hours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8.00 ADMN hours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Reactivated Mar 13, 2026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Manufacturing</w:t>
            </w:r>
            <w:r w:rsidDel="00000000" w:rsidR="00000000" w:rsidRPr="00000000">
              <w:rPr>
                <w:rtl w:val="0"/>
              </w:rPr>
              <w:t xml:space="preserve"> (5682)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$4,000</w:t>
            </w:r>
            <w:r w:rsidDel="00000000" w:rsidR="00000000" w:rsidRPr="00000000">
              <w:rPr>
                <w:rtl w:val="0"/>
              </w:rPr>
              <w:t xml:space="preserve"> / 29.50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Managed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Search Bar Improvements</w:t>
            </w:r>
            <w:r w:rsidDel="00000000" w:rsidR="00000000" w:rsidRPr="00000000">
              <w:rPr>
                <w:rtl w:val="0"/>
              </w:rPr>
              <w:t xml:space="preserve"> project (13.50 net hours logged).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Jan 7, 2025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Catch</w:t>
            </w:r>
            <w:r w:rsidDel="00000000" w:rsidR="00000000" w:rsidRPr="00000000">
              <w:rPr>
                <w:rtl w:val="0"/>
              </w:rPr>
              <w:t xml:space="preserve"> (5674)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$3,915</w:t>
            </w:r>
            <w:r w:rsidDel="00000000" w:rsidR="00000000" w:rsidRPr="00000000">
              <w:rPr>
                <w:rtl w:val="0"/>
              </w:rPr>
              <w:t xml:space="preserve"> / 25.00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Managed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Utilization Project</w:t>
            </w:r>
            <w:r w:rsidDel="00000000" w:rsidR="00000000" w:rsidRPr="00000000">
              <w:rPr>
                <w:rtl w:val="0"/>
              </w:rPr>
              <w:t xml:space="preserve"> and developed insights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Looker Studio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Feb 7, 2025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Coastal Pro Roofing</w:t>
            </w:r>
            <w:r w:rsidDel="00000000" w:rsidR="00000000" w:rsidRPr="00000000">
              <w:rPr>
                <w:rtl w:val="0"/>
              </w:rPr>
              <w:t xml:space="preserve"> (5666)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$4,595</w:t>
            </w:r>
            <w:r w:rsidDel="00000000" w:rsidR="00000000" w:rsidRPr="00000000">
              <w:rPr>
                <w:rtl w:val="0"/>
              </w:rPr>
              <w:t xml:space="preserve"> / 6.06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Involved in development for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Revamp</w:t>
            </w:r>
            <w:r w:rsidDel="00000000" w:rsidR="00000000" w:rsidRPr="00000000">
              <w:rPr>
                <w:rtl w:val="0"/>
              </w:rPr>
              <w:t xml:space="preserve"> project, queuing up pages for production.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Feb 6, 2025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oonetrailfitbodybootcamp.com" TargetMode="External"/><Relationship Id="rId7" Type="http://schemas.openxmlformats.org/officeDocument/2006/relationships/hyperlink" Target="https://www.coastalnv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