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D21A" w14:textId="77777777" w:rsidR="0047647F" w:rsidRPr="0047647F" w:rsidRDefault="0047647F" w:rsidP="0081269B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47647F">
        <w:rPr>
          <w:rFonts w:ascii="Calibri" w:hAnsi="Calibri" w:cs="Calibri"/>
          <w:b/>
          <w:bCs/>
          <w:sz w:val="36"/>
          <w:szCs w:val="36"/>
        </w:rPr>
        <w:t>Project: Healthcare – Persistency of a Drug (Data Science Specialization)</w:t>
      </w:r>
    </w:p>
    <w:p w14:paraId="26232D2D" w14:textId="77777777" w:rsidR="0047647F" w:rsidRPr="0047647F" w:rsidRDefault="0047647F" w:rsidP="0081269B">
      <w:pPr>
        <w:jc w:val="center"/>
        <w:rPr>
          <w:rFonts w:ascii="Calibri" w:hAnsi="Calibri" w:cs="Calibri"/>
          <w:sz w:val="28"/>
          <w:szCs w:val="28"/>
        </w:rPr>
      </w:pPr>
      <w:r w:rsidRPr="0047647F">
        <w:rPr>
          <w:rFonts w:ascii="Calibri" w:hAnsi="Calibri" w:cs="Calibri"/>
          <w:b/>
          <w:bCs/>
          <w:sz w:val="28"/>
          <w:szCs w:val="28"/>
        </w:rPr>
        <w:t>Week 7: Deliverables</w:t>
      </w:r>
    </w:p>
    <w:p w14:paraId="2E88E965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2EAFEAD3">
          <v:rect id="_x0000_i1086" style="width:0;height:1.5pt" o:hralign="center" o:hrstd="t" o:hr="t" fillcolor="#a0a0a0" stroked="f"/>
        </w:pict>
      </w:r>
    </w:p>
    <w:p w14:paraId="556E9D8F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Team Member’s Details</w:t>
      </w:r>
    </w:p>
    <w:p w14:paraId="0F9F56F0" w14:textId="3407F798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  <w:b/>
          <w:bCs/>
        </w:rPr>
        <w:t>Group Name:</w:t>
      </w:r>
      <w:r w:rsidRPr="0047647F">
        <w:rPr>
          <w:rFonts w:ascii="Calibri" w:hAnsi="Calibri" w:cs="Calibri"/>
        </w:rPr>
        <w:t xml:space="preserve"> </w:t>
      </w:r>
      <w:proofErr w:type="spellStart"/>
      <w:r w:rsidRPr="0047647F">
        <w:rPr>
          <w:rFonts w:ascii="Calibri" w:hAnsi="Calibri" w:cs="Calibri"/>
        </w:rPr>
        <w:t>DataVision</w:t>
      </w:r>
      <w:proofErr w:type="spellEnd"/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Name:</w:t>
      </w:r>
      <w:r w:rsidRPr="0047647F">
        <w:rPr>
          <w:rFonts w:ascii="Calibri" w:hAnsi="Calibri" w:cs="Calibri"/>
        </w:rPr>
        <w:t xml:space="preserve"> Magdalena Ivanova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Email:</w:t>
      </w:r>
      <w:r w:rsidRPr="0081269B">
        <w:rPr>
          <w:rFonts w:ascii="Calibri" w:hAnsi="Calibri" w:cs="Calibri"/>
        </w:rPr>
        <w:t xml:space="preserve"> magdalena.ivanova.ds@gmail.com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Country:</w:t>
      </w:r>
      <w:r w:rsidRPr="0047647F">
        <w:rPr>
          <w:rFonts w:ascii="Calibri" w:hAnsi="Calibri" w:cs="Calibri"/>
        </w:rPr>
        <w:t xml:space="preserve"> </w:t>
      </w:r>
      <w:r w:rsidRPr="0081269B">
        <w:rPr>
          <w:rFonts w:ascii="Calibri" w:hAnsi="Calibri" w:cs="Calibri"/>
        </w:rPr>
        <w:t>Austria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College/Company:</w:t>
      </w:r>
      <w:r w:rsidRPr="0047647F">
        <w:rPr>
          <w:rFonts w:ascii="Calibri" w:hAnsi="Calibri" w:cs="Calibri"/>
        </w:rPr>
        <w:t xml:space="preserve"> </w:t>
      </w:r>
      <w:r w:rsidRPr="0081269B">
        <w:rPr>
          <w:rFonts w:ascii="Calibri" w:hAnsi="Calibri" w:cs="Calibri"/>
        </w:rPr>
        <w:t>IMC Krems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Specialization:</w:t>
      </w:r>
      <w:r w:rsidRPr="0047647F">
        <w:rPr>
          <w:rFonts w:ascii="Calibri" w:hAnsi="Calibri" w:cs="Calibri"/>
        </w:rPr>
        <w:t xml:space="preserve"> Data Science Specialization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Batch Code:</w:t>
      </w:r>
      <w:r w:rsidRPr="0047647F">
        <w:rPr>
          <w:rFonts w:ascii="Calibri" w:hAnsi="Calibri" w:cs="Calibri"/>
        </w:rPr>
        <w:t xml:space="preserve"> LISUM</w:t>
      </w:r>
      <w:r w:rsidRPr="0081269B">
        <w:rPr>
          <w:rFonts w:ascii="Calibri" w:hAnsi="Calibri" w:cs="Calibri"/>
        </w:rPr>
        <w:t>49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Date:</w:t>
      </w:r>
      <w:r w:rsidRPr="0047647F">
        <w:rPr>
          <w:rFonts w:ascii="Calibri" w:hAnsi="Calibri" w:cs="Calibri"/>
        </w:rPr>
        <w:t xml:space="preserve"> 1</w:t>
      </w:r>
      <w:r w:rsidRPr="0081269B">
        <w:rPr>
          <w:rFonts w:ascii="Calibri" w:hAnsi="Calibri" w:cs="Calibri"/>
        </w:rPr>
        <w:t>8</w:t>
      </w:r>
      <w:r w:rsidRPr="0047647F">
        <w:rPr>
          <w:rFonts w:ascii="Calibri" w:hAnsi="Calibri" w:cs="Calibri"/>
        </w:rPr>
        <w:t xml:space="preserve"> October 2025</w:t>
      </w:r>
    </w:p>
    <w:p w14:paraId="6ED6DC73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2DD070FA">
          <v:rect id="_x0000_i1087" style="width:0;height:1.5pt" o:hralign="center" o:hrstd="t" o:hr="t" fillcolor="#a0a0a0" stroked="f"/>
        </w:pict>
      </w:r>
    </w:p>
    <w:p w14:paraId="43D40883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Table of Contents</w:t>
      </w:r>
    </w:p>
    <w:p w14:paraId="3857503F" w14:textId="77777777" w:rsidR="0047647F" w:rsidRPr="0047647F" w:rsidRDefault="0047647F" w:rsidP="0047647F">
      <w:pPr>
        <w:numPr>
          <w:ilvl w:val="0"/>
          <w:numId w:val="1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Project Plan</w:t>
      </w:r>
    </w:p>
    <w:p w14:paraId="08AE65BE" w14:textId="77777777" w:rsidR="0047647F" w:rsidRPr="0047647F" w:rsidRDefault="0047647F" w:rsidP="0047647F">
      <w:pPr>
        <w:numPr>
          <w:ilvl w:val="0"/>
          <w:numId w:val="1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Problem Description</w:t>
      </w:r>
    </w:p>
    <w:p w14:paraId="2581F03C" w14:textId="77777777" w:rsidR="0047647F" w:rsidRPr="0047647F" w:rsidRDefault="0047647F" w:rsidP="0047647F">
      <w:pPr>
        <w:numPr>
          <w:ilvl w:val="0"/>
          <w:numId w:val="1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Business Understanding</w:t>
      </w:r>
    </w:p>
    <w:p w14:paraId="04E9E8D8" w14:textId="77777777" w:rsidR="0047647F" w:rsidRPr="0047647F" w:rsidRDefault="0047647F" w:rsidP="0047647F">
      <w:pPr>
        <w:numPr>
          <w:ilvl w:val="0"/>
          <w:numId w:val="1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Project Lifecycle with Deadlines</w:t>
      </w:r>
    </w:p>
    <w:p w14:paraId="1C965F0B" w14:textId="77777777" w:rsidR="0047647F" w:rsidRPr="0047647F" w:rsidRDefault="0047647F" w:rsidP="0047647F">
      <w:pPr>
        <w:numPr>
          <w:ilvl w:val="0"/>
          <w:numId w:val="1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Data Intake Report</w:t>
      </w:r>
    </w:p>
    <w:p w14:paraId="4FC8E1CB" w14:textId="77777777" w:rsidR="0047647F" w:rsidRPr="0047647F" w:rsidRDefault="0047647F" w:rsidP="0047647F">
      <w:pPr>
        <w:numPr>
          <w:ilvl w:val="0"/>
          <w:numId w:val="1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GitHub Repository Link</w:t>
      </w:r>
    </w:p>
    <w:p w14:paraId="688AF672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308AF5DF">
          <v:rect id="_x0000_i1088" style="width:0;height:1.5pt" o:hralign="center" o:hrstd="t" o:hr="t" fillcolor="#a0a0a0" stroked="f"/>
        </w:pict>
      </w:r>
    </w:p>
    <w:p w14:paraId="361D5B1E" w14:textId="77777777" w:rsidR="0047647F" w:rsidRPr="0081269B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1. Project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3"/>
        <w:gridCol w:w="1700"/>
        <w:gridCol w:w="6233"/>
      </w:tblGrid>
      <w:tr w:rsidR="00DD49C2" w:rsidRPr="00DD49C2" w14:paraId="01971369" w14:textId="77777777" w:rsidTr="00DD49C2">
        <w:tc>
          <w:tcPr>
            <w:tcW w:w="0" w:type="auto"/>
            <w:shd w:val="clear" w:color="auto" w:fill="D9D9D9" w:themeFill="background1" w:themeFillShade="D9"/>
            <w:hideMark/>
          </w:tcPr>
          <w:p w14:paraId="04110EC9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DD49C2">
              <w:rPr>
                <w:rFonts w:ascii="Calibri" w:hAnsi="Calibri" w:cs="Calibri"/>
                <w:b/>
                <w:bCs/>
              </w:rPr>
              <w:t>Weeks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D70F396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DD49C2">
              <w:rPr>
                <w:rFonts w:ascii="Calibri" w:hAnsi="Calibri" w:cs="Calibri"/>
                <w:b/>
                <w:bCs/>
              </w:rPr>
              <w:t>Date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13D8EAC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  <w:b/>
                <w:bCs/>
              </w:rPr>
            </w:pPr>
            <w:r w:rsidRPr="00DD49C2">
              <w:rPr>
                <w:rFonts w:ascii="Calibri" w:hAnsi="Calibri" w:cs="Calibri"/>
                <w:b/>
                <w:bCs/>
              </w:rPr>
              <w:t>Progress</w:t>
            </w:r>
          </w:p>
        </w:tc>
      </w:tr>
      <w:tr w:rsidR="00DD49C2" w:rsidRPr="00DD49C2" w14:paraId="70743FA7" w14:textId="77777777" w:rsidTr="00DD49C2">
        <w:tc>
          <w:tcPr>
            <w:tcW w:w="0" w:type="auto"/>
            <w:hideMark/>
          </w:tcPr>
          <w:p w14:paraId="1BD05C18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Week 7</w:t>
            </w:r>
          </w:p>
        </w:tc>
        <w:tc>
          <w:tcPr>
            <w:tcW w:w="0" w:type="auto"/>
            <w:hideMark/>
          </w:tcPr>
          <w:p w14:paraId="2369B9FF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October 19, 2025</w:t>
            </w:r>
          </w:p>
        </w:tc>
        <w:tc>
          <w:tcPr>
            <w:tcW w:w="0" w:type="auto"/>
            <w:hideMark/>
          </w:tcPr>
          <w:p w14:paraId="2A11303C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Project Initialization and Data Intake (Problem Description, Business Understanding, Data Intake Report)</w:t>
            </w:r>
          </w:p>
        </w:tc>
      </w:tr>
      <w:tr w:rsidR="00DD49C2" w:rsidRPr="00DD49C2" w14:paraId="3B2EFBEC" w14:textId="77777777" w:rsidTr="00DD49C2">
        <w:tc>
          <w:tcPr>
            <w:tcW w:w="0" w:type="auto"/>
            <w:hideMark/>
          </w:tcPr>
          <w:p w14:paraId="36BAE7A9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Week 8</w:t>
            </w:r>
          </w:p>
        </w:tc>
        <w:tc>
          <w:tcPr>
            <w:tcW w:w="0" w:type="auto"/>
            <w:hideMark/>
          </w:tcPr>
          <w:p w14:paraId="3B561589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October 26, 2025</w:t>
            </w:r>
          </w:p>
        </w:tc>
        <w:tc>
          <w:tcPr>
            <w:tcW w:w="0" w:type="auto"/>
            <w:hideMark/>
          </w:tcPr>
          <w:p w14:paraId="70850C1F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Data Understanding and Analysis of Data Issues (NA values, outliers, skewness)</w:t>
            </w:r>
          </w:p>
        </w:tc>
      </w:tr>
      <w:tr w:rsidR="00DD49C2" w:rsidRPr="00DD49C2" w14:paraId="067970C0" w14:textId="77777777" w:rsidTr="00DD49C2">
        <w:tc>
          <w:tcPr>
            <w:tcW w:w="0" w:type="auto"/>
            <w:hideMark/>
          </w:tcPr>
          <w:p w14:paraId="14834D8D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Week 9</w:t>
            </w:r>
          </w:p>
        </w:tc>
        <w:tc>
          <w:tcPr>
            <w:tcW w:w="0" w:type="auto"/>
            <w:hideMark/>
          </w:tcPr>
          <w:p w14:paraId="0C42D246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November 2, 2025</w:t>
            </w:r>
          </w:p>
        </w:tc>
        <w:tc>
          <w:tcPr>
            <w:tcW w:w="0" w:type="auto"/>
            <w:hideMark/>
          </w:tcPr>
          <w:p w14:paraId="7A8975CF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Data Cleansing and Transformation (apply ≥ 2 cleaning techniques, handle NA/outliers)</w:t>
            </w:r>
          </w:p>
        </w:tc>
      </w:tr>
      <w:tr w:rsidR="00DD49C2" w:rsidRPr="00DD49C2" w14:paraId="0209B860" w14:textId="77777777" w:rsidTr="00DD49C2">
        <w:tc>
          <w:tcPr>
            <w:tcW w:w="0" w:type="auto"/>
            <w:hideMark/>
          </w:tcPr>
          <w:p w14:paraId="7BE7349D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lastRenderedPageBreak/>
              <w:t>Week 10</w:t>
            </w:r>
          </w:p>
        </w:tc>
        <w:tc>
          <w:tcPr>
            <w:tcW w:w="0" w:type="auto"/>
            <w:hideMark/>
          </w:tcPr>
          <w:p w14:paraId="6FDA5415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November 9, 2025</w:t>
            </w:r>
          </w:p>
        </w:tc>
        <w:tc>
          <w:tcPr>
            <w:tcW w:w="0" w:type="auto"/>
            <w:hideMark/>
          </w:tcPr>
          <w:p w14:paraId="25D89CF2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Exploratory Data Analysis (EDA) and Recommendations</w:t>
            </w:r>
          </w:p>
        </w:tc>
      </w:tr>
      <w:tr w:rsidR="00DD49C2" w:rsidRPr="00DD49C2" w14:paraId="6CCDF6F4" w14:textId="77777777" w:rsidTr="00DD49C2">
        <w:tc>
          <w:tcPr>
            <w:tcW w:w="0" w:type="auto"/>
            <w:hideMark/>
          </w:tcPr>
          <w:p w14:paraId="49F2E0CA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Week 11</w:t>
            </w:r>
          </w:p>
        </w:tc>
        <w:tc>
          <w:tcPr>
            <w:tcW w:w="0" w:type="auto"/>
            <w:hideMark/>
          </w:tcPr>
          <w:p w14:paraId="05A67BC8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November 16, 2025</w:t>
            </w:r>
          </w:p>
        </w:tc>
        <w:tc>
          <w:tcPr>
            <w:tcW w:w="0" w:type="auto"/>
            <w:hideMark/>
          </w:tcPr>
          <w:p w14:paraId="5EE75C54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 xml:space="preserve">EDA Presentation and Proposed </w:t>
            </w:r>
            <w:proofErr w:type="spellStart"/>
            <w:r w:rsidRPr="00DD49C2">
              <w:rPr>
                <w:rFonts w:ascii="Calibri" w:hAnsi="Calibri" w:cs="Calibri"/>
              </w:rPr>
              <w:t>Modeling</w:t>
            </w:r>
            <w:proofErr w:type="spellEnd"/>
            <w:r w:rsidRPr="00DD49C2">
              <w:rPr>
                <w:rFonts w:ascii="Calibri" w:hAnsi="Calibri" w:cs="Calibri"/>
              </w:rPr>
              <w:t xml:space="preserve"> Techniques</w:t>
            </w:r>
          </w:p>
        </w:tc>
      </w:tr>
      <w:tr w:rsidR="00DD49C2" w:rsidRPr="00DD49C2" w14:paraId="283EE3E0" w14:textId="77777777" w:rsidTr="00DD49C2">
        <w:tc>
          <w:tcPr>
            <w:tcW w:w="0" w:type="auto"/>
            <w:hideMark/>
          </w:tcPr>
          <w:p w14:paraId="3487D2D2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Week 12</w:t>
            </w:r>
          </w:p>
        </w:tc>
        <w:tc>
          <w:tcPr>
            <w:tcW w:w="0" w:type="auto"/>
            <w:hideMark/>
          </w:tcPr>
          <w:p w14:paraId="59AF9695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November 23, 2025</w:t>
            </w:r>
          </w:p>
        </w:tc>
        <w:tc>
          <w:tcPr>
            <w:tcW w:w="0" w:type="auto"/>
            <w:hideMark/>
          </w:tcPr>
          <w:p w14:paraId="4030B93B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Model Selection, Building, and Dashboard Creation</w:t>
            </w:r>
          </w:p>
        </w:tc>
      </w:tr>
      <w:tr w:rsidR="00DD49C2" w:rsidRPr="00DD49C2" w14:paraId="71F98C09" w14:textId="77777777" w:rsidTr="00DD49C2">
        <w:tc>
          <w:tcPr>
            <w:tcW w:w="0" w:type="auto"/>
            <w:hideMark/>
          </w:tcPr>
          <w:p w14:paraId="0FB8E13E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Final Week</w:t>
            </w:r>
          </w:p>
        </w:tc>
        <w:tc>
          <w:tcPr>
            <w:tcW w:w="0" w:type="auto"/>
            <w:hideMark/>
          </w:tcPr>
          <w:p w14:paraId="42A5CB55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November 30, 2025</w:t>
            </w:r>
          </w:p>
        </w:tc>
        <w:tc>
          <w:tcPr>
            <w:tcW w:w="0" w:type="auto"/>
            <w:hideMark/>
          </w:tcPr>
          <w:p w14:paraId="6D76647A" w14:textId="77777777" w:rsidR="00DD49C2" w:rsidRPr="00DD49C2" w:rsidRDefault="00DD49C2" w:rsidP="00DD49C2">
            <w:pPr>
              <w:spacing w:after="160" w:line="278" w:lineRule="auto"/>
              <w:rPr>
                <w:rFonts w:ascii="Calibri" w:hAnsi="Calibri" w:cs="Calibri"/>
              </w:rPr>
            </w:pPr>
            <w:r w:rsidRPr="00DD49C2">
              <w:rPr>
                <w:rFonts w:ascii="Calibri" w:hAnsi="Calibri" w:cs="Calibri"/>
              </w:rPr>
              <w:t>Final Project Report, PowerPoint Presentation, and GitHub Submission</w:t>
            </w:r>
          </w:p>
        </w:tc>
      </w:tr>
    </w:tbl>
    <w:p w14:paraId="29F68F77" w14:textId="77777777" w:rsidR="00DD49C2" w:rsidRPr="0047647F" w:rsidRDefault="00DD49C2" w:rsidP="0047647F">
      <w:pPr>
        <w:rPr>
          <w:rFonts w:ascii="Calibri" w:hAnsi="Calibri" w:cs="Calibri"/>
          <w:b/>
          <w:bCs/>
        </w:rPr>
      </w:pPr>
    </w:p>
    <w:p w14:paraId="4EC83DD7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5E0737B0">
          <v:rect id="_x0000_i1089" style="width:0;height:1.5pt" o:hralign="center" o:hrstd="t" o:hr="t" fillcolor="#a0a0a0" stroked="f"/>
        </w:pict>
      </w:r>
    </w:p>
    <w:p w14:paraId="72F931E0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2. Problem Description</w:t>
      </w:r>
    </w:p>
    <w:p w14:paraId="5CFB573C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>The pharmaceutical industry faces numerous challenges in ensuring patients remain adherent to prescribed medications. Patient non-adherence can negatively impact treatment outcomes, increase healthcare costs, and lead to further medical complications.</w:t>
      </w:r>
    </w:p>
    <w:p w14:paraId="314E7230" w14:textId="433DF320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 xml:space="preserve">To address this, ABC Pharma Company has adopted a data-driven approach to identify factors influencing drug persistency. The goal of this project is to </w:t>
      </w:r>
      <w:r w:rsidR="0081269B" w:rsidRPr="0047647F">
        <w:rPr>
          <w:rFonts w:ascii="Calibri" w:hAnsi="Calibri" w:cs="Calibri"/>
        </w:rPr>
        <w:t>analyse</w:t>
      </w:r>
      <w:r w:rsidRPr="0047647F">
        <w:rPr>
          <w:rFonts w:ascii="Calibri" w:hAnsi="Calibri" w:cs="Calibri"/>
        </w:rPr>
        <w:t xml:space="preserve"> patient-level data—including demographics, clinical characteristics, disease/treatment variables, and adherence metrics—to develop a predictive model that classifies patients as persistent or non-persistent with their prescribed drug.</w:t>
      </w:r>
    </w:p>
    <w:p w14:paraId="297F69AA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>The target variable (“</w:t>
      </w:r>
      <w:proofErr w:type="spellStart"/>
      <w:r w:rsidRPr="0047647F">
        <w:rPr>
          <w:rFonts w:ascii="Calibri" w:hAnsi="Calibri" w:cs="Calibri"/>
        </w:rPr>
        <w:t>Persistency_Flag</w:t>
      </w:r>
      <w:proofErr w:type="spellEnd"/>
      <w:r w:rsidRPr="0047647F">
        <w:rPr>
          <w:rFonts w:ascii="Calibri" w:hAnsi="Calibri" w:cs="Calibri"/>
        </w:rPr>
        <w:t>”) takes the value:</w:t>
      </w:r>
    </w:p>
    <w:p w14:paraId="18056A83" w14:textId="77777777" w:rsidR="0047647F" w:rsidRPr="0047647F" w:rsidRDefault="0047647F" w:rsidP="0047647F">
      <w:pPr>
        <w:numPr>
          <w:ilvl w:val="0"/>
          <w:numId w:val="2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1 if the patient is persistent</w:t>
      </w:r>
    </w:p>
    <w:p w14:paraId="22D3EF92" w14:textId="77777777" w:rsidR="0047647F" w:rsidRPr="0047647F" w:rsidRDefault="0047647F" w:rsidP="0047647F">
      <w:pPr>
        <w:numPr>
          <w:ilvl w:val="0"/>
          <w:numId w:val="2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0 if the patient is non-persistent</w:t>
      </w:r>
    </w:p>
    <w:p w14:paraId="379A6E8F" w14:textId="0414245A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 xml:space="preserve">The project aims to provide actionable insights to healthcare providers and improve patient retention through data analysis and predictive </w:t>
      </w:r>
      <w:r w:rsidR="0081269B" w:rsidRPr="0047647F">
        <w:rPr>
          <w:rFonts w:ascii="Calibri" w:hAnsi="Calibri" w:cs="Calibri"/>
        </w:rPr>
        <w:t>modelling</w:t>
      </w:r>
      <w:r w:rsidRPr="0047647F">
        <w:rPr>
          <w:rFonts w:ascii="Calibri" w:hAnsi="Calibri" w:cs="Calibri"/>
        </w:rPr>
        <w:t>.</w:t>
      </w:r>
    </w:p>
    <w:p w14:paraId="3A903878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55F0464F">
          <v:rect id="_x0000_i1090" style="width:0;height:1.5pt" o:hralign="center" o:hrstd="t" o:hr="t" fillcolor="#a0a0a0" stroked="f"/>
        </w:pict>
      </w:r>
    </w:p>
    <w:p w14:paraId="49D3293D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3. Business Understanding</w:t>
      </w:r>
    </w:p>
    <w:p w14:paraId="44E1D43D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>Understanding why patients stop taking prescribed medication is crucial for both medical and business perspectives. Non-persistency not only leads to poor health outcomes but also affects the financial performance of pharmaceutical firms and insurance systems.</w:t>
      </w:r>
    </w:p>
    <w:p w14:paraId="26980227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>This project supports business decisions by:</w:t>
      </w:r>
    </w:p>
    <w:p w14:paraId="30974B6A" w14:textId="77777777" w:rsidR="0047647F" w:rsidRPr="0047647F" w:rsidRDefault="0047647F" w:rsidP="0047647F">
      <w:pPr>
        <w:numPr>
          <w:ilvl w:val="0"/>
          <w:numId w:val="3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Identifying key variables affecting patient adherence.</w:t>
      </w:r>
    </w:p>
    <w:p w14:paraId="3734F2A8" w14:textId="77777777" w:rsidR="0047647F" w:rsidRPr="0047647F" w:rsidRDefault="0047647F" w:rsidP="0047647F">
      <w:pPr>
        <w:numPr>
          <w:ilvl w:val="0"/>
          <w:numId w:val="3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Predicting which patients are likely to discontinue treatment early.</w:t>
      </w:r>
    </w:p>
    <w:p w14:paraId="054DE602" w14:textId="77777777" w:rsidR="0047647F" w:rsidRPr="0047647F" w:rsidRDefault="0047647F" w:rsidP="0047647F">
      <w:pPr>
        <w:numPr>
          <w:ilvl w:val="0"/>
          <w:numId w:val="3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lastRenderedPageBreak/>
        <w:t>Enabling targeted interventions to improve persistency rates.</w:t>
      </w:r>
    </w:p>
    <w:p w14:paraId="187D9F70" w14:textId="77777777" w:rsidR="0047647F" w:rsidRPr="0047647F" w:rsidRDefault="0047647F" w:rsidP="0047647F">
      <w:pPr>
        <w:numPr>
          <w:ilvl w:val="0"/>
          <w:numId w:val="3"/>
        </w:numPr>
        <w:rPr>
          <w:rFonts w:ascii="Calibri" w:hAnsi="Calibri" w:cs="Calibri"/>
        </w:rPr>
      </w:pPr>
      <w:r w:rsidRPr="0047647F">
        <w:rPr>
          <w:rFonts w:ascii="Calibri" w:hAnsi="Calibri" w:cs="Calibri"/>
        </w:rPr>
        <w:t>Reducing costs related to non-adherence and treatment inefficiencies.</w:t>
      </w:r>
    </w:p>
    <w:p w14:paraId="265A54D2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t>Ultimately, this data science solution can help improve patient outcomes, treatment effectiveness, and operational efficiency for healthcare organizations.</w:t>
      </w:r>
    </w:p>
    <w:p w14:paraId="7274BA8D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7DC629B3">
          <v:rect id="_x0000_i1091" style="width:0;height:1.5pt" o:hralign="center" o:hrstd="t" o:hr="t" fillcolor="#a0a0a0" stroked="f"/>
        </w:pict>
      </w:r>
    </w:p>
    <w:p w14:paraId="0325B142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4. Project Lifecycle with Deadlines</w:t>
      </w:r>
    </w:p>
    <w:p w14:paraId="4F9BA0D8" w14:textId="7E68F23E" w:rsidR="00DD49C2" w:rsidRPr="0081269B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81269B">
        <w:rPr>
          <w:rFonts w:ascii="Calibri" w:hAnsi="Calibri" w:cs="Calibri"/>
          <w:b/>
          <w:bCs/>
        </w:rPr>
        <w:t>Week 7 (Oct 19, 2025)</w:t>
      </w:r>
      <w:r w:rsidRPr="0081269B">
        <w:rPr>
          <w:rFonts w:ascii="Calibri" w:hAnsi="Calibri" w:cs="Calibri"/>
        </w:rPr>
        <w:t xml:space="preserve"> – Submit PDF report containing problem description, business understanding, project lifecycle, data intake report, and GitHub link.</w:t>
      </w:r>
    </w:p>
    <w:p w14:paraId="20764E1F" w14:textId="26719B80" w:rsidR="00DD49C2" w:rsidRPr="00DD49C2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DD49C2">
        <w:rPr>
          <w:rFonts w:ascii="Calibri" w:hAnsi="Calibri" w:cs="Calibri"/>
          <w:b/>
          <w:bCs/>
        </w:rPr>
        <w:t>Week 8 (Oct 26, 2025)</w:t>
      </w:r>
      <w:r w:rsidRPr="00DD49C2">
        <w:rPr>
          <w:rFonts w:ascii="Calibri" w:hAnsi="Calibri" w:cs="Calibri"/>
        </w:rPr>
        <w:t xml:space="preserve"> – Submit data understanding report: describe dataset, identify missing values, outliers, skewness, and propose handling approaches.</w:t>
      </w:r>
    </w:p>
    <w:p w14:paraId="759FB1F5" w14:textId="7AA697E2" w:rsidR="00DD49C2" w:rsidRPr="00DD49C2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DD49C2">
        <w:rPr>
          <w:rFonts w:ascii="Calibri" w:hAnsi="Calibri" w:cs="Calibri"/>
          <w:b/>
          <w:bCs/>
        </w:rPr>
        <w:t>Week 9 (Nov 2, 2025)</w:t>
      </w:r>
      <w:r w:rsidRPr="00DD49C2">
        <w:rPr>
          <w:rFonts w:ascii="Calibri" w:hAnsi="Calibri" w:cs="Calibri"/>
        </w:rPr>
        <w:t xml:space="preserve"> – Perform data cleansing and transformation; apply at least two cleaning/imputation methods and document them.</w:t>
      </w:r>
    </w:p>
    <w:p w14:paraId="0A7AF4C6" w14:textId="33D2F249" w:rsidR="00DD49C2" w:rsidRPr="00DD49C2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DD49C2">
        <w:rPr>
          <w:rFonts w:ascii="Calibri" w:hAnsi="Calibri" w:cs="Calibri"/>
          <w:b/>
          <w:bCs/>
        </w:rPr>
        <w:t>Week 10 (Nov 9, 2025)</w:t>
      </w:r>
      <w:r w:rsidRPr="00DD49C2">
        <w:rPr>
          <w:rFonts w:ascii="Calibri" w:hAnsi="Calibri" w:cs="Calibri"/>
        </w:rPr>
        <w:t xml:space="preserve"> – Conduct exploratory data analysis (EDA), visualize insights, and provide business recommendations.</w:t>
      </w:r>
    </w:p>
    <w:p w14:paraId="2A0D11A5" w14:textId="2C83D0E4" w:rsidR="00DD49C2" w:rsidRPr="00DD49C2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DD49C2">
        <w:rPr>
          <w:rFonts w:ascii="Calibri" w:hAnsi="Calibri" w:cs="Calibri"/>
          <w:b/>
          <w:bCs/>
        </w:rPr>
        <w:t>Week 11 (Nov 16, 2025)</w:t>
      </w:r>
      <w:r w:rsidRPr="00DD49C2">
        <w:rPr>
          <w:rFonts w:ascii="Calibri" w:hAnsi="Calibri" w:cs="Calibri"/>
        </w:rPr>
        <w:t xml:space="preserve"> – Prepare EDA presentation for business users and include proposed </w:t>
      </w:r>
      <w:r w:rsidR="0081269B" w:rsidRPr="00DD49C2">
        <w:rPr>
          <w:rFonts w:ascii="Calibri" w:hAnsi="Calibri" w:cs="Calibri"/>
        </w:rPr>
        <w:t>modelling</w:t>
      </w:r>
      <w:r w:rsidRPr="00DD49C2">
        <w:rPr>
          <w:rFonts w:ascii="Calibri" w:hAnsi="Calibri" w:cs="Calibri"/>
        </w:rPr>
        <w:t xml:space="preserve"> techniques for technical review.</w:t>
      </w:r>
    </w:p>
    <w:p w14:paraId="526AA5E1" w14:textId="4D551CF7" w:rsidR="00DD49C2" w:rsidRPr="00DD49C2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DD49C2">
        <w:rPr>
          <w:rFonts w:ascii="Calibri" w:hAnsi="Calibri" w:cs="Calibri"/>
          <w:b/>
          <w:bCs/>
        </w:rPr>
        <w:t>Week 12 (Nov 23, 2025)</w:t>
      </w:r>
      <w:r w:rsidRPr="00DD49C2">
        <w:rPr>
          <w:rFonts w:ascii="Calibri" w:hAnsi="Calibri" w:cs="Calibri"/>
        </w:rPr>
        <w:t xml:space="preserve"> – Build, evaluate, and compare models (linear, ensemble, boosting); create dashboard (if required).</w:t>
      </w:r>
    </w:p>
    <w:p w14:paraId="43E20D7A" w14:textId="0F6CC127" w:rsidR="0047647F" w:rsidRPr="0047647F" w:rsidRDefault="00DD49C2" w:rsidP="00DD49C2">
      <w:pPr>
        <w:numPr>
          <w:ilvl w:val="0"/>
          <w:numId w:val="4"/>
        </w:numPr>
        <w:rPr>
          <w:rFonts w:ascii="Calibri" w:hAnsi="Calibri" w:cs="Calibri"/>
        </w:rPr>
      </w:pPr>
      <w:r w:rsidRPr="00DD49C2">
        <w:rPr>
          <w:rFonts w:ascii="Calibri" w:hAnsi="Calibri" w:cs="Calibri"/>
          <w:b/>
          <w:bCs/>
        </w:rPr>
        <w:t>Final Week (Nov 30, 2025)</w:t>
      </w:r>
      <w:r w:rsidRPr="00DD49C2">
        <w:rPr>
          <w:rFonts w:ascii="Calibri" w:hAnsi="Calibri" w:cs="Calibri"/>
        </w:rPr>
        <w:t xml:space="preserve"> – Compile all work into the final report, PowerPoint presentation, and GitHub repository submission.</w:t>
      </w:r>
    </w:p>
    <w:p w14:paraId="522BCF2C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363AB289">
          <v:rect id="_x0000_i1092" style="width:0;height:1.5pt" o:hralign="center" o:hrstd="t" o:hr="t" fillcolor="#a0a0a0" stroked="f"/>
        </w:pict>
      </w:r>
    </w:p>
    <w:p w14:paraId="75B79A41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5. Data Intake Report</w:t>
      </w:r>
    </w:p>
    <w:p w14:paraId="1FA5B690" w14:textId="7CABB5ED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  <w:b/>
          <w:bCs/>
        </w:rPr>
        <w:t>Name:</w:t>
      </w:r>
      <w:r w:rsidRPr="0047647F">
        <w:rPr>
          <w:rFonts w:ascii="Calibri" w:hAnsi="Calibri" w:cs="Calibri"/>
        </w:rPr>
        <w:t xml:space="preserve"> </w:t>
      </w:r>
      <w:r w:rsidR="0081269B" w:rsidRPr="0081269B">
        <w:rPr>
          <w:rFonts w:ascii="Calibri" w:hAnsi="Calibri" w:cs="Calibri"/>
        </w:rPr>
        <w:t>Healthcare – Persistency of a Drug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Report Date:</w:t>
      </w:r>
      <w:r w:rsidRPr="0047647F">
        <w:rPr>
          <w:rFonts w:ascii="Calibri" w:hAnsi="Calibri" w:cs="Calibri"/>
        </w:rPr>
        <w:t xml:space="preserve"> </w:t>
      </w:r>
      <w:r w:rsidR="00DD49C2" w:rsidRPr="0081269B">
        <w:rPr>
          <w:rFonts w:ascii="Calibri" w:hAnsi="Calibri" w:cs="Calibri"/>
        </w:rPr>
        <w:t>18-10-2025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Internship Batch:</w:t>
      </w:r>
      <w:r w:rsidRPr="0047647F">
        <w:rPr>
          <w:rFonts w:ascii="Calibri" w:hAnsi="Calibri" w:cs="Calibri"/>
        </w:rPr>
        <w:t xml:space="preserve"> LISUM</w:t>
      </w:r>
      <w:r w:rsidR="00DD49C2" w:rsidRPr="0081269B">
        <w:rPr>
          <w:rFonts w:ascii="Calibri" w:hAnsi="Calibri" w:cs="Calibri"/>
        </w:rPr>
        <w:t>49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Version:</w:t>
      </w:r>
      <w:r w:rsidRPr="0047647F">
        <w:rPr>
          <w:rFonts w:ascii="Calibri" w:hAnsi="Calibri" w:cs="Calibri"/>
        </w:rPr>
        <w:t xml:space="preserve"> 1.0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Data Intake by:</w:t>
      </w:r>
      <w:r w:rsidRPr="0047647F">
        <w:rPr>
          <w:rFonts w:ascii="Calibri" w:hAnsi="Calibri" w:cs="Calibri"/>
        </w:rPr>
        <w:t xml:space="preserve"> Magdalena Ivanova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Data Intake Reviewer:</w:t>
      </w:r>
      <w:r w:rsidRPr="0047647F">
        <w:rPr>
          <w:rFonts w:ascii="Calibri" w:hAnsi="Calibri" w:cs="Calibri"/>
        </w:rPr>
        <w:t xml:space="preserve"> </w:t>
      </w:r>
      <w:r w:rsidR="00DD49C2" w:rsidRPr="0081269B">
        <w:rPr>
          <w:rFonts w:ascii="Calibri" w:hAnsi="Calibri" w:cs="Calibri"/>
        </w:rPr>
        <w:t>-</w:t>
      </w:r>
      <w:r w:rsidRPr="0047647F">
        <w:rPr>
          <w:rFonts w:ascii="Calibri" w:hAnsi="Calibri" w:cs="Calibri"/>
        </w:rPr>
        <w:br/>
      </w:r>
      <w:r w:rsidRPr="0047647F">
        <w:rPr>
          <w:rFonts w:ascii="Calibri" w:hAnsi="Calibri" w:cs="Calibri"/>
          <w:b/>
          <w:bCs/>
        </w:rPr>
        <w:t>Data Storage Location:</w:t>
      </w:r>
      <w:r w:rsidRPr="0047647F">
        <w:rPr>
          <w:rFonts w:ascii="Calibri" w:hAnsi="Calibri" w:cs="Calibri"/>
        </w:rPr>
        <w:t xml:space="preserve"> </w:t>
      </w:r>
    </w:p>
    <w:p w14:paraId="33596B09" w14:textId="77777777" w:rsidR="0047647F" w:rsidRPr="0081269B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  <w:b/>
          <w:bCs/>
        </w:rPr>
        <w:t>Dataset:</w:t>
      </w:r>
      <w:r w:rsidRPr="0047647F">
        <w:rPr>
          <w:rFonts w:ascii="Calibri" w:hAnsi="Calibri" w:cs="Calibri"/>
        </w:rPr>
        <w:t xml:space="preserve"> Healthcare_dataset.xlsx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D49C2" w:rsidRPr="0081269B" w14:paraId="1CA74A4C" w14:textId="77777777" w:rsidTr="00DD49C2">
        <w:tc>
          <w:tcPr>
            <w:tcW w:w="4508" w:type="dxa"/>
          </w:tcPr>
          <w:p w14:paraId="5141DD9A" w14:textId="35E298EE" w:rsidR="00DD49C2" w:rsidRPr="0081269B" w:rsidRDefault="00DD49C2" w:rsidP="0047647F">
            <w:pPr>
              <w:rPr>
                <w:rFonts w:ascii="Calibri" w:hAnsi="Calibri" w:cs="Calibri"/>
              </w:rPr>
            </w:pPr>
            <w:r w:rsidRPr="0047647F">
              <w:rPr>
                <w:rFonts w:ascii="Calibri" w:hAnsi="Calibri" w:cs="Calibri"/>
                <w:b/>
                <w:bCs/>
              </w:rPr>
              <w:t>Total number of observations</w:t>
            </w:r>
          </w:p>
        </w:tc>
        <w:tc>
          <w:tcPr>
            <w:tcW w:w="4508" w:type="dxa"/>
          </w:tcPr>
          <w:p w14:paraId="66DF3954" w14:textId="748958C4" w:rsidR="00DD49C2" w:rsidRPr="0081269B" w:rsidRDefault="0081269B" w:rsidP="0047647F">
            <w:pPr>
              <w:rPr>
                <w:rFonts w:ascii="Calibri" w:hAnsi="Calibri" w:cs="Calibri"/>
              </w:rPr>
            </w:pPr>
            <w:r w:rsidRPr="0081269B">
              <w:rPr>
                <w:rFonts w:ascii="Calibri" w:hAnsi="Calibri" w:cs="Calibri"/>
              </w:rPr>
              <w:t>3424</w:t>
            </w:r>
          </w:p>
        </w:tc>
      </w:tr>
      <w:tr w:rsidR="00DD49C2" w:rsidRPr="0081269B" w14:paraId="62978257" w14:textId="77777777" w:rsidTr="00DD49C2">
        <w:tc>
          <w:tcPr>
            <w:tcW w:w="4508" w:type="dxa"/>
          </w:tcPr>
          <w:p w14:paraId="58DA05F9" w14:textId="2F003449" w:rsidR="00DD49C2" w:rsidRPr="0081269B" w:rsidRDefault="00DD49C2" w:rsidP="0047647F">
            <w:pPr>
              <w:rPr>
                <w:rFonts w:ascii="Calibri" w:hAnsi="Calibri" w:cs="Calibri"/>
              </w:rPr>
            </w:pPr>
            <w:r w:rsidRPr="0047647F">
              <w:rPr>
                <w:rFonts w:ascii="Calibri" w:hAnsi="Calibri" w:cs="Calibri"/>
                <w:b/>
                <w:bCs/>
              </w:rPr>
              <w:t>Total number of files</w:t>
            </w:r>
          </w:p>
        </w:tc>
        <w:tc>
          <w:tcPr>
            <w:tcW w:w="4508" w:type="dxa"/>
          </w:tcPr>
          <w:p w14:paraId="3F23FC6C" w14:textId="584586CA" w:rsidR="00DD49C2" w:rsidRPr="0081269B" w:rsidRDefault="0081269B" w:rsidP="0047647F">
            <w:pPr>
              <w:rPr>
                <w:rFonts w:ascii="Calibri" w:hAnsi="Calibri" w:cs="Calibri"/>
              </w:rPr>
            </w:pPr>
            <w:r w:rsidRPr="0047647F">
              <w:rPr>
                <w:rFonts w:ascii="Calibri" w:hAnsi="Calibri" w:cs="Calibri"/>
              </w:rPr>
              <w:t>2 (Feature Description and Dataset)</w:t>
            </w:r>
          </w:p>
        </w:tc>
      </w:tr>
      <w:tr w:rsidR="00DD49C2" w:rsidRPr="0081269B" w14:paraId="39BCAA48" w14:textId="77777777" w:rsidTr="00DD49C2">
        <w:tc>
          <w:tcPr>
            <w:tcW w:w="4508" w:type="dxa"/>
          </w:tcPr>
          <w:p w14:paraId="69702BE7" w14:textId="512C63DF" w:rsidR="00DD49C2" w:rsidRPr="0081269B" w:rsidRDefault="00DD49C2" w:rsidP="00DD49C2">
            <w:pPr>
              <w:spacing w:line="278" w:lineRule="auto"/>
              <w:rPr>
                <w:rFonts w:ascii="Calibri" w:hAnsi="Calibri" w:cs="Calibri"/>
              </w:rPr>
            </w:pPr>
            <w:r w:rsidRPr="0047647F">
              <w:rPr>
                <w:rFonts w:ascii="Calibri" w:hAnsi="Calibri" w:cs="Calibri"/>
                <w:b/>
                <w:bCs/>
              </w:rPr>
              <w:t>Total number of features</w:t>
            </w:r>
          </w:p>
        </w:tc>
        <w:tc>
          <w:tcPr>
            <w:tcW w:w="4508" w:type="dxa"/>
          </w:tcPr>
          <w:p w14:paraId="0F513721" w14:textId="7EA12112" w:rsidR="00DD49C2" w:rsidRPr="0081269B" w:rsidRDefault="0081269B" w:rsidP="0047647F">
            <w:pPr>
              <w:rPr>
                <w:rFonts w:ascii="Calibri" w:hAnsi="Calibri" w:cs="Calibri"/>
              </w:rPr>
            </w:pPr>
            <w:r w:rsidRPr="0081269B">
              <w:rPr>
                <w:rFonts w:ascii="Calibri" w:hAnsi="Calibri" w:cs="Calibri"/>
              </w:rPr>
              <w:t>27</w:t>
            </w:r>
          </w:p>
        </w:tc>
      </w:tr>
      <w:tr w:rsidR="00DD49C2" w:rsidRPr="0081269B" w14:paraId="5A5B607C" w14:textId="77777777" w:rsidTr="00DD49C2">
        <w:tc>
          <w:tcPr>
            <w:tcW w:w="4508" w:type="dxa"/>
          </w:tcPr>
          <w:p w14:paraId="15DD55F7" w14:textId="08AF8921" w:rsidR="00DD49C2" w:rsidRPr="0081269B" w:rsidRDefault="00DD49C2" w:rsidP="0047647F">
            <w:pPr>
              <w:rPr>
                <w:rFonts w:ascii="Calibri" w:hAnsi="Calibri" w:cs="Calibri"/>
              </w:rPr>
            </w:pPr>
            <w:r w:rsidRPr="0047647F">
              <w:rPr>
                <w:rFonts w:ascii="Calibri" w:hAnsi="Calibri" w:cs="Calibri"/>
                <w:b/>
                <w:bCs/>
              </w:rPr>
              <w:lastRenderedPageBreak/>
              <w:t>Base format</w:t>
            </w:r>
          </w:p>
        </w:tc>
        <w:tc>
          <w:tcPr>
            <w:tcW w:w="4508" w:type="dxa"/>
          </w:tcPr>
          <w:p w14:paraId="673794FB" w14:textId="7DCE0B2D" w:rsidR="00DD49C2" w:rsidRPr="0081269B" w:rsidRDefault="00DD49C2" w:rsidP="0047647F">
            <w:pPr>
              <w:rPr>
                <w:rFonts w:ascii="Calibri" w:hAnsi="Calibri" w:cs="Calibri"/>
              </w:rPr>
            </w:pPr>
            <w:r w:rsidRPr="0081269B">
              <w:rPr>
                <w:rFonts w:ascii="Calibri" w:hAnsi="Calibri" w:cs="Calibri"/>
              </w:rPr>
              <w:t>.xlsx</w:t>
            </w:r>
          </w:p>
        </w:tc>
      </w:tr>
      <w:tr w:rsidR="00DD49C2" w:rsidRPr="0081269B" w14:paraId="3F10B82D" w14:textId="77777777" w:rsidTr="00DD49C2">
        <w:tc>
          <w:tcPr>
            <w:tcW w:w="4508" w:type="dxa"/>
          </w:tcPr>
          <w:p w14:paraId="7E91662F" w14:textId="7A9D8977" w:rsidR="00DD49C2" w:rsidRPr="0081269B" w:rsidRDefault="00DD49C2" w:rsidP="0047647F">
            <w:pPr>
              <w:rPr>
                <w:rFonts w:ascii="Calibri" w:hAnsi="Calibri" w:cs="Calibri"/>
              </w:rPr>
            </w:pPr>
            <w:r w:rsidRPr="0047647F">
              <w:rPr>
                <w:rFonts w:ascii="Calibri" w:hAnsi="Calibri" w:cs="Calibri"/>
                <w:b/>
                <w:bCs/>
              </w:rPr>
              <w:t>Size of the data</w:t>
            </w:r>
          </w:p>
        </w:tc>
        <w:tc>
          <w:tcPr>
            <w:tcW w:w="4508" w:type="dxa"/>
          </w:tcPr>
          <w:p w14:paraId="2B0A23EB" w14:textId="013E230F" w:rsidR="00DD49C2" w:rsidRPr="0081269B" w:rsidRDefault="00DD49C2" w:rsidP="0047647F">
            <w:pPr>
              <w:rPr>
                <w:rFonts w:ascii="Calibri" w:hAnsi="Calibri" w:cs="Calibri"/>
              </w:rPr>
            </w:pPr>
            <w:r w:rsidRPr="0081269B">
              <w:rPr>
                <w:rFonts w:ascii="Calibri" w:hAnsi="Calibri" w:cs="Calibri"/>
              </w:rPr>
              <w:t>899 KB</w:t>
            </w:r>
          </w:p>
        </w:tc>
      </w:tr>
    </w:tbl>
    <w:p w14:paraId="10523C4B" w14:textId="77777777" w:rsidR="00DD49C2" w:rsidRPr="0047647F" w:rsidRDefault="00DD49C2" w:rsidP="0047647F">
      <w:pPr>
        <w:rPr>
          <w:rFonts w:ascii="Calibri" w:hAnsi="Calibri" w:cs="Calibri"/>
        </w:rPr>
      </w:pPr>
    </w:p>
    <w:p w14:paraId="53E383A7" w14:textId="64C83081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  <w:b/>
          <w:bCs/>
        </w:rPr>
        <w:t>Proposed Approach:</w:t>
      </w:r>
      <w:r w:rsidRPr="0047647F">
        <w:rPr>
          <w:rFonts w:ascii="Calibri" w:hAnsi="Calibri" w:cs="Calibri"/>
        </w:rPr>
        <w:br/>
        <w:t xml:space="preserve">There were no missing attributes or values in any of the datasets. The dataset will be </w:t>
      </w:r>
      <w:r w:rsidR="0081269B" w:rsidRPr="0047647F">
        <w:rPr>
          <w:rFonts w:ascii="Calibri" w:hAnsi="Calibri" w:cs="Calibri"/>
        </w:rPr>
        <w:t>analysed</w:t>
      </w:r>
      <w:r w:rsidRPr="0047647F">
        <w:rPr>
          <w:rFonts w:ascii="Calibri" w:hAnsi="Calibri" w:cs="Calibri"/>
        </w:rPr>
        <w:t xml:space="preserve"> to identify relevant features affecting drug persistency, perform exploratory analysis, and apply classification models to predict patient adherence.</w:t>
      </w:r>
    </w:p>
    <w:p w14:paraId="5A3E8F7C" w14:textId="77777777" w:rsidR="0047647F" w:rsidRPr="0047647F" w:rsidRDefault="0047647F" w:rsidP="0047647F">
      <w:pPr>
        <w:rPr>
          <w:rFonts w:ascii="Calibri" w:hAnsi="Calibri" w:cs="Calibri"/>
        </w:rPr>
      </w:pPr>
      <w:r w:rsidRPr="0047647F">
        <w:rPr>
          <w:rFonts w:ascii="Calibri" w:hAnsi="Calibri" w:cs="Calibri"/>
        </w:rPr>
        <w:pict w14:anchorId="04E00B03">
          <v:rect id="_x0000_i1093" style="width:0;height:1.5pt" o:hralign="center" o:hrstd="t" o:hr="t" fillcolor="#a0a0a0" stroked="f"/>
        </w:pict>
      </w:r>
    </w:p>
    <w:p w14:paraId="2D135E84" w14:textId="77777777" w:rsidR="0047647F" w:rsidRPr="0047647F" w:rsidRDefault="0047647F" w:rsidP="0047647F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47647F">
        <w:rPr>
          <w:rFonts w:ascii="Calibri" w:hAnsi="Calibri" w:cs="Calibri"/>
          <w:b/>
          <w:bCs/>
          <w:sz w:val="28"/>
          <w:szCs w:val="28"/>
          <w:u w:val="single"/>
        </w:rPr>
        <w:t>6. GitHub Repository Link</w:t>
      </w:r>
    </w:p>
    <w:p w14:paraId="7440306D" w14:textId="77777777" w:rsidR="00E3033E" w:rsidRPr="00AE547B" w:rsidRDefault="00E3033E" w:rsidP="00AE547B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</w:p>
    <w:sectPr w:rsidR="00E3033E" w:rsidRPr="00AE54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3F3F"/>
    <w:multiLevelType w:val="multilevel"/>
    <w:tmpl w:val="19DE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444737"/>
    <w:multiLevelType w:val="multilevel"/>
    <w:tmpl w:val="9DA6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8F2C74"/>
    <w:multiLevelType w:val="multilevel"/>
    <w:tmpl w:val="3B06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293928"/>
    <w:multiLevelType w:val="multilevel"/>
    <w:tmpl w:val="FB0A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41240"/>
    <w:multiLevelType w:val="hybridMultilevel"/>
    <w:tmpl w:val="A502D1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AC3DA2"/>
    <w:multiLevelType w:val="multilevel"/>
    <w:tmpl w:val="4A005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8437748">
    <w:abstractNumId w:val="2"/>
  </w:num>
  <w:num w:numId="2" w16cid:durableId="1862157136">
    <w:abstractNumId w:val="3"/>
  </w:num>
  <w:num w:numId="3" w16cid:durableId="565803549">
    <w:abstractNumId w:val="0"/>
  </w:num>
  <w:num w:numId="4" w16cid:durableId="1102918933">
    <w:abstractNumId w:val="5"/>
  </w:num>
  <w:num w:numId="5" w16cid:durableId="17314913">
    <w:abstractNumId w:val="1"/>
  </w:num>
  <w:num w:numId="6" w16cid:durableId="11529878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47F"/>
    <w:rsid w:val="0047647F"/>
    <w:rsid w:val="00737E21"/>
    <w:rsid w:val="0081269B"/>
    <w:rsid w:val="00813F82"/>
    <w:rsid w:val="00AE547B"/>
    <w:rsid w:val="00DD49C2"/>
    <w:rsid w:val="00E3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6FB87"/>
  <w15:chartTrackingRefBased/>
  <w15:docId w15:val="{11D6AE39-4129-4AA4-87F4-43FAFC3F7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4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647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64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D49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Magdalena Ivanova</dc:creator>
  <cp:keywords/>
  <dc:description/>
  <cp:lastModifiedBy>Magdalena Ivanova</cp:lastModifiedBy>
  <cp:revision>1</cp:revision>
  <dcterms:created xsi:type="dcterms:W3CDTF">2025-10-18T14:32:00Z</dcterms:created>
  <dcterms:modified xsi:type="dcterms:W3CDTF">2025-10-18T15:05:00Z</dcterms:modified>
</cp:coreProperties>
</file>