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pacing w:before="0"/>
        <w:jc w:val="center"/>
        <w:rPr>
          <w:lang w:val="en-US"/>
        </w:rPr>
      </w:pPr>
      <w:bookmarkStart w:id="0" w:name="_GoBack"/>
      <w:bookmarkEnd w:id="0"/>
      <w:r>
        <w:rPr>
          <w:lang w:val="en-US"/>
        </w:rPr>
        <w:t xml:space="preserve">Problem </w:t>
      </w:r>
      <w:r>
        <w:rPr>
          <w:rFonts w:hint="default"/>
          <w:lang w:val="en-US"/>
        </w:rPr>
        <w:t>9</w:t>
      </w:r>
      <w:r>
        <w:rPr>
          <w:lang w:val="en-US"/>
        </w:rPr>
        <w:t xml:space="preserve"> – Ewoks Fans</w:t>
      </w:r>
    </w:p>
    <w:p>
      <w:pPr>
        <w:spacing w:after="120"/>
        <w:rPr>
          <w:lang w:val="en-US"/>
        </w:rPr>
      </w:pPr>
      <w:r>
        <w:rPr>
          <w:rFonts w:ascii="Calibri" w:hAnsi="Calibri" w:eastAsia="Calibri"/>
          <w:sz w:val="22"/>
          <w:szCs w:val="22"/>
          <w:lang w:val="bg-BG" w:eastAsia="bg-BG" w:bidi="ar-SA"/>
        </w:rPr>
        <w:pict>
          <v:shape id="Picture 6" o:spid="_x0000_s1042" type="#_x0000_t75" style="position:absolute;left:0;margin-left:319.3pt;margin-top:7.95pt;height:136.95pt;width:226.8pt;mso-wrap-distance-left:9pt;mso-wrap-distance-right:9pt;rotation:0f;z-index:-251658240;" o:ole="f" fillcolor="#FFFFFF" filled="f" o:preferrelative="t" stroked="f" coordorigin="0,0" coordsize="21600,21600" wrapcoords="0 0 0 21292 21429 21292 21429 0 0 0">
            <v:fill on="f" color2="#FFFFFF" focus="0%"/>
            <v:imagedata gain="65536f" blacklevel="0f" gamma="0" o:title="" r:id="rId7"/>
            <o:lock v:ext="edit" position="f" selection="f" grouping="f" rotation="f" cropping="f" text="f" aspectratio="t"/>
            <w10:wrap type="through"/>
          </v:shape>
        </w:pict>
      </w:r>
    </w:p>
    <w:p>
      <w:pPr>
        <w:spacing w:after="120"/>
        <w:rPr>
          <w:lang w:val="en-US"/>
        </w:rPr>
      </w:pPr>
      <w:r>
        <w:rPr>
          <w:lang w:val="en-US"/>
        </w:rPr>
        <w:t xml:space="preserve">Barney Stinson has a theory about ewoks. There is a correlation between the birth year of a person and the subsequent appreciation of Ewoks (fictional teddy bear-like creatures from the 1983 film Return of the Jedi). Those born </w:t>
      </w:r>
      <w:r>
        <w:rPr>
          <w:b/>
          <w:lang w:val="en-US"/>
        </w:rPr>
        <w:t>on or before</w:t>
      </w:r>
      <w:r>
        <w:rPr>
          <w:lang w:val="en-US"/>
        </w:rPr>
        <w:t xml:space="preserve"> </w:t>
      </w:r>
      <w:r>
        <w:rPr>
          <w:b/>
          <w:lang w:val="en-US"/>
        </w:rPr>
        <w:t>May 25, 1973</w:t>
      </w:r>
      <w:r>
        <w:rPr>
          <w:lang w:val="en-US"/>
        </w:rPr>
        <w:t xml:space="preserve"> have a low appreciation of the film's creatures, while those born after this date have an affinity for them. This is because those who saw the Ewoks in Return of the Jedi, which was released theatrically on May 25, 1973, who were 10 or under still loved their teddy bears, giving them an increased appreciation for the Ewoks. </w:t>
      </w:r>
    </w:p>
    <w:p>
      <w:pPr>
        <w:spacing w:after="120"/>
        <w:rPr>
          <w:lang w:val="en-US"/>
        </w:rPr>
      </w:pPr>
      <w:r>
        <w:rPr>
          <w:lang w:val="en-US"/>
        </w:rPr>
        <w:t xml:space="preserve">You have a list of birthdays. People born </w:t>
      </w:r>
      <w:r>
        <w:rPr>
          <w:b/>
          <w:lang w:val="en-US"/>
        </w:rPr>
        <w:t>on</w:t>
      </w:r>
      <w:r>
        <w:rPr>
          <w:lang w:val="en-US"/>
        </w:rPr>
        <w:t xml:space="preserve"> </w:t>
      </w:r>
      <w:r>
        <w:rPr>
          <w:b/>
          <w:lang w:val="en-US"/>
        </w:rPr>
        <w:t>25.05.1973</w:t>
      </w:r>
      <w:r>
        <w:rPr>
          <w:lang w:val="en-US"/>
        </w:rPr>
        <w:t xml:space="preserve"> </w:t>
      </w:r>
      <w:r>
        <w:rPr>
          <w:b/>
          <w:lang w:val="en-US"/>
        </w:rPr>
        <w:t>and after</w:t>
      </w:r>
      <w:r>
        <w:rPr>
          <w:lang w:val="en-US"/>
        </w:rPr>
        <w:t xml:space="preserve"> are </w:t>
      </w:r>
      <w:r>
        <w:rPr>
          <w:b/>
          <w:lang w:val="en-US"/>
        </w:rPr>
        <w:t>fans</w:t>
      </w:r>
      <w:r>
        <w:rPr>
          <w:lang w:val="en-US"/>
        </w:rPr>
        <w:t xml:space="preserve"> of Ewoks and these </w:t>
      </w:r>
      <w:r>
        <w:rPr>
          <w:b/>
          <w:lang w:val="en-US"/>
        </w:rPr>
        <w:t>before</w:t>
      </w:r>
      <w:r>
        <w:rPr>
          <w:lang w:val="en-US"/>
        </w:rPr>
        <w:t xml:space="preserve"> </w:t>
      </w:r>
      <w:r>
        <w:rPr>
          <w:b/>
          <w:lang w:val="en-US"/>
        </w:rPr>
        <w:t>that</w:t>
      </w:r>
      <w:r>
        <w:rPr>
          <w:lang w:val="en-US"/>
        </w:rPr>
        <w:t xml:space="preserve"> – </w:t>
      </w:r>
      <w:r>
        <w:rPr>
          <w:b/>
          <w:lang w:val="en-US"/>
        </w:rPr>
        <w:t>haters</w:t>
      </w:r>
      <w:r>
        <w:rPr>
          <w:lang w:val="en-US"/>
        </w:rPr>
        <w:t xml:space="preserve">. The biggest hater is the </w:t>
      </w:r>
      <w:r>
        <w:rPr>
          <w:b/>
          <w:lang w:val="en-US"/>
        </w:rPr>
        <w:t>oldest</w:t>
      </w:r>
      <w:r>
        <w:rPr>
          <w:lang w:val="en-US"/>
        </w:rPr>
        <w:t xml:space="preserve"> person born </w:t>
      </w:r>
      <w:r>
        <w:rPr>
          <w:b/>
          <w:lang w:val="en-US"/>
        </w:rPr>
        <w:t>before</w:t>
      </w:r>
      <w:r>
        <w:rPr>
          <w:lang w:val="en-US"/>
        </w:rPr>
        <w:t xml:space="preserve"> </w:t>
      </w:r>
      <w:r>
        <w:rPr>
          <w:b/>
          <w:lang w:val="en-US"/>
        </w:rPr>
        <w:t>25.05.1973</w:t>
      </w:r>
      <w:r>
        <w:rPr>
          <w:lang w:val="en-US"/>
        </w:rPr>
        <w:t>.</w:t>
      </w:r>
      <w:r>
        <w:rPr>
          <w:b/>
          <w:lang w:val="en-US"/>
        </w:rPr>
        <w:t xml:space="preserve"> </w:t>
      </w:r>
      <w:r>
        <w:rPr>
          <w:lang w:val="en-US"/>
        </w:rPr>
        <w:t xml:space="preserve">The biggest far is the </w:t>
      </w:r>
      <w:r>
        <w:rPr>
          <w:b/>
          <w:lang w:val="en-US"/>
        </w:rPr>
        <w:t>youngest</w:t>
      </w:r>
      <w:r>
        <w:rPr>
          <w:lang w:val="en-US"/>
        </w:rPr>
        <w:t xml:space="preserve"> person born </w:t>
      </w:r>
      <w:r>
        <w:rPr>
          <w:b/>
          <w:lang w:val="en-US"/>
        </w:rPr>
        <w:t>after</w:t>
      </w:r>
      <w:r>
        <w:rPr>
          <w:lang w:val="en-US"/>
        </w:rPr>
        <w:t xml:space="preserve"> </w:t>
      </w:r>
      <w:r>
        <w:rPr>
          <w:b/>
          <w:lang w:val="en-US"/>
        </w:rPr>
        <w:t>25.05.1973</w:t>
      </w:r>
      <w:r>
        <w:rPr>
          <w:lang w:val="en-US"/>
        </w:rPr>
        <w:t xml:space="preserve">. Find the biggest fan and hater of Ewoks. </w:t>
      </w:r>
      <w:r>
        <w:rPr>
          <w:rStyle w:val="25"/>
          <w:b/>
          <w:lang/>
        </w:rPr>
        <w:t>Exclude</w:t>
      </w:r>
      <w:r>
        <w:rPr>
          <w:lang/>
        </w:rPr>
        <w:t xml:space="preserve"> </w:t>
      </w:r>
      <w:r>
        <w:rPr>
          <w:rStyle w:val="25"/>
          <w:lang/>
        </w:rPr>
        <w:t>people born</w:t>
      </w:r>
      <w:r>
        <w:rPr>
          <w:lang/>
        </w:rPr>
        <w:t xml:space="preserve"> </w:t>
      </w:r>
      <w:r>
        <w:rPr>
          <w:b/>
          <w:lang/>
        </w:rPr>
        <w:t>on or before 01.01.</w:t>
      </w:r>
      <w:r>
        <w:rPr>
          <w:rStyle w:val="25"/>
          <w:b/>
          <w:lang/>
        </w:rPr>
        <w:t>1900</w:t>
      </w:r>
      <w:r>
        <w:rPr>
          <w:lang/>
        </w:rPr>
        <w:t xml:space="preserve"> </w:t>
      </w:r>
      <w:r>
        <w:rPr>
          <w:rStyle w:val="25"/>
          <w:lang/>
        </w:rPr>
        <w:t>and</w:t>
      </w:r>
      <w:r>
        <w:rPr>
          <w:lang/>
        </w:rPr>
        <w:t xml:space="preserve"> those </w:t>
      </w:r>
      <w:r>
        <w:rPr>
          <w:b/>
          <w:lang/>
        </w:rPr>
        <w:t>born on and</w:t>
      </w:r>
      <w:r>
        <w:rPr>
          <w:lang/>
        </w:rPr>
        <w:t xml:space="preserve"> </w:t>
      </w:r>
      <w:r>
        <w:rPr>
          <w:rStyle w:val="25"/>
          <w:b/>
          <w:lang/>
        </w:rPr>
        <w:t>after</w:t>
      </w:r>
      <w:r>
        <w:rPr>
          <w:b/>
          <w:lang/>
        </w:rPr>
        <w:t xml:space="preserve"> 01.01.</w:t>
      </w:r>
      <w:r>
        <w:rPr>
          <w:rStyle w:val="25"/>
          <w:b/>
          <w:lang/>
        </w:rPr>
        <w:t>2015</w:t>
      </w:r>
      <w:r>
        <w:rPr>
          <w:lang/>
        </w:rPr>
        <w:t xml:space="preserve">, </w:t>
      </w:r>
      <w:r>
        <w:rPr>
          <w:rStyle w:val="25"/>
          <w:lang/>
        </w:rPr>
        <w:t>because</w:t>
      </w:r>
      <w:r>
        <w:rPr>
          <w:lang/>
        </w:rPr>
        <w:t xml:space="preserve"> </w:t>
      </w:r>
      <w:r>
        <w:rPr>
          <w:rStyle w:val="25"/>
          <w:lang/>
        </w:rPr>
        <w:t>most of them are either dead or not born yet.</w:t>
      </w:r>
    </w:p>
    <w:p>
      <w:pPr>
        <w:pStyle w:val="4"/>
        <w:rPr>
          <w:b w:val="0"/>
          <w:lang w:val="en-US"/>
        </w:rPr>
      </w:pPr>
      <w:r>
        <w:rPr>
          <w:lang w:val="en-US"/>
        </w:rPr>
        <w:t>Input</w:t>
      </w:r>
    </w:p>
    <w:p>
      <w:pPr>
        <w:suppressAutoHyphens/>
        <w:spacing w:before="120" w:after="120" w:line="240" w:lineRule="auto"/>
        <w:jc w:val="both"/>
        <w:rPr>
          <w:rFonts w:cs="Calibri"/>
        </w:rPr>
      </w:pPr>
      <w:r>
        <w:rPr>
          <w:rFonts w:cs="Calibri"/>
          <w:lang w:val="en-US"/>
        </w:rPr>
        <w:t>The input data comes as array of strings containing dates in the format “dd.mm.yyyy”.</w:t>
      </w:r>
      <w:r>
        <w:rPr>
          <w:rFonts w:cs="Calibri"/>
        </w:rPr>
        <w:t xml:space="preserve"> </w:t>
      </w:r>
      <w:r>
        <w:rPr>
          <w:rFonts w:cs="Calibri"/>
          <w:lang w:val="en-US"/>
        </w:rPr>
        <w:t>The input data will always be valid and in the format described. There is no need to check it explicitly.</w:t>
      </w:r>
    </w:p>
    <w:p>
      <w:pPr>
        <w:pStyle w:val="4"/>
        <w:rPr>
          <w:lang w:val="en-US" w:eastAsia="ja-JP"/>
        </w:rPr>
      </w:pPr>
      <w:r>
        <w:rPr>
          <w:lang w:val="en-US" w:eastAsia="ja-JP"/>
        </w:rPr>
        <w:t>Output</w:t>
      </w:r>
    </w:p>
    <w:p>
      <w:pPr>
        <w:rPr>
          <w:highlight w:val="white"/>
          <w:lang w:val="en-US" w:eastAsia="ja-JP"/>
        </w:rPr>
      </w:pPr>
      <w:r>
        <w:rPr>
          <w:highlight w:val="white"/>
          <w:lang w:val="en-US" w:eastAsia="ja-JP"/>
        </w:rPr>
        <w:t>Print at the console when the biggest fan and the biggest hater of Ewoks were born. Use the method "</w:t>
      </w:r>
      <w:r>
        <w:rPr>
          <w:b/>
          <w:highlight w:val="white"/>
          <w:lang w:val="en-US" w:eastAsia="ja-JP"/>
        </w:rPr>
        <w:t>date.toDateString()"</w:t>
      </w:r>
      <w:r>
        <w:rPr>
          <w:highlight w:val="white"/>
          <w:lang w:val="en-US" w:eastAsia="ja-JP"/>
        </w:rPr>
        <w:t xml:space="preserve"> to format </w:t>
      </w:r>
      <w:r>
        <w:rPr>
          <w:lang w:val="en-US" w:eastAsia="ja-JP"/>
        </w:rPr>
        <w:t xml:space="preserve">the date at the output. </w:t>
      </w:r>
      <w:r>
        <w:t xml:space="preserve">If there is </w:t>
      </w:r>
      <w:r>
        <w:rPr>
          <w:b/>
        </w:rPr>
        <w:t>only one</w:t>
      </w:r>
      <w:r>
        <w:t xml:space="preserve"> </w:t>
      </w:r>
      <w:r>
        <w:rPr>
          <w:b/>
        </w:rPr>
        <w:t>fan</w:t>
      </w:r>
      <w:r>
        <w:t xml:space="preserve"> or </w:t>
      </w:r>
      <w:r>
        <w:rPr>
          <w:b/>
        </w:rPr>
        <w:t>hater</w:t>
      </w:r>
      <w:r>
        <w:t>, print out the date of his birth</w:t>
      </w:r>
      <w:r>
        <w:rPr>
          <w:highlight w:val="white"/>
          <w:lang w:val="en-US" w:eastAsia="ja-JP"/>
        </w:rPr>
        <w:t xml:space="preserve">. If there are no people between </w:t>
      </w:r>
      <w:r>
        <w:rPr>
          <w:b/>
          <w:lang/>
        </w:rPr>
        <w:t>01.01.</w:t>
      </w:r>
      <w:r>
        <w:rPr>
          <w:rStyle w:val="25"/>
          <w:b/>
          <w:lang/>
        </w:rPr>
        <w:t>1900</w:t>
      </w:r>
      <w:r>
        <w:rPr>
          <w:lang/>
        </w:rPr>
        <w:t xml:space="preserve"> </w:t>
      </w:r>
      <w:r>
        <w:rPr>
          <w:rStyle w:val="25"/>
          <w:lang/>
        </w:rPr>
        <w:t>and</w:t>
      </w:r>
      <w:r>
        <w:rPr>
          <w:lang/>
        </w:rPr>
        <w:t xml:space="preserve"> </w:t>
      </w:r>
      <w:r>
        <w:rPr>
          <w:b/>
          <w:lang/>
        </w:rPr>
        <w:t>01.01.</w:t>
      </w:r>
      <w:r>
        <w:rPr>
          <w:rStyle w:val="25"/>
          <w:b/>
          <w:lang/>
        </w:rPr>
        <w:t>2015</w:t>
      </w:r>
      <w:r>
        <w:rPr>
          <w:rStyle w:val="25"/>
          <w:lang/>
        </w:rPr>
        <w:t xml:space="preserve"> print “</w:t>
      </w:r>
      <w:r>
        <w:rPr>
          <w:rStyle w:val="25"/>
          <w:b/>
          <w:lang/>
        </w:rPr>
        <w:t>No result</w:t>
      </w:r>
      <w:r>
        <w:rPr>
          <w:rStyle w:val="25"/>
          <w:lang/>
        </w:rPr>
        <w:t xml:space="preserve">”. </w:t>
      </w:r>
      <w:r>
        <w:rPr>
          <w:b/>
          <w:highlight w:val="white"/>
          <w:lang w:val="en-US" w:eastAsia="ja-JP"/>
        </w:rPr>
        <w:t>Whitespace</w:t>
      </w:r>
      <w:r>
        <w:rPr>
          <w:highlight w:val="white"/>
          <w:lang w:val="en-US" w:eastAsia="ja-JP"/>
        </w:rPr>
        <w:t xml:space="preserve"> and character </w:t>
      </w:r>
      <w:r>
        <w:rPr>
          <w:b/>
          <w:highlight w:val="white"/>
          <w:lang w:val="en-US" w:eastAsia="ja-JP"/>
        </w:rPr>
        <w:t>casing</w:t>
      </w:r>
      <w:r>
        <w:rPr>
          <w:highlight w:val="white"/>
          <w:lang w:val="en-US" w:eastAsia="ja-JP"/>
        </w:rPr>
        <w:t xml:space="preserve"> are important, so please use the same as in the below examples.</w:t>
      </w:r>
    </w:p>
    <w:p>
      <w:pPr>
        <w:pStyle w:val="4"/>
        <w:rPr>
          <w:lang w:val="en-US"/>
        </w:rPr>
      </w:pPr>
      <w:r>
        <w:rPr>
          <w:lang w:val="en-US"/>
        </w:rPr>
        <w:t>Constraints</w:t>
      </w:r>
    </w:p>
    <w:p>
      <w:pPr>
        <w:pStyle w:val="15"/>
        <w:numPr>
          <w:ilvl w:val="0"/>
          <w:numId w:val="1"/>
        </w:numPr>
        <w:suppressAutoHyphens/>
        <w:spacing w:before="120" w:after="0" w:line="240" w:lineRule="auto"/>
        <w:jc w:val="both"/>
        <w:rPr>
          <w:rFonts w:cs="Calibri"/>
          <w:lang w:val="en-US"/>
        </w:rPr>
      </w:pPr>
      <w:r>
        <w:rPr>
          <w:rFonts w:cs="Calibri"/>
          <w:lang w:val="en-US"/>
        </w:rPr>
        <w:t xml:space="preserve">The input is passed to the first JavaScript function found in your code as array of </w:t>
      </w:r>
      <w:r>
        <w:rPr>
          <w:rFonts w:cs="Calibri"/>
          <w:b/>
          <w:lang w:val="en-US"/>
        </w:rPr>
        <w:t>strings</w:t>
      </w:r>
      <w:r>
        <w:rPr>
          <w:rFonts w:cs="Calibri"/>
        </w:rPr>
        <w:t>.</w:t>
      </w:r>
    </w:p>
    <w:p>
      <w:pPr>
        <w:pStyle w:val="15"/>
        <w:numPr>
          <w:ilvl w:val="0"/>
          <w:numId w:val="1"/>
        </w:numPr>
        <w:suppressAutoHyphens/>
        <w:spacing w:before="120" w:after="0" w:line="240" w:lineRule="auto"/>
        <w:jc w:val="both"/>
        <w:rPr>
          <w:rFonts w:cs="Calibri"/>
          <w:lang w:val="en-US"/>
        </w:rPr>
      </w:pPr>
      <w:r>
        <w:rPr>
          <w:rFonts w:cs="Calibri"/>
          <w:lang w:val="en-US"/>
        </w:rPr>
        <w:t xml:space="preserve">All </w:t>
      </w:r>
      <w:r>
        <w:rPr>
          <w:rFonts w:cs="Calibri"/>
          <w:b/>
          <w:lang w:val="en-US"/>
        </w:rPr>
        <w:t>strings</w:t>
      </w:r>
      <w:r>
        <w:rPr>
          <w:rFonts w:cs="Calibri"/>
          <w:lang w:val="en-US"/>
        </w:rPr>
        <w:t xml:space="preserve"> contain dates in the format “</w:t>
      </w:r>
      <w:r>
        <w:rPr>
          <w:rFonts w:cs="Calibri"/>
          <w:b/>
          <w:lang w:val="en-US"/>
        </w:rPr>
        <w:t>dd.mm.yyyy</w:t>
      </w:r>
      <w:r>
        <w:rPr>
          <w:rFonts w:cs="Calibri"/>
          <w:lang w:val="en-US"/>
        </w:rPr>
        <w:t>”</w:t>
      </w:r>
      <w:r>
        <w:rPr>
          <w:rFonts w:cs="Calibri"/>
          <w:color w:val="000000"/>
          <w:lang w:val="en-US"/>
        </w:rPr>
        <w:t>.</w:t>
      </w:r>
    </w:p>
    <w:p>
      <w:pPr>
        <w:pStyle w:val="15"/>
        <w:numPr>
          <w:ilvl w:val="0"/>
          <w:numId w:val="1"/>
        </w:numPr>
        <w:suppressAutoHyphens/>
        <w:spacing w:before="120" w:after="0" w:line="240" w:lineRule="auto"/>
        <w:jc w:val="both"/>
        <w:rPr>
          <w:rFonts w:cs="Calibri"/>
          <w:lang w:val="en-US"/>
        </w:rPr>
      </w:pPr>
      <w:r>
        <w:rPr>
          <w:rFonts w:cs="Calibri"/>
          <w:color w:val="000000"/>
          <w:lang w:val="en-US"/>
        </w:rPr>
        <w:t xml:space="preserve">The strings count will be in the range [1… 100]. </w:t>
      </w:r>
    </w:p>
    <w:p>
      <w:pPr>
        <w:numPr>
          <w:ilvl w:val="0"/>
          <w:numId w:val="1"/>
        </w:numPr>
        <w:suppressAutoHyphens/>
        <w:spacing w:after="0" w:line="240" w:lineRule="auto"/>
        <w:ind w:left="714"/>
        <w:rPr>
          <w:rFonts w:cs="Calibri"/>
          <w:lang w:val="en-US"/>
        </w:rPr>
      </w:pPr>
      <w:r>
        <w:rPr>
          <w:rFonts w:cs="Calibri"/>
          <w:lang w:val="en-US" w:eastAsia="ja-JP"/>
        </w:rPr>
        <w:t xml:space="preserve">Allowed working time for your program: </w:t>
      </w:r>
      <w:r>
        <w:rPr>
          <w:rFonts w:cs="Calibri"/>
          <w:sz w:val="20"/>
          <w:lang w:val="en-US" w:eastAsia="ja-JP"/>
        </w:rPr>
        <w:t>0.2 seconds. Allowed memory: 16</w:t>
      </w:r>
      <w:r>
        <w:rPr>
          <w:rFonts w:cs="Calibri"/>
          <w:sz w:val="20"/>
          <w:lang w:val="en-US"/>
        </w:rPr>
        <w:t xml:space="preserve"> MB.</w:t>
      </w:r>
    </w:p>
    <w:p>
      <w:pPr>
        <w:pStyle w:val="4"/>
        <w:rPr>
          <w:lang w:val="en-US" w:eastAsia="ja-JP"/>
        </w:rPr>
      </w:pPr>
      <w:r>
        <w:rPr>
          <w:lang w:val="en-US" w:eastAsia="ja-JP"/>
        </w:rPr>
        <w:t>Examples</w:t>
      </w:r>
    </w:p>
    <w:tbl>
      <w:tblPr>
        <w:tblW w:w="9189" w:type="dxa"/>
        <w:tblInd w:w="8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720"/>
        <w:gridCol w:w="74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1720"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7469"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0" w:hRule="atLeast"/>
        </w:trPr>
        <w:tc>
          <w:tcPr>
            <w:tcW w:w="1720"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22.03.2014</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17.05.1933</w:t>
            </w:r>
          </w:p>
          <w:p>
            <w:pPr>
              <w:autoSpaceDE w:val="0"/>
              <w:autoSpaceDN w:val="0"/>
              <w:adjustRightInd w:val="0"/>
              <w:spacing w:after="0" w:line="240" w:lineRule="auto"/>
              <w:rPr>
                <w:rFonts w:ascii="Consolas" w:hAnsi="Consolas" w:cs="Consolas"/>
                <w:color w:val="000000"/>
                <w:highlight w:val="white"/>
                <w:lang w:val="en-US"/>
              </w:rPr>
            </w:pPr>
            <w:r>
              <w:rPr>
                <w:rFonts w:ascii="Consolas" w:hAnsi="Consolas" w:cs="Consolas"/>
                <w:color w:val="000000"/>
                <w:lang w:val="en-US"/>
              </w:rPr>
              <w:t>10.10.1954</w:t>
            </w:r>
          </w:p>
        </w:tc>
        <w:tc>
          <w:tcPr>
            <w:tcW w:w="7469"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The biggest fan of ewoks was born on Sat Mar 22 2014</w:t>
            </w:r>
          </w:p>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The biggest hater of ewoks was born on Wed May 17 1933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1720"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7469"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0" w:hRule="atLeast"/>
        </w:trPr>
        <w:tc>
          <w:tcPr>
            <w:tcW w:w="1720"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autoSpaceDE w:val="0"/>
              <w:autoSpaceDN w:val="0"/>
              <w:adjustRightInd w:val="0"/>
              <w:spacing w:after="0" w:line="240" w:lineRule="auto"/>
              <w:rPr>
                <w:rFonts w:ascii="Consolas" w:hAnsi="Consolas" w:cs="Consolas"/>
                <w:color w:val="000000"/>
                <w:highlight w:val="white"/>
                <w:lang w:val="en-US"/>
              </w:rPr>
            </w:pPr>
            <w:r>
              <w:rPr>
                <w:rFonts w:ascii="Consolas" w:hAnsi="Consolas" w:cs="Consolas"/>
                <w:color w:val="000000"/>
                <w:lang w:val="en-US"/>
              </w:rPr>
              <w:t>22.03.2000</w:t>
            </w:r>
          </w:p>
        </w:tc>
        <w:tc>
          <w:tcPr>
            <w:tcW w:w="7469"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The biggest fan of ewoks was born on Sat Mar 22 2000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8" w:hRule="atLeast"/>
        </w:trPr>
        <w:tc>
          <w:tcPr>
            <w:tcW w:w="1720"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7469"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0" w:hRule="atLeast"/>
        </w:trPr>
        <w:tc>
          <w:tcPr>
            <w:tcW w:w="1720"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22.03.1700</w:t>
            </w:r>
          </w:p>
          <w:p>
            <w:pPr>
              <w:autoSpaceDE w:val="0"/>
              <w:autoSpaceDN w:val="0"/>
              <w:adjustRightInd w:val="0"/>
              <w:spacing w:after="0" w:line="240" w:lineRule="auto"/>
              <w:rPr>
                <w:rFonts w:ascii="Consolas" w:hAnsi="Consolas" w:cs="Consolas"/>
                <w:color w:val="000000"/>
                <w:highlight w:val="white"/>
                <w:lang w:val="en-US"/>
              </w:rPr>
            </w:pPr>
            <w:r>
              <w:rPr>
                <w:rFonts w:ascii="Consolas" w:hAnsi="Consolas" w:cs="Consolas"/>
                <w:color w:val="000000"/>
                <w:lang w:val="en-US"/>
              </w:rPr>
              <w:t>01.07.2020</w:t>
            </w:r>
          </w:p>
        </w:tc>
        <w:tc>
          <w:tcPr>
            <w:tcW w:w="7469"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No result</w:t>
            </w:r>
          </w:p>
        </w:tc>
      </w:tr>
    </w:tbl>
    <w:p>
      <w:pPr>
        <w:spacing w:after="0" w:line="240" w:lineRule="auto"/>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CC"/>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CC"/>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CC"/>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bg-BG" w:eastAsia="bg-B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rect>
      </w:pict>
    </w:r>
    <w:r>
      <w:rPr>
        <w:rFonts w:ascii="Calibri" w:hAnsi="Calibri" w:eastAsia="Calibri"/>
        <w:sz w:val="22"/>
        <w:szCs w:val="22"/>
        <w:lang w:val="bg-BG" w:eastAsia="bg-B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1</w:t>
                </w:r>
                <w:r>
                  <w:rPr>
                    <w:sz w:val="18"/>
                    <w:szCs w:val="18"/>
                    <w:lang w:val="en-US"/>
                  </w:rPr>
                  <w:fldChar w:fldCharType="end"/>
                </w:r>
              </w:p>
            </w:txbxContent>
          </v:textbox>
        </v:rect>
      </w:pict>
    </w:r>
    <w:r>
      <w:rPr>
        <w:rFonts w:ascii="Times New Roman" w:hAnsi="Times New Roman" w:eastAsia="Calibri" w:cs="Times New Roman"/>
        <w:sz w:val="24"/>
        <w:szCs w:val="24"/>
        <w:lang w:val="bg-BG" w:eastAsia="bg-B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bg-BG" w:eastAsia="bg-BG" w:bidi="ar-SA"/>
                  </w:rPr>
                  <w:pict>
                    <v:shape id="Picture 72"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3"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4"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5"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6"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7"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8"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9"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80"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81"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bg-BG" w:eastAsia="bg-B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bg-BG" w:eastAsia="bg-B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bg-BG" w:eastAsia="bg-BG" w:bidi="ar-SA"/>
                  </w:rPr>
                  <w:pict>
                    <v:shape id="Picture 71"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22"/>
    <w:rPr>
      <w:b/>
      <w:bCs/>
    </w:rPr>
  </w:style>
  <w:style w:type="paragraph" w:customStyle="1" w:styleId="15">
    <w:name w:val="List Paragraph"/>
    <w:basedOn w:val="1"/>
    <w:link w:val="24"/>
    <w:qFormat/>
    <w:uiPriority w:val="34"/>
    <w:pPr>
      <w:ind w:left="720"/>
      <w:contextualSpacing/>
    </w:pPr>
  </w:style>
  <w:style w:type="character" w:customStyle="1" w:styleId="16">
    <w:name w:val="Header Char"/>
    <w:basedOn w:val="11"/>
    <w:link w:val="9"/>
    <w:uiPriority w:val="99"/>
    <w:rPr/>
  </w:style>
  <w:style w:type="character" w:customStyle="1" w:styleId="17">
    <w:name w:val="Footer Char"/>
    <w:basedOn w:val="11"/>
    <w:link w:val="8"/>
    <w:uiPriority w:val="99"/>
    <w:rPr/>
  </w:style>
  <w:style w:type="character" w:customStyle="1" w:styleId="18">
    <w:name w:val="Balloon Text Char"/>
    <w:basedOn w:val="11"/>
    <w:link w:val="7"/>
    <w:semiHidden/>
    <w:uiPriority w:val="99"/>
    <w:rPr>
      <w:rFonts w:ascii="Tahoma" w:hAnsi="Tahoma" w:cs="Tahoma"/>
      <w:sz w:val="16"/>
      <w:szCs w:val="16"/>
    </w:rPr>
  </w:style>
  <w:style w:type="character" w:customStyle="1" w:styleId="19">
    <w:name w:val="Heading 1 Char"/>
    <w:basedOn w:val="11"/>
    <w:link w:val="2"/>
    <w:uiPriority w:val="9"/>
    <w:rPr>
      <w:b/>
      <w:color w:val="642D08"/>
      <w:sz w:val="40"/>
      <w:szCs w:val="32"/>
      <w:lang w:val="bg-BG"/>
    </w:rPr>
  </w:style>
  <w:style w:type="character" w:customStyle="1" w:styleId="20">
    <w:name w:val="Heading 2 Char"/>
    <w:basedOn w:val="11"/>
    <w:link w:val="3"/>
    <w:uiPriority w:val="9"/>
    <w:rPr>
      <w:b/>
      <w:color w:val="7C380A"/>
      <w:sz w:val="36"/>
      <w:szCs w:val="36"/>
      <w:lang w:val="bg-BG"/>
    </w:rPr>
  </w:style>
  <w:style w:type="character" w:customStyle="1" w:styleId="21">
    <w:name w:val="Heading 3 Char"/>
    <w:basedOn w:val="11"/>
    <w:link w:val="4"/>
    <w:uiPriority w:val="9"/>
    <w:rPr>
      <w:b/>
      <w:color w:val="8F400B"/>
      <w:sz w:val="32"/>
      <w:szCs w:val="32"/>
      <w:lang w:val="bg-BG"/>
    </w:rPr>
  </w:style>
  <w:style w:type="character" w:customStyle="1" w:styleId="22">
    <w:name w:val="Heading 4 Char"/>
    <w:basedOn w:val="11"/>
    <w:link w:val="5"/>
    <w:uiPriority w:val="9"/>
    <w:rPr>
      <w:b/>
      <w:iCs/>
      <w:color w:val="A34A0D"/>
      <w:sz w:val="28"/>
      <w:lang w:val="bg-BG"/>
    </w:rPr>
  </w:style>
  <w:style w:type="character" w:customStyle="1" w:styleId="23">
    <w:name w:val="Heading 5 Char"/>
    <w:basedOn w:val="11"/>
    <w:link w:val="6"/>
    <w:semiHidden/>
    <w:uiPriority w:val="9"/>
    <w:rPr>
      <w:b/>
      <w:color w:val="B2500E"/>
      <w:lang w:val="bg-BG"/>
    </w:rPr>
  </w:style>
  <w:style w:type="character" w:customStyle="1" w:styleId="24">
    <w:name w:val="List Paragraph Char"/>
    <w:basedOn w:val="11"/>
    <w:link w:val="15"/>
    <w:uiPriority w:val="34"/>
    <w:rPr>
      <w:lang w:val="bg-BG"/>
    </w:rPr>
  </w:style>
  <w:style w:type="character" w:customStyle="1" w:styleId="25">
    <w:name w:val="hps"/>
    <w:basedOn w:val="11"/>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2.jpeg"/><Relationship Id="rId8" Type="http://schemas.openxmlformats.org/officeDocument/2006/relationships/customXml" Target="../customXml/item1.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328</Words>
  <Characters>1874</Characters>
  <Lines>15</Lines>
  <Paragraphs>4</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http://softuni.bg</dc:description>
  <cp:keywords>JavaScript, exam, Sofware University, SoftUni, programming, software development, education, training, course</cp:keywords>
  <cp:lastModifiedBy>acer</cp:lastModifiedBy>
  <cp:lastPrinted>2014-02-12T16:33:00Z</cp:lastPrinted>
  <dcterms:modified xsi:type="dcterms:W3CDTF">2016-01-29T11:11:09Z</dcterms:modified>
  <dc:title>JavaScript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