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bookmarkStart w:id="0" w:name="_GoBack"/>
      <w:r>
        <w:rPr>
          <w:lang w:val="en-US"/>
        </w:rPr>
        <w:t xml:space="preserve">Problem </w:t>
      </w:r>
      <w:r>
        <w:rPr>
          <w:rFonts w:hint="default"/>
          <w:lang w:val="en-US"/>
        </w:rPr>
        <w:t>10</w:t>
      </w:r>
      <w:r>
        <w:rPr>
          <w:lang w:val="en-US"/>
        </w:rPr>
        <w:t xml:space="preserve"> – Link Strings</w:t>
      </w:r>
    </w:p>
    <w:bookmarkEnd w:id="0"/>
    <w:p>
      <w:pPr>
        <w:rPr>
          <w:lang w:val="en-US"/>
        </w:rPr>
      </w:pPr>
      <w:r>
        <w:rPr>
          <w:b/>
          <w:lang w:val="en-US"/>
        </w:rPr>
        <w:t>Ivancho</w:t>
      </w:r>
      <w:r>
        <w:rPr>
          <w:lang w:val="en-US"/>
        </w:rPr>
        <w:t xml:space="preserve"> participates in a team </w:t>
      </w:r>
      <w:r>
        <w:rPr>
          <w:b/>
          <w:lang w:val="en-US"/>
        </w:rPr>
        <w:t>project</w:t>
      </w:r>
      <w:r>
        <w:rPr>
          <w:lang w:val="en-US"/>
        </w:rPr>
        <w:t xml:space="preserve"> with colleagues</w:t>
      </w:r>
      <w:r>
        <w:t xml:space="preserve"> </w:t>
      </w:r>
      <w:r>
        <w:rPr>
          <w:lang w:val="en-US"/>
        </w:rPr>
        <w:t xml:space="preserve">at </w:t>
      </w:r>
      <w:r>
        <w:rPr>
          <w:b/>
          <w:lang w:val="en-US"/>
        </w:rPr>
        <w:t>SoftUni</w:t>
      </w:r>
      <w:r>
        <w:rPr>
          <w:lang w:val="en-US"/>
        </w:rPr>
        <w:t xml:space="preserve">.  They have to develop </w:t>
      </w:r>
      <w:r>
        <w:rPr>
          <w:b/>
          <w:lang w:val="en-US"/>
        </w:rPr>
        <w:t>JavaScript application</w:t>
      </w:r>
      <w:r>
        <w:rPr>
          <w:lang w:val="en-US"/>
        </w:rPr>
        <w:t xml:space="preserve">, but something </w:t>
      </w:r>
      <w:r>
        <w:rPr>
          <w:i/>
          <w:lang w:val="en-US"/>
        </w:rPr>
        <w:t>mysterious</w:t>
      </w:r>
      <w:r>
        <w:rPr>
          <w:lang w:val="en-US"/>
        </w:rPr>
        <w:t xml:space="preserve"> happened – at the last moment all team members… disappeared!  And guess what? He is left </w:t>
      </w:r>
      <w:r>
        <w:rPr>
          <w:b/>
          <w:lang w:val="en-US"/>
        </w:rPr>
        <w:t>alone</w:t>
      </w:r>
      <w:r>
        <w:rPr>
          <w:lang w:val="en-US"/>
        </w:rPr>
        <w:t xml:space="preserve"> to finish the project.  All that is left to do is to parse the input data and store it in a special way, but Ivancho has no idea how to do that! Can you help him?</w:t>
      </w:r>
    </w:p>
    <w:p>
      <w:pPr>
        <w:pStyle w:val="4"/>
        <w:rPr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Input</w:t>
      </w:r>
      <w:r>
        <w:rPr>
          <w:rFonts w:cs="Calibri"/>
          <w:lang w:val="en-US"/>
        </w:rPr>
        <w:br/>
      </w:r>
      <w:r>
        <w:rPr>
          <w:rFonts w:cs="Calibri"/>
          <w:b w:val="0"/>
          <w:color w:val="auto"/>
          <w:sz w:val="22"/>
          <w:szCs w:val="22"/>
          <w:lang w:val="en-US"/>
        </w:rPr>
        <w:t xml:space="preserve">The input is passed to the first JavaScript function found in your code </w:t>
      </w:r>
      <w:r>
        <w:rPr>
          <w:rFonts w:cs="Calibri"/>
          <w:color w:val="auto"/>
          <w:sz w:val="22"/>
          <w:szCs w:val="22"/>
          <w:lang w:val="en-US"/>
        </w:rPr>
        <w:t>as array of query strings</w:t>
      </w:r>
      <w:r>
        <w:rPr>
          <w:rFonts w:cs="Calibri"/>
          <w:b w:val="0"/>
          <w:color w:val="auto"/>
          <w:sz w:val="22"/>
          <w:szCs w:val="22"/>
          <w:lang w:val="en-US"/>
        </w:rPr>
        <w:t>.</w:t>
      </w:r>
      <w:r>
        <w:rPr>
          <w:rFonts w:cs="Calibri"/>
          <w:color w:val="auto"/>
          <w:sz w:val="22"/>
          <w:szCs w:val="22"/>
        </w:rPr>
        <w:t xml:space="preserve"> </w:t>
      </w:r>
      <w:r>
        <w:rPr>
          <w:rFonts w:cs="Calibri"/>
          <w:color w:val="auto"/>
          <w:sz w:val="22"/>
          <w:szCs w:val="22"/>
          <w:lang w:val="en-US"/>
        </w:rPr>
        <w:t xml:space="preserve"> </w:t>
      </w:r>
      <w:r>
        <w:rPr>
          <w:rFonts w:cs="Arial"/>
          <w:color w:val="252525"/>
          <w:sz w:val="22"/>
          <w:szCs w:val="22"/>
          <w:shd w:val="clear" w:color="auto" w:fill="FFFFFF"/>
        </w:rPr>
        <w:t>For each</w:t>
      </w:r>
      <w:r>
        <w:rPr>
          <w:rStyle w:val="27"/>
          <w:rFonts w:cs="Arial"/>
          <w:color w:val="252525"/>
          <w:sz w:val="22"/>
          <w:szCs w:val="22"/>
          <w:shd w:val="clear" w:color="auto" w:fill="FFFFFF"/>
        </w:rPr>
        <w:t> </w:t>
      </w:r>
      <w:r>
        <w:rPr>
          <w:rFonts w:cs="Arial"/>
          <w:color w:val="auto"/>
          <w:sz w:val="22"/>
          <w:szCs w:val="22"/>
          <w:shd w:val="clear" w:color="auto" w:fill="FFFFFF"/>
        </w:rPr>
        <w:t>field</w:t>
      </w:r>
      <w:r>
        <w:rPr>
          <w:rStyle w:val="27"/>
          <w:rFonts w:cs="Arial"/>
          <w:color w:val="auto"/>
          <w:sz w:val="22"/>
          <w:szCs w:val="22"/>
          <w:shd w:val="clear" w:color="auto" w:fill="FFFFFF"/>
        </w:rPr>
        <w:t> </w:t>
      </w:r>
      <w:r>
        <w:rPr>
          <w:rFonts w:cs="Arial"/>
          <w:color w:val="252525"/>
          <w:sz w:val="22"/>
          <w:szCs w:val="22"/>
          <w:shd w:val="clear" w:color="auto" w:fill="FFFFFF"/>
        </w:rPr>
        <w:t xml:space="preserve">of the form, the 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>query string contains</w:t>
      </w:r>
      <w:r>
        <w:rPr>
          <w:rFonts w:cs="Arial"/>
          <w:color w:val="252525"/>
          <w:sz w:val="22"/>
          <w:szCs w:val="22"/>
          <w:shd w:val="clear" w:color="auto" w:fill="FFFFFF"/>
        </w:rPr>
        <w:t xml:space="preserve"> 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>a pair</w:t>
      </w:r>
      <w:r>
        <w:rPr>
          <w:rStyle w:val="27"/>
          <w:rFonts w:cs="Arial"/>
          <w:color w:val="252525"/>
          <w:sz w:val="22"/>
          <w:szCs w:val="22"/>
          <w:shd w:val="clear" w:color="auto" w:fill="FFFFFF"/>
        </w:rPr>
        <w:t> </w:t>
      </w:r>
      <w:r>
        <w:rPr>
          <w:rStyle w:val="14"/>
          <w:rFonts w:cs="Courier New"/>
          <w:color w:val="000000"/>
          <w:sz w:val="22"/>
          <w:szCs w:val="22"/>
          <w:bdr w:val="single" w:color="DDDDDD" w:sz="6" w:space="0"/>
          <w:shd w:val="clear" w:color="auto" w:fill="F9F9F9"/>
        </w:rPr>
        <w:t>field</w:t>
      </w:r>
      <w:r>
        <w:rPr>
          <w:rStyle w:val="13"/>
          <w:rFonts w:ascii="Calibri" w:hAnsi="Calibri"/>
          <w:color w:val="000000"/>
          <w:sz w:val="22"/>
          <w:szCs w:val="22"/>
          <w:bdr w:val="single" w:color="DDDDDD" w:sz="6" w:space="0"/>
          <w:shd w:val="clear" w:color="auto" w:fill="F9F9F9"/>
        </w:rPr>
        <w:t>=</w:t>
      </w:r>
      <w:r>
        <w:rPr>
          <w:rStyle w:val="14"/>
          <w:rFonts w:cs="Courier New"/>
          <w:color w:val="000000"/>
          <w:sz w:val="22"/>
          <w:szCs w:val="22"/>
          <w:bdr w:val="single" w:color="DDDDDD" w:sz="6" w:space="0"/>
          <w:shd w:val="clear" w:color="auto" w:fill="F9F9F9"/>
        </w:rPr>
        <w:t>value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cs="Arial"/>
          <w:color w:val="252525"/>
          <w:sz w:val="22"/>
          <w:szCs w:val="22"/>
        </w:rPr>
        <w:t>Within each pair, the field name and value are separated by an</w:t>
      </w:r>
      <w:r>
        <w:rPr>
          <w:rStyle w:val="27"/>
          <w:rFonts w:cs="Arial"/>
          <w:color w:val="252525"/>
          <w:sz w:val="22"/>
          <w:szCs w:val="22"/>
        </w:rPr>
        <w:t> </w:t>
      </w:r>
      <w:r>
        <w:rPr>
          <w:rFonts w:cs="Arial"/>
          <w:b w:val="0"/>
          <w:color w:val="252525"/>
          <w:sz w:val="22"/>
          <w:szCs w:val="22"/>
        </w:rPr>
        <w:t>equals sign</w:t>
      </w:r>
      <w:r>
        <w:rPr>
          <w:rFonts w:cs="Arial"/>
          <w:color w:val="252525"/>
          <w:sz w:val="22"/>
          <w:szCs w:val="22"/>
        </w:rPr>
        <w:t>, '</w:t>
      </w:r>
      <w:r>
        <w:rPr>
          <w:rStyle w:val="13"/>
          <w:rFonts w:ascii="Calibri" w:hAnsi="Calibri"/>
          <w:color w:val="000000"/>
          <w:sz w:val="22"/>
          <w:szCs w:val="22"/>
          <w:bdr w:val="single" w:color="DDDDDD" w:sz="6" w:space="0"/>
          <w:shd w:val="clear" w:color="auto" w:fill="F9F9F9"/>
        </w:rPr>
        <w:t>=</w:t>
      </w:r>
      <w:r>
        <w:rPr>
          <w:rFonts w:cs="Arial"/>
          <w:color w:val="252525"/>
          <w:sz w:val="22"/>
          <w:szCs w:val="22"/>
        </w:rPr>
        <w:t>'.</w:t>
      </w:r>
      <w:r>
        <w:rPr>
          <w:rFonts w:cs="Arial"/>
          <w:color w:val="252525"/>
          <w:sz w:val="22"/>
          <w:szCs w:val="22"/>
          <w:lang w:val="en-US"/>
        </w:rPr>
        <w:t xml:space="preserve">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he series of pairs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are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separated by the</w:t>
      </w:r>
      <w:r>
        <w:rPr>
          <w:rStyle w:val="27"/>
          <w:rFonts w:cs="Arial"/>
          <w:color w:val="252525"/>
          <w:sz w:val="22"/>
          <w:szCs w:val="22"/>
          <w:shd w:val="clear" w:color="auto" w:fill="FFFFFF"/>
        </w:rPr>
        <w:t> </w:t>
      </w:r>
      <w:r>
        <w:rPr>
          <w:color w:val="auto"/>
          <w:sz w:val="22"/>
          <w:szCs w:val="22"/>
        </w:rPr>
        <w:t>ampersand</w:t>
      </w:r>
      <w:r>
        <w:rPr>
          <w:rFonts w:cs="Arial"/>
          <w:color w:val="252525"/>
          <w:sz w:val="22"/>
          <w:szCs w:val="22"/>
          <w:shd w:val="clear" w:color="auto" w:fill="FFFFFF"/>
        </w:rPr>
        <w:t>, '</w:t>
      </w:r>
      <w:r>
        <w:rPr>
          <w:rStyle w:val="13"/>
          <w:rFonts w:ascii="Calibri" w:hAnsi="Calibri"/>
          <w:color w:val="000000"/>
          <w:sz w:val="22"/>
          <w:szCs w:val="22"/>
          <w:bdr w:val="single" w:color="DDDDDD" w:sz="6" w:space="0"/>
          <w:shd w:val="clear" w:color="auto" w:fill="F9F9F9"/>
        </w:rPr>
        <w:t>&amp;</w:t>
      </w:r>
      <w:r>
        <w:rPr>
          <w:rFonts w:cs="Arial"/>
          <w:color w:val="252525"/>
          <w:sz w:val="22"/>
          <w:szCs w:val="22"/>
          <w:shd w:val="clear" w:color="auto" w:fill="FFFFFF"/>
        </w:rPr>
        <w:t xml:space="preserve">’. 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>The</w:t>
      </w:r>
      <w:r>
        <w:rPr>
          <w:rFonts w:cs="Arial"/>
          <w:color w:val="252525"/>
          <w:sz w:val="22"/>
          <w:szCs w:val="22"/>
          <w:shd w:val="clear" w:color="auto" w:fill="FFFFFF"/>
        </w:rPr>
        <w:t xml:space="preserve"> question mark 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is used as a </w:t>
      </w:r>
      <w:r>
        <w:rPr>
          <w:rFonts w:cs="Arial"/>
          <w:color w:val="252525"/>
          <w:sz w:val="22"/>
          <w:szCs w:val="22"/>
          <w:shd w:val="clear" w:color="auto" w:fill="FFFFFF"/>
        </w:rPr>
        <w:t>separator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and is </w:t>
      </w:r>
      <w:r>
        <w:rPr>
          <w:rFonts w:cs="Arial"/>
          <w:color w:val="252525"/>
          <w:sz w:val="22"/>
          <w:szCs w:val="22"/>
          <w:shd w:val="clear" w:color="auto" w:fill="FFFFFF"/>
        </w:rPr>
        <w:t>not</w:t>
      </w:r>
      <w:r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part of the query string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. URL query string may contain 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>another URL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as value</w:t>
      </w:r>
      <w:r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>.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cs="Calibri"/>
          <w:b w:val="0"/>
          <w:color w:val="auto"/>
          <w:sz w:val="22"/>
          <w:szCs w:val="22"/>
          <w:lang w:val="en-US"/>
        </w:rPr>
        <w:t xml:space="preserve">The input data will always be </w:t>
      </w:r>
      <w:r>
        <w:rPr>
          <w:rFonts w:cs="Calibri"/>
          <w:color w:val="auto"/>
          <w:sz w:val="22"/>
          <w:szCs w:val="22"/>
          <w:lang w:val="en-US"/>
        </w:rPr>
        <w:t>valid</w:t>
      </w:r>
      <w:r>
        <w:rPr>
          <w:rFonts w:cs="Calibri"/>
          <w:b w:val="0"/>
          <w:color w:val="auto"/>
          <w:sz w:val="22"/>
          <w:szCs w:val="22"/>
          <w:lang w:val="en-US"/>
        </w:rPr>
        <w:t xml:space="preserve">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  <w:r>
        <w:rPr>
          <w:lang w:val="en-US" w:eastAsia="ja-JP"/>
        </w:rPr>
        <w:br/>
      </w:r>
      <w:r>
        <w:rPr>
          <w:color w:val="auto"/>
          <w:sz w:val="22"/>
          <w:szCs w:val="22"/>
          <w:highlight w:val="white"/>
          <w:lang w:val="en-US" w:eastAsia="ja-JP"/>
        </w:rPr>
        <w:t xml:space="preserve">Print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at single line each</w:t>
      </w:r>
      <w:r>
        <w:rPr>
          <w:color w:val="auto"/>
          <w:sz w:val="22"/>
          <w:szCs w:val="22"/>
          <w:highlight w:val="white"/>
          <w:lang w:val="en-US" w:eastAsia="ja-JP"/>
        </w:rPr>
        <w:t xml:space="preserve"> processed string as follows: 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key=[value]nextkey=[another  value]</w:t>
      </w:r>
      <w:r>
        <w:rPr>
          <w:color w:val="auto"/>
          <w:sz w:val="22"/>
          <w:szCs w:val="22"/>
          <w:highlight w:val="white"/>
          <w:lang w:val="en-US" w:eastAsia="ja-JP"/>
        </w:rPr>
        <w:t xml:space="preserve"> … etc. </w:t>
      </w:r>
      <w:r>
        <w:rPr>
          <w:sz w:val="22"/>
          <w:szCs w:val="22"/>
          <w:lang w:val="en-US" w:eastAsia="ja-JP"/>
        </w:rPr>
        <w:br/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Multiple whitespace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characters should be reduced to one inside value/key names, but there shouldn’t be any whitespaces before/after extracted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keys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and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values</w:t>
      </w:r>
      <w:r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 xml:space="preserve">.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If a key </w:t>
      </w:r>
      <w:r>
        <w:rPr>
          <w:color w:val="auto"/>
          <w:sz w:val="22"/>
          <w:szCs w:val="22"/>
          <w:highlight w:val="white"/>
          <w:lang w:val="en-US" w:eastAsia="ja-JP"/>
        </w:rPr>
        <w:t>already exists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, the value is added with comma and whitespace</w:t>
      </w:r>
      <w:r>
        <w:rPr>
          <w:b w:val="0"/>
          <w:color w:val="auto"/>
          <w:sz w:val="22"/>
          <w:szCs w:val="22"/>
          <w:highlight w:val="white"/>
          <w:lang w:eastAsia="ja-JP"/>
        </w:rPr>
        <w:t xml:space="preserve">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after other values of the existing key in current string.  See the given </w:t>
      </w:r>
      <w:r>
        <w:rPr>
          <w:color w:val="auto"/>
          <w:sz w:val="22"/>
          <w:szCs w:val="22"/>
          <w:highlight w:val="white"/>
          <w:lang w:val="en-US" w:eastAsia="ja-JP"/>
        </w:rPr>
        <w:t>examples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below.  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Style w:val="13"/>
          <w:rFonts w:ascii="Calibri" w:hAnsi="Calibri" w:eastAsia="Calibri" w:cs="Calibri"/>
          <w:sz w:val="22"/>
          <w:szCs w:val="22"/>
          <w:lang w:val="en-US"/>
        </w:rPr>
      </w:pPr>
      <w:r>
        <w:rPr>
          <w:rFonts w:cs="Arial"/>
          <w:color w:val="252525"/>
          <w:shd w:val="clear" w:color="auto" w:fill="FFFFFF"/>
        </w:rPr>
        <w:t>SPACE is encoded as '</w:t>
      </w:r>
      <w:r>
        <w:rPr>
          <w:rStyle w:val="13"/>
          <w:rFonts w:ascii="Calibri" w:hAnsi="Calibri" w:eastAsia="Calibri"/>
          <w:color w:val="000000"/>
          <w:sz w:val="22"/>
          <w:szCs w:val="22"/>
          <w:bdr w:val="single" w:color="DDDDDD" w:sz="6" w:space="0"/>
          <w:shd w:val="clear" w:color="auto" w:fill="F9F9F9"/>
        </w:rPr>
        <w:t>+</w:t>
      </w:r>
      <w:r>
        <w:rPr>
          <w:rFonts w:cs="Arial"/>
          <w:color w:val="252525"/>
          <w:shd w:val="clear" w:color="auto" w:fill="FFFFFF"/>
        </w:rPr>
        <w:t>' or "</w:t>
      </w:r>
      <w:r>
        <w:rPr>
          <w:rStyle w:val="13"/>
          <w:rFonts w:ascii="Calibri" w:hAnsi="Calibri" w:eastAsia="Calibri"/>
          <w:color w:val="000000"/>
          <w:sz w:val="22"/>
          <w:szCs w:val="22"/>
          <w:bdr w:val="single" w:color="DDDDDD" w:sz="6" w:space="0"/>
          <w:shd w:val="clear" w:color="auto" w:fill="F9F9F9"/>
        </w:rPr>
        <w:t>%20</w:t>
      </w:r>
      <w:r>
        <w:rPr>
          <w:rStyle w:val="13"/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eastAsia="Times New Roman" w:cs="Arial"/>
          <w:color w:val="252525"/>
          <w:lang w:eastAsia="bg-BG"/>
        </w:rPr>
        <w:t>Letters (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A</w:t>
      </w:r>
      <w:r>
        <w:rPr>
          <w:rFonts w:eastAsia="Times New Roman" w:cs="Arial"/>
          <w:color w:val="252525"/>
          <w:lang w:eastAsia="bg-BG"/>
        </w:rPr>
        <w:t>–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Z</w:t>
      </w:r>
      <w:r>
        <w:rPr>
          <w:rFonts w:eastAsia="Times New Roman" w:cs="Arial"/>
          <w:color w:val="252525"/>
          <w:lang w:eastAsia="bg-BG"/>
        </w:rPr>
        <w:t> and 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a</w:t>
      </w:r>
      <w:r>
        <w:rPr>
          <w:rFonts w:eastAsia="Times New Roman" w:cs="Arial"/>
          <w:color w:val="252525"/>
          <w:lang w:eastAsia="bg-BG"/>
        </w:rPr>
        <w:t>–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z</w:t>
      </w:r>
      <w:r>
        <w:rPr>
          <w:rFonts w:eastAsia="Times New Roman" w:cs="Arial"/>
          <w:color w:val="252525"/>
          <w:lang w:eastAsia="bg-BG"/>
        </w:rPr>
        <w:t>), numbers (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0</w:t>
      </w:r>
      <w:r>
        <w:rPr>
          <w:rFonts w:eastAsia="Times New Roman" w:cs="Arial"/>
          <w:color w:val="252525"/>
          <w:lang w:eastAsia="bg-BG"/>
        </w:rPr>
        <w:t>–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9</w:t>
      </w:r>
      <w:r>
        <w:rPr>
          <w:rFonts w:eastAsia="Times New Roman" w:cs="Arial"/>
          <w:color w:val="252525"/>
          <w:lang w:eastAsia="bg-BG"/>
        </w:rPr>
        <w:t>)</w:t>
      </w:r>
      <w:r>
        <w:rPr>
          <w:rFonts w:eastAsia="Times New Roman" w:cs="Arial"/>
          <w:color w:val="252525"/>
          <w:lang w:val="en-US" w:eastAsia="bg-BG"/>
        </w:rPr>
        <w:t xml:space="preserve">, </w:t>
      </w:r>
      <w:r>
        <w:rPr>
          <w:rFonts w:eastAsia="Times New Roman" w:cs="Arial"/>
          <w:color w:val="252525"/>
          <w:lang w:eastAsia="bg-BG"/>
        </w:rPr>
        <w:t>the characters '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*</w:t>
      </w:r>
      <w:r>
        <w:rPr>
          <w:rFonts w:eastAsia="Times New Roman" w:cs="Arial"/>
          <w:color w:val="252525"/>
          <w:lang w:eastAsia="bg-BG"/>
        </w:rPr>
        <w:t>','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-</w:t>
      </w:r>
      <w:r>
        <w:rPr>
          <w:rFonts w:eastAsia="Times New Roman" w:cs="Arial"/>
          <w:color w:val="252525"/>
          <w:lang w:eastAsia="bg-BG"/>
        </w:rPr>
        <w:t>','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.</w:t>
      </w:r>
      <w:r>
        <w:rPr>
          <w:rFonts w:eastAsia="Times New Roman" w:cs="Arial"/>
          <w:color w:val="252525"/>
          <w:lang w:eastAsia="bg-BG"/>
        </w:rPr>
        <w:t>' and '</w:t>
      </w:r>
      <w:r>
        <w:rPr>
          <w:rFonts w:eastAsia="Times New Roman" w:cs="Courier New"/>
          <w:color w:val="000000"/>
          <w:bdr w:val="single" w:color="DDDDDD" w:sz="6" w:space="0"/>
          <w:shd w:val="clear" w:color="auto" w:fill="F9F9F9"/>
          <w:lang w:eastAsia="bg-BG"/>
        </w:rPr>
        <w:t>_</w:t>
      </w:r>
      <w:r>
        <w:rPr>
          <w:rFonts w:eastAsia="Times New Roman" w:cs="Arial"/>
          <w:color w:val="252525"/>
          <w:lang w:eastAsia="bg-BG"/>
        </w:rPr>
        <w:t xml:space="preserve">' </w:t>
      </w:r>
      <w:r>
        <w:rPr>
          <w:rFonts w:eastAsia="Times New Roman" w:cs="Arial"/>
          <w:color w:val="252525"/>
          <w:lang w:val="en-US" w:eastAsia="bg-BG"/>
        </w:rPr>
        <w:t xml:space="preserve"> and </w:t>
      </w:r>
      <w:r>
        <w:rPr>
          <w:rFonts w:eastAsia="Times New Roman" w:cs="Arial"/>
          <w:i/>
          <w:color w:val="252525"/>
          <w:lang w:val="en-US" w:eastAsia="bg-BG"/>
        </w:rPr>
        <w:t>other not-special symbols</w:t>
      </w:r>
      <w:r>
        <w:rPr>
          <w:rFonts w:eastAsia="Times New Roman" w:cs="Arial"/>
          <w:color w:val="252525"/>
          <w:lang w:val="en-US" w:eastAsia="bg-BG"/>
        </w:rPr>
        <w:t xml:space="preserve"> </w:t>
      </w:r>
      <w:r>
        <w:rPr>
          <w:rFonts w:eastAsia="Times New Roman" w:cs="Arial"/>
          <w:color w:val="252525"/>
          <w:lang w:eastAsia="bg-BG"/>
        </w:rPr>
        <w:t>are left as-is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103"/>
        <w:gridCol w:w="53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3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51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login=student&amp;password=student</w:t>
            </w:r>
          </w:p>
        </w:tc>
        <w:tc>
          <w:tcPr>
            <w:tcW w:w="53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login=[student]password=[student]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field=value1&amp;field=value2&amp;field=value3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fldChar w:fldCharType="begin"/>
            </w:r>
            <w:r>
              <w:instrText xml:space="preserve">HYPERLINK "http://example.com/over/there?name=ferret" </w:instrText>
            </w:r>
            <w:r>
              <w:fldChar w:fldCharType="separate"/>
            </w:r>
            <w:r>
              <w:rPr>
                <w:rStyle w:val="15"/>
                <w:rFonts w:ascii="Consolas" w:hAnsi="Consolas" w:cs="Consolas"/>
                <w:lang w:val="en-US"/>
              </w:rPr>
              <w:t>http://example.com/over/there?name=ferret</w:t>
            </w:r>
            <w:r>
              <w:fldChar w:fldCharType="end"/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field=[value1, value2, value3]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name=[ferret]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foo=%20foo&amp;value=+val&amp;foo+=5+%20+203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foo=poo%20&amp;value=valley&amp;dog=wow+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url=https://softuni.bg/trainings/coursesinstances/details/1070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https://softuni.bg/trainings.asp?trainer=nakov&amp;course=oop&amp;course=php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foo=[foo, 5 203]value=[val]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foo=[poo]value=[valley]dog=[wow]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url=[https://softuni.bg/trainings/coursesinstances/details/1070]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trainer=[nakov]course=[oop, php]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426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bg-BG" w:eastAsia="bg-BG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5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5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TML Variable"/>
    <w:basedOn w:val="11"/>
    <w:semiHidden/>
    <w:unhideWhenUsed/>
    <w:uiPriority w:val="99"/>
    <w:rPr>
      <w:i/>
      <w:iCs/>
    </w:r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customStyle="1" w:styleId="17">
    <w:name w:val="List Paragraph"/>
    <w:basedOn w:val="1"/>
    <w:link w:val="26"/>
    <w:qFormat/>
    <w:uiPriority w:val="34"/>
    <w:pPr>
      <w:ind w:left="720"/>
      <w:contextualSpacing/>
    </w:p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7"/>
    <w:uiPriority w:val="34"/>
    <w:rPr>
      <w:lang w:val="bg-BG"/>
    </w:rPr>
  </w:style>
  <w:style w:type="character" w:customStyle="1" w:styleId="27">
    <w:name w:val="apple-converted-space"/>
    <w:basedOn w:val="1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341</Words>
  <Characters>1950</Characters>
  <Lines>16</Lines>
  <Paragraphs>4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2014-11-23T22:30:00Z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2016-01-29T21:04:39Z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