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15</w:t>
      </w:r>
      <w:r>
        <w:rPr>
          <w:lang w:val="en-US"/>
        </w:rPr>
        <w:t xml:space="preserve"> – Future Dates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>
        <w:rPr>
          <w:b/>
          <w:lang w:val="en-US"/>
        </w:rPr>
        <w:t>numbers string</w:t>
      </w:r>
      <w:r>
        <w:rPr>
          <w:lang w:val="en-US"/>
        </w:rPr>
        <w:t xml:space="preserve"> and a </w:t>
      </w:r>
      <w:r>
        <w:rPr>
          <w:b/>
          <w:lang w:val="en-US"/>
        </w:rPr>
        <w:t>date string</w:t>
      </w:r>
      <w:r>
        <w:rPr>
          <w:lang w:val="en-US"/>
        </w:rPr>
        <w:t xml:space="preserve">. Write a PHP script that finds all the numbers in </w:t>
      </w:r>
      <w:r>
        <w:rPr>
          <w:b/>
          <w:lang w:val="en-US"/>
        </w:rPr>
        <w:t>numbers string</w:t>
      </w:r>
      <w:r>
        <w:rPr>
          <w:lang w:val="en-US"/>
        </w:rPr>
        <w:t xml:space="preserve"> that are surrounded by</w:t>
      </w:r>
      <w:bookmarkStart w:id="0" w:name="_GoBack"/>
      <w:bookmarkEnd w:id="0"/>
      <w:r>
        <w:rPr>
          <w:lang w:val="en-US"/>
        </w:rPr>
        <w:t xml:space="preserve"> </w:t>
      </w:r>
      <w:r>
        <w:rPr>
          <w:b/>
          <w:lang w:val="en-US"/>
        </w:rPr>
        <w:t>any character other than a letter</w:t>
      </w:r>
      <w:r>
        <w:rPr>
          <w:lang w:val="en-US"/>
        </w:rPr>
        <w:t xml:space="preserve">. It then </w:t>
      </w:r>
      <w:r>
        <w:rPr>
          <w:b/>
          <w:lang w:val="en-US"/>
        </w:rPr>
        <w:t>sums</w:t>
      </w:r>
      <w:r>
        <w:rPr>
          <w:lang w:val="en-US"/>
        </w:rPr>
        <w:t xml:space="preserve"> the numbers and stores the sum </w:t>
      </w:r>
      <w:r>
        <w:rPr>
          <w:b/>
          <w:lang w:val="en-US"/>
        </w:rPr>
        <w:t xml:space="preserve">backwards. </w:t>
      </w:r>
      <w:r>
        <w:rPr>
          <w:lang w:val="en-US"/>
        </w:rPr>
        <w:t>If the sum is</w:t>
      </w:r>
      <w:r>
        <w:rPr>
          <w:b/>
          <w:lang w:val="en-US"/>
        </w:rPr>
        <w:t xml:space="preserve"> 58, </w:t>
      </w:r>
      <w:r>
        <w:rPr>
          <w:lang w:val="en-US"/>
        </w:rPr>
        <w:t xml:space="preserve">the </w:t>
      </w:r>
      <w:r>
        <w:rPr>
          <w:b/>
          <w:lang w:val="en-US"/>
        </w:rPr>
        <w:t>backwards sum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85.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date string contains dates in the format </w:t>
      </w:r>
      <w:r>
        <w:rPr>
          <w:b/>
          <w:lang w:val="en-US"/>
        </w:rPr>
        <w:t>[YYYY-MM-DD]</w:t>
      </w:r>
      <w:r>
        <w:rPr>
          <w:lang w:val="en-US"/>
        </w:rPr>
        <w:t xml:space="preserve">, where </w:t>
      </w:r>
      <w:r>
        <w:rPr>
          <w:b/>
          <w:lang w:val="en-US"/>
        </w:rPr>
        <w:t>YYYY</w:t>
      </w:r>
      <w:r>
        <w:rPr>
          <w:lang w:val="en-US"/>
        </w:rPr>
        <w:t xml:space="preserve"> is the year, represented with 4 digits, </w:t>
      </w:r>
      <w:r>
        <w:rPr>
          <w:b/>
          <w:lang w:val="en-US"/>
        </w:rPr>
        <w:t>MM</w:t>
      </w:r>
      <w:r>
        <w:rPr>
          <w:lang w:val="en-US"/>
        </w:rPr>
        <w:t xml:space="preserve"> and </w:t>
      </w:r>
      <w:r>
        <w:rPr>
          <w:b/>
          <w:lang w:val="en-US"/>
        </w:rPr>
        <w:t>DD</w:t>
      </w:r>
      <w:r>
        <w:rPr>
          <w:lang w:val="en-US"/>
        </w:rPr>
        <w:t xml:space="preserve"> are the month and day respectively, represented with 2 digits, with 0 if needed.</w:t>
      </w:r>
    </w:p>
    <w:p>
      <w:pPr>
        <w:spacing w:after="120" w:line="240" w:lineRule="auto"/>
        <w:jc w:val="both"/>
        <w:rPr>
          <w:lang w:val="en-US"/>
        </w:rPr>
      </w:pP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Print the </w:t>
      </w:r>
      <w:r>
        <w:rPr>
          <w:b/>
          <w:lang w:val="en-US"/>
        </w:rPr>
        <w:t>list of all dates</w:t>
      </w:r>
      <w:r>
        <w:rPr>
          <w:lang w:val="en-US"/>
        </w:rPr>
        <w:t xml:space="preserve">, found in the date string, </w:t>
      </w:r>
      <w:r>
        <w:rPr>
          <w:b/>
          <w:lang w:val="en-US"/>
        </w:rPr>
        <w:t>increased</w:t>
      </w:r>
      <w:r>
        <w:rPr>
          <w:lang w:val="en-US"/>
        </w:rPr>
        <w:t xml:space="preserve"> by the </w:t>
      </w:r>
      <w:r>
        <w:rPr>
          <w:b/>
          <w:lang w:val="en-US"/>
        </w:rPr>
        <w:t>backwards sum</w:t>
      </w:r>
      <w:r>
        <w:rPr>
          <w:lang w:val="en-US"/>
        </w:rPr>
        <w:t xml:space="preserve">. Put the new dates as separate </w:t>
      </w:r>
      <w:r>
        <w:rPr>
          <w:b/>
          <w:lang w:val="en-US"/>
        </w:rPr>
        <w:t>list items (&lt;li&gt;&lt;/li&gt;)</w:t>
      </w:r>
      <w:r>
        <w:rPr>
          <w:lang w:val="en-US"/>
        </w:rPr>
        <w:t xml:space="preserve"> in </w:t>
      </w:r>
      <w:r>
        <w:rPr>
          <w:b/>
          <w:lang w:val="en-US"/>
        </w:rPr>
        <w:t>unordered list (&lt;ul&gt;&lt;/ul&gt;)</w:t>
      </w:r>
      <w:r>
        <w:rPr>
          <w:lang w:val="en-US"/>
        </w:rPr>
        <w:t xml:space="preserve"> in the same sequence as they appear.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If there are </w:t>
      </w:r>
      <w:r>
        <w:rPr>
          <w:b/>
          <w:lang w:val="en-US"/>
        </w:rPr>
        <w:t>no dates</w:t>
      </w:r>
      <w:r>
        <w:rPr>
          <w:lang w:val="en-US"/>
        </w:rPr>
        <w:t xml:space="preserve"> in the date string, print “</w:t>
      </w:r>
      <w:r>
        <w:rPr>
          <w:b/>
          <w:lang w:val="en-US"/>
        </w:rPr>
        <w:t>No dates</w:t>
      </w:r>
      <w:r>
        <w:rPr>
          <w:lang w:val="en-US"/>
        </w:rPr>
        <w:t xml:space="preserve">” in a single </w:t>
      </w:r>
      <w:r>
        <w:rPr>
          <w:b/>
          <w:lang w:val="en-US"/>
        </w:rPr>
        <w:t>paragraph (&lt;p&gt;&lt;/p&gt;)</w:t>
      </w:r>
      <w:r>
        <w:rPr>
          <w:lang w:val="en-US"/>
        </w:rPr>
        <w:t>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 xml:space="preserve"> holding parameters named </w:t>
      </w:r>
      <w:r>
        <w:rPr>
          <w:b/>
          <w:lang w:val="en-US"/>
        </w:rPr>
        <w:t>numbersString and dateString</w:t>
      </w:r>
      <w:r>
        <w:rPr>
          <w:lang w:val="en-US"/>
        </w:rPr>
        <w:t>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hold the </w:t>
      </w:r>
      <w:r>
        <w:rPr>
          <w:b/>
          <w:lang w:val="en-US"/>
        </w:rPr>
        <w:t>resulted unordered list</w:t>
      </w:r>
      <w:r>
        <w:rPr>
          <w:lang w:val="en-US"/>
        </w:rPr>
        <w:t xml:space="preserve">, or a single </w:t>
      </w:r>
      <w:r>
        <w:rPr>
          <w:b/>
          <w:lang w:val="en-US"/>
        </w:rPr>
        <w:t xml:space="preserve">paragraph, </w:t>
      </w:r>
      <w:r>
        <w:rPr>
          <w:lang w:val="en-US"/>
        </w:rPr>
        <w:t>holding</w:t>
      </w:r>
      <w:r>
        <w:rPr>
          <w:b/>
          <w:lang w:val="en-US"/>
        </w:rPr>
        <w:t xml:space="preserve"> </w:t>
      </w:r>
      <w:r>
        <w:rPr>
          <w:lang w:val="en-US"/>
        </w:rPr>
        <w:t>“</w:t>
      </w:r>
      <w:r>
        <w:rPr>
          <w:b/>
          <w:lang w:val="en-US"/>
        </w:rPr>
        <w:t>No dates</w:t>
      </w:r>
      <w:r>
        <w:rPr>
          <w:lang w:val="en-US"/>
        </w:rPr>
        <w:t>”.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numbers string and date string</w:t>
      </w:r>
      <w:r>
        <w:rPr>
          <w:lang w:val="en-US"/>
        </w:rPr>
        <w:t xml:space="preserve"> will hold only </w:t>
      </w:r>
      <w:r>
        <w:rPr>
          <w:b/>
          <w:lang w:val="en-US"/>
        </w:rPr>
        <w:t>ASCII</w:t>
      </w:r>
      <w:r>
        <w:rPr>
          <w:lang w:val="en-US"/>
        </w:rPr>
        <w:t xml:space="preserve"> characters (no Unicode).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362" w:type="dxa"/>
        <w:tblInd w:w="6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857"/>
        <w:gridCol w:w="850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numbersString</w:t>
            </w:r>
          </w:p>
        </w:tc>
        <w:tc>
          <w:tcPr>
            <w:tcW w:w="85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Th1s </w:t>
            </w:r>
            <w:r>
              <w:rPr>
                <w:rFonts w:ascii="Consolas" w:hAnsi="Consolas" w:cs="Consolas"/>
                <w:b/>
                <w:lang w:val="en-US"/>
              </w:rPr>
              <w:t>12</w:t>
            </w:r>
            <w:r>
              <w:rPr>
                <w:rFonts w:ascii="Consolas" w:hAnsi="Consolas" w:cs="Consolas"/>
                <w:lang w:val="en-US"/>
              </w:rPr>
              <w:t># is _</w:t>
            </w:r>
            <w:r>
              <w:rPr>
                <w:rFonts w:ascii="Consolas" w:hAnsi="Consolas" w:cs="Consolas"/>
                <w:b/>
                <w:lang w:val="en-US"/>
              </w:rPr>
              <w:t>43</w:t>
            </w:r>
            <w:r>
              <w:rPr>
                <w:rFonts w:ascii="Consolas" w:hAnsi="Consolas" w:cs="Consolas"/>
                <w:lang w:val="en-US"/>
              </w:rPr>
              <w:t>$ just %</w:t>
            </w:r>
            <w:r>
              <w:rPr>
                <w:rFonts w:ascii="Consolas" w:hAnsi="Consolas" w:cs="Consolas"/>
                <w:b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^ random5text!!</w:t>
            </w:r>
            <w:r>
              <w:rPr>
                <w:rFonts w:ascii="Consolas" w:hAnsi="Consolas" w:cs="Consolas"/>
                <w:b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!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dateString</w:t>
            </w:r>
          </w:p>
        </w:tc>
        <w:tc>
          <w:tcPr>
            <w:tcW w:w="85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highlight w:val="lightGray"/>
                <w:lang w:val="en-US"/>
              </w:rPr>
              <w:t>2014-12-22</w:t>
            </w:r>
            <w:r>
              <w:rPr>
                <w:rFonts w:ascii="Consolas" w:hAnsi="Consolas" w:cs="Consolas"/>
                <w:lang w:val="en-US"/>
              </w:rPr>
              <w:t xml:space="preserve">, this is today! Good luck with the exam. Yesterday was 21/12/2014. Three years ago was Friday 22-12-2011 and it was also working day, but </w:t>
            </w:r>
            <w:r>
              <w:rPr>
                <w:rFonts w:ascii="Consolas" w:hAnsi="Consolas" w:cs="Consolas"/>
                <w:highlight w:val="lightGray"/>
                <w:lang w:val="en-US"/>
              </w:rPr>
              <w:t>2011-12-24</w:t>
            </w:r>
            <w:r>
              <w:rPr>
                <w:rFonts w:ascii="Consolas" w:hAnsi="Consolas" w:cs="Consolas"/>
                <w:lang w:val="en-US"/>
              </w:rPr>
              <w:t xml:space="preserve"> was not!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&lt;ul&gt;&lt;li&gt;2015-03-17&lt;/li&gt;&lt;li&gt;2012-03-18&lt;/li&gt;&lt;/ul&gt;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Sum in numbersString is 12 + 43 + 2 + 1 = 58. Backwards sum is 85.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2014-12-22 + 85 days = 2015-03-17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2011-12-24 + 85 days = 2012-03-18</w:t>
            </w:r>
          </w:p>
        </w:tc>
      </w:tr>
    </w:tbl>
    <w:p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857"/>
        <w:gridCol w:w="850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numbersString</w:t>
            </w:r>
          </w:p>
        </w:tc>
        <w:tc>
          <w:tcPr>
            <w:tcW w:w="85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Ha-Ha-Ha-1.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dateString</w:t>
            </w:r>
          </w:p>
        </w:tc>
        <w:tc>
          <w:tcPr>
            <w:tcW w:w="85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Good luck with the exam!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&lt;p&gt;No dates&lt;/p&gt;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Sum in numbersString is 1. Backwards sum is 1.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No dates</w:t>
            </w:r>
          </w:p>
        </w:tc>
      </w:tr>
    </w:tbl>
    <w:p>
      <w:pPr>
        <w:spacing w:after="0" w:line="240" w:lineRule="auto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26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27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28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29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0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1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2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3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4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5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6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267</Words>
  <Characters>1524</Characters>
  <Lines>12</Lines>
  <Paragraphs>3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2015-01-17T10:24:52Z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